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CE3D03" w:rsidRPr="00CE3D03">
        <w:rPr>
          <w:b/>
        </w:rPr>
        <w:t>SBR012-2008100008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66310C" w:rsidRPr="0066310C">
        <w:rPr>
          <w:b/>
        </w:rPr>
        <w:t>100820/0105111/01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CE3D03">
        <w:rPr>
          <w:i/>
          <w:u w:val="single"/>
        </w:rPr>
        <w:t>08</w:t>
      </w:r>
      <w:r w:rsidR="002855CF">
        <w:rPr>
          <w:i/>
          <w:u w:val="single"/>
        </w:rPr>
        <w:t xml:space="preserve"> </w:t>
      </w:r>
      <w:r w:rsidR="00CE3D03">
        <w:rPr>
          <w:i/>
          <w:u w:val="single"/>
        </w:rPr>
        <w:t>сентября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CE3D03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proofErr w:type="gramStart"/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EC0E18">
        <w:rPr>
          <w:i/>
        </w:rPr>
        <w:t xml:space="preserve"> ОАО "КОММАШ"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5732A6">
      <w:pPr>
        <w:contextualSpacing/>
        <w:jc w:val="both"/>
      </w:pPr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EC0E18">
        <w:rPr>
          <w:i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,  Нижегородской области, ул.3-я вокзальная, д. 2. ПТС 52 НН 982614 от 26.07.2012 года </w:t>
      </w:r>
      <w:proofErr w:type="gramStart"/>
      <w:r w:rsidRPr="00EC0E18">
        <w:rPr>
          <w:i/>
        </w:rPr>
        <w:t>выдан</w:t>
      </w:r>
      <w:proofErr w:type="gramEnd"/>
      <w:r w:rsidRPr="00EC0E18">
        <w:rPr>
          <w:i/>
        </w:rPr>
        <w:t xml:space="preserve">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Default="00EC0E18" w:rsidP="00EC0E18">
      <w:pPr>
        <w:contextualSpacing/>
        <w:jc w:val="both"/>
        <w:rPr>
          <w:i/>
        </w:rPr>
      </w:pPr>
      <w:r w:rsidRPr="00EC0E18">
        <w:rPr>
          <w:b/>
          <w:i/>
          <w:u w:val="single"/>
        </w:rPr>
        <w:t>ЛОТ №3</w:t>
      </w:r>
      <w:r w:rsidRPr="00EC0E18">
        <w:rPr>
          <w:i/>
        </w:rPr>
        <w:t xml:space="preserve"> – 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 (Россия),  Нижегородской области, ул.3-я вокзальная, д. 2, ПТС 52 МХ 054747 от  23.04.2010 выдан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2855CF" w:rsidRDefault="00EC0E18" w:rsidP="00EC0E18">
      <w:pPr>
        <w:pStyle w:val="a8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855CF">
        <w:rPr>
          <w:rFonts w:ascii="Times New Roman" w:hAnsi="Times New Roman" w:cs="Times New Roman"/>
          <w:b/>
          <w:color w:val="auto"/>
          <w:sz w:val="24"/>
          <w:szCs w:val="24"/>
        </w:rPr>
        <w:t>ЛОТ №4</w:t>
      </w:r>
      <w:r w:rsidRPr="002855CF">
        <w:rPr>
          <w:b/>
          <w:color w:val="auto"/>
        </w:rPr>
        <w:t xml:space="preserve"> </w:t>
      </w:r>
      <w:r w:rsidRPr="002855CF">
        <w:rPr>
          <w:b/>
          <w:i/>
          <w:color w:val="auto"/>
        </w:rPr>
        <w:t xml:space="preserve">– </w:t>
      </w:r>
      <w:r w:rsidR="002855CF" w:rsidRPr="002855CF">
        <w:rPr>
          <w:rFonts w:ascii="Times New Roman" w:hAnsi="Times New Roman" w:cs="Times New Roman"/>
          <w:i/>
          <w:color w:val="auto"/>
          <w:sz w:val="24"/>
          <w:szCs w:val="24"/>
        </w:rPr>
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</w:r>
    </w:p>
    <w:p w:rsidR="00FA6675" w:rsidRPr="002855CF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2855CF">
        <w:rPr>
          <w:b/>
        </w:rPr>
        <w:t>Перечень принятых заявок:</w:t>
      </w:r>
      <w:r w:rsidRPr="002855CF">
        <w:t xml:space="preserve"> </w:t>
      </w:r>
      <w:r w:rsidRPr="002855CF">
        <w:rPr>
          <w:u w:val="single"/>
        </w:rPr>
        <w:t>принятые заявки отсутствуют;                                             </w:t>
      </w:r>
    </w:p>
    <w:p w:rsidR="00FA6675" w:rsidRPr="002855CF" w:rsidRDefault="00FA6675" w:rsidP="00FA6675">
      <w:pPr>
        <w:contextualSpacing/>
        <w:jc w:val="both"/>
        <w:rPr>
          <w:u w:val="single"/>
        </w:rPr>
      </w:pPr>
      <w:r w:rsidRPr="002855CF">
        <w:rPr>
          <w:b/>
        </w:rPr>
        <w:t>Перечень отозванных заявок</w:t>
      </w:r>
      <w:r w:rsidRPr="002855CF">
        <w:t>:</w:t>
      </w:r>
      <w:r w:rsidRPr="002855CF">
        <w:rPr>
          <w:u w:val="single"/>
        </w:rPr>
        <w:t xml:space="preserve"> </w:t>
      </w:r>
      <w:r w:rsidRPr="002855CF">
        <w:rPr>
          <w:i/>
          <w:u w:val="single"/>
        </w:rPr>
        <w:t xml:space="preserve">отозванные заявки отсутствуют </w:t>
      </w:r>
      <w:r w:rsidRPr="002855CF">
        <w:rPr>
          <w:i/>
          <w:u w:val="single"/>
        </w:rPr>
        <w:tab/>
      </w:r>
      <w:r w:rsidRPr="002855CF">
        <w:rPr>
          <w:i/>
          <w:u w:val="single"/>
        </w:rPr>
        <w:tab/>
      </w:r>
      <w:r w:rsidRPr="002855CF">
        <w:rPr>
          <w:i/>
          <w:u w:val="single"/>
        </w:rPr>
        <w:tab/>
      </w:r>
      <w:r w:rsidRPr="002855CF">
        <w:rPr>
          <w:i/>
          <w:u w:val="single"/>
        </w:rPr>
        <w:tab/>
      </w:r>
    </w:p>
    <w:p w:rsidR="00FA6675" w:rsidRPr="002855CF" w:rsidRDefault="00FA6675" w:rsidP="00FA6675">
      <w:pPr>
        <w:contextualSpacing/>
        <w:jc w:val="both"/>
      </w:pPr>
      <w:proofErr w:type="gramStart"/>
      <w:r w:rsidRPr="002855CF">
        <w:rPr>
          <w:b/>
        </w:rPr>
        <w:t>Претенденты</w:t>
      </w:r>
      <w:proofErr w:type="gramEnd"/>
      <w:r w:rsidRPr="002855CF">
        <w:rPr>
          <w:b/>
        </w:rPr>
        <w:t xml:space="preserve"> признанные участниками продажи:</w:t>
      </w:r>
      <w:r w:rsidRPr="002855CF">
        <w:t xml:space="preserve"> </w:t>
      </w:r>
      <w:r w:rsidRPr="002855CF">
        <w:rPr>
          <w:u w:val="single"/>
        </w:rPr>
        <w:t>отсутствуют;                                    </w:t>
      </w:r>
    </w:p>
    <w:p w:rsidR="00FA6675" w:rsidRPr="002855CF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2855CF">
        <w:rPr>
          <w:b/>
          <w:i/>
          <w:u w:val="single"/>
        </w:rPr>
        <w:t>Претенденты</w:t>
      </w:r>
      <w:proofErr w:type="gramEnd"/>
      <w:r w:rsidRPr="002855CF">
        <w:rPr>
          <w:b/>
          <w:i/>
          <w:u w:val="single"/>
        </w:rPr>
        <w:t xml:space="preserve"> которым отказано в допуске к участию в продаже: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 xml:space="preserve">, пункта 44, подпункта «а» </w:t>
      </w:r>
      <w:r w:rsidRPr="0019298A">
        <w:lastRenderedPageBreak/>
        <w:t>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19298A">
        <w:t xml:space="preserve"> №1</w:t>
      </w:r>
      <w:r>
        <w:t>,№</w:t>
      </w:r>
      <w:r w:rsidRPr="0019298A">
        <w:t>2</w:t>
      </w:r>
      <w:r>
        <w:t>.№</w:t>
      </w:r>
      <w:r w:rsidRPr="0019298A">
        <w:t>3</w:t>
      </w:r>
      <w:r w:rsidR="00A317A3">
        <w:t>,№4,</w:t>
      </w:r>
      <w:r w:rsidRPr="0019298A">
        <w:t xml:space="preserve">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A317A3" w:rsidRPr="00A317A3" w:rsidRDefault="00A317A3" w:rsidP="00A317A3">
      <w:pPr>
        <w:contextualSpacing/>
        <w:jc w:val="both"/>
        <w:rPr>
          <w:b/>
        </w:rPr>
      </w:pPr>
      <w:r w:rsidRPr="00A317A3">
        <w:rPr>
          <w:b/>
        </w:rPr>
        <w:t>Подписи членов комиссии:</w:t>
      </w:r>
    </w:p>
    <w:p w:rsidR="00A317A3" w:rsidRPr="00A317A3" w:rsidRDefault="00A317A3" w:rsidP="00A317A3">
      <w:pPr>
        <w:contextualSpacing/>
        <w:jc w:val="both"/>
        <w:rPr>
          <w:b/>
        </w:rPr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Председатель КУМИ </w:t>
      </w:r>
      <w:proofErr w:type="spellStart"/>
      <w:r w:rsidRPr="00A317A3">
        <w:t>И.П.Жукова</w:t>
      </w:r>
      <w:proofErr w:type="spellEnd"/>
      <w:r w:rsidRPr="00A317A3">
        <w:t xml:space="preserve">                          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Начальник отдела по УМИ КУМИ А.В. </w:t>
      </w:r>
      <w:proofErr w:type="spellStart"/>
      <w:r w:rsidRPr="00A317A3">
        <w:t>Торейкин</w:t>
      </w:r>
      <w:proofErr w:type="spellEnd"/>
      <w:r w:rsidRPr="00A317A3">
        <w:t xml:space="preserve">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Default="00A317A3" w:rsidP="00A317A3">
      <w:pPr>
        <w:contextualSpacing/>
        <w:jc w:val="both"/>
      </w:pPr>
      <w:r w:rsidRPr="00A317A3">
        <w:t xml:space="preserve">Специалист-эксперт отдела по УМИ КУМИ Ю.В. Боганова                  </w:t>
      </w:r>
      <w:r>
        <w:tab/>
      </w:r>
      <w:r w:rsidRPr="00A317A3">
        <w:t>________________</w:t>
      </w:r>
    </w:p>
    <w:p w:rsidR="00834D5C" w:rsidRDefault="00834D5C" w:rsidP="00A317A3">
      <w:pPr>
        <w:contextualSpacing/>
        <w:jc w:val="both"/>
      </w:pPr>
    </w:p>
    <w:p w:rsidR="00834D5C" w:rsidRPr="00A317A3" w:rsidRDefault="00834D5C" w:rsidP="00834D5C">
      <w:pPr>
        <w:contextualSpacing/>
        <w:jc w:val="both"/>
      </w:pPr>
      <w:r>
        <w:t>Главный специалист</w:t>
      </w:r>
      <w:r w:rsidRPr="00A317A3">
        <w:t xml:space="preserve"> отдела по УМИ КУМИ </w:t>
      </w:r>
      <w:r>
        <w:t>А.В. Захар</w:t>
      </w:r>
      <w:r w:rsidR="00B808AE">
        <w:t xml:space="preserve">ова                            </w:t>
      </w:r>
      <w:bookmarkStart w:id="0" w:name="_GoBack"/>
      <w:bookmarkEnd w:id="0"/>
      <w:r>
        <w:tab/>
      </w:r>
      <w:r w:rsidRPr="00A317A3">
        <w:t>________________</w:t>
      </w:r>
    </w:p>
    <w:p w:rsidR="00834D5C" w:rsidRPr="00A317A3" w:rsidRDefault="00834D5C" w:rsidP="00A317A3">
      <w:pPr>
        <w:contextualSpacing/>
        <w:jc w:val="both"/>
      </w:pPr>
    </w:p>
    <w:p w:rsidR="00EB1BB1" w:rsidRDefault="00EB1BB1" w:rsidP="008923CD">
      <w:pPr>
        <w:contextualSpacing/>
        <w:jc w:val="both"/>
      </w:pPr>
    </w:p>
    <w:sectPr w:rsidR="00EB1BB1" w:rsidSect="00A317A3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03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90FB-8CF7-4F2C-A374-F86CF05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21</cp:revision>
  <cp:lastPrinted>2020-09-08T09:00:00Z</cp:lastPrinted>
  <dcterms:created xsi:type="dcterms:W3CDTF">2019-08-30T04:01:00Z</dcterms:created>
  <dcterms:modified xsi:type="dcterms:W3CDTF">2020-09-08T09:00:00Z</dcterms:modified>
</cp:coreProperties>
</file>