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74EDB" w:rsidP="001A685C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843"/>
      </w:tblGrid>
      <w:tr w:rsidR="00A91A75" w:rsidRPr="00F94B78" w:rsidTr="003D249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2403ED" w:rsidRDefault="0048555A" w:rsidP="00804927">
            <w:pPr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 xml:space="preserve">от </w:t>
            </w:r>
            <w:r w:rsidR="003D249C">
              <w:rPr>
                <w:sz w:val="28"/>
                <w:szCs w:val="28"/>
              </w:rPr>
              <w:t>06 декабря</w:t>
            </w:r>
            <w:r w:rsidR="00A91A75" w:rsidRPr="002403ED">
              <w:rPr>
                <w:sz w:val="28"/>
                <w:szCs w:val="28"/>
              </w:rPr>
              <w:t xml:space="preserve"> </w:t>
            </w:r>
            <w:r w:rsidR="00871435" w:rsidRPr="002403ED">
              <w:rPr>
                <w:sz w:val="28"/>
                <w:szCs w:val="28"/>
              </w:rPr>
              <w:t>202</w:t>
            </w:r>
            <w:r w:rsidR="002D55AD" w:rsidRPr="002403ED">
              <w:rPr>
                <w:sz w:val="28"/>
                <w:szCs w:val="28"/>
              </w:rPr>
              <w:t>3</w:t>
            </w:r>
            <w:r w:rsidR="00A91A75" w:rsidRPr="002403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94B78" w:rsidRDefault="00A91A75" w:rsidP="007845A7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94B78" w:rsidRDefault="00A91A75" w:rsidP="007845A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2403ED" w:rsidRDefault="00A91A75" w:rsidP="003D249C">
            <w:pPr>
              <w:jc w:val="right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>№</w:t>
            </w:r>
            <w:r w:rsidR="003D249C">
              <w:rPr>
                <w:sz w:val="28"/>
                <w:szCs w:val="28"/>
              </w:rPr>
              <w:t xml:space="preserve"> 1296</w:t>
            </w:r>
          </w:p>
        </w:tc>
      </w:tr>
      <w:tr w:rsidR="001A685C" w:rsidRPr="00F94B78" w:rsidTr="003D249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4B78" w:rsidRDefault="001A685C" w:rsidP="007845A7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03ED" w:rsidRDefault="001A685C" w:rsidP="007845A7">
            <w:pPr>
              <w:jc w:val="center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94B78" w:rsidRDefault="001A685C" w:rsidP="007845A7">
            <w:pPr>
              <w:jc w:val="right"/>
            </w:pPr>
          </w:p>
        </w:tc>
      </w:tr>
    </w:tbl>
    <w:p w:rsidR="00F94B78" w:rsidRPr="00F94B78" w:rsidRDefault="00F94B78" w:rsidP="002403E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403ED" w:rsidRPr="001B7CCE" w:rsidTr="003D249C">
        <w:tc>
          <w:tcPr>
            <w:tcW w:w="5211" w:type="dxa"/>
          </w:tcPr>
          <w:p w:rsidR="00C972E0" w:rsidRPr="005529EA" w:rsidRDefault="00C972E0" w:rsidP="00C972E0">
            <w:pPr>
              <w:rPr>
                <w:sz w:val="28"/>
                <w:szCs w:val="28"/>
              </w:rPr>
            </w:pPr>
            <w:r w:rsidRPr="005529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="00474EDB">
              <w:rPr>
                <w:sz w:val="28"/>
                <w:szCs w:val="28"/>
              </w:rPr>
              <w:t>изменений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972E0" w:rsidRPr="005529EA" w:rsidRDefault="00C972E0" w:rsidP="00C972E0">
            <w:pPr>
              <w:rPr>
                <w:sz w:val="28"/>
                <w:szCs w:val="28"/>
              </w:rPr>
            </w:pPr>
            <w:r w:rsidRPr="005529E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D249C" w:rsidRDefault="00C972E0" w:rsidP="00C972E0">
            <w:pPr>
              <w:rPr>
                <w:sz w:val="28"/>
                <w:szCs w:val="28"/>
              </w:rPr>
            </w:pPr>
            <w:r w:rsidRPr="005529E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529EA">
              <w:rPr>
                <w:sz w:val="28"/>
                <w:szCs w:val="28"/>
              </w:rPr>
              <w:t>662</w:t>
            </w:r>
            <w:r>
              <w:rPr>
                <w:sz w:val="28"/>
                <w:szCs w:val="28"/>
              </w:rPr>
              <w:t xml:space="preserve"> </w:t>
            </w:r>
          </w:p>
          <w:p w:rsidR="002403ED" w:rsidRPr="00C972E0" w:rsidRDefault="00C972E0" w:rsidP="003D249C">
            <w:pPr>
              <w:rPr>
                <w:sz w:val="28"/>
                <w:szCs w:val="28"/>
              </w:rPr>
            </w:pPr>
            <w:r w:rsidRPr="005529E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3D249C">
              <w:rPr>
                <w:sz w:val="28"/>
                <w:szCs w:val="28"/>
              </w:rPr>
              <w:t>утверждении реестра</w:t>
            </w:r>
            <w:r w:rsidR="003D249C">
              <w:rPr>
                <w:sz w:val="28"/>
                <w:szCs w:val="28"/>
              </w:rPr>
              <w:t xml:space="preserve"> </w:t>
            </w:r>
            <w:r w:rsidRPr="003D249C">
              <w:rPr>
                <w:sz w:val="28"/>
                <w:szCs w:val="28"/>
              </w:rPr>
              <w:t>муниципальных услуг муниципального образования Кондинский район»</w:t>
            </w:r>
          </w:p>
        </w:tc>
      </w:tr>
    </w:tbl>
    <w:p w:rsidR="007845A7" w:rsidRDefault="007845A7" w:rsidP="007845A7">
      <w:pPr>
        <w:jc w:val="both"/>
      </w:pPr>
    </w:p>
    <w:p w:rsidR="00C972E0" w:rsidRPr="005529EA" w:rsidRDefault="00C972E0" w:rsidP="00C97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29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10" w:history="1">
        <w:r w:rsidRPr="005529EA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 xml:space="preserve"> </w:t>
        </w:r>
        <w:r w:rsidRPr="005529E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услуг»,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Типовым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округа – Югры</w:t>
      </w:r>
      <w:r w:rsidRPr="00552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одобренным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реформы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в</w:t>
      </w:r>
      <w:r>
        <w:rPr>
          <w:sz w:val="28"/>
          <w:szCs w:val="28"/>
        </w:rPr>
        <w:t xml:space="preserve"> Ханты-Мансийском автономном округе – Югре </w:t>
      </w:r>
      <w:r w:rsidRPr="005529EA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 </w:t>
      </w:r>
      <w:r w:rsidRPr="005529EA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Pr="00552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29EA">
        <w:rPr>
          <w:b/>
          <w:sz w:val="28"/>
          <w:szCs w:val="28"/>
        </w:rPr>
        <w:t>администрация</w:t>
      </w:r>
      <w:proofErr w:type="gramEnd"/>
      <w:r>
        <w:rPr>
          <w:b/>
          <w:sz w:val="28"/>
          <w:szCs w:val="28"/>
        </w:rPr>
        <w:t xml:space="preserve"> </w:t>
      </w:r>
      <w:r w:rsidRPr="005529EA">
        <w:rPr>
          <w:b/>
          <w:sz w:val="28"/>
          <w:szCs w:val="28"/>
        </w:rPr>
        <w:t>Кондинского</w:t>
      </w:r>
      <w:r>
        <w:rPr>
          <w:b/>
          <w:sz w:val="28"/>
          <w:szCs w:val="28"/>
        </w:rPr>
        <w:t xml:space="preserve"> </w:t>
      </w:r>
      <w:r w:rsidRPr="005529E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5529EA">
        <w:rPr>
          <w:b/>
          <w:sz w:val="28"/>
          <w:szCs w:val="28"/>
        </w:rPr>
        <w:t>постановляет:</w:t>
      </w:r>
    </w:p>
    <w:p w:rsidR="00C972E0" w:rsidRPr="00F93368" w:rsidRDefault="003D249C" w:rsidP="003D24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2E0" w:rsidRPr="00F93368">
        <w:rPr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</w:t>
      </w:r>
      <w:r w:rsidR="00C972E0" w:rsidRPr="00F93368">
        <w:rPr>
          <w:sz w:val="28"/>
          <w:szCs w:val="28"/>
        </w:rPr>
        <w:t>от 09 июня 2015 года № 662 «Об утверждении реестра муниципальных услуг муниципального образования Кондинский район» следующие изменения:</w:t>
      </w:r>
    </w:p>
    <w:p w:rsidR="00C972E0" w:rsidRPr="00F93368" w:rsidRDefault="003D249C" w:rsidP="00C972E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972E0" w:rsidRPr="00F93368">
        <w:rPr>
          <w:sz w:val="28"/>
          <w:szCs w:val="28"/>
        </w:rPr>
        <w:t xml:space="preserve"> Приложение 1 к постановлению изложить в новой редакции (приложение 1).</w:t>
      </w:r>
    </w:p>
    <w:p w:rsidR="00C972E0" w:rsidRPr="00F93368" w:rsidRDefault="00C972E0" w:rsidP="00C97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8">
        <w:rPr>
          <w:sz w:val="28"/>
          <w:szCs w:val="28"/>
        </w:rPr>
        <w:t>1.2. Приложение 2 к постановлению изложить в новой редакции (приложение 2).</w:t>
      </w:r>
    </w:p>
    <w:p w:rsidR="00C972E0" w:rsidRPr="005529EA" w:rsidRDefault="00C972E0" w:rsidP="00C972E0">
      <w:pPr>
        <w:ind w:firstLine="708"/>
        <w:jc w:val="both"/>
        <w:rPr>
          <w:sz w:val="28"/>
          <w:szCs w:val="28"/>
        </w:rPr>
      </w:pPr>
      <w:r w:rsidRPr="005529E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Ханты-Мансийского автономного </w:t>
      </w:r>
      <w:r w:rsidR="003D249C">
        <w:rPr>
          <w:sz w:val="28"/>
          <w:szCs w:val="28"/>
        </w:rPr>
        <w:t xml:space="preserve">       </w:t>
      </w:r>
      <w:r>
        <w:rPr>
          <w:sz w:val="28"/>
          <w:szCs w:val="28"/>
        </w:rPr>
        <w:t>округа – Югры.</w:t>
      </w:r>
    </w:p>
    <w:p w:rsidR="00C972E0" w:rsidRPr="005529EA" w:rsidRDefault="00C972E0" w:rsidP="00C972E0">
      <w:pPr>
        <w:ind w:firstLine="708"/>
        <w:jc w:val="both"/>
        <w:rPr>
          <w:sz w:val="28"/>
          <w:szCs w:val="28"/>
        </w:rPr>
      </w:pPr>
      <w:r w:rsidRPr="005529E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529EA">
        <w:rPr>
          <w:sz w:val="28"/>
          <w:szCs w:val="28"/>
        </w:rPr>
        <w:t>подписания.</w:t>
      </w:r>
    </w:p>
    <w:p w:rsidR="00FB77BC" w:rsidRDefault="00FB77BC" w:rsidP="007845A7">
      <w:pPr>
        <w:jc w:val="both"/>
      </w:pPr>
    </w:p>
    <w:p w:rsidR="003D249C" w:rsidRDefault="003D249C" w:rsidP="007845A7">
      <w:pPr>
        <w:jc w:val="both"/>
      </w:pPr>
    </w:p>
    <w:p w:rsidR="003D249C" w:rsidRPr="00F94B78" w:rsidRDefault="003D249C" w:rsidP="007845A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52"/>
        <w:gridCol w:w="3330"/>
      </w:tblGrid>
      <w:tr w:rsidR="00871435" w:rsidRPr="00F94B78">
        <w:tc>
          <w:tcPr>
            <w:tcW w:w="4785" w:type="dxa"/>
          </w:tcPr>
          <w:p w:rsidR="001C7B60" w:rsidRPr="002403ED" w:rsidRDefault="001C7B60" w:rsidP="007845A7">
            <w:pPr>
              <w:jc w:val="both"/>
              <w:rPr>
                <w:sz w:val="28"/>
                <w:szCs w:val="28"/>
              </w:rPr>
            </w:pPr>
            <w:proofErr w:type="gramStart"/>
            <w:r w:rsidRPr="002403ED">
              <w:rPr>
                <w:sz w:val="28"/>
                <w:szCs w:val="28"/>
              </w:rPr>
              <w:t>Исполняющий</w:t>
            </w:r>
            <w:proofErr w:type="gramEnd"/>
            <w:r w:rsidRPr="002403ED">
              <w:rPr>
                <w:sz w:val="28"/>
                <w:szCs w:val="28"/>
              </w:rPr>
              <w:t xml:space="preserve"> обязанности </w:t>
            </w:r>
          </w:p>
          <w:p w:rsidR="001A685C" w:rsidRPr="00F94B78" w:rsidRDefault="001C7B60" w:rsidP="007845A7">
            <w:pPr>
              <w:jc w:val="both"/>
            </w:pPr>
            <w:r w:rsidRPr="002403ED">
              <w:rPr>
                <w:sz w:val="28"/>
                <w:szCs w:val="28"/>
              </w:rPr>
              <w:t>г</w:t>
            </w:r>
            <w:r w:rsidR="001A685C" w:rsidRPr="002403ED">
              <w:rPr>
                <w:sz w:val="28"/>
                <w:szCs w:val="28"/>
              </w:rPr>
              <w:t>лав</w:t>
            </w:r>
            <w:r w:rsidRPr="002403ED">
              <w:rPr>
                <w:sz w:val="28"/>
                <w:szCs w:val="28"/>
              </w:rPr>
              <w:t>ы</w:t>
            </w:r>
            <w:r w:rsidR="001A685C" w:rsidRPr="002403ED">
              <w:rPr>
                <w:sz w:val="28"/>
                <w:szCs w:val="28"/>
              </w:rPr>
              <w:t xml:space="preserve"> </w:t>
            </w:r>
            <w:r w:rsidR="0090551B" w:rsidRPr="002403E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F94B78" w:rsidRDefault="001A685C" w:rsidP="007845A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94B78" w:rsidRDefault="001A685C" w:rsidP="007845A7">
            <w:pPr>
              <w:ind w:left="2327"/>
              <w:jc w:val="right"/>
            </w:pPr>
          </w:p>
          <w:p w:rsidR="001C7B60" w:rsidRPr="002403ED" w:rsidRDefault="001C7B60" w:rsidP="007845A7">
            <w:pPr>
              <w:ind w:left="295"/>
              <w:jc w:val="right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>А.</w:t>
            </w:r>
            <w:r w:rsidR="00D754DD" w:rsidRPr="002403ED">
              <w:rPr>
                <w:sz w:val="28"/>
                <w:szCs w:val="28"/>
              </w:rPr>
              <w:t>В</w:t>
            </w:r>
            <w:r w:rsidRPr="002403ED">
              <w:rPr>
                <w:sz w:val="28"/>
                <w:szCs w:val="28"/>
              </w:rPr>
              <w:t>.</w:t>
            </w:r>
            <w:r w:rsidR="00910A44" w:rsidRPr="002403ED">
              <w:rPr>
                <w:sz w:val="28"/>
                <w:szCs w:val="28"/>
              </w:rPr>
              <w:t xml:space="preserve"> </w:t>
            </w:r>
            <w:r w:rsidR="00D754DD" w:rsidRPr="002403ED">
              <w:rPr>
                <w:sz w:val="28"/>
                <w:szCs w:val="28"/>
              </w:rPr>
              <w:t>Кривоногов</w:t>
            </w:r>
          </w:p>
        </w:tc>
      </w:tr>
    </w:tbl>
    <w:p w:rsidR="00EE6131" w:rsidRDefault="00EE6131" w:rsidP="00722932">
      <w:pPr>
        <w:rPr>
          <w:color w:val="000000"/>
          <w:sz w:val="16"/>
        </w:rPr>
      </w:pPr>
    </w:p>
    <w:p w:rsidR="003D249C" w:rsidRDefault="002403ED" w:rsidP="00C972E0">
      <w:pPr>
        <w:pStyle w:val="af1"/>
        <w:rPr>
          <w:bCs/>
          <w:color w:val="000000"/>
        </w:rPr>
        <w:sectPr w:rsidR="003D249C" w:rsidSect="0058257B">
          <w:headerReference w:type="even" r:id="rId11"/>
          <w:headerReference w:type="default" r:id="rId12"/>
          <w:pgSz w:w="11906" w:h="16838" w:code="9"/>
          <w:pgMar w:top="1134" w:right="566" w:bottom="993" w:left="1701" w:header="709" w:footer="709" w:gutter="0"/>
          <w:cols w:space="708"/>
          <w:titlePg/>
          <w:docGrid w:linePitch="360"/>
        </w:sect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2D55AD">
        <w:rPr>
          <w:color w:val="000000"/>
          <w:sz w:val="16"/>
          <w:szCs w:val="16"/>
        </w:rPr>
        <w:t>2023</w:t>
      </w:r>
      <w:r w:rsidR="00C972E0" w:rsidRPr="00C972E0">
        <w:rPr>
          <w:bCs/>
          <w:color w:val="000000"/>
        </w:rPr>
        <w:t xml:space="preserve"> </w:t>
      </w:r>
    </w:p>
    <w:p w:rsidR="003D249C" w:rsidRPr="00B3746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  <w:r w:rsidRPr="00B3746C">
        <w:lastRenderedPageBreak/>
        <w:t xml:space="preserve">Приложение </w:t>
      </w:r>
      <w:r>
        <w:t>1</w:t>
      </w:r>
    </w:p>
    <w:p w:rsidR="003D249C" w:rsidRPr="00B3746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  <w:r w:rsidRPr="00B3746C">
        <w:t>к постановлению администрации района</w:t>
      </w:r>
    </w:p>
    <w:p w:rsidR="00C972E0" w:rsidRDefault="003D249C" w:rsidP="003D249C">
      <w:pPr>
        <w:pStyle w:val="af1"/>
        <w:ind w:left="4962" w:firstLine="5244"/>
      </w:pPr>
      <w:r>
        <w:t>от 06.12.2023 № 1296</w:t>
      </w:r>
    </w:p>
    <w:p w:rsidR="003D249C" w:rsidRDefault="003D249C" w:rsidP="003D249C">
      <w:pPr>
        <w:pStyle w:val="af1"/>
        <w:ind w:left="4962" w:firstLine="5244"/>
        <w:rPr>
          <w:bCs/>
          <w:color w:val="000000"/>
        </w:rPr>
      </w:pPr>
    </w:p>
    <w:p w:rsidR="00C972E0" w:rsidRPr="003D249C" w:rsidRDefault="00C972E0" w:rsidP="00C972E0">
      <w:pPr>
        <w:pStyle w:val="af1"/>
        <w:jc w:val="center"/>
        <w:rPr>
          <w:bCs/>
          <w:color w:val="000000"/>
          <w:sz w:val="28"/>
          <w:szCs w:val="28"/>
        </w:rPr>
      </w:pPr>
      <w:r w:rsidRPr="003D249C">
        <w:rPr>
          <w:bCs/>
          <w:color w:val="000000"/>
          <w:sz w:val="28"/>
          <w:szCs w:val="28"/>
        </w:rPr>
        <w:t>Реестр муниципальных услуг муниципального образования Кондинский район</w:t>
      </w:r>
    </w:p>
    <w:p w:rsidR="00C972E0" w:rsidRPr="005529EA" w:rsidRDefault="00C972E0" w:rsidP="00C972E0">
      <w:pPr>
        <w:jc w:val="right"/>
        <w:rPr>
          <w:color w:val="00000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854"/>
        <w:gridCol w:w="27"/>
        <w:gridCol w:w="1916"/>
        <w:gridCol w:w="30"/>
        <w:gridCol w:w="1805"/>
        <w:gridCol w:w="27"/>
        <w:gridCol w:w="2885"/>
        <w:gridCol w:w="18"/>
        <w:gridCol w:w="2009"/>
        <w:gridCol w:w="27"/>
        <w:gridCol w:w="1931"/>
        <w:gridCol w:w="2045"/>
      </w:tblGrid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 w:right="-79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№ </w:t>
            </w:r>
            <w:proofErr w:type="gramStart"/>
            <w:r w:rsidRPr="003D249C">
              <w:rPr>
                <w:sz w:val="18"/>
                <w:szCs w:val="18"/>
              </w:rPr>
              <w:t>п</w:t>
            </w:r>
            <w:proofErr w:type="gramEnd"/>
            <w:r w:rsidRPr="003D249C">
              <w:rPr>
                <w:sz w:val="18"/>
                <w:szCs w:val="18"/>
              </w:rPr>
              <w:t>/п</w:t>
            </w:r>
          </w:p>
        </w:tc>
        <w:tc>
          <w:tcPr>
            <w:tcW w:w="618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3D249C">
              <w:rPr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Получатели услуг</w:t>
            </w:r>
          </w:p>
        </w:tc>
        <w:tc>
          <w:tcPr>
            <w:tcW w:w="97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Наименование необходимой и обязательной услуги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для предоставления муниципальной услуги</w:t>
            </w:r>
          </w:p>
        </w:tc>
        <w:tc>
          <w:tcPr>
            <w:tcW w:w="653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Информация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</w:t>
            </w:r>
          </w:p>
        </w:tc>
        <w:tc>
          <w:tcPr>
            <w:tcW w:w="97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5</w:t>
            </w:r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6</w:t>
            </w:r>
          </w:p>
        </w:tc>
        <w:tc>
          <w:tcPr>
            <w:tcW w:w="653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7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8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(направление) заявителю уведомления об отсутствии сведений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 реестре муниципального имущества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2.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</w:p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для сдачи в аренду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Юридические, физические лица,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и индивидуальные предприниматели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3.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04 июля 1991 года № 1541-1                                  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Федеральный закон от 27 июля 2010 года № 210-ФЗ                                    «Об организации предоставления государственных и муниципальных услуг»;</w:t>
            </w:r>
          </w:p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Устав Кондинского района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 xml:space="preserve"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</w:t>
            </w:r>
            <w:r w:rsidRPr="003D249C">
              <w:rPr>
                <w:sz w:val="18"/>
                <w:szCs w:val="18"/>
              </w:rPr>
              <w:lastRenderedPageBreak/>
              <w:t>приватизируются жилые помещения, в которых проживают исключительно несовершеннолетие).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 xml:space="preserve">Выписка из Единого государственного реестра недвижимости (далее - ЕГРН) (Единого государственного реестра прав на недвижимое имущество и сделок с </w:t>
            </w:r>
            <w:r w:rsidRPr="003D249C">
              <w:rPr>
                <w:sz w:val="18"/>
                <w:szCs w:val="18"/>
              </w:rPr>
              <w:lastRenderedPageBreak/>
              <w:t>ним (далее - ЕГРП)) о правах отдельного лица на имевшиеся (имеющиеся) у него объекты недвижимости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01 января </w:t>
            </w:r>
            <w:proofErr w:type="gramEnd"/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>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</w:t>
            </w:r>
            <w:proofErr w:type="gramEnd"/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ConsPlusNormal"/>
              <w:ind w:left="-66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27 июля 2010 года № 210-ФЗ                                «Об организации предоставления государственных и муниципальных услуг»;</w:t>
            </w:r>
          </w:p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Устав Кондинского района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Выписка из ЕГРИП (ФНС) или выписка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из Единого государственного реестра юридических лиц (далее - ЕГРЮЛ) (ФНС)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ConsPlusNormal"/>
              <w:ind w:left="-66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D24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Выдача (направление) заявителю мотивированного решения уполномоченного органа об отказе в </w:t>
            </w:r>
            <w:r w:rsidRPr="003D24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передаче имущества в аренду или безвозмездное пользование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Предложение иных условий передачи имущества в аренду, безвозмездное пользование, отличных</w:t>
            </w:r>
          </w:p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 от указанных </w:t>
            </w:r>
          </w:p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3D249C">
              <w:rPr>
                <w:rFonts w:eastAsia="Calibri"/>
                <w:sz w:val="18"/>
                <w:szCs w:val="18"/>
              </w:rPr>
              <w:t>в заявлении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5.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Жилищный кодекс Российской Федерации; Федеральный закон                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Устав Кондинского района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справка о регистрации заявителя по месту жительства или месту пребывания (отдел Министерства внутренних дел Российской Федерации (далее - ОМВД России))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(администрации городских и сельских поселений)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Справки о наличии или отсутствии недвижимого имущества в соответствующем населенном пункте на всех членов семьи </w:t>
            </w:r>
            <w:r w:rsidRPr="003D249C">
              <w:rPr>
                <w:sz w:val="18"/>
                <w:szCs w:val="18"/>
              </w:rPr>
              <w:lastRenderedPageBreak/>
              <w:t>заявителя, родившихся до 05 июля 1999 года (Центр имущественных отношений)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лица,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D249C">
              <w:rPr>
                <w:sz w:val="18"/>
                <w:szCs w:val="18"/>
                <w:shd w:val="clear" w:color="auto" w:fill="FFFFFF"/>
              </w:rPr>
              <w:t xml:space="preserve">Спортсмены-инвалиды, включенные в список сборных команд Ханты-Мансийского </w:t>
            </w:r>
            <w:proofErr w:type="gramStart"/>
            <w:r w:rsidRPr="003D249C">
              <w:rPr>
                <w:sz w:val="18"/>
                <w:szCs w:val="18"/>
                <w:shd w:val="clear" w:color="auto" w:fill="FFFFFF"/>
              </w:rPr>
              <w:t>автономного</w:t>
            </w:r>
            <w:proofErr w:type="gramEnd"/>
            <w:r w:rsidRPr="003D249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  <w:shd w:val="clear" w:color="auto" w:fill="FFFFFF"/>
              </w:rPr>
              <w:t>округа – Югры и Российской Федерации по адаптивным видам спорта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Устав Кондинского района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семьи (администрации городских и сельских поселений)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7.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Признание помещения жилым помещением, жилого помещения непригодным для </w:t>
            </w:r>
            <w:r w:rsidRPr="003D249C">
              <w:rPr>
                <w:sz w:val="18"/>
                <w:szCs w:val="18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Постановление Правительства Российской Федерации                                 от 28 января 2006 года № 47                          «Об утверждении Положения о признании помещения жилым </w:t>
            </w:r>
            <w:r w:rsidRPr="003D249C">
              <w:rPr>
                <w:sz w:val="18"/>
                <w:szCs w:val="18"/>
              </w:rPr>
              <w:lastRenderedPageBreak/>
              <w:t>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284" w:right="-364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7.1.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 w:right="-80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7.2.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3D249C">
              <w:rPr>
                <w:sz w:val="18"/>
                <w:szCs w:val="18"/>
              </w:rPr>
              <w:t>непригодным</w:t>
            </w:r>
            <w:proofErr w:type="gramEnd"/>
            <w:r w:rsidRPr="003D249C">
              <w:rPr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142" w:right="-364" w:hanging="142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7.3.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8.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Предоставление жилого помещения по </w:t>
            </w:r>
            <w:r w:rsidRPr="003D249C">
              <w:rPr>
                <w:sz w:val="18"/>
                <w:szCs w:val="18"/>
              </w:rPr>
              <w:lastRenderedPageBreak/>
              <w:t xml:space="preserve">договору социального найма 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Федеральный закон от 06 октября 2003 года № 131-ФЗ «Об общих </w:t>
            </w:r>
            <w:r w:rsidRPr="003D249C">
              <w:rPr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Сведения из Единого государственного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реестра записей актов гражданского состояния о рождении, о заключении брака; сведения из ЕГРЮЛ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 случае подачи заявления представителем (юридическим лицом); сведения из ЕГРИП в случае подачи заявления представителем (индивидуальным предпринимателем) (ФНС);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сведения, подтверждающие действительность паспорта Российской Федерации и место жительства (ОМВД России);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проверка соответствия фамильно-именной группы, даты рождения, страхового номера индивидуального лицевого счета (ПФР);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на имеющиеся объекты недвижимости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lastRenderedPageBreak/>
              <w:t>Управление образования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9.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Организация отдыха детей в каникулярное время на территории Кондинского района 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 xml:space="preserve">Физические лица (дети от 6 лет </w:t>
            </w:r>
            <w:proofErr w:type="gramEnd"/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до 17 лет (включительно)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 xml:space="preserve">Пункт 11 статьи 15 Федерального закона от 06 октября 2003 года                № 131-ФЗ «Об общих принципах организации местного самоуправления в Российской Федерации»; Федеральный закон от 29 декабря 2012 года № 273-ФЗ                                 «Об образовании в Российской Федерации»; Закон Ханты-Мансийского автономного                   </w:t>
            </w:r>
            <w:r w:rsidRPr="003D249C">
              <w:rPr>
                <w:sz w:val="18"/>
                <w:szCs w:val="18"/>
              </w:rPr>
              <w:lastRenderedPageBreak/>
              <w:t>округа – Югры от 30 декабря                 2009 года № 250-оз                                «Об организации и обеспечении отдыха и оздоровления детей, проживающих в Ханты-Мансийском автономном                     округе – Югре»;</w:t>
            </w:r>
            <w:proofErr w:type="gramEnd"/>
            <w:r w:rsidRPr="003D249C">
              <w:rPr>
                <w:sz w:val="18"/>
                <w:szCs w:val="18"/>
              </w:rPr>
              <w:t xml:space="preserve"> пункт 11 статьи 6 Устава Кондинского района 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Выдача медицинской справки формы 079/у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Прием заявлений, постановка на учет детей в образовательные организации, реализующие основную образовательную программу дошкольного образования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(детские сады)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Пункт 11 статьи 15 Федерального закона от 06 октября 2003 года </w:t>
            </w:r>
            <w:r w:rsidR="009E016E">
              <w:rPr>
                <w:sz w:val="18"/>
                <w:szCs w:val="18"/>
              </w:rPr>
              <w:t xml:space="preserve">                   </w:t>
            </w:r>
            <w:r w:rsidRPr="003D249C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 Федеральный закон от 29 декабря 2012 года № 273-ФЗ                               «Об образовании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Свидетельство о регистрации рождения, органы записи актов гражданского состояния (СМЭВ 3)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Зачисление детей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Пункт 11 статьи 15 Федерального закона от 06 октября 2003 года                 № 131-ФЗ «Об общих принципах организации местного самоуправления в Российской Федерации»; Федеральный закон от 29 декабря 2012 года № 273-ФЗ «Об образовании в Российской Федерации»</w:t>
            </w:r>
          </w:p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Свидетельство о регистрации рождения, органы записи актов гражданского состояния (СМЭВ 3)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11.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Запись на </w:t>
            </w:r>
            <w:proofErr w:type="gramStart"/>
            <w:r w:rsidRPr="003D249C">
              <w:rPr>
                <w:sz w:val="18"/>
                <w:szCs w:val="18"/>
              </w:rPr>
              <w:t>обучение</w:t>
            </w:r>
            <w:proofErr w:type="gramEnd"/>
            <w:r w:rsidRPr="003D249C">
              <w:rPr>
                <w:sz w:val="18"/>
                <w:szCs w:val="18"/>
              </w:rPr>
              <w:t xml:space="preserve"> по дополнительной общеобразовательной программе</w:t>
            </w:r>
          </w:p>
          <w:p w:rsidR="00C972E0" w:rsidRPr="003D249C" w:rsidRDefault="00C972E0" w:rsidP="003D249C">
            <w:pPr>
              <w:rPr>
                <w:i/>
                <w:sz w:val="18"/>
                <w:szCs w:val="18"/>
              </w:rPr>
            </w:pPr>
          </w:p>
          <w:p w:rsidR="00C972E0" w:rsidRPr="003D249C" w:rsidRDefault="00C972E0" w:rsidP="003D249C">
            <w:pPr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13" w:history="1">
              <w:proofErr w:type="gramStart"/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Пункт 2 статьи 43</w:t>
              </w:r>
            </w:hyperlink>
            <w:r w:rsidR="00C972E0" w:rsidRPr="003D249C">
              <w:rPr>
                <w:sz w:val="18"/>
                <w:szCs w:val="18"/>
              </w:rPr>
              <w:t xml:space="preserve"> Конституции Российской Федерации; Конвенция о правах ребенка, одобренная Генеральной Ассамблеей ООН                   20 ноября 1989 года; Федеральный закон от 06 октября 2003 года </w:t>
            </w:r>
            <w:r w:rsidR="009E016E">
              <w:rPr>
                <w:sz w:val="18"/>
                <w:szCs w:val="18"/>
              </w:rPr>
              <w:t xml:space="preserve">                     </w:t>
            </w:r>
            <w:r w:rsidR="00C972E0" w:rsidRPr="003D249C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 Федеральный закон от 04 декабря 2007 года № 329-ФЗ «О физической культуре и спорте в Российской Федерации»;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Федеральный закон от 29 декабря 2012 года № 273-ФЗ                                    «Об образовании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Наличие с</w:t>
            </w:r>
            <w:r w:rsidRPr="003D249C">
              <w:rPr>
                <w:sz w:val="18"/>
                <w:szCs w:val="18"/>
                <w:lang w:bidi="ru-RU"/>
              </w:rPr>
              <w:t>ертификата дополнительного образования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  <w:lang w:bidi="ru-RU"/>
              </w:rPr>
              <w:t>Сертификат дополнительного образования, выданный ранее кандидату на обучение по дополнительным общеразвивающим программам (за исключением получения услуги в детских школах искусств)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Запись на </w:t>
            </w:r>
            <w:proofErr w:type="gramStart"/>
            <w:r w:rsidRPr="003D249C">
              <w:rPr>
                <w:sz w:val="18"/>
                <w:szCs w:val="18"/>
              </w:rPr>
              <w:t>обучение</w:t>
            </w:r>
            <w:proofErr w:type="gramEnd"/>
            <w:r w:rsidRPr="003D249C">
              <w:rPr>
                <w:sz w:val="18"/>
                <w:szCs w:val="18"/>
              </w:rPr>
              <w:t xml:space="preserve"> по дополнительной общеобразовательной программе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2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12.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Прием заявлений о </w:t>
            </w:r>
            <w:r w:rsidRPr="003D249C">
              <w:rPr>
                <w:sz w:val="18"/>
                <w:szCs w:val="18"/>
              </w:rPr>
              <w:lastRenderedPageBreak/>
      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  <w:p w:rsidR="00C972E0" w:rsidRPr="003D249C" w:rsidRDefault="00C972E0" w:rsidP="003D249C">
            <w:pPr>
              <w:rPr>
                <w:i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14" w:history="1">
              <w:proofErr w:type="gramStart"/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Пункт 2 статьи 43</w:t>
              </w:r>
            </w:hyperlink>
            <w:r w:rsidR="00C972E0" w:rsidRPr="003D249C">
              <w:rPr>
                <w:sz w:val="18"/>
                <w:szCs w:val="18"/>
              </w:rPr>
              <w:t xml:space="preserve"> Конституции </w:t>
            </w:r>
            <w:r w:rsidR="00C972E0" w:rsidRPr="003D249C">
              <w:rPr>
                <w:sz w:val="18"/>
                <w:szCs w:val="18"/>
              </w:rPr>
              <w:lastRenderedPageBreak/>
              <w:t xml:space="preserve">Российской Федерации, </w:t>
            </w:r>
            <w:hyperlink r:id="rId15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 от 24 июля 1998 года № 124-ФЗ «Об основных гарантиях прав ребенка в Российской Федерации», </w:t>
            </w:r>
            <w:hyperlink r:id="rId16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                               от 06 октября 2003 года № 131-ФЗ «Об общих принципах организации местного самоуправления в Российской Федерации», </w:t>
            </w:r>
            <w:hyperlink r:id="rId17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29 декабря 2012 года № 273-ФЗ «Об образовании в Российской Федерации»;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</w:t>
            </w:r>
            <w:hyperlink r:id="rId18" w:history="1">
              <w:proofErr w:type="gramStart"/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распоряжение</w:t>
              </w:r>
            </w:hyperlink>
            <w:r w:rsidR="00C972E0" w:rsidRPr="003D249C">
              <w:rPr>
                <w:sz w:val="18"/>
                <w:szCs w:val="18"/>
              </w:rPr>
      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организациями»;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</w:t>
            </w:r>
            <w:hyperlink r:id="rId19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СанПиН 2.4.1.2660-10</w:t>
              </w:r>
            </w:hyperlink>
            <w:r w:rsidR="00C972E0" w:rsidRPr="003D249C">
              <w:rPr>
                <w:sz w:val="18"/>
                <w:szCs w:val="18"/>
              </w:rPr>
              <w:t xml:space="preserve">, </w:t>
            </w:r>
            <w:hyperlink r:id="rId20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Ханты-Мансийского автономного                  округа – Югры от 07 июля                       2004 года № 45-оз «О поддержке семьи, материнства, отцовства и детства </w:t>
            </w:r>
            <w:proofErr w:type="gramStart"/>
            <w:r w:rsidR="00C972E0" w:rsidRPr="003D249C">
              <w:rPr>
                <w:sz w:val="18"/>
                <w:szCs w:val="18"/>
              </w:rPr>
              <w:t>в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</w:t>
            </w:r>
            <w:proofErr w:type="gramStart"/>
            <w:r w:rsidR="00C972E0" w:rsidRPr="003D249C">
              <w:rPr>
                <w:sz w:val="18"/>
                <w:szCs w:val="18"/>
              </w:rPr>
              <w:t>Ханты-Мансийском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автономном округе – Югре»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Прием заявлений, </w:t>
            </w:r>
            <w:r w:rsidRPr="003D249C">
              <w:rPr>
                <w:sz w:val="18"/>
                <w:szCs w:val="18"/>
              </w:rPr>
              <w:lastRenderedPageBreak/>
              <w:t xml:space="preserve">постановка на учет в образовательные учреждения, реализующие основную образовательную программу 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lastRenderedPageBreak/>
              <w:t>Управление архитектуры и градостроительства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13.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21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22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29 декабря 2004 года № 191-ФЗ «О введении в действие Градостроительного кодекса Российской Федерации»; Устав Кондинского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 w:right="-14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Эскизный прое</w:t>
            </w:r>
            <w:proofErr w:type="gramStart"/>
            <w:r w:rsidRPr="003D249C">
              <w:rPr>
                <w:sz w:val="18"/>
                <w:szCs w:val="18"/>
              </w:rPr>
              <w:t>кт стр</w:t>
            </w:r>
            <w:proofErr w:type="gramEnd"/>
            <w:r w:rsidRPr="003D249C">
              <w:rPr>
                <w:sz w:val="18"/>
                <w:szCs w:val="18"/>
              </w:rPr>
              <w:t>оительства, реконструкции объекта капитального строительства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ЕГРИП (ФНС) индивидуальные предприниматели, выписка из ЕГРЮЛ (ФНС);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Кадастровая выписка о земельном участке </w:t>
            </w:r>
            <w:r w:rsidRPr="003D249C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14.</w:t>
            </w:r>
          </w:p>
        </w:tc>
        <w:tc>
          <w:tcPr>
            <w:tcW w:w="618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23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24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постановление</w:t>
              </w:r>
            </w:hyperlink>
            <w:r w:rsidR="00C972E0" w:rsidRPr="003D249C">
              <w:rPr>
                <w:sz w:val="18"/>
                <w:szCs w:val="18"/>
              </w:rPr>
              <w:t xml:space="preserve"> Правительства Российской Федерации от 09 июня 2006 года № 363                               «Об информационном обеспечении градостроительной деятельности»; постановление главы администрации Кондинского района от 08 декабря 2010 года              № 1687 «Об утверждении Положения об информационной системе обеспечения градостроительной деятельности муниципального образования Кондинский район»</w:t>
            </w:r>
          </w:p>
        </w:tc>
        <w:tc>
          <w:tcPr>
            <w:tcW w:w="685" w:type="pct"/>
            <w:gridSpan w:val="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Сведения, подтверждающие факт оплаты и начислений (ГИС ГМП) - Управление Федерального казначейства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15.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разрешения на строительство объекта индивидуального жилищного строительства</w:t>
            </w:r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25" w:history="1">
              <w:proofErr w:type="gramStart"/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26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 постановление Правительства Российской Федерации по вопросу оформления в упрощенном порядке прав граждан на отдельные объекты недвижимого имущества»;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Устав Кондинского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выдача в установленном порядке материалов, содержащихся в проектной документации объектов капитального строительства.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Продления срока действия разрешения на строительство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Положительное заключение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      </w:r>
            <w:hyperlink r:id="rId27" w:history="1">
              <w:r w:rsidRPr="003D249C">
                <w:rPr>
                  <w:sz w:val="18"/>
                  <w:szCs w:val="18"/>
                </w:rPr>
                <w:t>статьей 49</w:t>
              </w:r>
            </w:hyperlink>
            <w:r w:rsidRPr="003D249C">
              <w:rPr>
                <w:sz w:val="18"/>
                <w:szCs w:val="18"/>
              </w:rPr>
              <w:t xml:space="preserve"> Градостроительного кодекса Российской Федерации)</w:t>
            </w: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Схема планировочной организации земельного участка с обозначением </w:t>
            </w:r>
            <w:r w:rsidRPr="003D249C">
              <w:rPr>
                <w:sz w:val="18"/>
                <w:szCs w:val="18"/>
              </w:rPr>
              <w:lastRenderedPageBreak/>
              <w:t>места размещения объекта индивидуального жилищного строительства</w:t>
            </w: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142" w:right="-223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28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29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Земельный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30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06 октября 2003 года № 131-ФЗ «Об общих принципах организации местного самоуправления в Российской Федерации»; приказ Министерства строительства и жилищно-коммунального хозяйства Российской Федерации                          от 25 апреля 2017 года № 741/</w:t>
            </w:r>
            <w:proofErr w:type="spellStart"/>
            <w:proofErr w:type="gramStart"/>
            <w:r w:rsidR="00C972E0" w:rsidRPr="003D249C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="00C972E0" w:rsidRPr="003D249C">
              <w:rPr>
                <w:sz w:val="18"/>
                <w:szCs w:val="18"/>
              </w:rPr>
              <w:t xml:space="preserve"> «Об утверждении формы градостроительного плана земельного участка и порядка ее заполнения»; постановление администрации Кондинского района от 04 июня 2009 года № 500 «Об утверждении местных нормативов градостроительного проектирования муниципальных образований городских и сельских поселений Кондинского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Кадастровая выписка о земельном участке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17.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31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06 октября 2003 года № 131-ФЗ «Об общих принципах организации местного самоуправления в Российской Федерации»; </w:t>
            </w:r>
            <w:hyperlink r:id="rId32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Федеральный закон</w:t>
              </w:r>
            </w:hyperlink>
            <w:r w:rsidR="00C972E0" w:rsidRPr="003D249C">
              <w:rPr>
                <w:sz w:val="18"/>
                <w:szCs w:val="18"/>
              </w:rPr>
              <w:t xml:space="preserve"> от 13 марта 2006 года № 38-ФЗ                «О рекламе»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Рабочий проект рекламной конструкции, содержащий сведения о территориальном размещении, внешнем виде, технических параметрах рекламной конструкции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Сведения, подтверждающие факт оплаты и начислений (ГИС ГМП) - Управление Федерального казначейства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Выписка из ЕГРИП (ФНС) </w:t>
            </w:r>
            <w:proofErr w:type="gramStart"/>
            <w:r w:rsidRPr="003D249C">
              <w:rPr>
                <w:sz w:val="18"/>
                <w:szCs w:val="18"/>
              </w:rPr>
              <w:t>-и</w:t>
            </w:r>
            <w:proofErr w:type="gramEnd"/>
            <w:r w:rsidRPr="003D249C">
              <w:rPr>
                <w:sz w:val="18"/>
                <w:szCs w:val="18"/>
              </w:rPr>
              <w:t xml:space="preserve">ндивидуальные предприниматели, выписка из ЕГРЮЛ (ФНС) - юридические </w:t>
            </w:r>
            <w:r w:rsidRPr="003D249C">
              <w:rPr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33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</w:t>
            </w:r>
            <w:hyperlink r:id="rId34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Устав</w:t>
              </w:r>
            </w:hyperlink>
            <w:r w:rsidR="00C972E0" w:rsidRPr="003D249C">
              <w:rPr>
                <w:sz w:val="18"/>
                <w:szCs w:val="18"/>
              </w:rPr>
              <w:t xml:space="preserve"> Кондинского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Эскизный прое</w:t>
            </w:r>
            <w:proofErr w:type="gramStart"/>
            <w:r w:rsidRPr="003D249C">
              <w:rPr>
                <w:sz w:val="18"/>
                <w:szCs w:val="18"/>
              </w:rPr>
              <w:t>кт стр</w:t>
            </w:r>
            <w:proofErr w:type="gramEnd"/>
            <w:r w:rsidRPr="003D249C">
              <w:rPr>
                <w:sz w:val="18"/>
                <w:szCs w:val="18"/>
              </w:rPr>
              <w:t>оительства, реконструкции объекта капитального строительства, отражающий планируемые намерения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Кадастровая выписка о земельном участке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19.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разрешения на ввод объекта в эксплуатацию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35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Градостроительный кодекс</w:t>
              </w:r>
            </w:hyperlink>
            <w:r w:rsidR="00C972E0" w:rsidRPr="003D249C">
              <w:rPr>
                <w:sz w:val="18"/>
                <w:szCs w:val="18"/>
              </w:rPr>
              <w:t xml:space="preserve"> Российской Федерации; 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Устав Кондинского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      </w:r>
          </w:p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документ, подтверждающий соответствие параметров поостренного,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      </w:r>
            <w:r w:rsidRPr="003D249C">
              <w:rPr>
                <w:sz w:val="18"/>
                <w:szCs w:val="18"/>
              </w:rPr>
              <w:lastRenderedPageBreak/>
      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условиям;</w:t>
            </w:r>
          </w:p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линейных объектов;</w:t>
            </w:r>
          </w:p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документ, </w:t>
            </w:r>
            <w:r w:rsidRPr="003D249C">
              <w:rPr>
                <w:sz w:val="18"/>
                <w:szCs w:val="18"/>
              </w:rPr>
              <w:lastRenderedPageBreak/>
              <w:t xml:space="preserve">подтверждающий заключение </w:t>
            </w:r>
            <w:proofErr w:type="gramStart"/>
            <w:r w:rsidRPr="003D249C">
              <w:rPr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3D249C">
              <w:rPr>
                <w:sz w:val="18"/>
                <w:szCs w:val="18"/>
              </w:rPr>
              <w:t xml:space="preserve"> за причинение вреда в результате аварии на опасном объекте в соответствии с </w:t>
            </w:r>
            <w:hyperlink r:id="rId36" w:history="1">
              <w:r w:rsidRPr="003D249C">
                <w:rPr>
                  <w:rStyle w:val="af5"/>
                  <w:color w:val="auto"/>
                  <w:sz w:val="18"/>
                  <w:szCs w:val="18"/>
                </w:rPr>
                <w:t>законодательством</w:t>
              </w:r>
            </w:hyperlink>
            <w:r w:rsidRPr="003D249C">
              <w:rPr>
                <w:sz w:val="18"/>
                <w:szCs w:val="18"/>
              </w:rPr>
              <w:t xml:space="preserve"> Российской Федерации об обязательном страховании гражданской ответственности;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технический план объекта капитального строительства, подготовленный 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 соответствии 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 Федеральным законом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 от 13 июля 2015 года 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№ 218-ФЗ </w:t>
            </w:r>
          </w:p>
          <w:p w:rsidR="00C972E0" w:rsidRPr="003D249C" w:rsidRDefault="00C972E0" w:rsidP="003D249C">
            <w:pPr>
              <w:pStyle w:val="af1"/>
              <w:tabs>
                <w:tab w:val="left" w:pos="171"/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«О государственной регистрации недвижимости»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Выписка из ЕГРН (ЕГРП) об основных характеристиках и зарегистрированных правах на объект недвижимости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tabs>
                <w:tab w:val="left" w:pos="197"/>
                <w:tab w:val="left" w:pos="313"/>
              </w:tabs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Заключение органа государственного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строительного надзора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(в случае</w:t>
            </w:r>
            <w:proofErr w:type="gramStart"/>
            <w:r w:rsidRPr="003D249C">
              <w:rPr>
                <w:sz w:val="18"/>
                <w:szCs w:val="18"/>
              </w:rPr>
              <w:t>,</w:t>
            </w:r>
            <w:proofErr w:type="gramEnd"/>
            <w:r w:rsidRPr="003D249C">
              <w:rPr>
                <w:sz w:val="18"/>
                <w:szCs w:val="18"/>
              </w:rPr>
              <w:t xml:space="preserve"> если предусмотрено осуществление государственного строительного надзора)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      </w:r>
            <w:r w:rsidRPr="003D249C">
              <w:rPr>
                <w:sz w:val="18"/>
                <w:szCs w:val="18"/>
              </w:rPr>
              <w:lastRenderedPageBreak/>
              <w:t xml:space="preserve">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 (Служба жилищного и строительного надзора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округа – Югры, Федеральная служба по экологическому, технологическому и атомному надзору)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64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лица, получившие государственный сертификат на материнский (семейный) капитал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hideMark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hyperlink r:id="rId37" w:history="1">
              <w:r w:rsidR="00C972E0" w:rsidRPr="003D249C">
                <w:rPr>
                  <w:rStyle w:val="af6"/>
                  <w:b w:val="0"/>
                  <w:color w:val="auto"/>
                  <w:sz w:val="18"/>
                  <w:szCs w:val="18"/>
                </w:rPr>
                <w:t>Постановление</w:t>
              </w:r>
            </w:hyperlink>
            <w:r w:rsidR="00C972E0" w:rsidRPr="003D249C">
              <w:rPr>
                <w:sz w:val="18"/>
                <w:szCs w:val="18"/>
              </w:rPr>
              <w:t xml:space="preserve"> Правительства Российской Федерации                             от 18 августа 2011 года № 686              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618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bCs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Направление уведомления о соответствии указанных в уведомлении о планируемом </w:t>
            </w:r>
            <w:r w:rsidRPr="003D249C">
              <w:rPr>
                <w:sz w:val="18"/>
                <w:szCs w:val="18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Градостроительный кодекс Российской Федерации; пункт 15 части 1 статьи 15 Федерального закона от 06 октября 2003 года               № 131-ФЗ «Об общих принципах организации местного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самоуправления в Российской Федерации»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 xml:space="preserve">Выписка из ЕГРП на недвижимое имущество и сделок с ним о переходе прав на объект недвижимого </w:t>
            </w:r>
            <w:r w:rsidRPr="003D249C">
              <w:rPr>
                <w:bCs/>
                <w:sz w:val="18"/>
                <w:szCs w:val="18"/>
              </w:rPr>
              <w:lastRenderedPageBreak/>
              <w:t>имущества (</w:t>
            </w:r>
            <w:proofErr w:type="spellStart"/>
            <w:r w:rsidRPr="003D249C">
              <w:rPr>
                <w:bCs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618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bCs/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Градостроительный кодекс Российской Федерации; пункт 15 части 1 статьи 15 Федерального закона от 06 октября 2003 года           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Подготовка и выдача технического плана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618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C972E0" w:rsidRPr="003D249C" w:rsidRDefault="00C972E0" w:rsidP="003D249C">
            <w:pPr>
              <w:rPr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Статья 14 Федерального закона                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Результаты и материалы обследования объекта капитального строительства;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проект организации работ по сносу объекта капитального строительства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trike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bCs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bCs/>
                <w:sz w:val="18"/>
                <w:szCs w:val="18"/>
              </w:rPr>
              <w:t>)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618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C972E0" w:rsidRPr="003D249C" w:rsidRDefault="00C972E0" w:rsidP="003D249C">
            <w:pPr>
              <w:rPr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Статья 45 Градостроительного кодекса Российской Федерации 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Проект документации по планировке территории: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проект планировки;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проект межевания;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материалы по обоснованию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bookmarkStart w:id="1" w:name="RANGE!A143"/>
            <w:r w:rsidRPr="003D249C">
              <w:rPr>
                <w:bCs/>
                <w:sz w:val="18"/>
                <w:szCs w:val="18"/>
              </w:rPr>
              <w:t>Архивный отдел администрации Кондинского района</w:t>
            </w:r>
            <w:bookmarkEnd w:id="1"/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618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trike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архивных справок, архивных выписок и копий архивных документов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 Закон Ханты-Мансийского автономного                  округа – Югры от 07 июня                     2005 года № 42-оз «Об архивном деле в Ханты-Мансийском автономном округе – Югре»; распоряжение администрации Кондинского района от 10 марта 2009 года № 92-р «Об утверждении Положения об архивном отделе администрации Кондинского района»</w:t>
            </w:r>
            <w:proofErr w:type="gramEnd"/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53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bCs/>
                <w:sz w:val="18"/>
                <w:szCs w:val="18"/>
              </w:rPr>
            </w:pPr>
            <w:r w:rsidRPr="003D249C">
              <w:rPr>
                <w:bCs/>
                <w:sz w:val="18"/>
                <w:szCs w:val="18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26.</w:t>
            </w:r>
          </w:p>
        </w:tc>
        <w:tc>
          <w:tcPr>
            <w:tcW w:w="618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2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7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Федеральный закон от 24 июня 1998 года № 89-ФЗ «Об отходах производства и потребления»;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                 «О порядке рассмотрения обращений граждан Российской Федерации»;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27 июля 2010 года № 190-ФЗ        «О теплоснабжении»; Федеральный закон от 07 декабря 2011 года № 416-ФЗ                                «О водоснабжении и водоотведении»; </w:t>
            </w:r>
            <w:proofErr w:type="gramStart"/>
            <w:r w:rsidRPr="003D249C">
              <w:rPr>
                <w:sz w:val="18"/>
                <w:szCs w:val="18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постановление </w:t>
            </w:r>
            <w:r w:rsidRPr="003D249C">
              <w:rPr>
                <w:sz w:val="18"/>
                <w:szCs w:val="18"/>
              </w:rPr>
              <w:lastRenderedPageBreak/>
              <w:t>Правительства Российской Федерации от 23 мая 2006 года               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  <w:proofErr w:type="gramEnd"/>
          </w:p>
        </w:tc>
        <w:tc>
          <w:tcPr>
            <w:tcW w:w="676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53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 xml:space="preserve">Комитет </w:t>
            </w:r>
            <w:r w:rsidRPr="003D249C">
              <w:rPr>
                <w:bCs/>
                <w:sz w:val="18"/>
                <w:szCs w:val="18"/>
              </w:rPr>
              <w:t>несырьевого сектора экономики и поддержки предпринимательства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27.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1) возмещение части затрат на аренду нежилых помещений;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2)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3) возмещение части затрат по приобретению оборудования (основных средств) и лицензионных программных продуктов;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4) финансовая поддержка начинающих предпринимателей, в виде возмещения части затрат, связанных с началом предпринимательской деятельности;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5) возмещение части затрат по доставке кормов в районы Крайнего Севера и приравненных к ним местностей с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ограниченными сроками завоза грузов (продукции) Ханты-Мансийского автономного округа для развития сельскохозяйственных товаропроизводителей и муки для производства хлеба и хлебобулочных изделий;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6) возмещение части затрат на строительство (реконструкцию)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7) возмещение затрат на аренду (субаренду) нежилых помещений, находящихся в коммерческой собственности;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8) возмещение части затрат на оплату коммунальных услуг;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9) возмещение части затрат на жилищно-коммунальные услуги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Субъекты малого и среднего предпринимательства Кондинского района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24 июля 2007 года № 209-ФЗ               «О развитии малого и среднего предпринимательства в Российской Федерации»; Федеральный закон от 27 июля 2010 года № 210-ФЗ                               «Об организации предоставления государственных и муниципальных услуг»; </w:t>
            </w:r>
            <w:r w:rsidRPr="003D249C">
              <w:rPr>
                <w:sz w:val="18"/>
                <w:szCs w:val="18"/>
              </w:rPr>
              <w:t>Устав Кондинского района</w:t>
            </w:r>
            <w:proofErr w:type="gramEnd"/>
          </w:p>
        </w:tc>
        <w:tc>
          <w:tcPr>
            <w:tcW w:w="67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tabs>
                <w:tab w:val="left" w:pos="0"/>
              </w:tabs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ЕГРЮЛ либо выписка из ЕГРИП (ФНС)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tabs>
                <w:tab w:val="left" w:pos="0"/>
              </w:tabs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Документ, содержащий сведения о наличии (отсутствии) задолженности по уплате налогов, сборов, пеней и штрафов (ФНС)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tabs>
                <w:tab w:val="left" w:pos="0"/>
              </w:tabs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Документ, содержащий сведения о среднесписочной численности работников (ФНС)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tabs>
                <w:tab w:val="left" w:pos="0"/>
              </w:tabs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о переходе прав на объект недвижимого имущества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Статьи 19, 20 Федерального закона от 24 июля 2007 года № 209-ФЗ                    «О развитии малого и среднего предпринимательства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29.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rPr>
                <w:rFonts w:eastAsia="Calibri"/>
                <w:bCs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3D249C">
              <w:rPr>
                <w:rFonts w:eastAsia="Calibri"/>
                <w:bCs/>
                <w:sz w:val="18"/>
                <w:szCs w:val="18"/>
              </w:rPr>
              <w:t xml:space="preserve">ыдача разрешений </w:t>
            </w:r>
            <w:r w:rsidRPr="003D249C">
              <w:rPr>
                <w:rFonts w:eastAsia="Calibri"/>
                <w:bCs/>
                <w:sz w:val="18"/>
                <w:szCs w:val="18"/>
              </w:rPr>
              <w:lastRenderedPageBreak/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      </w:r>
            <w:r w:rsidRPr="003D249C">
              <w:rPr>
                <w:rFonts w:eastAsia="Calibri"/>
                <w:bCs/>
                <w:sz w:val="18"/>
                <w:szCs w:val="18"/>
              </w:rPr>
              <w:br/>
              <w:t>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Кондинского района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Физические и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юридические лица, индивидуальные предприниматели, наделенные в установленном порядке правом на осуществление деятельности по использованию воздушного пространства, или их уполномоченные представители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Пункт 9 раздела </w:t>
            </w:r>
            <w:r w:rsidRPr="003D249C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3D249C">
              <w:rPr>
                <w:rFonts w:eastAsia="Calibri"/>
                <w:sz w:val="18"/>
                <w:szCs w:val="18"/>
              </w:rPr>
              <w:t xml:space="preserve"> постановления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lastRenderedPageBreak/>
              <w:t>Управление по природным ресурсам и экологии администрации Кондинского района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30.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  <w:p w:rsidR="00C972E0" w:rsidRPr="003D249C" w:rsidRDefault="00C972E0" w:rsidP="003D249C">
            <w:pPr>
              <w:pStyle w:val="aff7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Статья 4 Федерального закона                   от 22 октября 2004 года № 125-ФЗ «Об архивном деле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ЕГРИП (ФНС) индивидуальные предприниматели, выписка из ЕГРЮЛ (ФНС);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юридические лица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31.</w:t>
            </w:r>
          </w:p>
        </w:tc>
        <w:tc>
          <w:tcPr>
            <w:tcW w:w="627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об объекте недвижимости (на земельный участок)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32.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trike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  <w:lang w:eastAsia="en-US"/>
              </w:rPr>
              <w:t xml:space="preserve">Отнесение земель или земельных участков в составе таких земель к определенной </w:t>
            </w:r>
            <w:r w:rsidRPr="003D249C">
              <w:rPr>
                <w:rFonts w:eastAsia="Calibri"/>
                <w:sz w:val="18"/>
                <w:szCs w:val="18"/>
                <w:lang w:eastAsia="en-US"/>
              </w:rPr>
              <w:lastRenderedPageBreak/>
              <w:t>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pStyle w:val="ConsPlusNormal"/>
              <w:ind w:left="-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Выдача (направление) заявителю </w:t>
            </w:r>
            <w:r w:rsidRPr="003D2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акта о переводе земель или земельных участков в </w:t>
            </w:r>
            <w:r w:rsidRPr="003D249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составе таких земель из одной категории в другую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Физические и юридические лица, индивидуальные предприниматели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Статья 8 Земельного кодекса Российской Федерации, статья 2 Федерального закона от 21 декабря 2004 года № 172-ФЗ «О переводе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земель или земельных участков из одной категории в другую»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Заключение государственной экологической экспертизы в случае,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если ее проведение предусмотрено федеральными законами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Росприроднадзор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ConsPlusNormal"/>
              <w:ind w:left="-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3D249C">
              <w:rPr>
                <w:rFonts w:ascii="Times New Roman" w:eastAsia="Calibri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ЕГРИП (ФНС) индивидуальные предприниматели, выписка из ЕГРЮЛ (ФНС);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 юридические лица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33.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Выдача (направление) заявителю </w:t>
            </w:r>
            <w:r w:rsidRPr="003D249C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Статьи 39.3, 39.6, 39.13, 39,14 Земельного кодекса Российской Федерации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об испрашиваемом земельном участке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  <w:hideMark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Выдача (направление) заявителю </w:t>
            </w:r>
            <w:r w:rsidRPr="003D249C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территории);</w:t>
            </w: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ЕГРИП (ФНС) индивидуальные предприниматели, выписка из ЕГРЮЛ (ФНС);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 юридические лица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34.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собственности или государственная собственность на которые не разграничена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tabs>
                <w:tab w:val="left" w:pos="1276"/>
              </w:tabs>
              <w:autoSpaceDE w:val="0"/>
              <w:autoSpaceDN w:val="0"/>
              <w:adjustRightInd w:val="0"/>
              <w:ind w:left="-66"/>
              <w:jc w:val="center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3D249C">
              <w:rPr>
                <w:rFonts w:eastAsia="Calibri"/>
                <w:sz w:val="18"/>
                <w:szCs w:val="18"/>
                <w:lang w:eastAsia="ar-SA"/>
              </w:rPr>
              <w:lastRenderedPageBreak/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3D249C">
              <w:rPr>
                <w:rFonts w:eastAsia="Calibri"/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3D249C">
              <w:rPr>
                <w:rFonts w:eastAsia="Calibri"/>
                <w:sz w:val="18"/>
                <w:szCs w:val="18"/>
              </w:rPr>
              <w:t xml:space="preserve">земельными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участками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находящиеся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на земельном участке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Кадастровый паспорт земельного участка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207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tabs>
                <w:tab w:val="left" w:pos="1276"/>
              </w:tabs>
              <w:autoSpaceDE w:val="0"/>
              <w:autoSpaceDN w:val="0"/>
              <w:adjustRightInd w:val="0"/>
              <w:ind w:left="-66"/>
              <w:jc w:val="center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3D249C">
              <w:rPr>
                <w:rFonts w:eastAsia="Calibri"/>
                <w:sz w:val="18"/>
                <w:szCs w:val="18"/>
                <w:lang w:eastAsia="ar-SA"/>
              </w:rPr>
              <w:t xml:space="preserve">Выдача (направление) заявителю решения о прекращении </w:t>
            </w:r>
            <w:r w:rsidRPr="003D249C">
              <w:rPr>
                <w:rFonts w:eastAsia="Calibri"/>
                <w:bCs/>
                <w:sz w:val="18"/>
                <w:szCs w:val="18"/>
              </w:rPr>
              <w:t>права пожизненного наследуемого владения</w:t>
            </w:r>
            <w:r w:rsidRPr="003D249C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ЕГРИП (ФНС) индивидуальные предприниматели, выписка из ЕГРЮЛ (ФНС); 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юридические лица</w:t>
            </w:r>
          </w:p>
        </w:tc>
        <w:tc>
          <w:tcPr>
            <w:tcW w:w="682" w:type="pct"/>
            <w:vMerge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35.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Земельный кодекс Российской Федерации; Федеральный закон           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Устав Кондинского района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  <w:hideMark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ЕГРН об объекте недвижимости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(об испрашиваемом земельном участке)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ConsPlusNormal"/>
              <w:ind w:left="-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 района и (или) городских поселений)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Договор о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комплексном освоении территории (Правительство Российской Федерации, </w:t>
            </w:r>
            <w:proofErr w:type="gramEnd"/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Департамент по управлению государственным имуществом Ханты-Мансийского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автономного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ЕГРН об объекте недвижимости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(о здании и (или) сооружении, расположенно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>-ых) на испрашиваемом земельном участке)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округа – Югры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от 03 мая 2000 года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№ 26-оз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«О регулировании отдельных земельных отношений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Ханты-Мансийском автономном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округе – Югре»: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ЕГРН о правах отдельного лица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на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имевшиеся (имеющиеся)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у него объекты недвижимости в отношении гражданина и членов его семьи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(в отношении граждан, относящихся к категориям, указанным в </w:t>
            </w:r>
            <w:hyperlink r:id="rId38" w:history="1">
              <w:r w:rsidRPr="003D249C">
                <w:rPr>
                  <w:rFonts w:eastAsia="Calibri"/>
                  <w:sz w:val="18"/>
                  <w:szCs w:val="18"/>
                </w:rPr>
                <w:t>подпунктах 2</w:t>
              </w:r>
            </w:hyperlink>
            <w:r w:rsidRPr="003D249C">
              <w:rPr>
                <w:rFonts w:eastAsia="Calibri"/>
                <w:sz w:val="18"/>
                <w:szCs w:val="18"/>
              </w:rPr>
              <w:t>-</w:t>
            </w:r>
            <w:hyperlink r:id="rId39" w:history="1">
              <w:r w:rsidRPr="003D249C">
                <w:rPr>
                  <w:rFonts w:eastAsia="Calibri"/>
                  <w:sz w:val="18"/>
                  <w:szCs w:val="18"/>
                </w:rPr>
                <w:t>4 пункта 2 статьи 7.4</w:t>
              </w:r>
            </w:hyperlink>
            <w:r w:rsidRPr="003D249C">
              <w:rPr>
                <w:rFonts w:eastAsia="Calibri"/>
                <w:sz w:val="18"/>
                <w:szCs w:val="18"/>
              </w:rPr>
              <w:t xml:space="preserve"> Закона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округа – Югры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от 06 июля 2005 года № 57-оз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Ханты-Мансийском автономном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округе – Югре»)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округа – Югры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от 06 июля 2005 года № 57-оз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Ханты-Мансийском автономном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округе – Югре»); (сведения органов местного самоуправления, органов государственной власти в сфере управления имуществом);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40" w:history="1">
              <w:r w:rsidRPr="003D249C">
                <w:rPr>
                  <w:rFonts w:eastAsia="Calibri"/>
                  <w:sz w:val="18"/>
                  <w:szCs w:val="18"/>
                </w:rPr>
                <w:t>подпункте 1 пункта 1 статьи 7.4</w:t>
              </w:r>
            </w:hyperlink>
            <w:r w:rsidRPr="003D249C">
              <w:rPr>
                <w:rFonts w:eastAsia="Calibri"/>
                <w:sz w:val="18"/>
                <w:szCs w:val="18"/>
              </w:rPr>
              <w:t xml:space="preserve"> Закона Ханты-Мансийского автономного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 от 06 июля 2005 года № 57-оз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Ханты-Мансийском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автономном 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округе – Югре» (сведения органов местного самоуправления, органов государственной власти в сфере управления имуществом)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о-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района).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биологическими ресурсами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(Департамент промышленности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используемых для указанных нужд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36.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rPr>
                <w:rFonts w:eastAsia="Calibri"/>
                <w:strike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>Земельный кодекс Российской Федерации; Градостроительный кодекс Российской Федерации;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               «О порядке рассмотрения обращений граждан Российской Федерации»;</w:t>
            </w:r>
            <w:proofErr w:type="gramEnd"/>
            <w:r w:rsidRPr="003D249C">
              <w:rPr>
                <w:sz w:val="18"/>
                <w:szCs w:val="18"/>
              </w:rPr>
              <w:t xml:space="preserve">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Федеральный закон от 13 июля 2015 года                     № 218-ФЗ «О государственной регистрации недвижимости»; постановление Правительства Российской Федерации                           от 27 ноября 2014 года № 1244        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3D249C">
              <w:rPr>
                <w:sz w:val="18"/>
                <w:szCs w:val="18"/>
              </w:rPr>
              <w:lastRenderedPageBreak/>
              <w:t xml:space="preserve">собственности»; </w:t>
            </w:r>
            <w:proofErr w:type="gramStart"/>
            <w:r w:rsidRPr="003D249C">
              <w:rPr>
                <w:sz w:val="18"/>
                <w:szCs w:val="18"/>
              </w:rPr>
              <w:t>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Закон Ханты-Мансийского автономного округа – Югры от 03 мая 2000 года № 26-оз «О регулировании отдельных земельных отношений в Ханты-Мансийском автономном округе – Югре»;</w:t>
            </w:r>
            <w:proofErr w:type="gramEnd"/>
            <w:r w:rsidRPr="003D249C">
              <w:rPr>
                <w:sz w:val="18"/>
                <w:szCs w:val="18"/>
              </w:rPr>
              <w:t xml:space="preserve"> Закон Ханты-Мансийского автономного                  округа – Югры от 18 апреля                   2007 года № 36-оз                                    «О рассмотрении обращений граждан в органах государственной власти Ханты-Мансийского автономного              округа – Югры»; Закон Ханты-Мансийского автономного                 округа – Югры от 11 июня                     2010 года № 102-оз                                 «Об административных правонарушениях»; </w:t>
            </w:r>
            <w:proofErr w:type="gramStart"/>
            <w:r w:rsidRPr="003D249C">
              <w:rPr>
                <w:sz w:val="18"/>
                <w:szCs w:val="18"/>
              </w:rPr>
              <w:t>постановление Правительства Ханты-Мансийского автономного                 округа – Югры от 19 июня                  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                    округе – Югре»</w:t>
            </w:r>
            <w:proofErr w:type="gramEnd"/>
          </w:p>
        </w:tc>
        <w:tc>
          <w:tcPr>
            <w:tcW w:w="679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</w:t>
            </w:r>
            <w:r w:rsidRPr="003D249C">
              <w:rPr>
                <w:sz w:val="18"/>
                <w:szCs w:val="18"/>
              </w:rPr>
              <w:t>ЕГРН</w:t>
            </w:r>
            <w:r w:rsidRPr="003D249C">
              <w:rPr>
                <w:rFonts w:eastAsia="Calibri"/>
                <w:sz w:val="18"/>
                <w:szCs w:val="18"/>
              </w:rPr>
              <w:t xml:space="preserve"> об объекте недвижимости (об испрашиваемом земельном участке);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      </w:r>
            <w:r w:rsidRPr="003D249C">
              <w:rPr>
                <w:rFonts w:eastAsia="Calibri"/>
                <w:i/>
                <w:sz w:val="18"/>
                <w:szCs w:val="18"/>
              </w:rPr>
              <w:t xml:space="preserve"> (</w:t>
            </w:r>
            <w:r w:rsidRPr="003D249C">
              <w:rPr>
                <w:rFonts w:eastAsia="Calibri"/>
                <w:sz w:val="18"/>
                <w:szCs w:val="18"/>
              </w:rPr>
              <w:t>Федеральное агентство по недропользованию/</w:t>
            </w:r>
            <w:r w:rsidRPr="003D249C">
              <w:rPr>
                <w:sz w:val="18"/>
                <w:szCs w:val="18"/>
              </w:rPr>
              <w:t xml:space="preserve"> Д</w:t>
            </w:r>
            <w:r w:rsidRPr="003D249C">
              <w:rPr>
                <w:rFonts w:eastAsia="Calibri"/>
                <w:sz w:val="18"/>
                <w:szCs w:val="18"/>
              </w:rPr>
              <w:t xml:space="preserve">епартамент недропользования и природных ресурсов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Югры)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 1 статьи 39.34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Земельного кодекса Российской Федерации, а именно: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37.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bCs/>
                <w:sz w:val="18"/>
                <w:szCs w:val="1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10"/>
              <w:ind w:left="-66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/>
                <w:sz w:val="18"/>
                <w:szCs w:val="18"/>
              </w:rPr>
              <w:t>Статьи 23, 39.23-39.26 Земельного кодекса Российской Федерации</w:t>
            </w:r>
            <w:r w:rsidRPr="003D249C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;</w:t>
            </w:r>
            <w:r w:rsidRPr="003D249C">
              <w:rPr>
                <w:rFonts w:ascii="Times New Roman" w:eastAsia="Calibri" w:hAnsi="Times New Roman"/>
                <w:sz w:val="18"/>
                <w:szCs w:val="18"/>
              </w:rPr>
              <w:t xml:space="preserve"> статьи 274-276 Гражданского кодекса Российской Федерации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3D249C"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</w:t>
            </w:r>
            <w:proofErr w:type="gramEnd"/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 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отношении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 которого устанавливается сервитут)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10"/>
              <w:ind w:left="-66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10"/>
              <w:ind w:left="-66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ind w:left="-66" w:right="-81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38.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rPr>
                <w:rFonts w:eastAsia="Calibri"/>
                <w:bCs/>
                <w:strike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widowControl w:val="0"/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10"/>
              <w:ind w:left="-66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D249C">
              <w:rPr>
                <w:rFonts w:ascii="Times New Roman" w:eastAsia="Calibri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autoSpaceDE w:val="0"/>
              <w:autoSpaceDN w:val="0"/>
              <w:adjustRightInd w:val="0"/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39.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 xml:space="preserve">Бюджетный кодекс Российской Федерации; Федеральный закон                от 23 ноября 1995 года № 174-ФЗ                                 «Об экологической экспертизу»; Федеральный закон от 06 октября 2003 года № 131-ФЗ «Об общих принципах организации местного самоуправления в Российской Федерации»; Устав Кондинского района; решение Думы Кондинского района от 26 марта 2009 года № 759 «Об утверждении Положения об управлении жилищно-коммунального хозяйства администрации Кондинского района в новой редакции» </w:t>
            </w:r>
            <w:proofErr w:type="gramEnd"/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ЕГРЮЛ (ФНС)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40.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3D249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  <w:proofErr w:type="gramStart"/>
            <w:r w:rsidRPr="003D249C">
              <w:rPr>
                <w:iCs/>
                <w:sz w:val="18"/>
                <w:szCs w:val="18"/>
              </w:rPr>
              <w:t xml:space="preserve">Федеральный закон от 27 июля 2010 года </w:t>
            </w:r>
            <w:hyperlink r:id="rId41" w:history="1">
              <w:r w:rsidRPr="003D249C">
                <w:rPr>
                  <w:iCs/>
                  <w:sz w:val="18"/>
                  <w:szCs w:val="18"/>
                </w:rPr>
                <w:t>№ 210-ФЗ</w:t>
              </w:r>
            </w:hyperlink>
            <w:r w:rsidRPr="003D249C">
              <w:rPr>
                <w:iCs/>
                <w:sz w:val="18"/>
                <w:szCs w:val="18"/>
              </w:rPr>
              <w:t xml:space="preserve">                                        «Об организации предоставления государственных и муниципальных услуг»; З</w:t>
            </w:r>
            <w:r w:rsidRPr="003D249C">
              <w:rPr>
                <w:sz w:val="18"/>
                <w:szCs w:val="18"/>
              </w:rPr>
              <w:t xml:space="preserve">акон Ханты-Мансийского автономного </w:t>
            </w:r>
            <w:r w:rsidRPr="003D249C">
              <w:rPr>
                <w:sz w:val="18"/>
                <w:szCs w:val="18"/>
              </w:rPr>
              <w:lastRenderedPageBreak/>
              <w:t>округа – Югры от 03 мая 2000 года № 26-оз «О регулировании отдельных земельных отношений в Ханты-Мансийском автономном округе – Югре»; Закон Ханты-Мансийского автономного                 округа – Югры от 06 июля                     2005 года № 57-оз                                                 «О регулировании отдельных жилищных отношений в Ханты-Мансийском автономном                     округе – Югре»</w:t>
            </w:r>
            <w:proofErr w:type="gramEnd"/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(ОМВД </w:t>
            </w:r>
            <w:r w:rsidRPr="003D249C">
              <w:rPr>
                <w:sz w:val="18"/>
                <w:szCs w:val="18"/>
              </w:rPr>
              <w:lastRenderedPageBreak/>
              <w:t>России);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9E016E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Выдача (направление) заявителю подписанного уполномоченным должностным лицом проекта договора купли-продажи земельного участка </w:t>
            </w:r>
          </w:p>
          <w:p w:rsidR="009E016E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(в трех экземплярах),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 случае его предоставления в собственность за плату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iCs/>
                <w:sz w:val="18"/>
                <w:szCs w:val="18"/>
              </w:rPr>
            </w:pPr>
            <w:hyperlink r:id="rId42" w:history="1">
              <w:r w:rsidR="00C972E0" w:rsidRPr="003D249C">
                <w:rPr>
                  <w:sz w:val="18"/>
                  <w:szCs w:val="18"/>
                </w:rPr>
                <w:t>Статья 39.3, 39.6, 39.9, 39.10, Земельного кодекса Российской Федерации</w:t>
              </w:r>
            </w:hyperlink>
          </w:p>
        </w:tc>
        <w:tc>
          <w:tcPr>
            <w:tcW w:w="67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об объекте недвижимости</w:t>
            </w:r>
          </w:p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(об испрашиваемом земельном участке)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ЕГРН об объекте недвижимости</w:t>
            </w:r>
          </w:p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(о здании и (или) сооружении, расположенно</w:t>
            </w:r>
            <w:proofErr w:type="gramStart"/>
            <w:r w:rsidRPr="003D249C">
              <w:rPr>
                <w:sz w:val="18"/>
                <w:szCs w:val="18"/>
              </w:rPr>
              <w:t>м(</w:t>
            </w:r>
            <w:proofErr w:type="gramEnd"/>
            <w:r w:rsidRPr="003D249C">
              <w:rPr>
                <w:sz w:val="18"/>
                <w:szCs w:val="18"/>
              </w:rPr>
              <w:t>-ых);</w:t>
            </w:r>
          </w:p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на испрашиваемом земельном участке (</w:t>
            </w:r>
            <w:proofErr w:type="spellStart"/>
            <w:r w:rsidRPr="003D249C">
              <w:rPr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выписка из ЕГРЮЛ или из ЕГРИП (ФНС);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Департамент по управлению государственным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 xml:space="preserve">имуществом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выписка из документов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3D249C">
              <w:rPr>
                <w:rFonts w:eastAsia="Calibri"/>
                <w:sz w:val="18"/>
                <w:szCs w:val="18"/>
              </w:rPr>
              <w:t>о-</w:t>
            </w:r>
            <w:proofErr w:type="gramEnd"/>
            <w:r w:rsidRPr="003D249C">
              <w:rPr>
                <w:rFonts w:eastAsia="Calibri"/>
                <w:sz w:val="18"/>
                <w:szCs w:val="18"/>
              </w:rPr>
              <w:t xml:space="preserve">, газо- и водоснабжения, водоотведения, связи, нефтепроводов, не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3D249C">
              <w:rPr>
                <w:rFonts w:eastAsia="Calibri"/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(Департамент промышленности Ханты-Мансийского автономного </w:t>
            </w:r>
            <w:proofErr w:type="gramEnd"/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округа – Югры);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C972E0" w:rsidRPr="003D249C" w:rsidRDefault="00C972E0" w:rsidP="003D249C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выписка из ЕГРН об объекте недвижимости (о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3D249C">
              <w:rPr>
                <w:rFonts w:eastAsia="Calibri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9E016E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Выдача (направление) заявителю подписанного Уполномоченным органом проекта договора аренды земельного участка</w:t>
            </w:r>
          </w:p>
          <w:p w:rsidR="009E016E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(в трех экземплярах),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в случае его предоставления в аренду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Выдача (направление) заявителю подписанного уполномоченным </w:t>
            </w:r>
            <w:r w:rsidRPr="003D249C">
              <w:rPr>
                <w:sz w:val="18"/>
                <w:szCs w:val="18"/>
              </w:rPr>
              <w:lastRenderedPageBreak/>
              <w:t>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Выдача (направление) заявителю подписанного Уполномоченным органом проекта договора безвозмездного пользования земельного участка </w:t>
            </w:r>
          </w:p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proofErr w:type="gramStart"/>
            <w:r w:rsidRPr="003D249C">
              <w:rPr>
                <w:sz w:val="18"/>
                <w:szCs w:val="18"/>
              </w:rPr>
              <w:t>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474EDB" w:rsidP="003D249C">
            <w:pPr>
              <w:pStyle w:val="af1"/>
              <w:ind w:left="-66"/>
              <w:jc w:val="both"/>
              <w:rPr>
                <w:iCs/>
                <w:sz w:val="18"/>
                <w:szCs w:val="18"/>
              </w:rPr>
            </w:pPr>
            <w:hyperlink r:id="rId43" w:history="1">
              <w:r w:rsidR="00C972E0" w:rsidRPr="003D249C">
                <w:rPr>
                  <w:sz w:val="18"/>
                  <w:szCs w:val="18"/>
                </w:rPr>
                <w:t>Статья 39.5 Земельного кодекса Российской Федерации</w:t>
              </w:r>
            </w:hyperlink>
            <w:r w:rsidR="00C972E0" w:rsidRPr="003D249C">
              <w:rPr>
                <w:sz w:val="18"/>
                <w:szCs w:val="18"/>
              </w:rPr>
              <w:t xml:space="preserve">; Закон Ханты-Мансийского автономного округа – Югры от 03 мая 2000 года № 26-оз «О регулировании отдельных земельных отношений </w:t>
            </w:r>
            <w:proofErr w:type="gramStart"/>
            <w:r w:rsidR="00C972E0" w:rsidRPr="003D249C">
              <w:rPr>
                <w:sz w:val="18"/>
                <w:szCs w:val="18"/>
              </w:rPr>
              <w:t>в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</w:t>
            </w:r>
            <w:proofErr w:type="gramStart"/>
            <w:r w:rsidR="00C972E0" w:rsidRPr="003D249C">
              <w:rPr>
                <w:sz w:val="18"/>
                <w:szCs w:val="18"/>
              </w:rPr>
              <w:t>Ханты-Мансийском</w:t>
            </w:r>
            <w:proofErr w:type="gramEnd"/>
            <w:r w:rsidR="00C972E0" w:rsidRPr="003D249C">
              <w:rPr>
                <w:sz w:val="18"/>
                <w:szCs w:val="18"/>
              </w:rPr>
              <w:t xml:space="preserve"> автономном округе – Югре»; Закон Ханты-Мансийского автономного                   округа – Югры от 06 июля                     2005 года № 57-оз                                    «О регулировании отдельных жилищных отношений в Ханты-Мансийском автономном                   округе – Югре»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Договор о развитии застроенной территории; Утвержденный проект планировки и утвержденный проект межевания территории;</w:t>
            </w:r>
          </w:p>
          <w:p w:rsidR="00C972E0" w:rsidRPr="003D249C" w:rsidRDefault="00C972E0" w:rsidP="003D24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72E0" w:rsidRPr="003D249C" w:rsidRDefault="00C972E0" w:rsidP="003D24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выписка из ЕГРЮЛ о юридическом лице, являющемся заявителем (ФНС);</w:t>
            </w:r>
          </w:p>
          <w:p w:rsidR="00C972E0" w:rsidRPr="003D249C" w:rsidRDefault="00C972E0" w:rsidP="003D24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3D249C">
              <w:rPr>
                <w:rFonts w:ascii="Times New Roman" w:hAnsi="Times New Roman" w:cs="Times New Roman"/>
                <w:sz w:val="18"/>
                <w:szCs w:val="18"/>
              </w:rPr>
              <w:t xml:space="preserve">-ых) на испрашиваемом земельном участке) </w:t>
            </w:r>
            <w:proofErr w:type="spellStart"/>
            <w:r w:rsidRPr="003D249C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43.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</w:t>
            </w:r>
            <w:r w:rsidRPr="003D249C">
              <w:rPr>
                <w:sz w:val="18"/>
                <w:szCs w:val="18"/>
              </w:rPr>
              <w:lastRenderedPageBreak/>
              <w:t>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Юридическо-правовое управление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44.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a"/>
              <w:shd w:val="clear" w:color="auto" w:fill="auto"/>
              <w:autoSpaceDE/>
              <w:autoSpaceDN/>
              <w:adjustRightInd/>
              <w:ind w:left="-66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3D249C">
              <w:rPr>
                <w:rFonts w:eastAsia="Calibri"/>
                <w:color w:val="auto"/>
                <w:sz w:val="18"/>
                <w:szCs w:val="18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Семейный кодекс Российской Федерации; Федеральный закон                от 27 июля 2010 года № 210-ФЗ                               «Об организации предоставления государственных и муниципальных услуг»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Комитет по финансам и налоговой политике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45.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a"/>
              <w:shd w:val="clear" w:color="auto" w:fill="auto"/>
              <w:autoSpaceDE/>
              <w:autoSpaceDN/>
              <w:adjustRightInd/>
              <w:ind w:left="-66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3D249C">
              <w:rPr>
                <w:rFonts w:eastAsia="Calibri"/>
                <w:color w:val="auto"/>
                <w:sz w:val="18"/>
                <w:szCs w:val="18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Кондинский район и муниципального образования городское поселение Междуреченский о местных налогах и сборах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Пункт 2 статьи 34.2 Налогового кодекса Российской Федерации; Федеральный закон от 27 июля 2010 года № 210-ФЗ                                 «Об организации предоставления государственных и муниципальных услуг»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Комитет физической культуры и спорта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shd w:val="clear" w:color="auto" w:fill="auto"/>
          </w:tcPr>
          <w:p w:rsidR="00C972E0" w:rsidRPr="003D249C" w:rsidRDefault="00C972E0" w:rsidP="009E016E">
            <w:pPr>
              <w:pStyle w:val="af1"/>
              <w:ind w:left="-66" w:right="-81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46.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a"/>
              <w:shd w:val="clear" w:color="auto" w:fill="auto"/>
              <w:autoSpaceDE/>
              <w:autoSpaceDN/>
              <w:adjustRightInd/>
              <w:ind w:left="-66" w:firstLine="0"/>
              <w:rPr>
                <w:rFonts w:eastAsia="Calibri"/>
                <w:color w:val="auto"/>
                <w:sz w:val="18"/>
                <w:szCs w:val="18"/>
              </w:rPr>
            </w:pPr>
            <w:r w:rsidRPr="003D249C">
              <w:rPr>
                <w:rFonts w:eastAsia="Calibri"/>
                <w:color w:val="auto"/>
                <w:sz w:val="18"/>
                <w:szCs w:val="18"/>
              </w:rPr>
              <w:t>Присвоение квалификационных категорий спортивных судей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Отсутствует</w:t>
            </w:r>
          </w:p>
        </w:tc>
        <w:tc>
          <w:tcPr>
            <w:tcW w:w="611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Федеральный закон от 04 декабря 2007 года № 329-ФЗ                                    «О физической культуре и спорте в Российской Федерации»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Сведения из ЕГРЮЛ (ФНС);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 xml:space="preserve">сведения о действительности паспорта гражданина Российской Федерации, сведения о регистрационном учете по месту жительства и месту </w:t>
            </w:r>
            <w:r w:rsidRPr="003D249C">
              <w:rPr>
                <w:rFonts w:eastAsia="Calibri"/>
                <w:sz w:val="18"/>
                <w:szCs w:val="18"/>
              </w:rPr>
              <w:lastRenderedPageBreak/>
              <w:t>пребывания (ОМВД России)</w:t>
            </w:r>
          </w:p>
        </w:tc>
        <w:tc>
          <w:tcPr>
            <w:tcW w:w="682" w:type="pc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lastRenderedPageBreak/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C972E0" w:rsidRPr="003D249C" w:rsidRDefault="00C972E0" w:rsidP="009E016E">
            <w:pPr>
              <w:pStyle w:val="af1"/>
              <w:ind w:left="-142" w:right="-223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a"/>
              <w:shd w:val="clear" w:color="auto" w:fill="auto"/>
              <w:autoSpaceDE/>
              <w:autoSpaceDN/>
              <w:adjustRightInd/>
              <w:ind w:left="-66" w:firstLine="0"/>
              <w:rPr>
                <w:rFonts w:eastAsia="Calibri"/>
                <w:color w:val="auto"/>
                <w:sz w:val="18"/>
                <w:szCs w:val="18"/>
              </w:rPr>
            </w:pPr>
            <w:r w:rsidRPr="003D249C">
              <w:rPr>
                <w:rFonts w:eastAsia="Calibri"/>
                <w:color w:val="auto"/>
                <w:sz w:val="18"/>
                <w:szCs w:val="18"/>
                <w:lang w:eastAsia="en-US"/>
              </w:rPr>
              <w:t>Присвоение спортивных разрядов</w:t>
            </w: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Присвоение спортивного разряда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68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>Федеральный закон от 04 декабря 2007 года № 329-ФЗ                                    «О физической культуре и спорте в Российской Федерации»</w:t>
            </w:r>
          </w:p>
        </w:tc>
        <w:tc>
          <w:tcPr>
            <w:tcW w:w="679" w:type="pct"/>
            <w:gridSpan w:val="2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Сведения из ЕГРЮЛ, сведения о рождении ребенка (ФНС);</w:t>
            </w:r>
          </w:p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сведения о действительности паспорта гражданина Российской Федерации, сведения о регистрационном учете по месту жительства и месту пребывания (ОМВД России)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  <w:r w:rsidRPr="003D249C">
              <w:rPr>
                <w:rFonts w:eastAsia="Calibri"/>
                <w:sz w:val="18"/>
                <w:szCs w:val="18"/>
              </w:rPr>
              <w:t>Отсутствует</w:t>
            </w:r>
          </w:p>
        </w:tc>
      </w:tr>
      <w:tr w:rsidR="003D249C" w:rsidRPr="003D249C" w:rsidTr="009E016E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a"/>
              <w:shd w:val="clear" w:color="auto" w:fill="auto"/>
              <w:autoSpaceDE/>
              <w:autoSpaceDN/>
              <w:adjustRightInd/>
              <w:ind w:left="-66" w:firstLine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  <w:r w:rsidRPr="003D249C">
              <w:rPr>
                <w:sz w:val="18"/>
                <w:szCs w:val="18"/>
              </w:rPr>
              <w:t xml:space="preserve">Подтверждение спортивного разряда </w:t>
            </w: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pStyle w:val="af1"/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972E0" w:rsidRPr="003D249C" w:rsidRDefault="00C972E0" w:rsidP="003D249C">
            <w:pPr>
              <w:ind w:left="-6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C972E0" w:rsidRDefault="00C972E0" w:rsidP="00C972E0">
      <w:pPr>
        <w:rPr>
          <w:color w:val="000000"/>
        </w:rPr>
      </w:pPr>
    </w:p>
    <w:p w:rsidR="00C972E0" w:rsidRDefault="00C972E0" w:rsidP="00C972E0">
      <w:pPr>
        <w:rPr>
          <w:sz w:val="16"/>
          <w:szCs w:val="16"/>
        </w:rPr>
      </w:pPr>
    </w:p>
    <w:p w:rsidR="00C972E0" w:rsidRDefault="00C972E0" w:rsidP="00C972E0">
      <w:pPr>
        <w:ind w:firstLine="709"/>
        <w:rPr>
          <w:sz w:val="16"/>
          <w:szCs w:val="16"/>
        </w:rPr>
      </w:pPr>
    </w:p>
    <w:p w:rsidR="00C972E0" w:rsidRDefault="00C972E0" w:rsidP="00C972E0">
      <w:pPr>
        <w:ind w:firstLine="709"/>
        <w:rPr>
          <w:sz w:val="16"/>
          <w:szCs w:val="16"/>
        </w:rPr>
      </w:pPr>
    </w:p>
    <w:p w:rsidR="003D249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3D249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3D249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7066A9" w:rsidRDefault="007066A9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</w:p>
    <w:p w:rsidR="003D249C" w:rsidRPr="00B3746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  <w:r w:rsidRPr="00B3746C">
        <w:lastRenderedPageBreak/>
        <w:t xml:space="preserve">Приложение </w:t>
      </w:r>
      <w:r>
        <w:t>2</w:t>
      </w:r>
    </w:p>
    <w:p w:rsidR="003D249C" w:rsidRPr="00B3746C" w:rsidRDefault="003D249C" w:rsidP="003D249C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left="4962" w:firstLine="5244"/>
      </w:pPr>
      <w:r w:rsidRPr="00B3746C">
        <w:t>к постановлению администрации района</w:t>
      </w:r>
    </w:p>
    <w:p w:rsidR="003D249C" w:rsidRDefault="003D249C" w:rsidP="003D249C">
      <w:pPr>
        <w:pStyle w:val="af1"/>
        <w:ind w:left="4962" w:firstLine="5244"/>
      </w:pPr>
      <w:r>
        <w:t>от 06.12.2023 № 1296</w:t>
      </w:r>
    </w:p>
    <w:p w:rsidR="00C972E0" w:rsidRPr="00953EC8" w:rsidRDefault="00C972E0" w:rsidP="00C972E0">
      <w:pPr>
        <w:tabs>
          <w:tab w:val="left" w:pos="4962"/>
        </w:tabs>
        <w:ind w:left="10206"/>
      </w:pPr>
    </w:p>
    <w:p w:rsidR="00C972E0" w:rsidRPr="003D249C" w:rsidRDefault="00C972E0" w:rsidP="00C972E0">
      <w:pPr>
        <w:jc w:val="center"/>
        <w:rPr>
          <w:bCs/>
          <w:sz w:val="28"/>
          <w:szCs w:val="28"/>
        </w:rPr>
      </w:pPr>
      <w:r w:rsidRPr="003D249C">
        <w:rPr>
          <w:bCs/>
          <w:sz w:val="28"/>
          <w:szCs w:val="28"/>
        </w:rPr>
        <w:t>Реестр муниципальных услуг городского поселения Междуреченский</w:t>
      </w:r>
    </w:p>
    <w:p w:rsidR="00C972E0" w:rsidRPr="00ED4E22" w:rsidRDefault="00C972E0" w:rsidP="00C972E0">
      <w:pPr>
        <w:rPr>
          <w:color w:val="000000"/>
          <w:sz w:val="28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"/>
        <w:gridCol w:w="1746"/>
        <w:gridCol w:w="27"/>
        <w:gridCol w:w="1708"/>
        <w:gridCol w:w="1666"/>
        <w:gridCol w:w="2965"/>
        <w:gridCol w:w="2126"/>
        <w:gridCol w:w="2532"/>
        <w:gridCol w:w="1654"/>
      </w:tblGrid>
      <w:tr w:rsidR="00C972E0" w:rsidRPr="00C26F98" w:rsidTr="003D249C">
        <w:trPr>
          <w:trHeight w:val="68"/>
        </w:trPr>
        <w:tc>
          <w:tcPr>
            <w:tcW w:w="157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№ </w:t>
            </w:r>
            <w:proofErr w:type="gramStart"/>
            <w:r w:rsidRPr="00C26F98">
              <w:rPr>
                <w:sz w:val="16"/>
                <w:szCs w:val="16"/>
              </w:rPr>
              <w:t>п</w:t>
            </w:r>
            <w:proofErr w:type="gramEnd"/>
            <w:r w:rsidRPr="00C26F98">
              <w:rPr>
                <w:sz w:val="16"/>
                <w:szCs w:val="16"/>
              </w:rPr>
              <w:t>/п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81" w:type="pct"/>
            <w:gridSpan w:val="2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C26F98">
              <w:rPr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58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Получатели услуг</w:t>
            </w:r>
          </w:p>
        </w:tc>
        <w:tc>
          <w:tcPr>
            <w:tcW w:w="993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12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848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54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1</w:t>
            </w:r>
          </w:p>
        </w:tc>
        <w:tc>
          <w:tcPr>
            <w:tcW w:w="597" w:type="pct"/>
            <w:gridSpan w:val="2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2</w:t>
            </w:r>
          </w:p>
        </w:tc>
        <w:tc>
          <w:tcPr>
            <w:tcW w:w="581" w:type="pct"/>
            <w:gridSpan w:val="2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3</w:t>
            </w:r>
          </w:p>
        </w:tc>
        <w:tc>
          <w:tcPr>
            <w:tcW w:w="558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4</w:t>
            </w:r>
          </w:p>
        </w:tc>
        <w:tc>
          <w:tcPr>
            <w:tcW w:w="993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5</w:t>
            </w:r>
          </w:p>
        </w:tc>
        <w:tc>
          <w:tcPr>
            <w:tcW w:w="712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6</w:t>
            </w:r>
          </w:p>
        </w:tc>
        <w:tc>
          <w:tcPr>
            <w:tcW w:w="848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7</w:t>
            </w:r>
          </w:p>
        </w:tc>
        <w:tc>
          <w:tcPr>
            <w:tcW w:w="554" w:type="pc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8</w:t>
            </w:r>
          </w:p>
        </w:tc>
      </w:tr>
      <w:tr w:rsidR="00C972E0" w:rsidRPr="00C26F98" w:rsidTr="003D249C">
        <w:trPr>
          <w:trHeight w:val="68"/>
        </w:trPr>
        <w:tc>
          <w:tcPr>
            <w:tcW w:w="5000" w:type="pct"/>
            <w:gridSpan w:val="10"/>
            <w:hideMark/>
          </w:tcPr>
          <w:p w:rsidR="00C972E0" w:rsidRPr="00C26F98" w:rsidRDefault="00C972E0" w:rsidP="003D249C">
            <w:pPr>
              <w:jc w:val="center"/>
              <w:rPr>
                <w:bCs/>
                <w:sz w:val="16"/>
                <w:szCs w:val="16"/>
              </w:rPr>
            </w:pPr>
            <w:r w:rsidRPr="00C26F98">
              <w:rPr>
                <w:bCs/>
                <w:sz w:val="16"/>
                <w:szCs w:val="16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C972E0" w:rsidRPr="00C26F98" w:rsidTr="003D249C">
        <w:trPr>
          <w:trHeight w:val="613"/>
        </w:trPr>
        <w:tc>
          <w:tcPr>
            <w:tcW w:w="157" w:type="pct"/>
            <w:vMerge w:val="restar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1.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81" w:type="pct"/>
            <w:gridSpan w:val="2"/>
            <w:vMerge w:val="restar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vMerge w:val="restar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93" w:type="pct"/>
            <w:vMerge w:val="restart"/>
            <w:hideMark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Российской Федерации от 04 июля 1991 года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№ 1541-1 «О приватизации жилищного фонда в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пункт 3 часть 1 статьи 14 Федерального закона от 06 октября 2003 года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№ 131-ФЗ «Об общих принципах организации местного самоуправления в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 № 210-ФЗ «Об организации предоставления государственных и муниципальных услуг»;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  <w:vMerge w:val="restar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</w:p>
        </w:tc>
        <w:tc>
          <w:tcPr>
            <w:tcW w:w="848" w:type="pct"/>
            <w:hideMark/>
          </w:tcPr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br w:type="page"/>
              <w:t xml:space="preserve">Выписка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 правах отдельного лица на имевшиеся (имеющиеся) у него объекты недвижимости (на заявител</w:t>
            </w:r>
            <w:proofErr w:type="gramStart"/>
            <w:r w:rsidRPr="00C26F98">
              <w:rPr>
                <w:sz w:val="16"/>
                <w:szCs w:val="16"/>
              </w:rPr>
              <w:t>я(</w:t>
            </w:r>
            <w:proofErr w:type="gramEnd"/>
            <w:r w:rsidRPr="00C26F98">
              <w:rPr>
                <w:sz w:val="16"/>
                <w:szCs w:val="16"/>
              </w:rPr>
              <w:t>ей) и членов семьи)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</w:t>
            </w:r>
          </w:p>
        </w:tc>
        <w:tc>
          <w:tcPr>
            <w:tcW w:w="554" w:type="pct"/>
            <w:vMerge w:val="restart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  <w:p w:rsidR="00C972E0" w:rsidRPr="00C26F98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1032"/>
        </w:trPr>
        <w:tc>
          <w:tcPr>
            <w:tcW w:w="157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</w:tcPr>
          <w:p w:rsidR="009E016E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Выписка из ЕГРН (ЕГРП) </w:t>
            </w:r>
          </w:p>
          <w:p w:rsidR="00C972E0" w:rsidRPr="00C26F98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</w:t>
            </w:r>
          </w:p>
          <w:p w:rsidR="00C972E0" w:rsidRPr="00C26F98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972E0" w:rsidRPr="00C26F98" w:rsidRDefault="00C972E0" w:rsidP="003D24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2.</w:t>
            </w:r>
          </w:p>
        </w:tc>
        <w:tc>
          <w:tcPr>
            <w:tcW w:w="597" w:type="pct"/>
            <w:gridSpan w:val="2"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93" w:type="pct"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2003 года № 131-ФЗ «Об общих принципах организации местного самоуправления в Российской Федерации»;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 № 210-ФЗ «Об организации предоставления государственных и муниципальных услуг»;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</w:tcPr>
          <w:p w:rsidR="00C972E0" w:rsidRPr="00C26F98" w:rsidRDefault="00C972E0" w:rsidP="003D249C">
            <w:pPr>
              <w:spacing w:after="24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6F98">
              <w:rPr>
                <w:sz w:val="16"/>
                <w:szCs w:val="16"/>
              </w:rPr>
              <w:br/>
            </w:r>
          </w:p>
        </w:tc>
        <w:tc>
          <w:tcPr>
            <w:tcW w:w="554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3.</w:t>
            </w:r>
          </w:p>
        </w:tc>
        <w:tc>
          <w:tcPr>
            <w:tcW w:w="597" w:type="pct"/>
            <w:gridSpan w:val="2"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Выдача согласия и оформление документов по обмену жилыми помещениями по </w:t>
            </w:r>
            <w:r w:rsidRPr="00C26F98">
              <w:rPr>
                <w:sz w:val="16"/>
                <w:szCs w:val="16"/>
              </w:rPr>
              <w:lastRenderedPageBreak/>
              <w:t>договорам социального найма</w:t>
            </w: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55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93" w:type="pct"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2003 года № 131-ФЗ «Об общих принципах организации местного </w:t>
            </w:r>
            <w:r w:rsidRPr="00C26F98">
              <w:rPr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 № 210 «Об организации предоставления государственных и муниципальных услуг»;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  <w:lang w:eastAsia="en-US"/>
              </w:rPr>
              <w:lastRenderedPageBreak/>
              <w:t xml:space="preserve">Решение </w:t>
            </w:r>
            <w:r>
              <w:rPr>
                <w:sz w:val="16"/>
                <w:szCs w:val="16"/>
                <w:lang w:eastAsia="en-US"/>
              </w:rPr>
              <w:t>органа</w:t>
            </w:r>
            <w:r w:rsidRPr="00C26F98">
              <w:rPr>
                <w:sz w:val="16"/>
                <w:szCs w:val="16"/>
                <w:lang w:eastAsia="en-US"/>
              </w:rPr>
              <w:t xml:space="preserve"> опеки и попечительства о даче согласия на обмен жилыми помещениями (в случае обмена жилыми </w:t>
            </w:r>
            <w:r w:rsidRPr="00C26F98">
              <w:rPr>
                <w:sz w:val="16"/>
                <w:szCs w:val="16"/>
                <w:lang w:eastAsia="en-US"/>
              </w:rPr>
              <w:lastRenderedPageBreak/>
              <w:t>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9E016E" w:rsidRDefault="00C972E0" w:rsidP="009E01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C26F98">
              <w:rPr>
                <w:sz w:val="16"/>
                <w:szCs w:val="16"/>
                <w:lang w:eastAsia="en-US"/>
              </w:rPr>
              <w:t xml:space="preserve">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44" w:history="1">
              <w:r w:rsidRPr="00C26F98">
                <w:rPr>
                  <w:sz w:val="16"/>
                  <w:szCs w:val="16"/>
                  <w:lang w:eastAsia="en-US"/>
                </w:rPr>
                <w:t>перечню</w:t>
              </w:r>
            </w:hyperlink>
            <w:r w:rsidRPr="00C26F98">
              <w:rPr>
                <w:sz w:val="16"/>
                <w:szCs w:val="16"/>
                <w:lang w:eastAsia="en-US"/>
              </w:rPr>
              <w:t xml:space="preserve">, утвержденному постановлением Правительства Российской Федерации от 16 июня 2006 года № 378 </w:t>
            </w:r>
            <w:r w:rsidR="009E016E">
              <w:rPr>
                <w:sz w:val="16"/>
                <w:szCs w:val="16"/>
                <w:lang w:eastAsia="en-US"/>
              </w:rPr>
              <w:t xml:space="preserve"> </w:t>
            </w:r>
          </w:p>
          <w:p w:rsidR="00C972E0" w:rsidRPr="00C26F98" w:rsidRDefault="00C972E0" w:rsidP="009E016E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  <w:lang w:eastAsia="en-US"/>
              </w:rPr>
              <w:t>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84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54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C972E0" w:rsidRPr="00E00B91" w:rsidRDefault="00C972E0" w:rsidP="003D249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45572">
              <w:rPr>
                <w:rFonts w:eastAsia="Calibri"/>
                <w:sz w:val="16"/>
                <w:szCs w:val="16"/>
                <w:lang w:eastAsia="en-US"/>
              </w:rPr>
              <w:t xml:space="preserve">Признание граждан </w:t>
            </w:r>
            <w:proofErr w:type="gramStart"/>
            <w:r w:rsidRPr="00B45572">
              <w:rPr>
                <w:rFonts w:eastAsia="Calibri"/>
                <w:sz w:val="16"/>
                <w:szCs w:val="16"/>
                <w:lang w:eastAsia="en-US"/>
              </w:rPr>
              <w:t>малоимущими</w:t>
            </w:r>
            <w:proofErr w:type="gramEnd"/>
            <w:r w:rsidRPr="00B45572">
              <w:rPr>
                <w:rFonts w:eastAsia="Calibri"/>
                <w:sz w:val="16"/>
                <w:szCs w:val="16"/>
                <w:lang w:eastAsia="en-US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E00B91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E00B91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</w:tcPr>
          <w:p w:rsidR="00C972E0" w:rsidRPr="00E00B91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E00B9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93" w:type="pct"/>
            <w:shd w:val="clear" w:color="auto" w:fill="auto"/>
          </w:tcPr>
          <w:p w:rsidR="00C972E0" w:rsidRPr="00E00B91" w:rsidRDefault="00C972E0" w:rsidP="003D249C">
            <w:pPr>
              <w:pStyle w:val="af1"/>
              <w:ind w:left="-66"/>
              <w:jc w:val="both"/>
              <w:rPr>
                <w:sz w:val="16"/>
                <w:szCs w:val="16"/>
              </w:rPr>
            </w:pPr>
            <w:r w:rsidRPr="00E00B91">
              <w:rPr>
                <w:sz w:val="16"/>
                <w:szCs w:val="16"/>
              </w:rPr>
              <w:t xml:space="preserve">Федеральный закон от 06 октября </w:t>
            </w:r>
            <w:r w:rsidR="009E016E">
              <w:rPr>
                <w:sz w:val="16"/>
                <w:szCs w:val="16"/>
              </w:rPr>
              <w:t xml:space="preserve">                </w:t>
            </w:r>
            <w:r w:rsidRPr="00E00B91">
              <w:rPr>
                <w:sz w:val="16"/>
                <w:szCs w:val="16"/>
              </w:rPr>
              <w:t>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12" w:type="pct"/>
            <w:shd w:val="clear" w:color="auto" w:fill="auto"/>
          </w:tcPr>
          <w:p w:rsidR="00C972E0" w:rsidRPr="00E00B91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E00B91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  <w:shd w:val="clear" w:color="auto" w:fill="auto"/>
          </w:tcPr>
          <w:p w:rsidR="00C972E0" w:rsidRPr="00E00B91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0B91">
              <w:rPr>
                <w:rFonts w:eastAsia="Calibri"/>
                <w:color w:val="000000"/>
                <w:sz w:val="16"/>
                <w:szCs w:val="16"/>
              </w:rPr>
              <w:t>Выписка из ЕГРИП (ФНС);</w:t>
            </w:r>
          </w:p>
          <w:p w:rsidR="00C972E0" w:rsidRPr="00E00B91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0B91">
              <w:rPr>
                <w:rFonts w:eastAsia="Calibri"/>
                <w:color w:val="000000"/>
                <w:sz w:val="16"/>
                <w:szCs w:val="16"/>
              </w:rPr>
              <w:t>сведения о трудовой деятельности (ПФР);</w:t>
            </w:r>
          </w:p>
          <w:p w:rsidR="00C972E0" w:rsidRPr="00E00B91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00B91">
              <w:rPr>
                <w:rFonts w:eastAsia="Calibri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  <w:p w:rsidR="00C972E0" w:rsidRPr="00E00B91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</w:tcPr>
          <w:p w:rsidR="00C972E0" w:rsidRPr="00E00B91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E00B91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1840"/>
        </w:trPr>
        <w:tc>
          <w:tcPr>
            <w:tcW w:w="157" w:type="pct"/>
            <w:vMerge w:val="restar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C972E0" w:rsidRPr="00C26F98" w:rsidRDefault="00C972E0" w:rsidP="003D249C">
            <w:pPr>
              <w:rPr>
                <w:strike/>
                <w:sz w:val="16"/>
                <w:szCs w:val="16"/>
              </w:rPr>
            </w:pPr>
            <w:r w:rsidRPr="00C26F98">
              <w:rPr>
                <w:rFonts w:eastAsia="Calibri"/>
                <w:sz w:val="16"/>
                <w:szCs w:val="16"/>
                <w:lang w:eastAsia="en-US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shd w:val="clear" w:color="auto" w:fill="FAFAFA"/>
              <w:spacing w:before="100" w:beforeAutospacing="1"/>
              <w:jc w:val="center"/>
              <w:outlineLvl w:val="3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Внесение изменений в сведения о гражданах, нуждающихся в предоставлении жилого помещения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2003 года № 131-ФЗ «Об общих принципах организации местного самоуправления в Российской Федерации»;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2010 года № 210-ФЗ «Об организации предоставления государственных и </w:t>
            </w:r>
            <w:r w:rsidRPr="00C26F98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C972E0" w:rsidRDefault="00C972E0" w:rsidP="003D24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Закон </w:t>
            </w:r>
            <w:r>
              <w:rPr>
                <w:sz w:val="16"/>
                <w:szCs w:val="16"/>
              </w:rPr>
              <w:t xml:space="preserve">Ханты-Мансийского автономного округа – Югры </w:t>
            </w:r>
            <w:r w:rsidRPr="00C26F98">
              <w:rPr>
                <w:sz w:val="16"/>
                <w:szCs w:val="16"/>
              </w:rPr>
              <w:t xml:space="preserve">от 06 июля 2005 года № 57-оз «О регулировании отдельных жилищных отношений </w:t>
            </w:r>
            <w:r>
              <w:rPr>
                <w:sz w:val="16"/>
                <w:szCs w:val="16"/>
              </w:rPr>
              <w:br/>
            </w:r>
            <w:proofErr w:type="gramStart"/>
            <w:r w:rsidRPr="00C26F98">
              <w:rPr>
                <w:sz w:val="16"/>
                <w:szCs w:val="16"/>
              </w:rPr>
              <w:t>в</w:t>
            </w:r>
            <w:proofErr w:type="gramEnd"/>
            <w:r w:rsidRPr="00C26F9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Ханты-Мансийском</w:t>
            </w:r>
            <w:proofErr w:type="gramEnd"/>
            <w:r>
              <w:rPr>
                <w:sz w:val="16"/>
                <w:szCs w:val="16"/>
              </w:rPr>
              <w:t xml:space="preserve"> автономном округе – Югре</w:t>
            </w:r>
            <w:r w:rsidRPr="00C26F98">
              <w:rPr>
                <w:sz w:val="16"/>
                <w:szCs w:val="16"/>
              </w:rPr>
              <w:t xml:space="preserve">»; </w:t>
            </w:r>
          </w:p>
          <w:p w:rsidR="00C972E0" w:rsidRPr="00C26F98" w:rsidRDefault="00C972E0" w:rsidP="003D24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 xml:space="preserve">Акт оценки рыночной стоимости движимого, недвижимого имущества, находящегося в собственности заявителя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и членов его семьи;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26F98">
              <w:rPr>
                <w:sz w:val="16"/>
                <w:szCs w:val="16"/>
              </w:rPr>
              <w:t xml:space="preserve">окументы, связанные с прохождением обучения, выдаваемые организациями, </w:t>
            </w:r>
            <w:r w:rsidRPr="00C26F98">
              <w:rPr>
                <w:sz w:val="16"/>
                <w:szCs w:val="16"/>
              </w:rPr>
              <w:lastRenderedPageBreak/>
              <w:t>осуществляющими образовательную деятельность;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26F98">
              <w:rPr>
                <w:sz w:val="16"/>
                <w:szCs w:val="16"/>
              </w:rPr>
              <w:t xml:space="preserve">окумент, подтверждающий наличие </w:t>
            </w:r>
            <w:r>
              <w:rPr>
                <w:sz w:val="16"/>
                <w:szCs w:val="16"/>
              </w:rPr>
              <w:t>тяже</w:t>
            </w:r>
            <w:r w:rsidRPr="00C26F98">
              <w:rPr>
                <w:sz w:val="16"/>
                <w:szCs w:val="16"/>
              </w:rPr>
              <w:t xml:space="preserve">лой формы хронического заболевания у заявителя или члена его семьи, при котором совместное проживание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с ним в одной квартире невозможно;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 xml:space="preserve">правки о мерах социальной поддержки </w:t>
            </w:r>
          </w:p>
          <w:p w:rsidR="00C972E0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за календарный год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(12 месяцев) </w:t>
            </w:r>
            <w:proofErr w:type="gramStart"/>
            <w:r w:rsidRPr="00C26F98">
              <w:rPr>
                <w:sz w:val="16"/>
                <w:szCs w:val="16"/>
              </w:rPr>
              <w:t>предшествующий</w:t>
            </w:r>
            <w:proofErr w:type="gramEnd"/>
            <w:r w:rsidRPr="00C26F98">
              <w:rPr>
                <w:sz w:val="16"/>
                <w:szCs w:val="16"/>
              </w:rPr>
              <w:t xml:space="preserve"> году постановки в очередь;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>правки о доходах физического лица по форме 2 НДФЛ на всех совершеннолетних членов семьи;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>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 xml:space="preserve">Выписка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 правах отдельного лица на имевшиеся (имеющиеся) у него объекты недвижимости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 xml:space="preserve">ведения о размере пенсии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за период (ПФР);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>ведени</w:t>
            </w:r>
            <w:r>
              <w:rPr>
                <w:sz w:val="16"/>
                <w:szCs w:val="16"/>
              </w:rPr>
              <w:t>я</w:t>
            </w:r>
            <w:r w:rsidRPr="00C26F98">
              <w:rPr>
                <w:sz w:val="16"/>
                <w:szCs w:val="16"/>
              </w:rPr>
              <w:t xml:space="preserve"> о размере социальных выплат за период (включая пенсию) (ПФР);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</w:t>
            </w:r>
            <w:r w:rsidRPr="00C26F98">
              <w:rPr>
                <w:sz w:val="16"/>
                <w:szCs w:val="16"/>
              </w:rPr>
              <w:t>ведения о нахождении гражданина в местах лишения свободы и об отсутствии у него заработка (ОМВД России);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 xml:space="preserve">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</w:t>
            </w:r>
            <w:r>
              <w:rPr>
                <w:sz w:val="16"/>
                <w:szCs w:val="16"/>
              </w:rPr>
              <w:t>населения Ханты-Мансийского автономного округа – Югры</w:t>
            </w:r>
            <w:r w:rsidRPr="00C26F98">
              <w:rPr>
                <w:sz w:val="16"/>
                <w:szCs w:val="16"/>
              </w:rPr>
              <w:t>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26F98">
              <w:rPr>
                <w:sz w:val="16"/>
                <w:szCs w:val="16"/>
              </w:rPr>
              <w:t>окумент, подтверждающий сведения о действительной регистрации гражданина по месту жительства (пребывания) (ФМС);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26F98">
              <w:rPr>
                <w:sz w:val="16"/>
                <w:szCs w:val="16"/>
              </w:rPr>
              <w:t>правка о зарегистрированных правах на недвижимое имущество заявителя и членов его семьи (</w:t>
            </w:r>
            <w:r>
              <w:rPr>
                <w:sz w:val="16"/>
                <w:szCs w:val="16"/>
              </w:rPr>
              <w:t>ц</w:t>
            </w:r>
            <w:r w:rsidRPr="00C26F98">
              <w:rPr>
                <w:sz w:val="16"/>
                <w:szCs w:val="16"/>
              </w:rPr>
              <w:t>ентр имущественных отношений)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C972E0" w:rsidRPr="00C26F98" w:rsidTr="003D249C">
        <w:trPr>
          <w:trHeight w:val="1840"/>
        </w:trPr>
        <w:tc>
          <w:tcPr>
            <w:tcW w:w="157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C972E0" w:rsidRPr="00C26F98" w:rsidRDefault="00C972E0" w:rsidP="003D249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shd w:val="clear" w:color="auto" w:fill="FAFAFA"/>
              <w:spacing w:before="100" w:beforeAutospacing="1"/>
              <w:jc w:val="center"/>
              <w:outlineLvl w:val="3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Предоставление информации о движении в очереди граждан, нуждающихся в предоставлении жилого помещения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1840"/>
        </w:trPr>
        <w:tc>
          <w:tcPr>
            <w:tcW w:w="157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C972E0" w:rsidRPr="00C26F98" w:rsidRDefault="00C972E0" w:rsidP="003D249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shd w:val="clear" w:color="auto" w:fill="FAFAFA"/>
              <w:spacing w:before="100" w:beforeAutospacing="1"/>
              <w:jc w:val="center"/>
              <w:outlineLvl w:val="3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Снятие с учета граждан, нуждающихся в предоставлении жилого помещения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68"/>
        </w:trPr>
        <w:tc>
          <w:tcPr>
            <w:tcW w:w="5000" w:type="pct"/>
            <w:gridSpan w:val="10"/>
          </w:tcPr>
          <w:p w:rsidR="00C972E0" w:rsidRPr="00C26F98" w:rsidRDefault="00C972E0" w:rsidP="003D249C">
            <w:pPr>
              <w:jc w:val="center"/>
              <w:rPr>
                <w:bCs/>
                <w:sz w:val="16"/>
                <w:szCs w:val="16"/>
              </w:rPr>
            </w:pPr>
            <w:r w:rsidRPr="00C26F98">
              <w:rPr>
                <w:bCs/>
                <w:sz w:val="16"/>
                <w:szCs w:val="16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C972E0" w:rsidRPr="00C26F98" w:rsidRDefault="00C972E0" w:rsidP="003D249C">
            <w:pPr>
              <w:rPr>
                <w:strike/>
                <w:sz w:val="16"/>
                <w:szCs w:val="16"/>
              </w:rPr>
            </w:pPr>
            <w:r w:rsidRPr="00C26F98">
              <w:rPr>
                <w:rFonts w:eastAsia="Calibri"/>
                <w:sz w:val="16"/>
                <w:szCs w:val="16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3" w:type="pct"/>
            <w:shd w:val="clear" w:color="auto" w:fill="auto"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Жилищный</w:t>
            </w:r>
            <w:r w:rsidRPr="00C26F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кодекс</w:t>
            </w:r>
            <w:r w:rsidRPr="00C26F98">
              <w:rPr>
                <w:sz w:val="16"/>
                <w:szCs w:val="16"/>
              </w:rPr>
              <w:t xml:space="preserve">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пункт 3 части 1 статьи 14 Федерального закона от 06 октября 2003 года </w:t>
            </w:r>
            <w:r w:rsidRPr="00C26F98">
              <w:rPr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2010 года № 210-ФЗ «Об организации предоставления государственных и муниципальных услуг»;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26F98">
              <w:rPr>
                <w:sz w:val="16"/>
                <w:szCs w:val="16"/>
              </w:rPr>
              <w:t>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Устав Кондинского района</w:t>
            </w:r>
          </w:p>
        </w:tc>
        <w:tc>
          <w:tcPr>
            <w:tcW w:w="712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26F98">
              <w:rPr>
                <w:sz w:val="16"/>
                <w:szCs w:val="16"/>
              </w:rPr>
              <w:t>перепланируемого</w:t>
            </w:r>
            <w:proofErr w:type="spellEnd"/>
            <w:r w:rsidRPr="00C26F98">
              <w:rPr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848" w:type="pct"/>
            <w:shd w:val="clear" w:color="auto" w:fill="auto"/>
          </w:tcPr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Выписка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).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C26F98">
              <w:rPr>
                <w:sz w:val="16"/>
                <w:szCs w:val="16"/>
              </w:rPr>
              <w:t>перепланируемого</w:t>
            </w:r>
            <w:proofErr w:type="spellEnd"/>
            <w:r w:rsidRPr="00C26F98">
              <w:rPr>
                <w:sz w:val="16"/>
                <w:szCs w:val="16"/>
              </w:rPr>
              <w:t xml:space="preserve"> жилого помещения </w:t>
            </w:r>
            <w:r>
              <w:rPr>
                <w:sz w:val="16"/>
                <w:szCs w:val="16"/>
              </w:rPr>
              <w:t>(ц</w:t>
            </w:r>
            <w:r w:rsidRPr="00C26F98">
              <w:rPr>
                <w:sz w:val="16"/>
                <w:szCs w:val="16"/>
              </w:rPr>
              <w:t>ентр имущественных отношений);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54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C972E0" w:rsidRPr="00C26F98" w:rsidRDefault="00C972E0" w:rsidP="003D249C">
            <w:pPr>
              <w:rPr>
                <w:strike/>
                <w:sz w:val="16"/>
                <w:szCs w:val="16"/>
              </w:rPr>
            </w:pPr>
            <w:r w:rsidRPr="00C26F98">
              <w:rPr>
                <w:rFonts w:eastAsia="Calibri"/>
                <w:sz w:val="16"/>
                <w:szCs w:val="16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3" w:type="pct"/>
            <w:shd w:val="clear" w:color="auto" w:fill="auto"/>
          </w:tcPr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 № 210-ФЗ «Об организации предоставления государственных и муниципальных услуг»;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848" w:type="pct"/>
            <w:shd w:val="clear" w:color="auto" w:fill="auto"/>
          </w:tcPr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Выписка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План переводимого помещения 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с его техническим описанием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(в случае</w:t>
            </w:r>
            <w:proofErr w:type="gramStart"/>
            <w:r w:rsidRPr="00C26F98">
              <w:rPr>
                <w:sz w:val="16"/>
                <w:szCs w:val="16"/>
              </w:rPr>
              <w:t>,</w:t>
            </w:r>
            <w:proofErr w:type="gramEnd"/>
            <w:r w:rsidRPr="00C26F98">
              <w:rPr>
                <w:sz w:val="16"/>
                <w:szCs w:val="16"/>
              </w:rPr>
              <w:t xml:space="preserve"> если переводимое помещение является жилым, технический паспорт переустраиваемого такого помещения </w:t>
            </w:r>
            <w:r>
              <w:rPr>
                <w:sz w:val="16"/>
                <w:szCs w:val="16"/>
              </w:rPr>
              <w:t>(ц</w:t>
            </w:r>
            <w:r w:rsidRPr="00C26F98">
              <w:rPr>
                <w:sz w:val="16"/>
                <w:szCs w:val="16"/>
              </w:rPr>
              <w:t>ентр имущественных отношений);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Поэтажный план дома, в котором находится переводимое помещение </w:t>
            </w:r>
            <w:r>
              <w:rPr>
                <w:sz w:val="16"/>
                <w:szCs w:val="16"/>
              </w:rPr>
              <w:t>(ц</w:t>
            </w:r>
            <w:r w:rsidRPr="00C26F98">
              <w:rPr>
                <w:sz w:val="16"/>
                <w:szCs w:val="16"/>
              </w:rPr>
              <w:t>ентр имущественных отношений)</w:t>
            </w:r>
          </w:p>
        </w:tc>
        <w:tc>
          <w:tcPr>
            <w:tcW w:w="554" w:type="pc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shd w:val="clear" w:color="auto" w:fill="auto"/>
          </w:tcPr>
          <w:p w:rsidR="00C972E0" w:rsidRPr="00C26F98" w:rsidRDefault="00C972E0" w:rsidP="009E016E">
            <w:pPr>
              <w:pStyle w:val="af1"/>
              <w:ind w:left="-66" w:right="-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Признание садового дома жилым домом и жилого дома садовым домом, расположенного в границах городского поселения </w:t>
            </w:r>
            <w:proofErr w:type="gramStart"/>
            <w:r w:rsidRPr="00C26F98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93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20"/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712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Сведения </w:t>
            </w:r>
            <w:r w:rsidRPr="004A7236">
              <w:rPr>
                <w:sz w:val="16"/>
                <w:szCs w:val="16"/>
              </w:rPr>
              <w:t>из ЕГРН о правах на садовый дом или жилой дом (</w:t>
            </w:r>
            <w:proofErr w:type="spellStart"/>
            <w:r w:rsidRPr="004A7236">
              <w:rPr>
                <w:sz w:val="16"/>
                <w:szCs w:val="16"/>
              </w:rPr>
              <w:t>Росреестр</w:t>
            </w:r>
            <w:proofErr w:type="spellEnd"/>
            <w:r w:rsidRPr="004A7236">
              <w:rPr>
                <w:sz w:val="16"/>
                <w:szCs w:val="16"/>
              </w:rPr>
              <w:t>)</w:t>
            </w:r>
          </w:p>
        </w:tc>
        <w:tc>
          <w:tcPr>
            <w:tcW w:w="554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shd w:val="clear" w:color="auto" w:fill="auto"/>
          </w:tcPr>
          <w:p w:rsidR="00C972E0" w:rsidRPr="00C26F98" w:rsidRDefault="00C972E0" w:rsidP="009E016E">
            <w:pPr>
              <w:pStyle w:val="af1"/>
              <w:ind w:left="-66" w:right="-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Предоставление разрешения на осуществление земляных работ на территории городского поселения </w:t>
            </w:r>
            <w:proofErr w:type="gramStart"/>
            <w:r w:rsidRPr="00C26F98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81" w:type="pct"/>
            <w:gridSpan w:val="2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993" w:type="pct"/>
            <w:shd w:val="clear" w:color="auto" w:fill="auto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 xml:space="preserve">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 № 210-ФЗ «Об организации предоставления государственных и муниципальных услуг»</w:t>
            </w:r>
          </w:p>
        </w:tc>
        <w:tc>
          <w:tcPr>
            <w:tcW w:w="712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  <w:shd w:val="clear" w:color="auto" w:fill="auto"/>
          </w:tcPr>
          <w:p w:rsidR="00C972E0" w:rsidRPr="00C26F98" w:rsidRDefault="00C972E0" w:rsidP="003D249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C26F98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Выписка из </w:t>
            </w:r>
            <w:r>
              <w:rPr>
                <w:rFonts w:eastAsia="Calibri"/>
                <w:iCs/>
                <w:sz w:val="16"/>
                <w:szCs w:val="16"/>
                <w:lang w:eastAsia="en-US"/>
              </w:rPr>
              <w:t xml:space="preserve">ЕГРН </w:t>
            </w:r>
            <w:r w:rsidRPr="00C26F98">
              <w:rPr>
                <w:rFonts w:eastAsia="Calibri"/>
                <w:iCs/>
                <w:sz w:val="16"/>
                <w:szCs w:val="16"/>
                <w:lang w:eastAsia="en-US"/>
              </w:rPr>
              <w:t>об основных характеристиках и зарегистрированных правах на объект недвижимости (</w:t>
            </w:r>
            <w:proofErr w:type="spellStart"/>
            <w:r w:rsidRPr="00C26F98">
              <w:rPr>
                <w:rFonts w:eastAsia="Calibri"/>
                <w:iCs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C26F98">
              <w:rPr>
                <w:rFonts w:eastAsia="Calibri"/>
                <w:iCs/>
                <w:sz w:val="16"/>
                <w:szCs w:val="16"/>
                <w:lang w:eastAsia="en-US"/>
              </w:rPr>
              <w:t>)</w:t>
            </w:r>
          </w:p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9E016E">
        <w:trPr>
          <w:trHeight w:val="555"/>
        </w:trPr>
        <w:tc>
          <w:tcPr>
            <w:tcW w:w="157" w:type="pct"/>
            <w:vMerge w:val="restart"/>
            <w:shd w:val="clear" w:color="auto" w:fill="auto"/>
          </w:tcPr>
          <w:p w:rsidR="00C972E0" w:rsidRPr="00C26F98" w:rsidRDefault="00C972E0" w:rsidP="009E016E">
            <w:pPr>
              <w:pStyle w:val="af1"/>
              <w:ind w:left="-66" w:right="-174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C26F98">
              <w:rPr>
                <w:sz w:val="16"/>
                <w:szCs w:val="16"/>
              </w:rPr>
              <w:t>дизайн-проекта</w:t>
            </w:r>
            <w:proofErr w:type="gramEnd"/>
            <w:r w:rsidRPr="00C26F98">
              <w:rPr>
                <w:sz w:val="16"/>
                <w:szCs w:val="16"/>
              </w:rPr>
              <w:t xml:space="preserve"> размещения вывески</w:t>
            </w:r>
          </w:p>
          <w:p w:rsidR="00C972E0" w:rsidRPr="00C26F98" w:rsidRDefault="00C972E0" w:rsidP="003D249C">
            <w:pPr>
              <w:pStyle w:val="af1"/>
              <w:ind w:left="-66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rFonts w:eastAsia="Calibri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C972E0" w:rsidRPr="004A7236" w:rsidRDefault="00C972E0" w:rsidP="003D249C">
            <w:pPr>
              <w:jc w:val="center"/>
              <w:rPr>
                <w:sz w:val="16"/>
                <w:szCs w:val="16"/>
              </w:rPr>
            </w:pPr>
            <w:r w:rsidRPr="004A7236">
              <w:rPr>
                <w:rFonts w:eastAsia="Calibri"/>
                <w:bCs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972E0" w:rsidRPr="004A7236" w:rsidRDefault="00C972E0" w:rsidP="003D249C">
            <w:pPr>
              <w:ind w:left="20"/>
              <w:jc w:val="both"/>
              <w:rPr>
                <w:rFonts w:eastAsia="Calibri"/>
                <w:sz w:val="16"/>
                <w:szCs w:val="16"/>
              </w:rPr>
            </w:pPr>
            <w:r w:rsidRPr="004A7236">
              <w:rPr>
                <w:rFonts w:eastAsia="Calibri"/>
                <w:sz w:val="16"/>
                <w:szCs w:val="16"/>
              </w:rPr>
              <w:t xml:space="preserve">Статья 45.1 Федерального закона </w:t>
            </w:r>
            <w:r w:rsidRPr="004A7236">
              <w:rPr>
                <w:rFonts w:eastAsia="Calibri"/>
                <w:sz w:val="16"/>
                <w:szCs w:val="16"/>
              </w:rPr>
              <w:br/>
              <w:t xml:space="preserve">от 06 октября 2003 года № 131-ФЗ </w:t>
            </w:r>
            <w:r w:rsidRPr="004A7236">
              <w:rPr>
                <w:rFonts w:eastAsia="Calibri"/>
                <w:sz w:val="16"/>
                <w:szCs w:val="16"/>
              </w:rPr>
              <w:br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4A7236">
              <w:rPr>
                <w:sz w:val="16"/>
                <w:szCs w:val="16"/>
              </w:rPr>
              <w:t>Дизайн-проект</w:t>
            </w:r>
          </w:p>
        </w:tc>
        <w:tc>
          <w:tcPr>
            <w:tcW w:w="848" w:type="pct"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4A7236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4A7236">
              <w:rPr>
                <w:sz w:val="16"/>
                <w:szCs w:val="16"/>
              </w:rPr>
              <w:t>Росреестр</w:t>
            </w:r>
            <w:proofErr w:type="spellEnd"/>
            <w:r w:rsidRPr="004A7236">
              <w:rPr>
                <w:sz w:val="16"/>
                <w:szCs w:val="16"/>
              </w:rPr>
              <w:t>)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555"/>
        </w:trPr>
        <w:tc>
          <w:tcPr>
            <w:tcW w:w="157" w:type="pct"/>
            <w:vMerge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shd w:val="clear" w:color="auto" w:fill="auto"/>
          </w:tcPr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4A7236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4A7236">
              <w:rPr>
                <w:sz w:val="16"/>
                <w:szCs w:val="16"/>
              </w:rPr>
              <w:t>-и</w:t>
            </w:r>
            <w:proofErr w:type="gramEnd"/>
            <w:r w:rsidRPr="004A7236">
              <w:rPr>
                <w:sz w:val="16"/>
                <w:szCs w:val="16"/>
              </w:rPr>
              <w:t xml:space="preserve">ндивидуальные предприниматели; </w:t>
            </w:r>
          </w:p>
          <w:p w:rsidR="00C972E0" w:rsidRPr="004A7236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</w:rPr>
            </w:pPr>
            <w:r w:rsidRPr="004A7236">
              <w:rPr>
                <w:sz w:val="16"/>
                <w:szCs w:val="16"/>
              </w:rPr>
              <w:t>выписка из ЕГРЮЛ (ФНС) - юридические лица</w:t>
            </w:r>
          </w:p>
        </w:tc>
        <w:tc>
          <w:tcPr>
            <w:tcW w:w="554" w:type="pct"/>
            <w:vMerge/>
            <w:shd w:val="clear" w:color="auto" w:fill="auto"/>
          </w:tcPr>
          <w:p w:rsidR="00C972E0" w:rsidRPr="00C26F98" w:rsidRDefault="00C972E0" w:rsidP="003D249C">
            <w:pPr>
              <w:pStyle w:val="af1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972E0" w:rsidRPr="00C26F98" w:rsidTr="003D249C">
        <w:trPr>
          <w:trHeight w:val="68"/>
        </w:trPr>
        <w:tc>
          <w:tcPr>
            <w:tcW w:w="5000" w:type="pct"/>
            <w:gridSpan w:val="10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 xml:space="preserve">Комитет </w:t>
            </w:r>
            <w:r w:rsidRPr="00C26F98">
              <w:rPr>
                <w:rFonts w:eastAsia="Calibri"/>
                <w:bCs/>
                <w:sz w:val="16"/>
                <w:szCs w:val="16"/>
              </w:rPr>
              <w:t>несырьевого сектора экономики и поддержки предпринимательства администрации Кондинского района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3" w:type="pct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10 декабря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1995 года №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>196-ФЗ «О безопасности дорожного движения»;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08 ноября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2007 года № 257-ФЗ </w:t>
            </w:r>
            <w:r w:rsidR="009E016E">
              <w:rPr>
                <w:sz w:val="16"/>
                <w:szCs w:val="16"/>
              </w:rPr>
              <w:t xml:space="preserve">                                     </w:t>
            </w:r>
            <w:r w:rsidRPr="00C26F98">
              <w:rPr>
                <w:sz w:val="16"/>
                <w:szCs w:val="16"/>
              </w:rPr>
              <w:t>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ноября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252"/>
        </w:trPr>
        <w:tc>
          <w:tcPr>
            <w:tcW w:w="157" w:type="pct"/>
            <w:vMerge w:val="restar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vMerge w:val="restart"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58" w:type="pct"/>
            <w:vMerge w:val="restar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3" w:type="pct"/>
            <w:vMerge w:val="restart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Пункт 10 части 1 статьи 14 Федерального закона от 06 октября 2003 года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>2010 года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  <w:vMerge w:val="restar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  <w:vMerge w:val="restart"/>
          </w:tcPr>
          <w:p w:rsidR="00C972E0" w:rsidRPr="00C26F98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Выписка ЕГРЮЛ (ФНС);</w:t>
            </w:r>
          </w:p>
          <w:p w:rsidR="009E016E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26F98">
              <w:rPr>
                <w:sz w:val="16"/>
                <w:szCs w:val="16"/>
              </w:rPr>
              <w:t xml:space="preserve">ыписка из ЕГРН (ЕГРП) </w:t>
            </w:r>
          </w:p>
          <w:p w:rsidR="00C972E0" w:rsidRPr="00C26F98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</w:t>
            </w:r>
          </w:p>
        </w:tc>
        <w:tc>
          <w:tcPr>
            <w:tcW w:w="554" w:type="pct"/>
            <w:vMerge w:val="restar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398"/>
        </w:trPr>
        <w:tc>
          <w:tcPr>
            <w:tcW w:w="157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8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</w:tcPr>
          <w:p w:rsidR="00C972E0" w:rsidRPr="00C26F98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391"/>
        </w:trPr>
        <w:tc>
          <w:tcPr>
            <w:tcW w:w="157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8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</w:tcPr>
          <w:p w:rsidR="00C972E0" w:rsidRPr="00C26F98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679"/>
        </w:trPr>
        <w:tc>
          <w:tcPr>
            <w:tcW w:w="157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vMerge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8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pct"/>
            <w:vMerge/>
          </w:tcPr>
          <w:p w:rsidR="00C972E0" w:rsidRPr="00C26F98" w:rsidRDefault="00C972E0" w:rsidP="003D249C">
            <w:pPr>
              <w:tabs>
                <w:tab w:val="left" w:pos="2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3D249C">
        <w:trPr>
          <w:trHeight w:val="68"/>
        </w:trPr>
        <w:tc>
          <w:tcPr>
            <w:tcW w:w="5000" w:type="pct"/>
            <w:gridSpan w:val="10"/>
            <w:noWrap/>
            <w:hideMark/>
          </w:tcPr>
          <w:p w:rsidR="00C972E0" w:rsidRPr="00C26F98" w:rsidRDefault="00C972E0" w:rsidP="003D249C">
            <w:pPr>
              <w:jc w:val="center"/>
              <w:rPr>
                <w:bCs/>
                <w:sz w:val="16"/>
                <w:szCs w:val="16"/>
              </w:rPr>
            </w:pPr>
            <w:r w:rsidRPr="00C26F98">
              <w:rPr>
                <w:bCs/>
                <w:sz w:val="16"/>
                <w:szCs w:val="16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C972E0" w:rsidRPr="00C26F98" w:rsidTr="003D249C">
        <w:trPr>
          <w:trHeight w:val="68"/>
        </w:trPr>
        <w:tc>
          <w:tcPr>
            <w:tcW w:w="157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C972E0" w:rsidRPr="00C26F98" w:rsidRDefault="00C972E0" w:rsidP="003D249C">
            <w:pPr>
              <w:rPr>
                <w:strike/>
                <w:sz w:val="16"/>
                <w:szCs w:val="16"/>
              </w:rPr>
            </w:pPr>
            <w:r w:rsidRPr="00C26F98">
              <w:rPr>
                <w:rFonts w:eastAsia="Calibri"/>
                <w:sz w:val="16"/>
                <w:szCs w:val="16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81" w:type="pct"/>
            <w:gridSpan w:val="2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93" w:type="pct"/>
            <w:shd w:val="clear" w:color="auto" w:fill="auto"/>
            <w:hideMark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Пункт 21 части 1</w:t>
            </w:r>
            <w:r>
              <w:rPr>
                <w:sz w:val="16"/>
                <w:szCs w:val="16"/>
              </w:rPr>
              <w:t xml:space="preserve"> </w:t>
            </w:r>
            <w:r w:rsidRPr="00C26F98">
              <w:rPr>
                <w:sz w:val="16"/>
                <w:szCs w:val="16"/>
              </w:rPr>
              <w:t>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2010 года № 210-ФЗ «Об организации предоставления государственных и муниципальных услуг»;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Устав Кондинского района</w:t>
            </w:r>
          </w:p>
        </w:tc>
        <w:tc>
          <w:tcPr>
            <w:tcW w:w="712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848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26F98">
              <w:rPr>
                <w:sz w:val="16"/>
                <w:szCs w:val="16"/>
              </w:rPr>
              <w:t xml:space="preserve">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 правах на земельный участок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26F98">
              <w:rPr>
                <w:sz w:val="16"/>
                <w:szCs w:val="16"/>
              </w:rPr>
              <w:t xml:space="preserve">адастровый паспорт объекта </w:t>
            </w:r>
            <w:r w:rsidRPr="00C26F98">
              <w:rPr>
                <w:sz w:val="16"/>
                <w:szCs w:val="16"/>
              </w:rPr>
              <w:lastRenderedPageBreak/>
              <w:t>недвижимости или кадастровая выписка об объекте недвижимости 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);</w:t>
            </w:r>
          </w:p>
          <w:p w:rsidR="00C972E0" w:rsidRPr="00C26F98" w:rsidRDefault="00C972E0" w:rsidP="003D249C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</w:t>
            </w:r>
            <w:r w:rsidRPr="00C26F98">
              <w:rPr>
                <w:spacing w:val="-1"/>
                <w:sz w:val="16"/>
                <w:szCs w:val="16"/>
              </w:rPr>
              <w:t xml:space="preserve"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C26F98">
              <w:rPr>
                <w:sz w:val="16"/>
                <w:szCs w:val="16"/>
              </w:rPr>
              <w:t>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</w:t>
            </w:r>
            <w:r w:rsidRPr="00C26F98">
              <w:rPr>
                <w:spacing w:val="-1"/>
                <w:sz w:val="16"/>
                <w:szCs w:val="16"/>
              </w:rPr>
              <w:t>;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"/>
                <w:sz w:val="16"/>
                <w:szCs w:val="16"/>
              </w:rPr>
              <w:t>у</w:t>
            </w:r>
            <w:r w:rsidRPr="00C26F98">
              <w:rPr>
                <w:spacing w:val="-1"/>
                <w:sz w:val="16"/>
                <w:szCs w:val="16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</w:t>
            </w:r>
            <w:r>
              <w:rPr>
                <w:spacing w:val="-1"/>
                <w:sz w:val="16"/>
                <w:szCs w:val="16"/>
              </w:rPr>
              <w:t>уче</w:t>
            </w:r>
            <w:r w:rsidRPr="00C26F98">
              <w:rPr>
                <w:spacing w:val="-1"/>
                <w:sz w:val="16"/>
                <w:szCs w:val="16"/>
              </w:rPr>
              <w:t xml:space="preserve">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C26F98">
              <w:rPr>
                <w:sz w:val="16"/>
                <w:szCs w:val="16"/>
              </w:rPr>
              <w:t>(</w:t>
            </w:r>
            <w:proofErr w:type="spellStart"/>
            <w:r w:rsidRPr="00C26F98">
              <w:rPr>
                <w:sz w:val="16"/>
                <w:szCs w:val="16"/>
              </w:rPr>
              <w:t>Росреестр</w:t>
            </w:r>
            <w:proofErr w:type="spellEnd"/>
            <w:r w:rsidRPr="00C26F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554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lastRenderedPageBreak/>
              <w:t>Отсутствует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</w:tr>
      <w:tr w:rsidR="00C972E0" w:rsidRPr="00C26F98" w:rsidTr="009E016E">
        <w:trPr>
          <w:trHeight w:val="68"/>
        </w:trPr>
        <w:tc>
          <w:tcPr>
            <w:tcW w:w="157" w:type="pct"/>
            <w:shd w:val="clear" w:color="auto" w:fill="auto"/>
            <w:hideMark/>
          </w:tcPr>
          <w:p w:rsidR="00C972E0" w:rsidRPr="00C26F98" w:rsidRDefault="00C972E0" w:rsidP="009E0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  <w:r w:rsidRPr="00C26F98">
              <w:rPr>
                <w:sz w:val="16"/>
                <w:szCs w:val="16"/>
              </w:rPr>
              <w:t>.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C972E0" w:rsidRPr="00C26F98" w:rsidRDefault="00C972E0" w:rsidP="003D249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</w:tc>
        <w:tc>
          <w:tcPr>
            <w:tcW w:w="581" w:type="pct"/>
            <w:gridSpan w:val="2"/>
            <w:shd w:val="clear" w:color="auto" w:fill="auto"/>
            <w:hideMark/>
          </w:tcPr>
          <w:p w:rsidR="00C972E0" w:rsidRPr="00C26F98" w:rsidRDefault="00C972E0" w:rsidP="003D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8" w:type="pct"/>
            <w:shd w:val="clear" w:color="auto" w:fill="auto"/>
            <w:hideMark/>
          </w:tcPr>
          <w:p w:rsidR="00C972E0" w:rsidRPr="00C26F98" w:rsidRDefault="00C972E0" w:rsidP="003D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C26F98">
              <w:rPr>
                <w:sz w:val="16"/>
                <w:szCs w:val="16"/>
              </w:rPr>
              <w:t>предприниматели</w:t>
            </w:r>
            <w:proofErr w:type="gramEnd"/>
            <w:r w:rsidRPr="00C26F98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93" w:type="pct"/>
            <w:shd w:val="clear" w:color="auto" w:fill="auto"/>
            <w:hideMark/>
          </w:tcPr>
          <w:p w:rsidR="00C972E0" w:rsidRDefault="00C972E0" w:rsidP="003D249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22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2008 года № 123-ФЗ «Технический регламент о требованиях пожарной безопасности»; </w:t>
            </w:r>
          </w:p>
          <w:p w:rsidR="00C972E0" w:rsidRPr="00C26F98" w:rsidRDefault="00C972E0" w:rsidP="003D249C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26F98">
              <w:rPr>
                <w:sz w:val="16"/>
                <w:szCs w:val="16"/>
              </w:rPr>
              <w:t xml:space="preserve">риказ Госстроя Российской Федерации от 15 декабря 1999 года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№ 153 «Об утверждении Правил создания, охраны и содержания зеленых насаждений в городах Российской Федерации»;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26F98">
              <w:rPr>
                <w:sz w:val="16"/>
                <w:szCs w:val="16"/>
              </w:rPr>
              <w:t xml:space="preserve">ешение Совета депутатов городского поселения </w:t>
            </w:r>
            <w:proofErr w:type="gramStart"/>
            <w:r w:rsidRPr="00C26F98">
              <w:rPr>
                <w:sz w:val="16"/>
                <w:szCs w:val="16"/>
              </w:rPr>
              <w:t>Междуреченский</w:t>
            </w:r>
            <w:proofErr w:type="gramEnd"/>
            <w:r w:rsidRPr="00C26F98">
              <w:rPr>
                <w:sz w:val="16"/>
                <w:szCs w:val="16"/>
              </w:rPr>
              <w:t xml:space="preserve"> от 06 июня                      2017 года № 305 «Об утверждении правил благоустройства территории муниципального образования городское поселение Междуреченский»;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26F98">
              <w:rPr>
                <w:sz w:val="16"/>
                <w:szCs w:val="16"/>
              </w:rPr>
              <w:t xml:space="preserve">осударственный стандарт </w:t>
            </w:r>
            <w:r>
              <w:rPr>
                <w:sz w:val="16"/>
                <w:szCs w:val="16"/>
              </w:rPr>
              <w:t xml:space="preserve">Российской Федерации </w:t>
            </w:r>
            <w:r w:rsidRPr="00C26F98">
              <w:rPr>
                <w:sz w:val="16"/>
                <w:szCs w:val="16"/>
              </w:rPr>
              <w:t xml:space="preserve">ГОСТ </w:t>
            </w:r>
            <w:proofErr w:type="gramStart"/>
            <w:r w:rsidRPr="00C26F98">
              <w:rPr>
                <w:sz w:val="16"/>
                <w:szCs w:val="16"/>
              </w:rPr>
              <w:t>Р</w:t>
            </w:r>
            <w:proofErr w:type="gramEnd"/>
            <w:r w:rsidRPr="00C26F98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</w:t>
            </w:r>
            <w:r w:rsidRPr="00C26F98">
              <w:rPr>
                <w:sz w:val="16"/>
                <w:szCs w:val="16"/>
              </w:rPr>
              <w:lastRenderedPageBreak/>
              <w:t>движения» (</w:t>
            </w:r>
            <w:proofErr w:type="gramStart"/>
            <w:r w:rsidRPr="00C26F98">
              <w:rPr>
                <w:sz w:val="16"/>
                <w:szCs w:val="16"/>
              </w:rPr>
              <w:t>принят</w:t>
            </w:r>
            <w:proofErr w:type="gramEnd"/>
            <w:r w:rsidRPr="00C26F98">
              <w:rPr>
                <w:sz w:val="16"/>
                <w:szCs w:val="16"/>
              </w:rPr>
              <w:t xml:space="preserve"> постановлением Госстандарта Российской Федерации от 11 октября 1993 года № 221)</w:t>
            </w:r>
          </w:p>
        </w:tc>
        <w:tc>
          <w:tcPr>
            <w:tcW w:w="712" w:type="pct"/>
            <w:shd w:val="clear" w:color="auto" w:fill="auto"/>
            <w:hideMark/>
          </w:tcPr>
          <w:p w:rsidR="00C972E0" w:rsidRPr="00C26F98" w:rsidRDefault="00C972E0" w:rsidP="003D249C">
            <w:pPr>
              <w:keepNext/>
              <w:suppressAutoHyphens/>
              <w:jc w:val="center"/>
              <w:outlineLvl w:val="0"/>
              <w:rPr>
                <w:sz w:val="16"/>
                <w:szCs w:val="16"/>
                <w:lang w:eastAsia="x-none"/>
              </w:rPr>
            </w:pPr>
            <w:r w:rsidRPr="00C26F98">
              <w:rPr>
                <w:sz w:val="16"/>
                <w:szCs w:val="16"/>
                <w:lang w:val="x-none" w:eastAsia="x-none"/>
              </w:rPr>
              <w:lastRenderedPageBreak/>
              <w:t>Отсутствует</w:t>
            </w:r>
          </w:p>
        </w:tc>
        <w:tc>
          <w:tcPr>
            <w:tcW w:w="848" w:type="pct"/>
            <w:shd w:val="clear" w:color="auto" w:fill="auto"/>
            <w:hideMark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(ФНС);</w:t>
            </w:r>
          </w:p>
          <w:p w:rsidR="009E016E" w:rsidRDefault="00C972E0" w:rsidP="003D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26F98">
              <w:rPr>
                <w:sz w:val="16"/>
                <w:szCs w:val="16"/>
              </w:rPr>
              <w:t xml:space="preserve">ыписка из ЕГРН (ЕГРП) 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об объекте недвижимости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C972E0" w:rsidRPr="00C26F98" w:rsidRDefault="00C972E0" w:rsidP="003D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  <w:tr w:rsidR="00C972E0" w:rsidRPr="00C26F98" w:rsidTr="003D249C">
        <w:trPr>
          <w:trHeight w:val="68"/>
        </w:trPr>
        <w:tc>
          <w:tcPr>
            <w:tcW w:w="5000" w:type="pct"/>
            <w:gridSpan w:val="10"/>
          </w:tcPr>
          <w:p w:rsidR="00C972E0" w:rsidRPr="00C26F98" w:rsidRDefault="00C972E0" w:rsidP="003D249C">
            <w:pPr>
              <w:jc w:val="center"/>
              <w:rPr>
                <w:bCs/>
                <w:sz w:val="16"/>
                <w:szCs w:val="16"/>
              </w:rPr>
            </w:pPr>
            <w:r w:rsidRPr="00C26F98">
              <w:rPr>
                <w:bCs/>
                <w:sz w:val="16"/>
                <w:szCs w:val="16"/>
              </w:rPr>
              <w:lastRenderedPageBreak/>
              <w:t>Комитет экономического развития администрации Кондинского района</w:t>
            </w:r>
          </w:p>
        </w:tc>
      </w:tr>
      <w:tr w:rsidR="00C972E0" w:rsidRPr="00C26F98" w:rsidTr="009E016E">
        <w:trPr>
          <w:trHeight w:val="68"/>
        </w:trPr>
        <w:tc>
          <w:tcPr>
            <w:tcW w:w="169" w:type="pct"/>
            <w:gridSpan w:val="2"/>
          </w:tcPr>
          <w:p w:rsidR="00C972E0" w:rsidRPr="00C26F98" w:rsidRDefault="00C972E0" w:rsidP="009E016E">
            <w:pPr>
              <w:ind w:right="-13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Pr="00C26F9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94" w:type="pct"/>
            <w:gridSpan w:val="2"/>
          </w:tcPr>
          <w:p w:rsidR="00C972E0" w:rsidRPr="00C26F98" w:rsidRDefault="00C972E0" w:rsidP="003D249C">
            <w:pPr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C26F98">
              <w:rPr>
                <w:sz w:val="16"/>
                <w:szCs w:val="16"/>
              </w:rPr>
              <w:t>-ф</w:t>
            </w:r>
            <w:proofErr w:type="gramEnd"/>
            <w:r w:rsidRPr="00C26F98">
              <w:rPr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72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Отсутствуют</w:t>
            </w:r>
          </w:p>
        </w:tc>
        <w:tc>
          <w:tcPr>
            <w:tcW w:w="55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93" w:type="pct"/>
          </w:tcPr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C972E0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06 октября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2003 года № 131-ФЗ «Об общих принципах организации местного самоуправления в Российской Федерации»; 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 xml:space="preserve">Федеральный закон от 27 июля </w:t>
            </w:r>
            <w:r>
              <w:rPr>
                <w:sz w:val="16"/>
                <w:szCs w:val="16"/>
              </w:rPr>
              <w:br/>
            </w:r>
            <w:r w:rsidRPr="00C26F98">
              <w:rPr>
                <w:sz w:val="16"/>
                <w:szCs w:val="16"/>
              </w:rPr>
              <w:t xml:space="preserve">2010 года № 210-ФЗ «Об организации предоставления государственных и муниципальных </w:t>
            </w:r>
            <w:r>
              <w:rPr>
                <w:sz w:val="16"/>
                <w:szCs w:val="16"/>
              </w:rPr>
              <w:t>услуг»</w:t>
            </w:r>
          </w:p>
          <w:p w:rsidR="00C972E0" w:rsidRPr="00C26F98" w:rsidRDefault="00C972E0" w:rsidP="003D2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2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848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  <w:tc>
          <w:tcPr>
            <w:tcW w:w="554" w:type="pct"/>
          </w:tcPr>
          <w:p w:rsidR="00C972E0" w:rsidRPr="00C26F98" w:rsidRDefault="00C972E0" w:rsidP="003D249C">
            <w:pPr>
              <w:jc w:val="center"/>
              <w:rPr>
                <w:sz w:val="16"/>
                <w:szCs w:val="16"/>
              </w:rPr>
            </w:pPr>
            <w:r w:rsidRPr="00C26F98">
              <w:rPr>
                <w:sz w:val="16"/>
                <w:szCs w:val="16"/>
              </w:rPr>
              <w:t>Отсутствует</w:t>
            </w:r>
          </w:p>
        </w:tc>
      </w:tr>
    </w:tbl>
    <w:p w:rsidR="00405C46" w:rsidRDefault="00405C46" w:rsidP="00722932">
      <w:pPr>
        <w:rPr>
          <w:color w:val="000000"/>
          <w:sz w:val="16"/>
          <w:szCs w:val="16"/>
        </w:rPr>
      </w:pPr>
    </w:p>
    <w:sectPr w:rsidR="00405C46" w:rsidSect="0058257B">
      <w:pgSz w:w="16838" w:h="11906" w:orient="landscape" w:code="9"/>
      <w:pgMar w:top="1277" w:right="1134" w:bottom="56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6E" w:rsidRDefault="009E016E">
      <w:r>
        <w:separator/>
      </w:r>
    </w:p>
  </w:endnote>
  <w:endnote w:type="continuationSeparator" w:id="0">
    <w:p w:rsidR="009E016E" w:rsidRDefault="009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6E" w:rsidRDefault="009E016E">
      <w:r>
        <w:separator/>
      </w:r>
    </w:p>
  </w:footnote>
  <w:footnote w:type="continuationSeparator" w:id="0">
    <w:p w:rsidR="009E016E" w:rsidRDefault="009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6E" w:rsidRDefault="009E01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016E" w:rsidRDefault="009E016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6E" w:rsidRDefault="009E01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EDB">
      <w:rPr>
        <w:rStyle w:val="a9"/>
        <w:noProof/>
      </w:rPr>
      <w:t>43</w:t>
    </w:r>
    <w:r>
      <w:rPr>
        <w:rStyle w:val="a9"/>
      </w:rPr>
      <w:fldChar w:fldCharType="end"/>
    </w:r>
  </w:p>
  <w:p w:rsidR="009E016E" w:rsidRDefault="009E016E" w:rsidP="0058257B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9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7B30C9"/>
    <w:multiLevelType w:val="hybridMultilevel"/>
    <w:tmpl w:val="C096B818"/>
    <w:lvl w:ilvl="0" w:tplc="D72A1B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32"/>
  </w:num>
  <w:num w:numId="5">
    <w:abstractNumId w:val="25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33"/>
  </w:num>
  <w:num w:numId="16">
    <w:abstractNumId w:val="10"/>
  </w:num>
  <w:num w:numId="17">
    <w:abstractNumId w:val="16"/>
  </w:num>
  <w:num w:numId="18">
    <w:abstractNumId w:val="31"/>
  </w:num>
  <w:num w:numId="19">
    <w:abstractNumId w:val="11"/>
  </w:num>
  <w:num w:numId="20">
    <w:abstractNumId w:val="19"/>
  </w:num>
  <w:num w:numId="21">
    <w:abstractNumId w:val="24"/>
  </w:num>
  <w:num w:numId="22">
    <w:abstractNumId w:val="2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12"/>
  </w:num>
  <w:num w:numId="27">
    <w:abstractNumId w:val="28"/>
  </w:num>
  <w:num w:numId="28">
    <w:abstractNumId w:val="26"/>
  </w:num>
  <w:num w:numId="29">
    <w:abstractNumId w:val="30"/>
  </w:num>
  <w:num w:numId="30">
    <w:abstractNumId w:val="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3ED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249C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4EDB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57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066A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016E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972E0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Title" w:qFormat="1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C972E0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C972E0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C972E0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C972E0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nhideWhenUsed/>
    <w:qFormat/>
    <w:rsid w:val="00C972E0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f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0"/>
    <w:rsid w:val="00392750"/>
    <w:pPr>
      <w:spacing w:after="120"/>
    </w:pPr>
  </w:style>
  <w:style w:type="character" w:customStyle="1" w:styleId="af0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"/>
    <w:rsid w:val="00392750"/>
    <w:rPr>
      <w:sz w:val="24"/>
      <w:szCs w:val="24"/>
    </w:rPr>
  </w:style>
  <w:style w:type="paragraph" w:styleId="af1">
    <w:name w:val="No Spacing"/>
    <w:link w:val="af2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uiPriority w:val="99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0"/>
    <w:next w:val="a0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aliases w:val="Заголовок таблицы"/>
    <w:basedOn w:val="a0"/>
    <w:link w:val="22"/>
    <w:rsid w:val="002E21CD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rsid w:val="002E21CD"/>
    <w:rPr>
      <w:sz w:val="24"/>
      <w:szCs w:val="24"/>
    </w:rPr>
  </w:style>
  <w:style w:type="character" w:customStyle="1" w:styleId="af6">
    <w:name w:val="Гипертекстовая ссылка"/>
    <w:uiPriority w:val="99"/>
    <w:rsid w:val="002E21CD"/>
    <w:rPr>
      <w:b/>
      <w:bCs/>
      <w:color w:val="106BBE"/>
    </w:rPr>
  </w:style>
  <w:style w:type="paragraph" w:styleId="af7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8"/>
    <w:uiPriority w:val="99"/>
    <w:qFormat/>
    <w:rsid w:val="002E21CD"/>
    <w:pPr>
      <w:ind w:left="720"/>
      <w:contextualSpacing/>
    </w:pPr>
  </w:style>
  <w:style w:type="paragraph" w:customStyle="1" w:styleId="ConsPlusTitle">
    <w:name w:val="ConsPlusTitle"/>
    <w:rsid w:val="00C972E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1">
    <w:name w:val="Заголовок 4 Знак"/>
    <w:aliases w:val="!Параграфы/Статьи документа Знак1"/>
    <w:link w:val="40"/>
    <w:rsid w:val="00C972E0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C972E0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C972E0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C972E0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90">
    <w:name w:val="Заголовок 9 Знак"/>
    <w:link w:val="9"/>
    <w:rsid w:val="00C972E0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9">
    <w:name w:val="Знак"/>
    <w:basedOn w:val="a0"/>
    <w:rsid w:val="00C972E0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Цветовое выделение"/>
    <w:uiPriority w:val="99"/>
    <w:rsid w:val="00C972E0"/>
    <w:rPr>
      <w:b/>
      <w:bCs/>
      <w:color w:val="000080"/>
    </w:rPr>
  </w:style>
  <w:style w:type="paragraph" w:styleId="afb">
    <w:name w:val="footer"/>
    <w:aliases w:val=" Знак2,Знак2, Знак3"/>
    <w:basedOn w:val="a0"/>
    <w:link w:val="afc"/>
    <w:uiPriority w:val="99"/>
    <w:rsid w:val="00C972E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aliases w:val=" Знак2 Знак,Знак2 Знак, Знак3 Знак"/>
    <w:link w:val="afb"/>
    <w:uiPriority w:val="99"/>
    <w:rsid w:val="00C972E0"/>
    <w:rPr>
      <w:sz w:val="24"/>
      <w:szCs w:val="24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C972E0"/>
    <w:rPr>
      <w:sz w:val="24"/>
      <w:szCs w:val="24"/>
    </w:rPr>
  </w:style>
  <w:style w:type="paragraph" w:customStyle="1" w:styleId="ConsNormal">
    <w:name w:val="ConsNormal"/>
    <w:uiPriority w:val="99"/>
    <w:rsid w:val="00C9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aliases w:val="Основной,текст,Текст таблицы"/>
    <w:basedOn w:val="a0"/>
    <w:link w:val="afe"/>
    <w:uiPriority w:val="99"/>
    <w:qFormat/>
    <w:rsid w:val="00C972E0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aliases w:val="Основной Знак,текст Знак,Текст таблицы Знак"/>
    <w:link w:val="afd"/>
    <w:uiPriority w:val="99"/>
    <w:rsid w:val="00C972E0"/>
    <w:rPr>
      <w:rFonts w:ascii="Courier New" w:hAnsi="Courier New" w:cs="Courier New"/>
    </w:rPr>
  </w:style>
  <w:style w:type="paragraph" w:customStyle="1" w:styleId="aff">
    <w:name w:val="Заголовок статьи"/>
    <w:basedOn w:val="a0"/>
    <w:next w:val="a0"/>
    <w:uiPriority w:val="99"/>
    <w:rsid w:val="00C972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972E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E0"/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C972E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972E0"/>
    <w:rPr>
      <w:rFonts w:ascii="TimesET" w:hAnsi="TimesET"/>
      <w:sz w:val="36"/>
      <w:szCs w:val="24"/>
    </w:rPr>
  </w:style>
  <w:style w:type="character" w:customStyle="1" w:styleId="ab">
    <w:name w:val="Основной текст с отступом Знак"/>
    <w:link w:val="aa"/>
    <w:rsid w:val="00C972E0"/>
    <w:rPr>
      <w:color w:val="000000"/>
      <w:sz w:val="28"/>
      <w:szCs w:val="28"/>
      <w:shd w:val="clear" w:color="auto" w:fill="FFFFFF"/>
    </w:rPr>
  </w:style>
  <w:style w:type="character" w:customStyle="1" w:styleId="extended-textshort">
    <w:name w:val="extended-text__short"/>
    <w:rsid w:val="00C972E0"/>
  </w:style>
  <w:style w:type="paragraph" w:customStyle="1" w:styleId="ConsPlusNonformat">
    <w:name w:val="ConsPlusNonformat"/>
    <w:rsid w:val="00C97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C97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Document Map"/>
    <w:basedOn w:val="a0"/>
    <w:link w:val="aff1"/>
    <w:rsid w:val="00C97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rsid w:val="00C972E0"/>
    <w:rPr>
      <w:rFonts w:ascii="Tahoma" w:hAnsi="Tahoma" w:cs="Tahoma"/>
      <w:shd w:val="clear" w:color="auto" w:fill="000080"/>
    </w:rPr>
  </w:style>
  <w:style w:type="paragraph" w:styleId="aff2">
    <w:name w:val="Normal (Web)"/>
    <w:basedOn w:val="a0"/>
    <w:rsid w:val="00C972E0"/>
    <w:pPr>
      <w:spacing w:before="120" w:after="24"/>
    </w:pPr>
  </w:style>
  <w:style w:type="paragraph" w:customStyle="1" w:styleId="Style4">
    <w:name w:val="Style4"/>
    <w:basedOn w:val="a0"/>
    <w:rsid w:val="00C972E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972E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972E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C97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Balloon Text"/>
    <w:basedOn w:val="a0"/>
    <w:link w:val="13"/>
    <w:uiPriority w:val="99"/>
    <w:rsid w:val="00C972E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uiPriority w:val="99"/>
    <w:rsid w:val="00C972E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f3"/>
    <w:uiPriority w:val="99"/>
    <w:rsid w:val="00C972E0"/>
    <w:rPr>
      <w:rFonts w:ascii="Tahoma" w:hAnsi="Tahoma" w:cs="Tahoma"/>
      <w:sz w:val="16"/>
      <w:szCs w:val="16"/>
    </w:rPr>
  </w:style>
  <w:style w:type="paragraph" w:customStyle="1" w:styleId="31">
    <w:name w:val="Знак Знак3 Знак"/>
    <w:basedOn w:val="a0"/>
    <w:rsid w:val="00C972E0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C972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C972E0"/>
    <w:rPr>
      <w:sz w:val="16"/>
      <w:szCs w:val="16"/>
    </w:rPr>
  </w:style>
  <w:style w:type="character" w:customStyle="1" w:styleId="42">
    <w:name w:val="Знак Знак4"/>
    <w:locked/>
    <w:rsid w:val="00C972E0"/>
    <w:rPr>
      <w:sz w:val="32"/>
      <w:lang w:val="ru-RU" w:eastAsia="ru-RU" w:bidi="ar-SA"/>
    </w:rPr>
  </w:style>
  <w:style w:type="character" w:customStyle="1" w:styleId="34">
    <w:name w:val="Знак Знак3"/>
    <w:locked/>
    <w:rsid w:val="00C972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C972E0"/>
    <w:rPr>
      <w:sz w:val="24"/>
      <w:szCs w:val="24"/>
      <w:lang w:val="ru-RU" w:eastAsia="ru-RU" w:bidi="ar-SA"/>
    </w:rPr>
  </w:style>
  <w:style w:type="paragraph" w:styleId="35">
    <w:name w:val="Body Text Indent 3"/>
    <w:basedOn w:val="a0"/>
    <w:link w:val="36"/>
    <w:rsid w:val="00C972E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C972E0"/>
    <w:rPr>
      <w:sz w:val="16"/>
      <w:szCs w:val="16"/>
    </w:rPr>
  </w:style>
  <w:style w:type="paragraph" w:customStyle="1" w:styleId="formattext">
    <w:name w:val="formattext"/>
    <w:basedOn w:val="a0"/>
    <w:rsid w:val="00C972E0"/>
    <w:pPr>
      <w:spacing w:before="100" w:beforeAutospacing="1" w:after="100" w:afterAutospacing="1"/>
    </w:pPr>
  </w:style>
  <w:style w:type="paragraph" w:customStyle="1" w:styleId="Default">
    <w:name w:val="Default"/>
    <w:rsid w:val="00C972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5">
    <w:name w:val="FollowedHyperlink"/>
    <w:uiPriority w:val="99"/>
    <w:rsid w:val="00C972E0"/>
    <w:rPr>
      <w:color w:val="800080"/>
      <w:u w:val="single"/>
    </w:rPr>
  </w:style>
  <w:style w:type="character" w:customStyle="1" w:styleId="extended-textfull">
    <w:name w:val="extended-text__full"/>
    <w:rsid w:val="00C972E0"/>
  </w:style>
  <w:style w:type="character" w:styleId="aff6">
    <w:name w:val="Emphasis"/>
    <w:qFormat/>
    <w:rsid w:val="00C972E0"/>
    <w:rPr>
      <w:i/>
      <w:iCs/>
    </w:rPr>
  </w:style>
  <w:style w:type="paragraph" w:customStyle="1" w:styleId="s37">
    <w:name w:val="s_37"/>
    <w:basedOn w:val="a0"/>
    <w:rsid w:val="00C972E0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C972E0"/>
    <w:pPr>
      <w:spacing w:before="100" w:beforeAutospacing="1" w:after="100" w:afterAutospacing="1"/>
    </w:pPr>
  </w:style>
  <w:style w:type="paragraph" w:customStyle="1" w:styleId="s3">
    <w:name w:val="s_3"/>
    <w:basedOn w:val="a0"/>
    <w:rsid w:val="00C972E0"/>
    <w:pPr>
      <w:spacing w:before="100" w:beforeAutospacing="1" w:after="100" w:afterAutospacing="1"/>
    </w:pPr>
  </w:style>
  <w:style w:type="paragraph" w:customStyle="1" w:styleId="s1">
    <w:name w:val="s_1"/>
    <w:basedOn w:val="a0"/>
    <w:rsid w:val="00C972E0"/>
    <w:pPr>
      <w:spacing w:before="100" w:beforeAutospacing="1" w:after="100" w:afterAutospacing="1"/>
    </w:pPr>
  </w:style>
  <w:style w:type="character" w:customStyle="1" w:styleId="af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7"/>
    <w:uiPriority w:val="99"/>
    <w:locked/>
    <w:rsid w:val="00C972E0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C972E0"/>
  </w:style>
  <w:style w:type="character" w:customStyle="1" w:styleId="TimesNewRoman12">
    <w:name w:val="Стиль Times New Roman 12 пт зачеркнутый"/>
    <w:rsid w:val="00C972E0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C972E0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C972E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C97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C97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C972E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C972E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C972E0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C97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7">
    <w:name w:val="footnote text"/>
    <w:aliases w:val="Знак3"/>
    <w:basedOn w:val="a0"/>
    <w:link w:val="aff8"/>
    <w:uiPriority w:val="99"/>
    <w:rsid w:val="00C972E0"/>
    <w:pPr>
      <w:autoSpaceDE w:val="0"/>
      <w:autoSpaceDN w:val="0"/>
    </w:pPr>
    <w:rPr>
      <w:sz w:val="20"/>
      <w:szCs w:val="20"/>
    </w:rPr>
  </w:style>
  <w:style w:type="character" w:customStyle="1" w:styleId="aff8">
    <w:name w:val="Текст сноски Знак"/>
    <w:aliases w:val="Знак3 Знак"/>
    <w:basedOn w:val="a1"/>
    <w:link w:val="aff7"/>
    <w:uiPriority w:val="99"/>
    <w:rsid w:val="00C972E0"/>
  </w:style>
  <w:style w:type="character" w:styleId="aff9">
    <w:name w:val="footnote reference"/>
    <w:rsid w:val="00C972E0"/>
    <w:rPr>
      <w:rFonts w:cs="Times New Roman"/>
      <w:vertAlign w:val="superscript"/>
    </w:rPr>
  </w:style>
  <w:style w:type="paragraph" w:customStyle="1" w:styleId="affa">
    <w:name w:val="Моноширинный"/>
    <w:basedOn w:val="a0"/>
    <w:next w:val="a0"/>
    <w:uiPriority w:val="99"/>
    <w:rsid w:val="00C972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C972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itle">
    <w:name w:val="Title!Название НПА"/>
    <w:basedOn w:val="a0"/>
    <w:rsid w:val="00C972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c">
    <w:name w:val="Strong"/>
    <w:uiPriority w:val="22"/>
    <w:qFormat/>
    <w:rsid w:val="00C972E0"/>
    <w:rPr>
      <w:b/>
      <w:bCs/>
    </w:rPr>
  </w:style>
  <w:style w:type="character" w:customStyle="1" w:styleId="apple-converted-space">
    <w:name w:val="apple-converted-space"/>
    <w:uiPriority w:val="99"/>
    <w:rsid w:val="00C972E0"/>
  </w:style>
  <w:style w:type="paragraph" w:styleId="HTML">
    <w:name w:val="HTML Preformatted"/>
    <w:basedOn w:val="a0"/>
    <w:link w:val="HTML0"/>
    <w:uiPriority w:val="99"/>
    <w:unhideWhenUsed/>
    <w:rsid w:val="00C97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72E0"/>
    <w:rPr>
      <w:rFonts w:ascii="Courier New" w:hAnsi="Courier New" w:cs="Courier New"/>
    </w:rPr>
  </w:style>
  <w:style w:type="paragraph" w:customStyle="1" w:styleId="ConsPlusJurTerm">
    <w:name w:val="ConsPlusJurTerm"/>
    <w:rsid w:val="00C972E0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qFormat/>
    <w:rsid w:val="00C972E0"/>
    <w:pPr>
      <w:jc w:val="center"/>
    </w:pPr>
    <w:rPr>
      <w:rFonts w:eastAsia="Calibri"/>
      <w:b/>
      <w:bCs/>
      <w:sz w:val="20"/>
      <w:szCs w:val="20"/>
    </w:rPr>
  </w:style>
  <w:style w:type="character" w:customStyle="1" w:styleId="affe">
    <w:name w:val="Подзаголовок Знак"/>
    <w:link w:val="affd"/>
    <w:rsid w:val="00C972E0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C972E0"/>
  </w:style>
  <w:style w:type="paragraph" w:customStyle="1" w:styleId="37">
    <w:name w:val="заголовок 3"/>
    <w:basedOn w:val="a0"/>
    <w:next w:val="a0"/>
    <w:rsid w:val="00C972E0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C972E0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C972E0"/>
    <w:pPr>
      <w:spacing w:before="100" w:beforeAutospacing="1" w:after="100" w:afterAutospacing="1"/>
    </w:pPr>
  </w:style>
  <w:style w:type="character" w:customStyle="1" w:styleId="pt-a0-000066">
    <w:name w:val="pt-a0-000066"/>
    <w:rsid w:val="00C972E0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C972E0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C972E0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C97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C972E0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972E0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C972E0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972E0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972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C972E0"/>
  </w:style>
  <w:style w:type="paragraph" w:customStyle="1" w:styleId="ConsPlusCell">
    <w:name w:val="ConsPlusCell"/>
    <w:rsid w:val="00C972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972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C972E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972E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972E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972E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972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C972E0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C972E0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C972E0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C972E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97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97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97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97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972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972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97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97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97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972E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97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97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97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97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97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97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972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972E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C972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972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972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972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972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9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972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972E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972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972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972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9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972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972E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972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972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972E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972E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972E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C972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972E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972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972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972E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972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972E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972E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972E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972E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972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97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972E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972E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972E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972E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972E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972E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972E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972E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97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97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972E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972E0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C972E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C972E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C972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C972E0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C972E0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C972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72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72E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C972E0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C972E0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972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C972E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972E0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C972E0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972E0"/>
  </w:style>
  <w:style w:type="character" w:customStyle="1" w:styleId="FontStyle43">
    <w:name w:val="Font Style43"/>
    <w:uiPriority w:val="99"/>
    <w:rsid w:val="00C972E0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C972E0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C972E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C972E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C972E0"/>
    <w:rPr>
      <w:rFonts w:ascii="Arial" w:hAnsi="Arial"/>
    </w:rPr>
  </w:style>
  <w:style w:type="paragraph" w:customStyle="1" w:styleId="FR5">
    <w:name w:val="FR5"/>
    <w:rsid w:val="00C972E0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C972E0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C972E0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C972E0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C972E0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972E0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972E0"/>
    <w:rPr>
      <w:sz w:val="16"/>
      <w:szCs w:val="16"/>
    </w:rPr>
  </w:style>
  <w:style w:type="paragraph" w:customStyle="1" w:styleId="snews">
    <w:name w:val="snews"/>
    <w:basedOn w:val="a0"/>
    <w:rsid w:val="00C972E0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C972E0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C972E0"/>
  </w:style>
  <w:style w:type="numbering" w:customStyle="1" w:styleId="26">
    <w:name w:val="Нет списка2"/>
    <w:next w:val="a3"/>
    <w:uiPriority w:val="99"/>
    <w:semiHidden/>
    <w:unhideWhenUsed/>
    <w:rsid w:val="00C972E0"/>
  </w:style>
  <w:style w:type="paragraph" w:customStyle="1" w:styleId="ConsPlusDocList">
    <w:name w:val="ConsPlusDocList"/>
    <w:rsid w:val="00C97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972E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972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C972E0"/>
    <w:pPr>
      <w:spacing w:before="100" w:beforeAutospacing="1" w:after="100" w:afterAutospacing="1"/>
    </w:pPr>
  </w:style>
  <w:style w:type="character" w:customStyle="1" w:styleId="st">
    <w:name w:val="st"/>
    <w:rsid w:val="00C972E0"/>
  </w:style>
  <w:style w:type="paragraph" w:customStyle="1" w:styleId="s16">
    <w:name w:val="s_16"/>
    <w:basedOn w:val="a0"/>
    <w:rsid w:val="00C972E0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C972E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C972E0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C972E0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C972E0"/>
    <w:rPr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C972E0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7">
    <w:name w:val="Заголовок !!!! Знак"/>
    <w:link w:val="afff6"/>
    <w:rsid w:val="00C972E0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C972E0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C972E0"/>
    <w:rPr>
      <w:sz w:val="24"/>
    </w:rPr>
  </w:style>
  <w:style w:type="paragraph" w:customStyle="1" w:styleId="afffa">
    <w:name w:val="Обычный (отступ первой строки)"/>
    <w:basedOn w:val="a0"/>
    <w:qFormat/>
    <w:rsid w:val="00C972E0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C972E0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C972E0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C972E0"/>
    <w:pPr>
      <w:numPr>
        <w:numId w:val="32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C972E0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C972E0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C972E0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C972E0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C972E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C972E0"/>
    <w:rPr>
      <w:i/>
      <w:iCs/>
      <w:color w:val="808080"/>
    </w:rPr>
  </w:style>
  <w:style w:type="character" w:styleId="affff">
    <w:name w:val="Intense Emphasis"/>
    <w:uiPriority w:val="21"/>
    <w:qFormat/>
    <w:rsid w:val="00C972E0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C972E0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C972E0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C972E0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0"/>
    <w:next w:val="a0"/>
    <w:link w:val="3a"/>
    <w:rsid w:val="00C972E0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C972E0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C972E0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C972E0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C972E0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C972E0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C972E0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C972E0"/>
    <w:pPr>
      <w:numPr>
        <w:numId w:val="33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C972E0"/>
    <w:pPr>
      <w:keepNext/>
      <w:jc w:val="center"/>
    </w:pPr>
    <w:rPr>
      <w:szCs w:val="20"/>
    </w:rPr>
  </w:style>
  <w:style w:type="paragraph" w:styleId="affff5">
    <w:name w:val="Block Text"/>
    <w:basedOn w:val="a0"/>
    <w:rsid w:val="00C972E0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C972E0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C972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C972E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C972E0"/>
    <w:rPr>
      <w:sz w:val="24"/>
      <w:lang w:val="x-none" w:eastAsia="x-none"/>
    </w:rPr>
  </w:style>
  <w:style w:type="paragraph" w:customStyle="1" w:styleId="affff6">
    <w:name w:val="Стиль"/>
    <w:uiPriority w:val="99"/>
    <w:rsid w:val="00C97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C972E0"/>
    <w:pPr>
      <w:spacing w:after="120"/>
      <w:ind w:left="907" w:hanging="170"/>
      <w:jc w:val="both"/>
    </w:pPr>
  </w:style>
  <w:style w:type="paragraph" w:customStyle="1" w:styleId="1f0">
    <w:name w:val="Обычный1"/>
    <w:rsid w:val="00C972E0"/>
    <w:rPr>
      <w:snapToGrid w:val="0"/>
      <w:sz w:val="28"/>
    </w:rPr>
  </w:style>
  <w:style w:type="paragraph" w:customStyle="1" w:styleId="2d">
    <w:name w:val="Название2"/>
    <w:basedOn w:val="a0"/>
    <w:rsid w:val="00C972E0"/>
    <w:pPr>
      <w:jc w:val="center"/>
    </w:pPr>
    <w:rPr>
      <w:snapToGrid w:val="0"/>
      <w:szCs w:val="20"/>
    </w:rPr>
  </w:style>
  <w:style w:type="paragraph" w:customStyle="1" w:styleId="2e">
    <w:name w:val="Обычный2"/>
    <w:rsid w:val="00C972E0"/>
    <w:rPr>
      <w:snapToGrid w:val="0"/>
      <w:sz w:val="28"/>
    </w:rPr>
  </w:style>
  <w:style w:type="paragraph" w:customStyle="1" w:styleId="112">
    <w:name w:val="Название11"/>
    <w:basedOn w:val="a0"/>
    <w:rsid w:val="00C972E0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C972E0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C972E0"/>
  </w:style>
  <w:style w:type="paragraph" w:customStyle="1" w:styleId="1f1">
    <w:name w:val="Название1"/>
    <w:basedOn w:val="a0"/>
    <w:rsid w:val="00C972E0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C972E0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C972E0"/>
    <w:pPr>
      <w:jc w:val="left"/>
    </w:pPr>
  </w:style>
  <w:style w:type="paragraph" w:customStyle="1" w:styleId="3d">
    <w:name w:val="Название3"/>
    <w:basedOn w:val="a0"/>
    <w:rsid w:val="00C972E0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C972E0"/>
    <w:pPr>
      <w:numPr>
        <w:numId w:val="34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C972E0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C972E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C972E0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C972E0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C972E0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C972E0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C972E0"/>
    <w:rPr>
      <w:color w:val="808080"/>
    </w:rPr>
  </w:style>
  <w:style w:type="character" w:styleId="afffff">
    <w:name w:val="annotation reference"/>
    <w:rsid w:val="00C972E0"/>
    <w:rPr>
      <w:sz w:val="16"/>
      <w:szCs w:val="16"/>
    </w:rPr>
  </w:style>
  <w:style w:type="paragraph" w:styleId="afffff0">
    <w:name w:val="annotation subject"/>
    <w:basedOn w:val="afff2"/>
    <w:next w:val="afff2"/>
    <w:link w:val="afffff1"/>
    <w:rsid w:val="00C972E0"/>
    <w:pPr>
      <w:ind w:firstLine="0"/>
      <w:jc w:val="left"/>
    </w:pPr>
    <w:rPr>
      <w:rFonts w:ascii="Times New Roman" w:hAnsi="Times New Roman"/>
      <w:b/>
      <w:bCs/>
      <w:sz w:val="20"/>
      <w:lang w:val="ru-RU" w:eastAsia="ru-RU"/>
    </w:rPr>
  </w:style>
  <w:style w:type="character" w:customStyle="1" w:styleId="afffff1">
    <w:name w:val="Тема примечания Знак"/>
    <w:link w:val="afffff0"/>
    <w:rsid w:val="00C972E0"/>
    <w:rPr>
      <w:rFonts w:ascii="Courier" w:hAnsi="Courier"/>
      <w:b/>
      <w:bCs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432" TargetMode="External"/><Relationship Id="rId18" Type="http://schemas.openxmlformats.org/officeDocument/2006/relationships/hyperlink" Target="garantF1://12071809.0" TargetMode="External"/><Relationship Id="rId26" Type="http://schemas.openxmlformats.org/officeDocument/2006/relationships/hyperlink" Target="garantF1://12048034.0" TargetMode="External"/><Relationship Id="rId39" Type="http://schemas.openxmlformats.org/officeDocument/2006/relationships/hyperlink" Target="consultantplus://offline/ref=BB91C46E90128B829FA6D57CFD1A0B2997BEF3728EBDA1FD0EE877C0A0E29F88CA02318F2D6FD936dF40K" TargetMode="Externa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garantF1://29020444.0" TargetMode="External"/><Relationship Id="rId42" Type="http://schemas.openxmlformats.org/officeDocument/2006/relationships/hyperlink" Target="garantf1://12024624.36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9" Type="http://schemas.openxmlformats.org/officeDocument/2006/relationships/hyperlink" Target="garantF1://120246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12047740.0" TargetMode="External"/><Relationship Id="rId32" Type="http://schemas.openxmlformats.org/officeDocument/2006/relationships/hyperlink" Target="garantF1://12045525.0" TargetMode="External"/><Relationship Id="rId37" Type="http://schemas.openxmlformats.org/officeDocument/2006/relationships/hyperlink" Target="garantF1://12088916.0" TargetMode="External"/><Relationship Id="rId40" Type="http://schemas.openxmlformats.org/officeDocument/2006/relationships/hyperlink" Target="consultantplus://offline/ref=BB91C46E90128B829FA6D57CFD1A0B2997BEF3728EBDA1FD0EE877C0A0E29F88CA02318F2D6FD933dF4DK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hyperlink" Target="consultantplus://offline/ref=91DB5D13C9BEFF1568EC43791E1A0E861F64B24143BD9731AC4A49E7CB3ADCCC8E551B0BFE14F91652P4I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78427.0" TargetMode="External"/><Relationship Id="rId31" Type="http://schemas.openxmlformats.org/officeDocument/2006/relationships/hyperlink" Target="garantF1://86367.0" TargetMode="External"/><Relationship Id="rId44" Type="http://schemas.openxmlformats.org/officeDocument/2006/relationships/hyperlink" Target="consultantplus://offline/ref=4B974BD86E9E2AF199210B8FA0BAF1E98150C454B92CA346A72A34FB513218AB09A6929EAE700Dx51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3000.432" TargetMode="External"/><Relationship Id="rId22" Type="http://schemas.openxmlformats.org/officeDocument/2006/relationships/hyperlink" Target="garantF1://12038257.0" TargetMode="External"/><Relationship Id="rId27" Type="http://schemas.openxmlformats.org/officeDocument/2006/relationships/hyperlink" Target="consultantplus://offline/ref=0273EEA190BF89438A9BFE6FC0AE1E5F6103FDEE57058B4A4BAB87DD51C7F3DE3CD1A96B46m3V6F" TargetMode="External"/><Relationship Id="rId30" Type="http://schemas.openxmlformats.org/officeDocument/2006/relationships/hyperlink" Target="garantF1://86367.0" TargetMode="External"/><Relationship Id="rId35" Type="http://schemas.openxmlformats.org/officeDocument/2006/relationships/hyperlink" Target="garantF1://12038258.0" TargetMode="External"/><Relationship Id="rId43" Type="http://schemas.openxmlformats.org/officeDocument/2006/relationships/hyperlink" Target="garantf1://12024624.36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garantF1://70191362.0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garantF1://12038258.0" TargetMode="External"/><Relationship Id="rId38" Type="http://schemas.openxmlformats.org/officeDocument/2006/relationships/hyperlink" Target="consultantplus://offline/ref=BB91C46E90128B829FA6D57CFD1A0B2997BEF3728EBDA1FD0EE877C0A0E29F88CA02318F2D6FD936dF46K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18816209.0" TargetMode="External"/><Relationship Id="rId41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F717-150A-4596-8D6F-6E8FEAE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43</Pages>
  <Words>11431</Words>
  <Characters>65162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5</cp:revision>
  <cp:lastPrinted>2023-08-08T06:18:00Z</cp:lastPrinted>
  <dcterms:created xsi:type="dcterms:W3CDTF">2023-12-06T04:09:00Z</dcterms:created>
  <dcterms:modified xsi:type="dcterms:W3CDTF">2023-12-06T05:28:00Z</dcterms:modified>
</cp:coreProperties>
</file>