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241" w:rsidRPr="00F34241" w:rsidRDefault="00F34241" w:rsidP="00F34241">
      <w:pPr>
        <w:spacing w:after="0" w:line="0" w:lineRule="atLeast"/>
        <w:jc w:val="center"/>
        <w:rPr>
          <w:rFonts w:ascii="Times New Roman" w:hAnsi="Times New Roman"/>
        </w:rPr>
      </w:pPr>
      <w:bookmarkStart w:id="0" w:name="bookmark13"/>
      <w:r w:rsidRPr="00F34241">
        <w:rPr>
          <w:rFonts w:ascii="Times New Roman" w:hAnsi="Times New Roman"/>
          <w:noProof/>
        </w:rPr>
        <w:drawing>
          <wp:inline distT="0" distB="0" distL="0" distR="0">
            <wp:extent cx="80010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4241" w:rsidRPr="00F34241" w:rsidRDefault="00F34241" w:rsidP="00F34241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F34241" w:rsidRPr="00F34241" w:rsidRDefault="00F34241" w:rsidP="00F34241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F34241">
        <w:rPr>
          <w:rFonts w:ascii="Times New Roman" w:hAnsi="Times New Roman"/>
          <w:b/>
          <w:sz w:val="28"/>
          <w:szCs w:val="28"/>
        </w:rPr>
        <w:t>ХАНТЫ-МАНСИЙСКИЙ АВТОНОМНЫЙ ОКРУГ – ЮГРА</w:t>
      </w:r>
    </w:p>
    <w:p w:rsidR="00F34241" w:rsidRPr="00F34241" w:rsidRDefault="00F34241" w:rsidP="00F34241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F34241">
        <w:rPr>
          <w:rFonts w:ascii="Times New Roman" w:hAnsi="Times New Roman"/>
          <w:b/>
          <w:sz w:val="28"/>
          <w:szCs w:val="28"/>
        </w:rPr>
        <w:t>ДУМА КОНДИНСКОГО РАЙОНА</w:t>
      </w:r>
    </w:p>
    <w:p w:rsidR="00F34241" w:rsidRPr="00F34241" w:rsidRDefault="00F34241" w:rsidP="00F34241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F34241" w:rsidRPr="00F34241" w:rsidRDefault="00F34241" w:rsidP="00F34241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F34241">
        <w:rPr>
          <w:rFonts w:ascii="Times New Roman" w:hAnsi="Times New Roman"/>
          <w:b/>
          <w:sz w:val="28"/>
          <w:szCs w:val="28"/>
        </w:rPr>
        <w:t>РЕШЕНИЕ</w:t>
      </w:r>
    </w:p>
    <w:bookmarkEnd w:id="0"/>
    <w:p w:rsidR="00640883" w:rsidRPr="00F34241" w:rsidRDefault="00640883" w:rsidP="00F34241">
      <w:pPr>
        <w:spacing w:after="0" w:line="0" w:lineRule="atLeast"/>
        <w:rPr>
          <w:rFonts w:ascii="Times New Roman" w:hAnsi="Times New Roman"/>
        </w:rPr>
      </w:pPr>
    </w:p>
    <w:p w:rsidR="008A7209" w:rsidRPr="008A7209" w:rsidRDefault="008A7209" w:rsidP="008A7209">
      <w:pPr>
        <w:spacing w:after="0" w:line="240" w:lineRule="atLeas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A7209">
        <w:rPr>
          <w:rFonts w:ascii="Times New Roman" w:hAnsi="Times New Roman"/>
          <w:b/>
          <w:bCs/>
          <w:color w:val="000000"/>
          <w:sz w:val="28"/>
          <w:szCs w:val="28"/>
        </w:rPr>
        <w:t xml:space="preserve">О внесении изменения </w:t>
      </w:r>
    </w:p>
    <w:p w:rsidR="008A7209" w:rsidRPr="008A7209" w:rsidRDefault="008A7209" w:rsidP="008A7209">
      <w:pPr>
        <w:spacing w:after="0" w:line="240" w:lineRule="atLeas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A7209">
        <w:rPr>
          <w:rFonts w:ascii="Times New Roman" w:hAnsi="Times New Roman"/>
          <w:b/>
          <w:bCs/>
          <w:color w:val="000000"/>
          <w:sz w:val="28"/>
          <w:szCs w:val="28"/>
        </w:rPr>
        <w:t xml:space="preserve">в решение Думы </w:t>
      </w:r>
      <w:proofErr w:type="spellStart"/>
      <w:r w:rsidRPr="008A7209">
        <w:rPr>
          <w:rFonts w:ascii="Times New Roman" w:hAnsi="Times New Roman"/>
          <w:b/>
          <w:bCs/>
          <w:color w:val="000000"/>
          <w:sz w:val="28"/>
          <w:szCs w:val="28"/>
        </w:rPr>
        <w:t>Кондинского</w:t>
      </w:r>
      <w:proofErr w:type="spellEnd"/>
      <w:r w:rsidRPr="008A7209">
        <w:rPr>
          <w:rFonts w:ascii="Times New Roman" w:hAnsi="Times New Roman"/>
          <w:b/>
          <w:bCs/>
          <w:color w:val="000000"/>
          <w:sz w:val="28"/>
          <w:szCs w:val="28"/>
        </w:rPr>
        <w:t xml:space="preserve"> района от 30 июня 2011 года №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8A7209">
        <w:rPr>
          <w:rFonts w:ascii="Times New Roman" w:hAnsi="Times New Roman"/>
          <w:b/>
          <w:bCs/>
          <w:color w:val="000000"/>
          <w:sz w:val="28"/>
          <w:szCs w:val="28"/>
        </w:rPr>
        <w:t>114</w:t>
      </w:r>
    </w:p>
    <w:p w:rsidR="008A7209" w:rsidRPr="008A7209" w:rsidRDefault="008A7209" w:rsidP="008A7209">
      <w:pPr>
        <w:spacing w:after="0" w:line="240" w:lineRule="atLeas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A7209">
        <w:rPr>
          <w:rFonts w:ascii="Times New Roman" w:hAnsi="Times New Roman"/>
          <w:b/>
          <w:bCs/>
          <w:color w:val="000000"/>
          <w:sz w:val="28"/>
          <w:szCs w:val="28"/>
        </w:rPr>
        <w:t xml:space="preserve">«Об утверждении Положения о комитете по управлению муниципальным имуществом администрации </w:t>
      </w:r>
      <w:proofErr w:type="spellStart"/>
      <w:r w:rsidRPr="008A7209">
        <w:rPr>
          <w:rFonts w:ascii="Times New Roman" w:hAnsi="Times New Roman"/>
          <w:b/>
          <w:bCs/>
          <w:color w:val="000000"/>
          <w:sz w:val="28"/>
          <w:szCs w:val="28"/>
        </w:rPr>
        <w:t>Кондинского</w:t>
      </w:r>
      <w:proofErr w:type="spellEnd"/>
      <w:r w:rsidRPr="008A7209">
        <w:rPr>
          <w:rFonts w:ascii="Times New Roman" w:hAnsi="Times New Roman"/>
          <w:b/>
          <w:bCs/>
          <w:color w:val="000000"/>
          <w:sz w:val="28"/>
          <w:szCs w:val="28"/>
        </w:rPr>
        <w:t xml:space="preserve"> района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</w:t>
      </w:r>
      <w:r w:rsidRPr="008A7209">
        <w:rPr>
          <w:rFonts w:ascii="Times New Roman" w:hAnsi="Times New Roman"/>
          <w:b/>
          <w:bCs/>
          <w:color w:val="000000"/>
          <w:sz w:val="28"/>
          <w:szCs w:val="28"/>
        </w:rPr>
        <w:t>в новой редакции»</w:t>
      </w:r>
    </w:p>
    <w:p w:rsidR="008A7209" w:rsidRPr="008A7209" w:rsidRDefault="008A7209" w:rsidP="008A7209">
      <w:pPr>
        <w:spacing w:after="0" w:line="240" w:lineRule="atLeast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A7209" w:rsidRPr="008A7209" w:rsidRDefault="008A7209" w:rsidP="008A7209">
      <w:pPr>
        <w:spacing w:after="0" w:line="240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8A7209">
        <w:rPr>
          <w:rFonts w:ascii="Times New Roman" w:hAnsi="Times New Roman"/>
          <w:sz w:val="28"/>
          <w:szCs w:val="28"/>
        </w:rPr>
        <w:t xml:space="preserve">В соответствии с Жилищным кодексом Российской Федерации, Федеральным </w:t>
      </w:r>
      <w:hyperlink r:id="rId6" w:history="1">
        <w:r w:rsidRPr="008A7209">
          <w:rPr>
            <w:rFonts w:ascii="Times New Roman" w:hAnsi="Times New Roman"/>
            <w:sz w:val="28"/>
            <w:szCs w:val="28"/>
          </w:rPr>
          <w:t>законом</w:t>
        </w:r>
      </w:hyperlink>
      <w:r w:rsidRPr="008A7209">
        <w:rPr>
          <w:rFonts w:ascii="Times New Roman" w:hAnsi="Times New Roman"/>
          <w:sz w:val="28"/>
          <w:szCs w:val="28"/>
        </w:rPr>
        <w:t xml:space="preserve">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Законом Ханты-Мансийского автономного округа - </w:t>
      </w:r>
      <w:proofErr w:type="spellStart"/>
      <w:r w:rsidRPr="008A7209">
        <w:rPr>
          <w:rFonts w:ascii="Times New Roman" w:hAnsi="Times New Roman"/>
          <w:sz w:val="28"/>
          <w:szCs w:val="28"/>
        </w:rPr>
        <w:t>Югры</w:t>
      </w:r>
      <w:proofErr w:type="spellEnd"/>
      <w:r w:rsidRPr="008A7209">
        <w:rPr>
          <w:rFonts w:ascii="Times New Roman" w:hAnsi="Times New Roman"/>
          <w:sz w:val="28"/>
          <w:szCs w:val="28"/>
        </w:rPr>
        <w:t xml:space="preserve"> от 28 сентября 2012 года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8A7209">
        <w:rPr>
          <w:rFonts w:ascii="Times New Roman" w:hAnsi="Times New Roman"/>
          <w:sz w:val="28"/>
          <w:szCs w:val="28"/>
        </w:rPr>
        <w:t xml:space="preserve"> № 115-оз «О порядке осуществления муниципального жилищного контроля на территории Ханты-Мансийского автономного округа - </w:t>
      </w:r>
      <w:proofErr w:type="spellStart"/>
      <w:r w:rsidRPr="008A7209">
        <w:rPr>
          <w:rFonts w:ascii="Times New Roman" w:hAnsi="Times New Roman"/>
          <w:sz w:val="28"/>
          <w:szCs w:val="28"/>
        </w:rPr>
        <w:t>Югры</w:t>
      </w:r>
      <w:proofErr w:type="spellEnd"/>
      <w:r w:rsidRPr="008A7209">
        <w:rPr>
          <w:rFonts w:ascii="Times New Roman" w:hAnsi="Times New Roman"/>
          <w:sz w:val="28"/>
          <w:szCs w:val="28"/>
        </w:rPr>
        <w:t xml:space="preserve"> и порядке взаимодействия органов муниципального жилищного</w:t>
      </w:r>
      <w:proofErr w:type="gramEnd"/>
      <w:r w:rsidRPr="008A7209">
        <w:rPr>
          <w:rFonts w:ascii="Times New Roman" w:hAnsi="Times New Roman"/>
          <w:sz w:val="28"/>
          <w:szCs w:val="28"/>
        </w:rPr>
        <w:t xml:space="preserve"> контроля с органом государственного жилищного надзора Ханты-Мансийского автономного округа - </w:t>
      </w:r>
      <w:proofErr w:type="spellStart"/>
      <w:r w:rsidRPr="008A7209">
        <w:rPr>
          <w:rFonts w:ascii="Times New Roman" w:hAnsi="Times New Roman"/>
          <w:sz w:val="28"/>
          <w:szCs w:val="28"/>
        </w:rPr>
        <w:t>Югры</w:t>
      </w:r>
      <w:proofErr w:type="spellEnd"/>
      <w:r w:rsidRPr="008A7209">
        <w:rPr>
          <w:rFonts w:ascii="Times New Roman" w:hAnsi="Times New Roman"/>
          <w:sz w:val="28"/>
          <w:szCs w:val="28"/>
        </w:rPr>
        <w:t>»</w:t>
      </w:r>
      <w:r w:rsidRPr="008A7209">
        <w:rPr>
          <w:rFonts w:ascii="Times New Roman" w:hAnsi="Times New Roman"/>
          <w:color w:val="000000"/>
          <w:sz w:val="28"/>
          <w:szCs w:val="28"/>
        </w:rPr>
        <w:t xml:space="preserve">, Дума </w:t>
      </w:r>
      <w:proofErr w:type="spellStart"/>
      <w:r w:rsidRPr="008A7209">
        <w:rPr>
          <w:rFonts w:ascii="Times New Roman" w:hAnsi="Times New Roman"/>
          <w:color w:val="000000"/>
          <w:sz w:val="28"/>
          <w:szCs w:val="28"/>
        </w:rPr>
        <w:t>Кондинского</w:t>
      </w:r>
      <w:proofErr w:type="spellEnd"/>
      <w:r w:rsidRPr="008A7209">
        <w:rPr>
          <w:rFonts w:ascii="Times New Roman" w:hAnsi="Times New Roman"/>
          <w:color w:val="000000"/>
          <w:sz w:val="28"/>
          <w:szCs w:val="28"/>
        </w:rPr>
        <w:t xml:space="preserve"> района </w:t>
      </w:r>
      <w:r w:rsidRPr="008A7209">
        <w:rPr>
          <w:rFonts w:ascii="Times New Roman" w:hAnsi="Times New Roman"/>
          <w:b/>
          <w:bCs/>
          <w:color w:val="000000"/>
          <w:sz w:val="28"/>
          <w:szCs w:val="28"/>
        </w:rPr>
        <w:t>решила</w:t>
      </w:r>
      <w:r w:rsidRPr="008A7209">
        <w:rPr>
          <w:rFonts w:ascii="Times New Roman" w:hAnsi="Times New Roman"/>
          <w:color w:val="000000"/>
          <w:sz w:val="28"/>
          <w:szCs w:val="28"/>
        </w:rPr>
        <w:t>:</w:t>
      </w:r>
    </w:p>
    <w:p w:rsidR="008A7209" w:rsidRPr="008A7209" w:rsidRDefault="008A7209" w:rsidP="008A7209">
      <w:pPr>
        <w:spacing w:after="0" w:line="240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A7209">
        <w:rPr>
          <w:rFonts w:ascii="Times New Roman" w:hAnsi="Times New Roman"/>
          <w:color w:val="000000"/>
          <w:sz w:val="28"/>
          <w:szCs w:val="28"/>
        </w:rPr>
        <w:t xml:space="preserve">1. Внести в пункт 2.1 приложения к  решению Думы </w:t>
      </w:r>
      <w:proofErr w:type="spellStart"/>
      <w:r w:rsidRPr="008A7209">
        <w:rPr>
          <w:rFonts w:ascii="Times New Roman" w:hAnsi="Times New Roman"/>
          <w:color w:val="000000"/>
          <w:sz w:val="28"/>
          <w:szCs w:val="28"/>
        </w:rPr>
        <w:t>Кондинского</w:t>
      </w:r>
      <w:proofErr w:type="spellEnd"/>
      <w:r w:rsidRPr="008A7209">
        <w:rPr>
          <w:rFonts w:ascii="Times New Roman" w:hAnsi="Times New Roman"/>
          <w:color w:val="000000"/>
          <w:sz w:val="28"/>
          <w:szCs w:val="28"/>
        </w:rPr>
        <w:t xml:space="preserve"> района от 30 июня 2011 года № 114 «Об утверждении Положения о комитете по управлению муниципальным имуществом администрации </w:t>
      </w:r>
      <w:proofErr w:type="spellStart"/>
      <w:r w:rsidRPr="008A7209">
        <w:rPr>
          <w:rFonts w:ascii="Times New Roman" w:hAnsi="Times New Roman"/>
          <w:color w:val="000000"/>
          <w:sz w:val="28"/>
          <w:szCs w:val="28"/>
        </w:rPr>
        <w:t>Кондинского</w:t>
      </w:r>
      <w:proofErr w:type="spellEnd"/>
      <w:r w:rsidRPr="008A7209">
        <w:rPr>
          <w:rFonts w:ascii="Times New Roman" w:hAnsi="Times New Roman"/>
          <w:color w:val="000000"/>
          <w:sz w:val="28"/>
          <w:szCs w:val="28"/>
        </w:rPr>
        <w:t xml:space="preserve"> района» (с изменениями от 27.03.2012 № 216, от 20.03.2013 № 334) (далее – решение) изменение, дополнив его подпунктом 2.1.41¹ следующего содержания:</w:t>
      </w:r>
    </w:p>
    <w:p w:rsidR="008A7209" w:rsidRPr="008A7209" w:rsidRDefault="008A7209" w:rsidP="008A7209">
      <w:pPr>
        <w:spacing w:after="0" w:line="240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8A7209">
        <w:rPr>
          <w:rFonts w:ascii="Times New Roman" w:hAnsi="Times New Roman"/>
          <w:color w:val="000000"/>
          <w:sz w:val="28"/>
          <w:szCs w:val="28"/>
        </w:rPr>
        <w:t xml:space="preserve">«2.1.41¹. </w:t>
      </w:r>
      <w:r w:rsidRPr="008A7209">
        <w:rPr>
          <w:rFonts w:ascii="Times New Roman" w:hAnsi="Times New Roman"/>
          <w:sz w:val="28"/>
          <w:szCs w:val="28"/>
        </w:rPr>
        <w:t xml:space="preserve">осуществляет муниципальный жилищный контроль на территории муниципального образования </w:t>
      </w:r>
      <w:proofErr w:type="spellStart"/>
      <w:r w:rsidRPr="008A7209">
        <w:rPr>
          <w:rFonts w:ascii="Times New Roman" w:hAnsi="Times New Roman"/>
          <w:sz w:val="28"/>
          <w:szCs w:val="28"/>
        </w:rPr>
        <w:t>Кондинский</w:t>
      </w:r>
      <w:proofErr w:type="spellEnd"/>
      <w:r w:rsidRPr="008A7209">
        <w:rPr>
          <w:rFonts w:ascii="Times New Roman" w:hAnsi="Times New Roman"/>
          <w:sz w:val="28"/>
          <w:szCs w:val="28"/>
        </w:rPr>
        <w:t xml:space="preserve"> район, деятельность по организации и проведению на территории </w:t>
      </w:r>
      <w:proofErr w:type="spellStart"/>
      <w:r w:rsidRPr="008A7209">
        <w:rPr>
          <w:rFonts w:ascii="Times New Roman" w:hAnsi="Times New Roman"/>
          <w:sz w:val="28"/>
          <w:szCs w:val="28"/>
        </w:rPr>
        <w:t>Кондинского</w:t>
      </w:r>
      <w:proofErr w:type="spellEnd"/>
      <w:r w:rsidRPr="008A7209">
        <w:rPr>
          <w:rFonts w:ascii="Times New Roman" w:hAnsi="Times New Roman"/>
          <w:sz w:val="28"/>
          <w:szCs w:val="28"/>
        </w:rPr>
        <w:t xml:space="preserve"> района проверок соблюдения юридическими лицами, индивидуальными предпринимателями, гражданами обязательных требований, установленных в отношении муниципального жилищного фонда </w:t>
      </w:r>
      <w:proofErr w:type="spellStart"/>
      <w:r w:rsidRPr="008A7209">
        <w:rPr>
          <w:rFonts w:ascii="Times New Roman" w:hAnsi="Times New Roman"/>
          <w:sz w:val="28"/>
          <w:szCs w:val="28"/>
        </w:rPr>
        <w:t>Кондинского</w:t>
      </w:r>
      <w:proofErr w:type="spellEnd"/>
      <w:r w:rsidRPr="008A7209">
        <w:rPr>
          <w:rFonts w:ascii="Times New Roman" w:hAnsi="Times New Roman"/>
          <w:sz w:val="28"/>
          <w:szCs w:val="28"/>
        </w:rPr>
        <w:t xml:space="preserve"> района федеральными законами и законами Ханты-Мансийского автономного округа - </w:t>
      </w:r>
      <w:proofErr w:type="spellStart"/>
      <w:r w:rsidRPr="008A7209">
        <w:rPr>
          <w:rFonts w:ascii="Times New Roman" w:hAnsi="Times New Roman"/>
          <w:sz w:val="28"/>
          <w:szCs w:val="28"/>
        </w:rPr>
        <w:t>Югры</w:t>
      </w:r>
      <w:proofErr w:type="spellEnd"/>
      <w:r w:rsidRPr="008A72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8A7209">
        <w:rPr>
          <w:rFonts w:ascii="Times New Roman" w:hAnsi="Times New Roman"/>
          <w:sz w:val="28"/>
          <w:szCs w:val="28"/>
        </w:rPr>
        <w:t xml:space="preserve">в области жилищных отношений, а также муниципальными правовыми актами </w:t>
      </w:r>
      <w:proofErr w:type="spellStart"/>
      <w:r w:rsidRPr="008A7209">
        <w:rPr>
          <w:rFonts w:ascii="Times New Roman" w:hAnsi="Times New Roman"/>
          <w:sz w:val="28"/>
          <w:szCs w:val="28"/>
        </w:rPr>
        <w:t>Кондинского</w:t>
      </w:r>
      <w:proofErr w:type="spellEnd"/>
      <w:r w:rsidRPr="008A7209">
        <w:rPr>
          <w:rFonts w:ascii="Times New Roman" w:hAnsi="Times New Roman"/>
          <w:sz w:val="28"/>
          <w:szCs w:val="28"/>
        </w:rPr>
        <w:t xml:space="preserve"> района</w:t>
      </w:r>
      <w:r w:rsidRPr="008A7209">
        <w:rPr>
          <w:rFonts w:ascii="Times New Roman" w:hAnsi="Times New Roman"/>
          <w:color w:val="000000"/>
          <w:sz w:val="28"/>
          <w:szCs w:val="28"/>
        </w:rPr>
        <w:t>».</w:t>
      </w:r>
      <w:proofErr w:type="gramEnd"/>
    </w:p>
    <w:p w:rsidR="008A7209" w:rsidRPr="008A7209" w:rsidRDefault="008A7209" w:rsidP="008A7209">
      <w:pPr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A7209">
        <w:rPr>
          <w:rFonts w:ascii="Times New Roman" w:hAnsi="Times New Roman"/>
          <w:color w:val="000000"/>
          <w:sz w:val="28"/>
          <w:szCs w:val="28"/>
        </w:rPr>
        <w:t xml:space="preserve">2. Комитету по управлению муниципальным имуществом администрации </w:t>
      </w:r>
      <w:proofErr w:type="spellStart"/>
      <w:r w:rsidRPr="008A7209">
        <w:rPr>
          <w:rFonts w:ascii="Times New Roman" w:hAnsi="Times New Roman"/>
          <w:color w:val="000000"/>
          <w:sz w:val="28"/>
          <w:szCs w:val="28"/>
        </w:rPr>
        <w:t>Кондинского</w:t>
      </w:r>
      <w:proofErr w:type="spellEnd"/>
      <w:r w:rsidRPr="008A7209">
        <w:rPr>
          <w:rFonts w:ascii="Times New Roman" w:hAnsi="Times New Roman"/>
          <w:color w:val="000000"/>
          <w:sz w:val="28"/>
          <w:szCs w:val="28"/>
        </w:rPr>
        <w:t xml:space="preserve"> района (С.А. </w:t>
      </w:r>
      <w:proofErr w:type="spellStart"/>
      <w:r w:rsidRPr="008A7209">
        <w:rPr>
          <w:rFonts w:ascii="Times New Roman" w:hAnsi="Times New Roman"/>
          <w:color w:val="000000"/>
          <w:sz w:val="28"/>
          <w:szCs w:val="28"/>
        </w:rPr>
        <w:t>Грубцов</w:t>
      </w:r>
      <w:proofErr w:type="spellEnd"/>
      <w:r w:rsidRPr="008A7209">
        <w:rPr>
          <w:rFonts w:ascii="Times New Roman" w:hAnsi="Times New Roman"/>
          <w:color w:val="000000"/>
          <w:sz w:val="28"/>
          <w:szCs w:val="28"/>
        </w:rPr>
        <w:t xml:space="preserve">) зарегистрировать изменения в Межрайонной инспекции Федеральной налоговой службы </w:t>
      </w:r>
      <w:r w:rsidRPr="008A7209">
        <w:rPr>
          <w:rFonts w:ascii="Times New Roman" w:hAnsi="Times New Roman"/>
          <w:color w:val="000000"/>
          <w:sz w:val="28"/>
          <w:szCs w:val="28"/>
        </w:rPr>
        <w:lastRenderedPageBreak/>
        <w:t xml:space="preserve">России № 2 по Ханты-Мансийскому автономному округу – </w:t>
      </w:r>
      <w:proofErr w:type="spellStart"/>
      <w:r w:rsidRPr="008A7209">
        <w:rPr>
          <w:rFonts w:ascii="Times New Roman" w:hAnsi="Times New Roman"/>
          <w:color w:val="000000"/>
          <w:sz w:val="28"/>
          <w:szCs w:val="28"/>
        </w:rPr>
        <w:t>Югре</w:t>
      </w:r>
      <w:proofErr w:type="spellEnd"/>
      <w:r w:rsidRPr="008A720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A7209">
        <w:rPr>
          <w:rFonts w:ascii="Times New Roman" w:hAnsi="Times New Roman"/>
          <w:color w:val="000000"/>
          <w:sz w:val="28"/>
          <w:szCs w:val="28"/>
        </w:rPr>
        <w:t>г</w:t>
      </w:r>
      <w:proofErr w:type="gramStart"/>
      <w:r w:rsidRPr="008A7209">
        <w:rPr>
          <w:rFonts w:ascii="Times New Roman" w:hAnsi="Times New Roman"/>
          <w:color w:val="000000"/>
          <w:sz w:val="28"/>
          <w:szCs w:val="28"/>
        </w:rPr>
        <w:t>.У</w:t>
      </w:r>
      <w:proofErr w:type="gramEnd"/>
      <w:r w:rsidRPr="008A7209">
        <w:rPr>
          <w:rFonts w:ascii="Times New Roman" w:hAnsi="Times New Roman"/>
          <w:color w:val="000000"/>
          <w:sz w:val="28"/>
          <w:szCs w:val="28"/>
        </w:rPr>
        <w:t>рай</w:t>
      </w:r>
      <w:proofErr w:type="spellEnd"/>
      <w:r w:rsidRPr="008A720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Pr="008A7209">
        <w:rPr>
          <w:rFonts w:ascii="Times New Roman" w:hAnsi="Times New Roman"/>
          <w:color w:val="000000"/>
          <w:sz w:val="28"/>
          <w:szCs w:val="28"/>
        </w:rPr>
        <w:t>в установленном законом порядке.</w:t>
      </w:r>
    </w:p>
    <w:p w:rsidR="008A7209" w:rsidRPr="008A7209" w:rsidRDefault="008A7209" w:rsidP="008A7209">
      <w:pPr>
        <w:spacing w:after="0" w:line="240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A7209">
        <w:rPr>
          <w:rFonts w:ascii="Times New Roman" w:hAnsi="Times New Roman"/>
          <w:color w:val="000000"/>
          <w:sz w:val="28"/>
          <w:szCs w:val="28"/>
        </w:rPr>
        <w:t>3. Настоящее решение опубликовать в газете «</w:t>
      </w:r>
      <w:proofErr w:type="spellStart"/>
      <w:r w:rsidRPr="008A7209">
        <w:rPr>
          <w:rFonts w:ascii="Times New Roman" w:hAnsi="Times New Roman"/>
          <w:color w:val="000000"/>
          <w:sz w:val="28"/>
          <w:szCs w:val="28"/>
        </w:rPr>
        <w:t>Кондинский</w:t>
      </w:r>
      <w:proofErr w:type="spellEnd"/>
      <w:r w:rsidRPr="008A7209">
        <w:rPr>
          <w:rFonts w:ascii="Times New Roman" w:hAnsi="Times New Roman"/>
          <w:color w:val="000000"/>
          <w:sz w:val="28"/>
          <w:szCs w:val="28"/>
        </w:rPr>
        <w:t xml:space="preserve"> вестник»</w:t>
      </w: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Pr="008A7209">
        <w:rPr>
          <w:rFonts w:ascii="Times New Roman" w:hAnsi="Times New Roman"/>
          <w:color w:val="000000"/>
          <w:sz w:val="28"/>
          <w:szCs w:val="28"/>
        </w:rPr>
        <w:t xml:space="preserve">и разместить на официальном сайте органов местного самоуправления </w:t>
      </w:r>
      <w:proofErr w:type="spellStart"/>
      <w:r w:rsidRPr="008A7209">
        <w:rPr>
          <w:rFonts w:ascii="Times New Roman" w:hAnsi="Times New Roman"/>
          <w:color w:val="000000"/>
          <w:sz w:val="28"/>
          <w:szCs w:val="28"/>
        </w:rPr>
        <w:t>Кондинского</w:t>
      </w:r>
      <w:proofErr w:type="spellEnd"/>
      <w:r w:rsidRPr="008A7209">
        <w:rPr>
          <w:rFonts w:ascii="Times New Roman" w:hAnsi="Times New Roman"/>
          <w:color w:val="000000"/>
          <w:sz w:val="28"/>
          <w:szCs w:val="28"/>
        </w:rPr>
        <w:t xml:space="preserve"> района.</w:t>
      </w:r>
    </w:p>
    <w:p w:rsidR="008A7209" w:rsidRPr="008A7209" w:rsidRDefault="008A7209" w:rsidP="008A7209">
      <w:pPr>
        <w:spacing w:after="0" w:line="240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A7209">
        <w:rPr>
          <w:rFonts w:ascii="Times New Roman" w:hAnsi="Times New Roman"/>
          <w:color w:val="000000"/>
          <w:sz w:val="28"/>
          <w:szCs w:val="28"/>
        </w:rPr>
        <w:t>4. Настоящее решение вступает в силу после его официального опубликования.</w:t>
      </w:r>
    </w:p>
    <w:p w:rsidR="008A7209" w:rsidRPr="008A7209" w:rsidRDefault="008A7209" w:rsidP="008A7209">
      <w:pPr>
        <w:spacing w:after="0" w:line="240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A7209">
        <w:rPr>
          <w:rFonts w:ascii="Times New Roman" w:hAnsi="Times New Roman"/>
          <w:color w:val="000000"/>
          <w:sz w:val="28"/>
          <w:szCs w:val="28"/>
        </w:rPr>
        <w:t xml:space="preserve">5. </w:t>
      </w:r>
      <w:proofErr w:type="gramStart"/>
      <w:r w:rsidRPr="008A7209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8A7209">
        <w:rPr>
          <w:rFonts w:ascii="Times New Roman" w:hAnsi="Times New Roman"/>
          <w:color w:val="000000"/>
          <w:sz w:val="28"/>
          <w:szCs w:val="28"/>
        </w:rPr>
        <w:t xml:space="preserve"> выполнением настоящего решения возложить на постоянную комиссию Думы </w:t>
      </w:r>
      <w:proofErr w:type="spellStart"/>
      <w:r w:rsidRPr="008A7209">
        <w:rPr>
          <w:rFonts w:ascii="Times New Roman" w:hAnsi="Times New Roman"/>
          <w:color w:val="000000"/>
          <w:sz w:val="28"/>
          <w:szCs w:val="28"/>
        </w:rPr>
        <w:t>Кондинского</w:t>
      </w:r>
      <w:proofErr w:type="spellEnd"/>
      <w:r w:rsidRPr="008A7209">
        <w:rPr>
          <w:rFonts w:ascii="Times New Roman" w:hAnsi="Times New Roman"/>
          <w:color w:val="000000"/>
          <w:sz w:val="28"/>
          <w:szCs w:val="28"/>
        </w:rPr>
        <w:t xml:space="preserve"> района по бюджету и экономике (А.О.Густов) и главу администрации </w:t>
      </w:r>
      <w:proofErr w:type="spellStart"/>
      <w:r w:rsidRPr="008A7209">
        <w:rPr>
          <w:rFonts w:ascii="Times New Roman" w:hAnsi="Times New Roman"/>
          <w:color w:val="000000"/>
          <w:sz w:val="28"/>
          <w:szCs w:val="28"/>
        </w:rPr>
        <w:t>Кондинского</w:t>
      </w:r>
      <w:proofErr w:type="spellEnd"/>
      <w:r w:rsidRPr="008A7209">
        <w:rPr>
          <w:rFonts w:ascii="Times New Roman" w:hAnsi="Times New Roman"/>
          <w:color w:val="000000"/>
          <w:sz w:val="28"/>
          <w:szCs w:val="28"/>
        </w:rPr>
        <w:t xml:space="preserve"> района М.В.Шишкина</w:t>
      </w: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Pr="008A7209">
        <w:rPr>
          <w:rFonts w:ascii="Times New Roman" w:hAnsi="Times New Roman"/>
          <w:color w:val="000000"/>
          <w:sz w:val="28"/>
          <w:szCs w:val="28"/>
        </w:rPr>
        <w:t xml:space="preserve"> в соответствии с их компетенцией.</w:t>
      </w:r>
    </w:p>
    <w:p w:rsidR="00640883" w:rsidRPr="008A7209" w:rsidRDefault="00640883" w:rsidP="00640883">
      <w:pPr>
        <w:spacing w:after="0" w:line="0" w:lineRule="atLeast"/>
        <w:rPr>
          <w:rFonts w:ascii="Times New Roman" w:hAnsi="Times New Roman"/>
          <w:sz w:val="28"/>
          <w:szCs w:val="28"/>
        </w:rPr>
      </w:pPr>
    </w:p>
    <w:p w:rsidR="00640883" w:rsidRPr="008A7209" w:rsidRDefault="00640883" w:rsidP="00640883">
      <w:pPr>
        <w:spacing w:after="0" w:line="0" w:lineRule="atLeast"/>
        <w:rPr>
          <w:rFonts w:ascii="Times New Roman" w:hAnsi="Times New Roman"/>
          <w:sz w:val="28"/>
          <w:szCs w:val="28"/>
        </w:rPr>
      </w:pPr>
    </w:p>
    <w:p w:rsidR="00640883" w:rsidRDefault="00640883" w:rsidP="00640883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640883" w:rsidRDefault="00640883" w:rsidP="00640883">
      <w:pPr>
        <w:spacing w:after="0" w:line="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Кондинского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                                                               А.Н. </w:t>
      </w:r>
      <w:proofErr w:type="spellStart"/>
      <w:r>
        <w:rPr>
          <w:rFonts w:ascii="Times New Roman" w:hAnsi="Times New Roman"/>
          <w:sz w:val="28"/>
          <w:szCs w:val="28"/>
        </w:rPr>
        <w:t>Поздеев</w:t>
      </w:r>
      <w:proofErr w:type="spellEnd"/>
    </w:p>
    <w:p w:rsidR="00640883" w:rsidRDefault="00640883" w:rsidP="00640883">
      <w:pPr>
        <w:spacing w:after="0" w:line="0" w:lineRule="atLeast"/>
        <w:rPr>
          <w:rFonts w:ascii="Times New Roman" w:hAnsi="Times New Roman"/>
          <w:sz w:val="28"/>
          <w:szCs w:val="28"/>
        </w:rPr>
      </w:pPr>
    </w:p>
    <w:p w:rsidR="00640883" w:rsidRDefault="00640883" w:rsidP="00640883">
      <w:pPr>
        <w:spacing w:after="0" w:line="0" w:lineRule="atLeast"/>
        <w:rPr>
          <w:rFonts w:ascii="Times New Roman" w:hAnsi="Times New Roman"/>
          <w:sz w:val="28"/>
          <w:szCs w:val="28"/>
        </w:rPr>
      </w:pPr>
    </w:p>
    <w:p w:rsidR="00640883" w:rsidRDefault="00640883" w:rsidP="00640883">
      <w:pPr>
        <w:spacing w:after="0" w:line="0" w:lineRule="atLeas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пгт</w:t>
      </w:r>
      <w:proofErr w:type="gramStart"/>
      <w:r>
        <w:rPr>
          <w:rFonts w:ascii="Times New Roman" w:hAnsi="Times New Roman"/>
          <w:sz w:val="28"/>
          <w:szCs w:val="28"/>
        </w:rPr>
        <w:t>.М</w:t>
      </w:r>
      <w:proofErr w:type="gramEnd"/>
      <w:r>
        <w:rPr>
          <w:rFonts w:ascii="Times New Roman" w:hAnsi="Times New Roman"/>
          <w:sz w:val="28"/>
          <w:szCs w:val="28"/>
        </w:rPr>
        <w:t>еждуреченский</w:t>
      </w:r>
      <w:proofErr w:type="spellEnd"/>
    </w:p>
    <w:p w:rsidR="00640883" w:rsidRDefault="008A7209" w:rsidP="00640883">
      <w:pPr>
        <w:spacing w:after="0" w:line="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r w:rsidR="00BB428F">
        <w:rPr>
          <w:rFonts w:ascii="Times New Roman" w:hAnsi="Times New Roman"/>
          <w:sz w:val="28"/>
          <w:szCs w:val="28"/>
        </w:rPr>
        <w:t xml:space="preserve"> апреля</w:t>
      </w:r>
      <w:r w:rsidR="00F833B0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4</w:t>
      </w:r>
      <w:r w:rsidR="00640883">
        <w:rPr>
          <w:rFonts w:ascii="Times New Roman" w:hAnsi="Times New Roman"/>
          <w:sz w:val="28"/>
          <w:szCs w:val="28"/>
        </w:rPr>
        <w:t xml:space="preserve"> года</w:t>
      </w:r>
    </w:p>
    <w:p w:rsidR="00640883" w:rsidRDefault="00640883" w:rsidP="00640883">
      <w:pPr>
        <w:spacing w:after="0" w:line="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</w:t>
      </w:r>
      <w:bookmarkStart w:id="1" w:name="_GoBack"/>
      <w:bookmarkEnd w:id="1"/>
      <w:r w:rsidR="008A7209">
        <w:rPr>
          <w:rFonts w:ascii="Times New Roman" w:hAnsi="Times New Roman"/>
          <w:sz w:val="28"/>
          <w:szCs w:val="28"/>
        </w:rPr>
        <w:t>458</w:t>
      </w:r>
    </w:p>
    <w:p w:rsidR="00640883" w:rsidRDefault="00640883" w:rsidP="00640883">
      <w:pPr>
        <w:spacing w:after="0" w:line="0" w:lineRule="atLeast"/>
        <w:rPr>
          <w:rFonts w:ascii="Times New Roman" w:hAnsi="Times New Roman"/>
          <w:sz w:val="28"/>
          <w:szCs w:val="28"/>
        </w:rPr>
      </w:pPr>
    </w:p>
    <w:p w:rsidR="00640883" w:rsidRDefault="00640883" w:rsidP="00640883">
      <w:pPr>
        <w:spacing w:after="0" w:line="0" w:lineRule="atLeast"/>
        <w:rPr>
          <w:rFonts w:ascii="Times New Roman" w:hAnsi="Times New Roman"/>
          <w:sz w:val="28"/>
          <w:szCs w:val="28"/>
        </w:rPr>
      </w:pPr>
    </w:p>
    <w:p w:rsidR="00640883" w:rsidRDefault="00640883" w:rsidP="00640883">
      <w:pPr>
        <w:spacing w:after="0" w:line="0" w:lineRule="atLeast"/>
        <w:rPr>
          <w:rFonts w:ascii="Times New Roman" w:hAnsi="Times New Roman"/>
          <w:sz w:val="28"/>
          <w:szCs w:val="28"/>
        </w:rPr>
      </w:pPr>
    </w:p>
    <w:p w:rsidR="00640883" w:rsidRDefault="00640883" w:rsidP="00640883">
      <w:pPr>
        <w:spacing w:after="0" w:line="0" w:lineRule="atLeast"/>
        <w:rPr>
          <w:rFonts w:ascii="Times New Roman" w:hAnsi="Times New Roman"/>
          <w:sz w:val="28"/>
          <w:szCs w:val="28"/>
        </w:rPr>
      </w:pPr>
    </w:p>
    <w:p w:rsidR="00640883" w:rsidRDefault="00640883" w:rsidP="00640883">
      <w:pPr>
        <w:spacing w:after="0" w:line="0" w:lineRule="atLeast"/>
        <w:rPr>
          <w:rFonts w:ascii="Times New Roman" w:hAnsi="Times New Roman"/>
          <w:sz w:val="28"/>
          <w:szCs w:val="28"/>
        </w:rPr>
      </w:pPr>
    </w:p>
    <w:p w:rsidR="00640883" w:rsidRDefault="00640883" w:rsidP="00640883">
      <w:pPr>
        <w:spacing w:after="0" w:line="0" w:lineRule="atLeast"/>
        <w:rPr>
          <w:rFonts w:ascii="Times New Roman" w:hAnsi="Times New Roman"/>
          <w:sz w:val="28"/>
          <w:szCs w:val="28"/>
        </w:rPr>
      </w:pPr>
    </w:p>
    <w:p w:rsidR="00640883" w:rsidRDefault="00640883" w:rsidP="00640883">
      <w:pPr>
        <w:spacing w:after="0" w:line="0" w:lineRule="atLeast"/>
        <w:rPr>
          <w:rFonts w:ascii="Times New Roman" w:hAnsi="Times New Roman"/>
          <w:sz w:val="28"/>
          <w:szCs w:val="28"/>
        </w:rPr>
      </w:pPr>
    </w:p>
    <w:p w:rsidR="00217886" w:rsidRDefault="00217886"/>
    <w:sectPr w:rsidR="00217886" w:rsidSect="00AC50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A7D20"/>
    <w:multiLevelType w:val="hybridMultilevel"/>
    <w:tmpl w:val="3216D2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5B69"/>
    <w:rsid w:val="00217886"/>
    <w:rsid w:val="00640883"/>
    <w:rsid w:val="008A7209"/>
    <w:rsid w:val="009058A1"/>
    <w:rsid w:val="00AC31E8"/>
    <w:rsid w:val="00AC50DD"/>
    <w:rsid w:val="00B05B69"/>
    <w:rsid w:val="00BB428F"/>
    <w:rsid w:val="00F34241"/>
    <w:rsid w:val="00F833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883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640883"/>
    <w:pPr>
      <w:keepNext/>
      <w:spacing w:after="0" w:line="240" w:lineRule="auto"/>
      <w:jc w:val="center"/>
      <w:outlineLvl w:val="0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088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40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088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883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640883"/>
    <w:pPr>
      <w:keepNext/>
      <w:spacing w:after="0" w:line="240" w:lineRule="auto"/>
      <w:jc w:val="center"/>
      <w:outlineLvl w:val="0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088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40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088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45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651854C3BD488EEBDF6B454D59DA67CC2689284118796CC81B6ACD009O7DED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Киргет Оксана Игоревна</dc:creator>
  <cp:lastModifiedBy>Трифанова Татьяна Петровна</cp:lastModifiedBy>
  <cp:revision>2</cp:revision>
  <cp:lastPrinted>2013-04-25T07:29:00Z</cp:lastPrinted>
  <dcterms:created xsi:type="dcterms:W3CDTF">2014-05-05T03:47:00Z</dcterms:created>
  <dcterms:modified xsi:type="dcterms:W3CDTF">2014-05-05T03:47:00Z</dcterms:modified>
</cp:coreProperties>
</file>