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51" w:rsidRPr="006D5A51" w:rsidRDefault="006D5A51" w:rsidP="006D5A51">
      <w:pPr>
        <w:spacing w:after="0" w:line="0" w:lineRule="atLeast"/>
        <w:jc w:val="center"/>
        <w:rPr>
          <w:rFonts w:ascii="Times New Roman" w:hAnsi="Times New Roman" w:cs="Times New Roman"/>
          <w:szCs w:val="28"/>
        </w:rPr>
      </w:pPr>
      <w:r w:rsidRPr="006D5A51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 wp14:anchorId="4E858877" wp14:editId="73D11BA3">
            <wp:extent cx="8001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51" w:rsidRPr="006D5A51" w:rsidRDefault="006D5A51" w:rsidP="006D5A51">
      <w:pPr>
        <w:spacing w:after="0" w:line="0" w:lineRule="atLeast"/>
        <w:jc w:val="center"/>
        <w:rPr>
          <w:rFonts w:ascii="Times New Roman" w:hAnsi="Times New Roman" w:cs="Times New Roman"/>
          <w:b/>
          <w:szCs w:val="28"/>
        </w:rPr>
      </w:pPr>
    </w:p>
    <w:p w:rsidR="006D5A51" w:rsidRPr="006D5A51" w:rsidRDefault="006D5A51" w:rsidP="006D5A5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A51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6D5A51" w:rsidRPr="006D5A51" w:rsidRDefault="006D5A51" w:rsidP="006D5A5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A51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6D5A51" w:rsidRPr="006D5A51" w:rsidRDefault="006D5A51" w:rsidP="006D5A5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A51" w:rsidRPr="006D5A51" w:rsidRDefault="006D5A51" w:rsidP="006D5A5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A5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71CA" w:rsidRPr="006D5A51" w:rsidRDefault="004A71CA" w:rsidP="006D5A5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1CA" w:rsidRPr="004A71CA" w:rsidRDefault="004A71CA" w:rsidP="004A7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1CA">
        <w:rPr>
          <w:rFonts w:ascii="Times New Roman" w:hAnsi="Times New Roman" w:cs="Times New Roman"/>
          <w:b/>
          <w:sz w:val="28"/>
          <w:szCs w:val="28"/>
        </w:rPr>
        <w:t>О назначении на должность заместителя председателя</w:t>
      </w:r>
    </w:p>
    <w:p w:rsidR="004A71CA" w:rsidRPr="004A71CA" w:rsidRDefault="004A71CA" w:rsidP="004A7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1CA">
        <w:rPr>
          <w:rFonts w:ascii="Times New Roman" w:hAnsi="Times New Roman" w:cs="Times New Roman"/>
          <w:b/>
          <w:sz w:val="28"/>
          <w:szCs w:val="28"/>
        </w:rPr>
        <w:t>Контрольно-счетной палаты Кондинского района</w:t>
      </w:r>
    </w:p>
    <w:p w:rsidR="004A71CA" w:rsidRPr="004A71CA" w:rsidRDefault="004A71CA" w:rsidP="004A7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1CA" w:rsidRPr="004A71CA" w:rsidRDefault="004A71CA" w:rsidP="004A71C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A71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Кондинского района, решением Думы Кондинского района                          </w:t>
      </w:r>
      <w:r w:rsidR="007F517B">
        <w:rPr>
          <w:rFonts w:ascii="Times New Roman" w:hAnsi="Times New Roman" w:cs="Times New Roman"/>
          <w:sz w:val="28"/>
          <w:szCs w:val="28"/>
        </w:rPr>
        <w:t>29 декабря 2015 года № 33</w:t>
      </w:r>
      <w:r w:rsidRPr="004A71CA">
        <w:rPr>
          <w:rFonts w:ascii="Times New Roman" w:hAnsi="Times New Roman" w:cs="Times New Roman"/>
          <w:sz w:val="28"/>
          <w:szCs w:val="28"/>
        </w:rPr>
        <w:t xml:space="preserve"> «</w:t>
      </w:r>
      <w:r w:rsidRPr="004A71CA">
        <w:rPr>
          <w:rFonts w:ascii="Times New Roman" w:hAnsi="Times New Roman" w:cs="Times New Roman"/>
          <w:bCs/>
          <w:kern w:val="28"/>
          <w:sz w:val="28"/>
          <w:szCs w:val="28"/>
        </w:rPr>
        <w:t>Об утверждении Положения о Контрольно-</w:t>
      </w:r>
      <w:r w:rsidRPr="000F06AB">
        <w:rPr>
          <w:rFonts w:ascii="Times New Roman" w:hAnsi="Times New Roman" w:cs="Times New Roman"/>
          <w:bCs/>
          <w:kern w:val="28"/>
          <w:sz w:val="28"/>
          <w:szCs w:val="28"/>
        </w:rPr>
        <w:t>счетной палате Кондинского района</w:t>
      </w:r>
      <w:r w:rsidRPr="000F06AB">
        <w:rPr>
          <w:rFonts w:ascii="Times New Roman" w:hAnsi="Times New Roman" w:cs="Times New Roman"/>
          <w:sz w:val="28"/>
          <w:szCs w:val="28"/>
        </w:rPr>
        <w:t>»</w:t>
      </w:r>
      <w:r w:rsidR="007F517B">
        <w:rPr>
          <w:rFonts w:ascii="Times New Roman" w:hAnsi="Times New Roman" w:cs="Times New Roman"/>
          <w:sz w:val="28"/>
          <w:szCs w:val="28"/>
        </w:rPr>
        <w:t xml:space="preserve">, </w:t>
      </w:r>
      <w:r w:rsidRPr="000F06AB">
        <w:rPr>
          <w:rFonts w:ascii="Times New Roman" w:hAnsi="Times New Roman" w:cs="Times New Roman"/>
          <w:sz w:val="28"/>
          <w:szCs w:val="28"/>
        </w:rPr>
        <w:t>на основании протокола</w:t>
      </w:r>
      <w:r w:rsidRPr="004A71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517B">
        <w:rPr>
          <w:rFonts w:ascii="Times New Roman" w:hAnsi="Times New Roman" w:cs="Times New Roman"/>
          <w:sz w:val="28"/>
          <w:szCs w:val="28"/>
        </w:rPr>
        <w:t xml:space="preserve">   </w:t>
      </w:r>
      <w:r w:rsidRPr="004A71CA">
        <w:rPr>
          <w:rFonts w:ascii="Times New Roman" w:hAnsi="Times New Roman" w:cs="Times New Roman"/>
          <w:sz w:val="28"/>
          <w:szCs w:val="28"/>
        </w:rPr>
        <w:t xml:space="preserve">заседания постоянной мандатной комиссии Думы Кондинского района </w:t>
      </w:r>
      <w:r w:rsidR="0071018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A71CA">
        <w:rPr>
          <w:rFonts w:ascii="Times New Roman" w:hAnsi="Times New Roman" w:cs="Times New Roman"/>
          <w:sz w:val="28"/>
          <w:szCs w:val="28"/>
        </w:rPr>
        <w:t xml:space="preserve">от </w:t>
      </w:r>
      <w:r w:rsidR="007F517B">
        <w:rPr>
          <w:rFonts w:ascii="Times New Roman" w:hAnsi="Times New Roman" w:cs="Times New Roman"/>
          <w:sz w:val="28"/>
          <w:szCs w:val="28"/>
        </w:rPr>
        <w:t>26 января 2016</w:t>
      </w:r>
      <w:r w:rsidRPr="004A71CA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710181">
        <w:rPr>
          <w:rFonts w:ascii="Times New Roman" w:hAnsi="Times New Roman" w:cs="Times New Roman"/>
          <w:sz w:val="28"/>
          <w:szCs w:val="28"/>
        </w:rPr>
        <w:t xml:space="preserve"> № </w:t>
      </w:r>
      <w:r w:rsidR="006D5A51">
        <w:rPr>
          <w:rFonts w:ascii="Times New Roman" w:hAnsi="Times New Roman" w:cs="Times New Roman"/>
          <w:sz w:val="28"/>
          <w:szCs w:val="28"/>
        </w:rPr>
        <w:t>1</w:t>
      </w:r>
      <w:r w:rsidRPr="004A71CA">
        <w:rPr>
          <w:rFonts w:ascii="Times New Roman" w:hAnsi="Times New Roman" w:cs="Times New Roman"/>
          <w:sz w:val="28"/>
          <w:szCs w:val="28"/>
        </w:rPr>
        <w:t xml:space="preserve">, заключения организационного отдела аппарата Думы Кондинского района от </w:t>
      </w:r>
      <w:r w:rsidR="007F517B">
        <w:rPr>
          <w:rFonts w:ascii="Times New Roman" w:hAnsi="Times New Roman" w:cs="Times New Roman"/>
          <w:sz w:val="28"/>
          <w:szCs w:val="28"/>
        </w:rPr>
        <w:t>15 января 2016</w:t>
      </w:r>
      <w:r w:rsidRPr="004A71CA">
        <w:rPr>
          <w:rFonts w:ascii="Times New Roman" w:hAnsi="Times New Roman" w:cs="Times New Roman"/>
          <w:sz w:val="28"/>
          <w:szCs w:val="28"/>
        </w:rPr>
        <w:t xml:space="preserve"> года, Дума Кондинского района </w:t>
      </w:r>
      <w:r w:rsidRPr="004A71CA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4A71CA" w:rsidRPr="004A71CA" w:rsidRDefault="004A71CA" w:rsidP="004A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A">
        <w:rPr>
          <w:rFonts w:ascii="Times New Roman" w:hAnsi="Times New Roman" w:cs="Times New Roman"/>
          <w:sz w:val="28"/>
          <w:szCs w:val="28"/>
        </w:rPr>
        <w:t xml:space="preserve">1. Назначить </w:t>
      </w:r>
      <w:proofErr w:type="spellStart"/>
      <w:r w:rsidR="007F517B">
        <w:rPr>
          <w:rFonts w:ascii="Times New Roman" w:hAnsi="Times New Roman" w:cs="Times New Roman"/>
          <w:sz w:val="28"/>
          <w:szCs w:val="28"/>
        </w:rPr>
        <w:t>Леконцеву</w:t>
      </w:r>
      <w:proofErr w:type="spellEnd"/>
      <w:r w:rsidR="007F517B">
        <w:rPr>
          <w:rFonts w:ascii="Times New Roman" w:hAnsi="Times New Roman" w:cs="Times New Roman"/>
          <w:sz w:val="28"/>
          <w:szCs w:val="28"/>
        </w:rPr>
        <w:t xml:space="preserve"> Светлану Валерьевну</w:t>
      </w:r>
      <w:r w:rsidRPr="004A71CA">
        <w:rPr>
          <w:rFonts w:ascii="Times New Roman" w:hAnsi="Times New Roman" w:cs="Times New Roman"/>
          <w:sz w:val="28"/>
          <w:szCs w:val="28"/>
        </w:rPr>
        <w:t xml:space="preserve"> на должность заместителя председателя Контрольно-счетной палаты Кондинского района     с 2</w:t>
      </w:r>
      <w:r w:rsidR="008B4821">
        <w:rPr>
          <w:rFonts w:ascii="Times New Roman" w:hAnsi="Times New Roman" w:cs="Times New Roman"/>
          <w:sz w:val="28"/>
          <w:szCs w:val="28"/>
        </w:rPr>
        <w:t>6</w:t>
      </w:r>
      <w:r w:rsidRPr="004A71CA">
        <w:rPr>
          <w:rFonts w:ascii="Times New Roman" w:hAnsi="Times New Roman" w:cs="Times New Roman"/>
          <w:sz w:val="28"/>
          <w:szCs w:val="28"/>
        </w:rPr>
        <w:t xml:space="preserve"> </w:t>
      </w:r>
      <w:r w:rsidR="007F517B">
        <w:rPr>
          <w:rFonts w:ascii="Times New Roman" w:hAnsi="Times New Roman" w:cs="Times New Roman"/>
          <w:sz w:val="28"/>
          <w:szCs w:val="28"/>
        </w:rPr>
        <w:t>января 2016</w:t>
      </w:r>
      <w:r w:rsidRPr="004A71CA">
        <w:rPr>
          <w:rFonts w:ascii="Times New Roman" w:hAnsi="Times New Roman" w:cs="Times New Roman"/>
          <w:sz w:val="28"/>
          <w:szCs w:val="28"/>
        </w:rPr>
        <w:t xml:space="preserve"> года сроком на пять лет.</w:t>
      </w:r>
    </w:p>
    <w:p w:rsidR="004A71CA" w:rsidRPr="004A71CA" w:rsidRDefault="004A71CA" w:rsidP="004A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A">
        <w:rPr>
          <w:rFonts w:ascii="Times New Roman" w:hAnsi="Times New Roman" w:cs="Times New Roman"/>
          <w:sz w:val="28"/>
          <w:szCs w:val="28"/>
        </w:rPr>
        <w:t>2. Настоящее решение опубликовать в газете «Кондинский вестник»                и разместить на официальном сайте органов местного самоуправления Кондинского района.</w:t>
      </w:r>
    </w:p>
    <w:p w:rsidR="004A71CA" w:rsidRPr="004A71CA" w:rsidRDefault="004A71CA" w:rsidP="004A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C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A71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71C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                      на постоянную мандатную комиссию Думы </w:t>
      </w:r>
      <w:proofErr w:type="spellStart"/>
      <w:r w:rsidRPr="004A71CA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4A71C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517B">
        <w:rPr>
          <w:rFonts w:ascii="Times New Roman" w:hAnsi="Times New Roman" w:cs="Times New Roman"/>
          <w:sz w:val="28"/>
          <w:szCs w:val="28"/>
        </w:rPr>
        <w:t xml:space="preserve"> </w:t>
      </w:r>
      <w:r w:rsidR="001B15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F517B">
        <w:rPr>
          <w:rFonts w:ascii="Times New Roman" w:hAnsi="Times New Roman" w:cs="Times New Roman"/>
          <w:sz w:val="28"/>
          <w:szCs w:val="28"/>
        </w:rPr>
        <w:t>(Е.В.</w:t>
      </w:r>
      <w:r w:rsidR="001B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17B">
        <w:rPr>
          <w:rFonts w:ascii="Times New Roman" w:hAnsi="Times New Roman" w:cs="Times New Roman"/>
          <w:sz w:val="28"/>
          <w:szCs w:val="28"/>
        </w:rPr>
        <w:t>Белослудцев</w:t>
      </w:r>
      <w:proofErr w:type="spellEnd"/>
      <w:r w:rsidR="007F517B">
        <w:rPr>
          <w:rFonts w:ascii="Times New Roman" w:hAnsi="Times New Roman" w:cs="Times New Roman"/>
          <w:sz w:val="28"/>
          <w:szCs w:val="28"/>
        </w:rPr>
        <w:t>)</w:t>
      </w:r>
      <w:r w:rsidRPr="004A71CA">
        <w:rPr>
          <w:rFonts w:ascii="Times New Roman" w:hAnsi="Times New Roman" w:cs="Times New Roman"/>
          <w:sz w:val="28"/>
          <w:szCs w:val="28"/>
        </w:rPr>
        <w:t xml:space="preserve"> и заместителя председателя Думы </w:t>
      </w:r>
      <w:proofErr w:type="spellStart"/>
      <w:r w:rsidRPr="004A71CA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4A71CA">
        <w:rPr>
          <w:rFonts w:ascii="Times New Roman" w:hAnsi="Times New Roman" w:cs="Times New Roman"/>
          <w:sz w:val="28"/>
          <w:szCs w:val="28"/>
        </w:rPr>
        <w:t xml:space="preserve"> района А.А. </w:t>
      </w:r>
      <w:proofErr w:type="spellStart"/>
      <w:r w:rsidRPr="004A71CA">
        <w:rPr>
          <w:rFonts w:ascii="Times New Roman" w:hAnsi="Times New Roman" w:cs="Times New Roman"/>
          <w:sz w:val="28"/>
          <w:szCs w:val="28"/>
        </w:rPr>
        <w:t>Немзорова</w:t>
      </w:r>
      <w:proofErr w:type="spellEnd"/>
      <w:r w:rsidRPr="004A71CA"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компетенцией. </w:t>
      </w:r>
    </w:p>
    <w:p w:rsidR="004A71CA" w:rsidRPr="004A71CA" w:rsidRDefault="004A71CA" w:rsidP="004A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1CA" w:rsidRDefault="004A71CA" w:rsidP="004A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3B" w:rsidRPr="004A71CA" w:rsidRDefault="00D4623B" w:rsidP="004A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1CA" w:rsidRPr="004A71CA" w:rsidRDefault="007F517B" w:rsidP="004A7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</w:t>
      </w:r>
      <w:r w:rsidR="001B15B5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1B15B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1B15B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15B5">
        <w:rPr>
          <w:rFonts w:ascii="Times New Roman" w:hAnsi="Times New Roman" w:cs="Times New Roman"/>
          <w:sz w:val="28"/>
          <w:szCs w:val="28"/>
        </w:rPr>
        <w:tab/>
      </w:r>
      <w:r w:rsidR="001B15B5">
        <w:rPr>
          <w:rFonts w:ascii="Times New Roman" w:hAnsi="Times New Roman" w:cs="Times New Roman"/>
          <w:sz w:val="28"/>
          <w:szCs w:val="28"/>
        </w:rPr>
        <w:tab/>
      </w:r>
      <w:r w:rsidR="001B15B5">
        <w:rPr>
          <w:rFonts w:ascii="Times New Roman" w:hAnsi="Times New Roman" w:cs="Times New Roman"/>
          <w:sz w:val="28"/>
          <w:szCs w:val="28"/>
        </w:rPr>
        <w:tab/>
      </w:r>
      <w:r w:rsidR="001B15B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="001B1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Тагильцев</w:t>
      </w:r>
      <w:proofErr w:type="spellEnd"/>
    </w:p>
    <w:p w:rsidR="004A71CA" w:rsidRDefault="004A71CA" w:rsidP="004A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23B" w:rsidRPr="004A71CA" w:rsidRDefault="00D4623B" w:rsidP="004A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71CA" w:rsidRPr="004A71CA" w:rsidRDefault="004A71CA" w:rsidP="004A7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1CA" w:rsidRPr="004A71CA" w:rsidRDefault="004A71CA" w:rsidP="004A7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71C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A71CA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4A71CA" w:rsidRPr="004A71CA" w:rsidRDefault="006D5A51" w:rsidP="004A7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января</w:t>
      </w:r>
      <w:r w:rsidR="004A71CA" w:rsidRPr="004A71CA">
        <w:rPr>
          <w:rFonts w:ascii="Times New Roman" w:hAnsi="Times New Roman" w:cs="Times New Roman"/>
          <w:sz w:val="28"/>
          <w:szCs w:val="28"/>
        </w:rPr>
        <w:t xml:space="preserve"> 201</w:t>
      </w:r>
      <w:r w:rsidR="001B15B5">
        <w:rPr>
          <w:rFonts w:ascii="Times New Roman" w:hAnsi="Times New Roman" w:cs="Times New Roman"/>
          <w:sz w:val="28"/>
          <w:szCs w:val="28"/>
        </w:rPr>
        <w:t>6</w:t>
      </w:r>
      <w:r w:rsidR="004A71CA" w:rsidRPr="004A71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A71CA" w:rsidRPr="004A71CA" w:rsidRDefault="006D5A51" w:rsidP="004A7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43</w:t>
      </w:r>
    </w:p>
    <w:sectPr w:rsidR="004A71CA" w:rsidRPr="004A71CA" w:rsidSect="001B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00B"/>
    <w:multiLevelType w:val="hybridMultilevel"/>
    <w:tmpl w:val="59CEA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61AA1"/>
    <w:multiLevelType w:val="hybridMultilevel"/>
    <w:tmpl w:val="3CE6B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1CA"/>
    <w:rsid w:val="000F06AB"/>
    <w:rsid w:val="001B15B5"/>
    <w:rsid w:val="004A71CA"/>
    <w:rsid w:val="004F5C5D"/>
    <w:rsid w:val="00602F4E"/>
    <w:rsid w:val="0068438E"/>
    <w:rsid w:val="006877BC"/>
    <w:rsid w:val="006D5A51"/>
    <w:rsid w:val="00710181"/>
    <w:rsid w:val="007F517B"/>
    <w:rsid w:val="008B4821"/>
    <w:rsid w:val="00B33B37"/>
    <w:rsid w:val="00CD3DA3"/>
    <w:rsid w:val="00D4623B"/>
    <w:rsid w:val="00F60335"/>
    <w:rsid w:val="00FA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71CA"/>
    <w:rPr>
      <w:color w:val="0000FF"/>
      <w:u w:val="none"/>
    </w:rPr>
  </w:style>
  <w:style w:type="paragraph" w:styleId="a4">
    <w:name w:val="Normal (Web)"/>
    <w:basedOn w:val="a"/>
    <w:unhideWhenUsed/>
    <w:rsid w:val="004A71C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18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3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33B37"/>
    <w:pPr>
      <w:ind w:left="720"/>
      <w:contextualSpacing/>
    </w:pPr>
    <w:rPr>
      <w:rFonts w:eastAsiaTheme="minorEastAsia"/>
      <w:lang w:eastAsia="ru-RU"/>
    </w:rPr>
  </w:style>
  <w:style w:type="paragraph" w:styleId="a9">
    <w:name w:val="No Spacing"/>
    <w:uiPriority w:val="1"/>
    <w:qFormat/>
    <w:rsid w:val="001B1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Киргет Оксана Игоревна</cp:lastModifiedBy>
  <cp:revision>13</cp:revision>
  <cp:lastPrinted>2016-01-15T11:19:00Z</cp:lastPrinted>
  <dcterms:created xsi:type="dcterms:W3CDTF">2015-11-13T10:25:00Z</dcterms:created>
  <dcterms:modified xsi:type="dcterms:W3CDTF">2016-01-25T04:48:00Z</dcterms:modified>
</cp:coreProperties>
</file>