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E5200" w:rsidP="00103FF3">
      <w:pPr>
        <w:spacing w:after="0" w:line="0" w:lineRule="atLeast"/>
        <w:jc w:val="center"/>
        <w:rPr>
          <w:rFonts w:ascii="Times New Roman" w:hAnsi="Times New Roman" w:cs="Times New Roman"/>
          <w:sz w:val="16"/>
          <w:szCs w:val="16"/>
        </w:rPr>
      </w:pP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B543CB" w:rsidRDefault="00B543CB" w:rsidP="00B543CB">
      <w:pPr>
        <w:spacing w:line="240" w:lineRule="auto"/>
        <w:jc w:val="center"/>
        <w:rPr>
          <w:rFonts w:ascii="Times New Roman" w:hAnsi="Times New Roman" w:cs="Times New Roman"/>
          <w:b/>
          <w:sz w:val="24"/>
          <w:szCs w:val="24"/>
        </w:rPr>
      </w:pPr>
      <w:r w:rsidRPr="00EC36F9">
        <w:rPr>
          <w:rFonts w:ascii="Times New Roman" w:hAnsi="Times New Roman" w:cs="Times New Roman"/>
          <w:b/>
          <w:color w:val="000000"/>
          <w:sz w:val="24"/>
          <w:szCs w:val="24"/>
        </w:rPr>
        <w:t xml:space="preserve">Пояснительная записка к </w:t>
      </w:r>
      <w:r>
        <w:rPr>
          <w:rFonts w:ascii="Times New Roman" w:hAnsi="Times New Roman" w:cs="Times New Roman"/>
          <w:b/>
          <w:color w:val="000000"/>
          <w:sz w:val="24"/>
          <w:szCs w:val="24"/>
        </w:rPr>
        <w:t>проекту Решения Думы «Об исполнении бюджета муниципального образования</w:t>
      </w:r>
      <w:r w:rsidRPr="00EC36F9">
        <w:rPr>
          <w:rFonts w:ascii="Times New Roman" w:hAnsi="Times New Roman" w:cs="Times New Roman"/>
          <w:b/>
          <w:color w:val="000000"/>
          <w:sz w:val="24"/>
          <w:szCs w:val="24"/>
        </w:rPr>
        <w:t xml:space="preserve"> </w:t>
      </w:r>
      <w:r w:rsidRPr="00EC36F9">
        <w:rPr>
          <w:rFonts w:ascii="Times New Roman" w:hAnsi="Times New Roman" w:cs="Times New Roman"/>
          <w:b/>
          <w:sz w:val="24"/>
          <w:szCs w:val="24"/>
        </w:rPr>
        <w:t>Кондинский район за 2016</w:t>
      </w:r>
      <w:r>
        <w:rPr>
          <w:rFonts w:ascii="Times New Roman" w:hAnsi="Times New Roman" w:cs="Times New Roman"/>
          <w:b/>
          <w:sz w:val="24"/>
          <w:szCs w:val="24"/>
        </w:rPr>
        <w:t xml:space="preserve"> год</w:t>
      </w:r>
      <w:r w:rsidR="006B4F72">
        <w:rPr>
          <w:rFonts w:ascii="Times New Roman" w:hAnsi="Times New Roman" w:cs="Times New Roman"/>
          <w:b/>
          <w:sz w:val="24"/>
          <w:szCs w:val="24"/>
        </w:rPr>
        <w:t>»</w:t>
      </w:r>
    </w:p>
    <w:p w:rsidR="00B543CB" w:rsidRPr="009978C3" w:rsidRDefault="00B543CB" w:rsidP="00B543CB">
      <w:pPr>
        <w:tabs>
          <w:tab w:val="left" w:pos="960"/>
        </w:tabs>
        <w:jc w:val="center"/>
        <w:rPr>
          <w:rFonts w:ascii="Times New Roman" w:hAnsi="Times New Roman" w:cs="Times New Roman"/>
          <w:b/>
        </w:rPr>
      </w:pPr>
      <w:r w:rsidRPr="009978C3">
        <w:rPr>
          <w:rFonts w:ascii="Times New Roman" w:hAnsi="Times New Roman" w:cs="Times New Roman"/>
          <w:b/>
          <w:color w:val="000000"/>
        </w:rPr>
        <w:t>ДОХОДЫ</w:t>
      </w:r>
    </w:p>
    <w:p w:rsidR="00B543CB" w:rsidRPr="009978C3" w:rsidRDefault="00B543CB" w:rsidP="00B543CB">
      <w:pPr>
        <w:tabs>
          <w:tab w:val="left" w:pos="960"/>
        </w:tabs>
        <w:spacing w:line="240" w:lineRule="auto"/>
        <w:contextualSpacing/>
        <w:jc w:val="both"/>
        <w:rPr>
          <w:rFonts w:ascii="Times New Roman" w:hAnsi="Times New Roman" w:cs="Times New Roman"/>
          <w:b/>
          <w:sz w:val="24"/>
          <w:szCs w:val="24"/>
        </w:rPr>
      </w:pPr>
      <w:r w:rsidRPr="009978C3">
        <w:rPr>
          <w:rFonts w:ascii="Times New Roman" w:hAnsi="Times New Roman" w:cs="Times New Roman"/>
          <w:b/>
        </w:rPr>
        <w:tab/>
      </w:r>
      <w:r w:rsidRPr="009978C3">
        <w:rPr>
          <w:rFonts w:ascii="Times New Roman" w:hAnsi="Times New Roman" w:cs="Times New Roman"/>
          <w:bCs/>
          <w:sz w:val="24"/>
          <w:szCs w:val="24"/>
        </w:rPr>
        <w:t xml:space="preserve">За </w:t>
      </w:r>
      <w:r>
        <w:rPr>
          <w:rFonts w:ascii="Times New Roman" w:hAnsi="Times New Roman" w:cs="Times New Roman"/>
          <w:bCs/>
          <w:sz w:val="24"/>
          <w:szCs w:val="24"/>
        </w:rPr>
        <w:t xml:space="preserve">2016 год </w:t>
      </w:r>
      <w:r w:rsidRPr="009978C3">
        <w:rPr>
          <w:rFonts w:ascii="Times New Roman" w:hAnsi="Times New Roman" w:cs="Times New Roman"/>
          <w:bCs/>
          <w:sz w:val="24"/>
          <w:szCs w:val="24"/>
        </w:rPr>
        <w:t xml:space="preserve">общее поступление доходов в бюджет муниципального образования Кондинский район составило 5 317 989,8 тыс. рублей или 99,8% к уточненному плану на год. По сравнению с аналогичным периодом прошлого года доходы бюджета увеличились на 160 628,3 тыс. рублей или на 10 %. </w:t>
      </w:r>
    </w:p>
    <w:p w:rsidR="00B543CB" w:rsidRPr="009978C3" w:rsidRDefault="00B543CB" w:rsidP="00B543CB">
      <w:pPr>
        <w:spacing w:after="0" w:line="240" w:lineRule="auto"/>
        <w:ind w:firstLine="567"/>
        <w:jc w:val="center"/>
        <w:rPr>
          <w:rFonts w:ascii="Times New Roman" w:hAnsi="Times New Roman" w:cs="Times New Roman"/>
          <w:b/>
          <w:bCs/>
        </w:rPr>
      </w:pPr>
      <w:r w:rsidRPr="009978C3">
        <w:rPr>
          <w:rFonts w:ascii="Times New Roman" w:hAnsi="Times New Roman" w:cs="Times New Roman"/>
          <w:b/>
          <w:bCs/>
        </w:rPr>
        <w:t>Доходы бюджета за 2015-2016 год</w:t>
      </w:r>
    </w:p>
    <w:p w:rsidR="00B543CB" w:rsidRPr="009978C3" w:rsidRDefault="00B543CB" w:rsidP="00B543CB">
      <w:pPr>
        <w:spacing w:after="0" w:line="240" w:lineRule="auto"/>
        <w:ind w:firstLine="567"/>
        <w:jc w:val="center"/>
        <w:rPr>
          <w:rFonts w:ascii="Times New Roman" w:hAnsi="Times New Roman" w:cs="Times New Roman"/>
          <w:b/>
          <w:bCs/>
        </w:rPr>
      </w:pPr>
    </w:p>
    <w:p w:rsidR="00B543CB" w:rsidRPr="009978C3" w:rsidRDefault="00B543CB" w:rsidP="00B543CB">
      <w:pPr>
        <w:spacing w:line="240" w:lineRule="auto"/>
        <w:ind w:firstLine="567"/>
        <w:jc w:val="center"/>
        <w:rPr>
          <w:rFonts w:ascii="Times New Roman" w:hAnsi="Times New Roman" w:cs="Times New Roman"/>
          <w:b/>
          <w:bCs/>
          <w:noProof/>
        </w:rPr>
      </w:pPr>
      <w:r w:rsidRPr="009978C3">
        <w:rPr>
          <w:rFonts w:ascii="Times New Roman" w:hAnsi="Times New Roman" w:cs="Times New Roman"/>
          <w:b/>
          <w:bCs/>
          <w:noProof/>
          <w:lang w:eastAsia="ru-RU"/>
        </w:rPr>
        <w:drawing>
          <wp:inline distT="0" distB="0" distL="0" distR="0">
            <wp:extent cx="5294046" cy="2384755"/>
            <wp:effectExtent l="19050" t="0" r="20904"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43CB" w:rsidRPr="009978C3" w:rsidRDefault="00B543CB" w:rsidP="00B543CB">
      <w:pPr>
        <w:spacing w:line="240" w:lineRule="auto"/>
        <w:ind w:firstLine="709"/>
        <w:contextualSpacing/>
        <w:jc w:val="both"/>
        <w:rPr>
          <w:rFonts w:ascii="Times New Roman" w:hAnsi="Times New Roman" w:cs="Times New Roman"/>
          <w:bCs/>
          <w:sz w:val="24"/>
          <w:szCs w:val="24"/>
        </w:rPr>
      </w:pPr>
      <w:r w:rsidRPr="009978C3">
        <w:rPr>
          <w:rFonts w:ascii="Times New Roman" w:hAnsi="Times New Roman" w:cs="Times New Roman"/>
          <w:bCs/>
          <w:sz w:val="24"/>
          <w:szCs w:val="24"/>
        </w:rPr>
        <w:t>Всего по итогам 2016 года налоговых доходов в бюджет муниципального образования Кондинский район поступило 329 160,4 тыс. рублей, что составляет 6,2 % от общего объема доходов бюджета, неналоговые доходы составили 3,4%, а их сумма – 183 682,7 тыс. рублей, безвозмездные поступления составили – 4 805 146,8 тыс. рублей или  90,4%.</w:t>
      </w:r>
    </w:p>
    <w:p w:rsidR="00B543CB" w:rsidRPr="009978C3" w:rsidRDefault="00B543CB" w:rsidP="00B543CB">
      <w:pPr>
        <w:spacing w:line="240" w:lineRule="auto"/>
        <w:ind w:firstLine="709"/>
        <w:jc w:val="center"/>
        <w:rPr>
          <w:rFonts w:ascii="Times New Roman" w:hAnsi="Times New Roman" w:cs="Times New Roman"/>
          <w:bCs/>
          <w:sz w:val="24"/>
          <w:szCs w:val="24"/>
        </w:rPr>
      </w:pPr>
      <w:r w:rsidRPr="009978C3">
        <w:rPr>
          <w:rFonts w:ascii="Times New Roman" w:hAnsi="Times New Roman" w:cs="Times New Roman"/>
          <w:b/>
          <w:bCs/>
          <w:sz w:val="24"/>
          <w:szCs w:val="24"/>
        </w:rPr>
        <w:t>Налоговые доходы</w:t>
      </w:r>
    </w:p>
    <w:p w:rsidR="00B543CB" w:rsidRPr="009978C3" w:rsidRDefault="00B543CB" w:rsidP="00B543CB">
      <w:pPr>
        <w:spacing w:after="0" w:line="240" w:lineRule="auto"/>
        <w:ind w:firstLine="709"/>
        <w:jc w:val="both"/>
        <w:rPr>
          <w:rFonts w:ascii="Times New Roman" w:hAnsi="Times New Roman" w:cs="Times New Roman"/>
          <w:sz w:val="24"/>
          <w:szCs w:val="24"/>
        </w:rPr>
      </w:pPr>
      <w:r w:rsidRPr="009978C3">
        <w:rPr>
          <w:rFonts w:ascii="Times New Roman" w:hAnsi="Times New Roman" w:cs="Times New Roman"/>
          <w:sz w:val="24"/>
          <w:szCs w:val="24"/>
        </w:rPr>
        <w:t>В целом налоговых доходов за 2016 год поступ</w:t>
      </w:r>
      <w:r>
        <w:rPr>
          <w:rFonts w:ascii="Times New Roman" w:hAnsi="Times New Roman" w:cs="Times New Roman"/>
          <w:sz w:val="24"/>
          <w:szCs w:val="24"/>
        </w:rPr>
        <w:t>ления ниже</w:t>
      </w:r>
      <w:r w:rsidRPr="009978C3">
        <w:rPr>
          <w:rFonts w:ascii="Times New Roman" w:hAnsi="Times New Roman" w:cs="Times New Roman"/>
          <w:sz w:val="24"/>
          <w:szCs w:val="24"/>
        </w:rPr>
        <w:t>, чем за аналогичный период 2015 года на 220 890,6 тыс. рублей. Причиной является снижение поступлений по налогу на доходы физических лиц в связи с принятием Думой Кондинского района решения об отказе от замены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w:t>
      </w:r>
    </w:p>
    <w:p w:rsidR="00B543CB" w:rsidRPr="009978C3" w:rsidRDefault="00B543CB" w:rsidP="00B543CB">
      <w:pPr>
        <w:spacing w:after="0" w:line="240" w:lineRule="auto"/>
        <w:ind w:firstLine="709"/>
        <w:jc w:val="both"/>
        <w:rPr>
          <w:rFonts w:ascii="Times New Roman" w:hAnsi="Times New Roman" w:cs="Times New Roman"/>
          <w:sz w:val="24"/>
          <w:szCs w:val="24"/>
        </w:rPr>
      </w:pPr>
    </w:p>
    <w:p w:rsidR="00B543CB" w:rsidRPr="009978C3" w:rsidRDefault="00B543CB" w:rsidP="00B543CB">
      <w:pPr>
        <w:spacing w:after="0" w:line="240" w:lineRule="auto"/>
        <w:ind w:firstLine="567"/>
        <w:jc w:val="center"/>
        <w:rPr>
          <w:rFonts w:ascii="Times New Roman" w:hAnsi="Times New Roman" w:cs="Times New Roman"/>
          <w:b/>
          <w:bCs/>
          <w:sz w:val="24"/>
          <w:szCs w:val="24"/>
        </w:rPr>
      </w:pPr>
      <w:r w:rsidRPr="009978C3">
        <w:rPr>
          <w:rFonts w:ascii="Times New Roman" w:hAnsi="Times New Roman" w:cs="Times New Roman"/>
          <w:b/>
          <w:bCs/>
          <w:sz w:val="24"/>
          <w:szCs w:val="24"/>
        </w:rPr>
        <w:t>Структура налоговых доходов за 2016 год</w:t>
      </w:r>
    </w:p>
    <w:p w:rsidR="00B543CB" w:rsidRPr="009978C3" w:rsidRDefault="00B543CB" w:rsidP="00B543CB">
      <w:pPr>
        <w:spacing w:after="0" w:line="240" w:lineRule="auto"/>
        <w:ind w:firstLine="567"/>
        <w:jc w:val="center"/>
        <w:rPr>
          <w:rFonts w:ascii="Times New Roman" w:hAnsi="Times New Roman" w:cs="Times New Roman"/>
          <w:bCs/>
          <w:noProof/>
          <w:sz w:val="24"/>
          <w:szCs w:val="24"/>
        </w:rPr>
      </w:pPr>
      <w:r w:rsidRPr="009978C3">
        <w:rPr>
          <w:rFonts w:ascii="Times New Roman" w:hAnsi="Times New Roman" w:cs="Times New Roman"/>
          <w:bCs/>
          <w:noProof/>
          <w:sz w:val="24"/>
          <w:szCs w:val="24"/>
        </w:rPr>
        <w:t xml:space="preserve"> </w:t>
      </w:r>
    </w:p>
    <w:p w:rsidR="00B543CB" w:rsidRPr="009978C3" w:rsidRDefault="00B543CB" w:rsidP="00B543CB">
      <w:pPr>
        <w:spacing w:after="0" w:line="240" w:lineRule="auto"/>
        <w:ind w:firstLine="567"/>
        <w:jc w:val="center"/>
        <w:rPr>
          <w:rFonts w:ascii="Times New Roman" w:hAnsi="Times New Roman" w:cs="Times New Roman"/>
          <w:bCs/>
          <w:noProof/>
          <w:sz w:val="24"/>
          <w:szCs w:val="24"/>
        </w:rPr>
      </w:pPr>
      <w:r w:rsidRPr="009978C3">
        <w:rPr>
          <w:rFonts w:ascii="Times New Roman" w:hAnsi="Times New Roman" w:cs="Times New Roman"/>
          <w:bCs/>
          <w:noProof/>
          <w:sz w:val="24"/>
          <w:szCs w:val="24"/>
          <w:lang w:eastAsia="ru-RU"/>
        </w:rPr>
        <w:drawing>
          <wp:inline distT="0" distB="0" distL="0" distR="0">
            <wp:extent cx="5838826" cy="2162176"/>
            <wp:effectExtent l="57150" t="19050" r="28574" b="9524"/>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43CB" w:rsidRPr="009978C3" w:rsidRDefault="00B543CB" w:rsidP="00B543CB">
      <w:pPr>
        <w:spacing w:line="240" w:lineRule="auto"/>
        <w:ind w:firstLine="709"/>
        <w:jc w:val="both"/>
        <w:rPr>
          <w:rFonts w:ascii="Times New Roman" w:hAnsi="Times New Roman" w:cs="Times New Roman"/>
          <w:bCs/>
          <w:sz w:val="24"/>
          <w:szCs w:val="24"/>
        </w:rPr>
      </w:pPr>
      <w:r w:rsidRPr="009978C3">
        <w:rPr>
          <w:rFonts w:ascii="Times New Roman" w:hAnsi="Times New Roman" w:cs="Times New Roman"/>
          <w:bCs/>
          <w:sz w:val="24"/>
          <w:szCs w:val="24"/>
        </w:rPr>
        <w:lastRenderedPageBreak/>
        <w:t xml:space="preserve">Представленная диаграмма наглядно демонстрирует структуру налоговых доходов. Основным доходным источником в структуре поступлений налоговых доходов в бюджете муниципального образования является налог на доходы физических лиц. Его доля в объеме налоговых поступлений составляет 68 %. </w:t>
      </w:r>
    </w:p>
    <w:p w:rsidR="00B543CB" w:rsidRPr="009978C3" w:rsidRDefault="00B543CB" w:rsidP="00B543CB">
      <w:pPr>
        <w:spacing w:after="0" w:line="240" w:lineRule="auto"/>
        <w:jc w:val="center"/>
        <w:rPr>
          <w:rFonts w:ascii="Times New Roman" w:hAnsi="Times New Roman" w:cs="Times New Roman"/>
          <w:b/>
          <w:sz w:val="24"/>
          <w:szCs w:val="24"/>
        </w:rPr>
      </w:pPr>
      <w:r w:rsidRPr="009978C3">
        <w:rPr>
          <w:rFonts w:ascii="Times New Roman" w:hAnsi="Times New Roman" w:cs="Times New Roman"/>
          <w:b/>
          <w:sz w:val="24"/>
          <w:szCs w:val="24"/>
        </w:rPr>
        <w:t>Налоговые доходы за 2015-2016 год</w:t>
      </w:r>
    </w:p>
    <w:p w:rsidR="00B543CB" w:rsidRPr="009978C3" w:rsidRDefault="00B543CB" w:rsidP="00B543CB">
      <w:pPr>
        <w:spacing w:after="0" w:line="240" w:lineRule="auto"/>
        <w:jc w:val="center"/>
        <w:rPr>
          <w:rFonts w:ascii="Times New Roman" w:hAnsi="Times New Roman" w:cs="Times New Roman"/>
          <w:b/>
          <w:sz w:val="24"/>
          <w:szCs w:val="24"/>
        </w:rPr>
      </w:pPr>
    </w:p>
    <w:p w:rsidR="00B543CB" w:rsidRPr="009978C3" w:rsidRDefault="00B543CB" w:rsidP="00B543CB">
      <w:pPr>
        <w:spacing w:after="0" w:line="240" w:lineRule="auto"/>
        <w:jc w:val="center"/>
        <w:rPr>
          <w:rFonts w:ascii="Times New Roman" w:hAnsi="Times New Roman" w:cs="Times New Roman"/>
          <w:b/>
          <w:noProof/>
          <w:sz w:val="24"/>
          <w:szCs w:val="24"/>
        </w:rPr>
      </w:pPr>
      <w:r w:rsidRPr="009978C3">
        <w:rPr>
          <w:rFonts w:ascii="Times New Roman" w:hAnsi="Times New Roman" w:cs="Times New Roman"/>
          <w:b/>
          <w:noProof/>
          <w:sz w:val="24"/>
          <w:szCs w:val="24"/>
          <w:lang w:eastAsia="ru-RU"/>
        </w:rPr>
        <w:drawing>
          <wp:inline distT="0" distB="0" distL="0" distR="0">
            <wp:extent cx="5704637" cy="2443277"/>
            <wp:effectExtent l="19050" t="0" r="10363" b="0"/>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43CB" w:rsidRPr="009978C3" w:rsidRDefault="00B543CB" w:rsidP="00B543CB">
      <w:pPr>
        <w:spacing w:after="0" w:line="240" w:lineRule="auto"/>
        <w:jc w:val="center"/>
        <w:rPr>
          <w:rFonts w:ascii="Times New Roman" w:hAnsi="Times New Roman" w:cs="Times New Roman"/>
          <w:b/>
          <w:noProof/>
          <w:sz w:val="24"/>
          <w:szCs w:val="24"/>
        </w:rPr>
      </w:pPr>
    </w:p>
    <w:p w:rsidR="00B543CB" w:rsidRPr="009978C3" w:rsidRDefault="00B543CB" w:rsidP="00B543CB">
      <w:pPr>
        <w:spacing w:after="0" w:line="240" w:lineRule="auto"/>
        <w:jc w:val="center"/>
        <w:rPr>
          <w:rFonts w:ascii="Times New Roman" w:hAnsi="Times New Roman" w:cs="Times New Roman"/>
          <w:b/>
          <w:noProof/>
          <w:sz w:val="24"/>
          <w:szCs w:val="24"/>
        </w:rPr>
      </w:pPr>
    </w:p>
    <w:p w:rsidR="00B543CB" w:rsidRDefault="00B543CB" w:rsidP="00B543CB">
      <w:pPr>
        <w:pStyle w:val="aa"/>
        <w:ind w:left="142" w:firstLine="567"/>
        <w:jc w:val="both"/>
      </w:pPr>
      <w:r w:rsidRPr="00B06806">
        <w:t xml:space="preserve">Поступление налога на доходы физических лиц </w:t>
      </w:r>
      <w:r>
        <w:t xml:space="preserve">сократилось </w:t>
      </w:r>
      <w:r w:rsidRPr="00B06806">
        <w:t xml:space="preserve">по сравнению с аналогичным периодом 2015 года на 236 196,3 тыс. рублей или на 48,5%. Фактическое поступление за 2016 год составило 222 751,0 тыс. рублей. В сопоставимых условиях к уровню 2015 года наблюдается снижение в сумме 1 593,3 тыс.рублей. </w:t>
      </w:r>
      <w:r>
        <w:t>На снижение повлияли следующие причины:</w:t>
      </w:r>
    </w:p>
    <w:p w:rsidR="00B543CB" w:rsidRPr="00B06806" w:rsidRDefault="00B543CB" w:rsidP="00B543CB">
      <w:pPr>
        <w:pStyle w:val="aa"/>
        <w:ind w:left="142"/>
        <w:jc w:val="both"/>
      </w:pPr>
      <w:r>
        <w:t>- п</w:t>
      </w:r>
      <w:r w:rsidRPr="00B06806">
        <w:t>роведенн</w:t>
      </w:r>
      <w:r>
        <w:t>ая</w:t>
      </w:r>
      <w:r w:rsidRPr="00B06806">
        <w:t xml:space="preserve"> оптимизаци</w:t>
      </w:r>
      <w:r>
        <w:t>я</w:t>
      </w:r>
      <w:r w:rsidRPr="00B06806">
        <w:t xml:space="preserve"> расходов в 2016 году по содержанию аппарата управления органов местного самоуправления района (согласно  отчету по росту доходов и оптимизации расходов полученный бюджетный эффект по сокращению расходов по з/п ОМС составил 20 296,5 тыс. рублей (снижение НДФЛ = 20</w:t>
      </w:r>
      <w:r>
        <w:t xml:space="preserve"> </w:t>
      </w:r>
      <w:r w:rsidRPr="00B06806">
        <w:t xml:space="preserve">296,5*13%*24%=633,2 тыс.рублей). </w:t>
      </w:r>
    </w:p>
    <w:p w:rsidR="00B543CB" w:rsidRPr="00B22777" w:rsidRDefault="00B543CB" w:rsidP="00B54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B22777">
        <w:rPr>
          <w:rFonts w:ascii="Times New Roman" w:hAnsi="Times New Roman" w:cs="Times New Roman"/>
          <w:sz w:val="24"/>
          <w:szCs w:val="24"/>
        </w:rPr>
        <w:t xml:space="preserve">о данным Межрайонной ИФНС России №2 по ХМАО-Югре возросли суммы предоставленных имущественных и социальных налоговых вычетов: в 2015 году из бюджета района возмещен налог в размере 51 000 тыс. рублей, в 2016 году возмещен в сумме 64 000 тыс. рублей, рост составил 25,5% или 13 000 тыс. рублей. </w:t>
      </w:r>
    </w:p>
    <w:p w:rsidR="00B543CB" w:rsidRPr="00B06806" w:rsidRDefault="00B543CB" w:rsidP="00B54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B06806">
        <w:rPr>
          <w:rFonts w:ascii="Times New Roman" w:hAnsi="Times New Roman" w:cs="Times New Roman"/>
          <w:sz w:val="24"/>
          <w:szCs w:val="24"/>
        </w:rPr>
        <w:t>меньшение поступлений от крупных налогоплательщиков: ООО «СГК-Бурение» по причине уменьшения численности бригад и ООО «Юкатекс-Югра» в связи с уменьшением объема работ</w:t>
      </w:r>
      <w:r>
        <w:rPr>
          <w:rFonts w:ascii="Times New Roman" w:hAnsi="Times New Roman" w:cs="Times New Roman"/>
          <w:sz w:val="24"/>
          <w:szCs w:val="24"/>
        </w:rPr>
        <w:t>.</w:t>
      </w:r>
    </w:p>
    <w:p w:rsidR="00B543CB" w:rsidRPr="009978C3" w:rsidRDefault="00B543CB" w:rsidP="00B543CB">
      <w:pPr>
        <w:spacing w:after="0" w:line="240" w:lineRule="auto"/>
        <w:ind w:firstLine="709"/>
        <w:jc w:val="both"/>
        <w:rPr>
          <w:rFonts w:ascii="Times New Roman" w:hAnsi="Times New Roman" w:cs="Times New Roman"/>
          <w:sz w:val="24"/>
          <w:szCs w:val="24"/>
        </w:rPr>
      </w:pPr>
      <w:r w:rsidRPr="00B06806">
        <w:rPr>
          <w:rFonts w:ascii="Times New Roman" w:hAnsi="Times New Roman" w:cs="Times New Roman"/>
          <w:sz w:val="24"/>
          <w:szCs w:val="24"/>
        </w:rPr>
        <w:t>Уменьшение поступлений налога на доходы физических лиц в 2016 году по сравнению с аналогичным периодом 2015 года обусловлено снижением дифференцированного норматива отчислений в связи с принятием решения об отказе от замены дотации из регионального фонда финансов</w:t>
      </w:r>
      <w:r w:rsidRPr="009978C3">
        <w:rPr>
          <w:rFonts w:ascii="Times New Roman" w:hAnsi="Times New Roman" w:cs="Times New Roman"/>
          <w:sz w:val="24"/>
          <w:szCs w:val="24"/>
        </w:rPr>
        <w:t>ой поддержки муниципальных районов (городских округов) дополнительным нормативом отчислений от налога на доходы физических лиц на 30,9% (2015 год- 30,9%, 2016 год- 0%).</w:t>
      </w:r>
    </w:p>
    <w:p w:rsidR="00B543CB" w:rsidRPr="009978C3" w:rsidRDefault="00B543CB" w:rsidP="00B543CB">
      <w:pPr>
        <w:spacing w:after="0" w:line="240" w:lineRule="auto"/>
        <w:ind w:firstLine="709"/>
        <w:jc w:val="both"/>
        <w:rPr>
          <w:rFonts w:ascii="Times New Roman" w:hAnsi="Times New Roman" w:cs="Times New Roman"/>
          <w:sz w:val="24"/>
          <w:szCs w:val="24"/>
        </w:rPr>
      </w:pPr>
      <w:r w:rsidRPr="009978C3">
        <w:rPr>
          <w:rFonts w:ascii="Times New Roman" w:hAnsi="Times New Roman" w:cs="Times New Roman"/>
          <w:sz w:val="24"/>
          <w:szCs w:val="24"/>
        </w:rPr>
        <w:t xml:space="preserve">19% в налоговых доходах занимают акцизы на автомобильный и прямогонный бензин, дизельное топливо, моторные масла для дизельных и (или) карбюраторных (инженерных) двигателей, производимые на территории Российской Федерации. Исполнение за 2016 год составило 62 685,9 тыс. рублей или 110,5% к уточненному плану на год. По сравнению с аналогичным периодом 2015 года исполнение увеличилось на 18 765,3 тыс.рублей. Увеличение связано с изменением размера дифференцированного норматива отчислений от акцизов на нефтепродукты в бюджет муниципального образования Кондинский район (на 2016 год </w:t>
      </w:r>
      <w:r w:rsidRPr="009978C3">
        <w:rPr>
          <w:rFonts w:ascii="Times New Roman" w:hAnsi="Times New Roman" w:cs="Times New Roman"/>
          <w:color w:val="000000"/>
          <w:sz w:val="24"/>
          <w:szCs w:val="24"/>
        </w:rPr>
        <w:t>составляет 1,0806%</w:t>
      </w:r>
      <w:r w:rsidRPr="009978C3">
        <w:rPr>
          <w:rFonts w:ascii="Times New Roman" w:hAnsi="Times New Roman" w:cs="Times New Roman"/>
          <w:sz w:val="24"/>
          <w:szCs w:val="24"/>
        </w:rPr>
        <w:t xml:space="preserve"> налоговых доходов </w:t>
      </w:r>
      <w:r w:rsidRPr="009978C3">
        <w:rPr>
          <w:rFonts w:ascii="Times New Roman" w:hAnsi="Times New Roman" w:cs="Times New Roman"/>
          <w:sz w:val="24"/>
          <w:szCs w:val="24"/>
        </w:rPr>
        <w:lastRenderedPageBreak/>
        <w:t>консолидированного бюджета Ханты-Мансийского автономного округа – Югры от указанного налога, в 2015 году- 1,0609%).</w:t>
      </w:r>
    </w:p>
    <w:p w:rsidR="00B543CB" w:rsidRPr="009978C3" w:rsidRDefault="00B543CB" w:rsidP="00B543CB">
      <w:pPr>
        <w:spacing w:after="0" w:line="240" w:lineRule="auto"/>
        <w:ind w:firstLine="709"/>
        <w:contextualSpacing/>
        <w:jc w:val="both"/>
      </w:pPr>
      <w:r w:rsidRPr="009978C3">
        <w:rPr>
          <w:rFonts w:ascii="Times New Roman" w:hAnsi="Times New Roman" w:cs="Times New Roman"/>
          <w:sz w:val="24"/>
          <w:szCs w:val="24"/>
        </w:rPr>
        <w:t>9 % занимает единый налог, взимаемый в связи с применением упрощенной системы налогообложения. Исполнение составило 31 598,9 тыс.рублей, или 100,4% от уточненного плана. По сравнению с аналогичным периодом 2015 года исполнение составило 113%. Основной причиной увеличения является уплата налога ООО «Сибирь» (увеличение доходов, в связи с продажей квартир в рамках программы «Содействие  развитию жилищного строительства)</w:t>
      </w:r>
      <w:r w:rsidRPr="009978C3">
        <w:t>.</w:t>
      </w:r>
    </w:p>
    <w:p w:rsidR="00B543CB" w:rsidRPr="009978C3" w:rsidRDefault="00B543CB" w:rsidP="00B543CB">
      <w:pPr>
        <w:spacing w:after="0" w:line="240" w:lineRule="auto"/>
        <w:ind w:firstLine="709"/>
        <w:jc w:val="both"/>
        <w:rPr>
          <w:rFonts w:ascii="Times New Roman" w:hAnsi="Times New Roman" w:cs="Times New Roman"/>
          <w:bCs/>
          <w:color w:val="26282F"/>
          <w:sz w:val="24"/>
          <w:szCs w:val="24"/>
        </w:rPr>
      </w:pPr>
      <w:r w:rsidRPr="009978C3">
        <w:rPr>
          <w:rFonts w:ascii="Times New Roman" w:hAnsi="Times New Roman" w:cs="Times New Roman"/>
          <w:bCs/>
          <w:color w:val="26282F"/>
          <w:sz w:val="24"/>
          <w:szCs w:val="24"/>
        </w:rPr>
        <w:t xml:space="preserve">2% в общем объеме налоговых доходов занимает единый налог на вмененный доход для отдельных видов деятельности. Исполнение за отчетный период составило 5 892,3 тыс. рублей, что ниже уровня аналогичного периода 2015 года на 1 360,2 тыс. рублей или на 19%. </w:t>
      </w:r>
    </w:p>
    <w:p w:rsidR="00B543CB" w:rsidRPr="009978C3" w:rsidRDefault="00B543CB" w:rsidP="00B543CB">
      <w:pPr>
        <w:spacing w:after="0" w:line="240" w:lineRule="auto"/>
        <w:contextualSpacing/>
        <w:jc w:val="both"/>
        <w:rPr>
          <w:rFonts w:ascii="Times New Roman" w:hAnsi="Times New Roman" w:cs="Times New Roman"/>
          <w:sz w:val="24"/>
          <w:szCs w:val="24"/>
        </w:rPr>
      </w:pPr>
      <w:r w:rsidRPr="009978C3">
        <w:rPr>
          <w:rFonts w:ascii="Times New Roman" w:hAnsi="Times New Roman" w:cs="Times New Roman"/>
          <w:sz w:val="24"/>
          <w:szCs w:val="24"/>
        </w:rPr>
        <w:t>Снижение поступлений вызвано следующим:</w:t>
      </w:r>
    </w:p>
    <w:p w:rsidR="00B543CB" w:rsidRPr="009978C3" w:rsidRDefault="00B543CB" w:rsidP="00B543CB">
      <w:pPr>
        <w:spacing w:after="0" w:line="240" w:lineRule="auto"/>
        <w:contextualSpacing/>
        <w:jc w:val="both"/>
        <w:rPr>
          <w:rFonts w:ascii="Times New Roman" w:hAnsi="Times New Roman" w:cs="Times New Roman"/>
          <w:sz w:val="24"/>
          <w:szCs w:val="24"/>
        </w:rPr>
      </w:pPr>
      <w:r w:rsidRPr="009978C3">
        <w:rPr>
          <w:rFonts w:ascii="Times New Roman" w:hAnsi="Times New Roman" w:cs="Times New Roman"/>
          <w:sz w:val="24"/>
          <w:szCs w:val="24"/>
        </w:rPr>
        <w:t>-  общее количество  плательщиков  по состоянию на 01.01.2017 года составило 488, в сравнении с АППГ данные увеличились на 21%;</w:t>
      </w:r>
    </w:p>
    <w:p w:rsidR="00B543CB" w:rsidRPr="009978C3" w:rsidRDefault="00B543CB" w:rsidP="00B543CB">
      <w:pPr>
        <w:spacing w:after="0" w:line="240" w:lineRule="auto"/>
        <w:contextualSpacing/>
        <w:jc w:val="both"/>
        <w:rPr>
          <w:rFonts w:ascii="Times New Roman" w:hAnsi="Times New Roman" w:cs="Times New Roman"/>
          <w:sz w:val="24"/>
          <w:szCs w:val="24"/>
        </w:rPr>
      </w:pPr>
      <w:r w:rsidRPr="009978C3">
        <w:rPr>
          <w:rFonts w:ascii="Times New Roman" w:hAnsi="Times New Roman" w:cs="Times New Roman"/>
          <w:sz w:val="24"/>
          <w:szCs w:val="24"/>
        </w:rPr>
        <w:t>- увеличение налогоплательщиков, пользующихся  вычетами по уплаченным страховым взносам в ПФ РФ;</w:t>
      </w:r>
    </w:p>
    <w:p w:rsidR="00B543CB" w:rsidRPr="009978C3" w:rsidRDefault="00B543CB" w:rsidP="00B543CB">
      <w:pPr>
        <w:spacing w:after="0" w:line="240" w:lineRule="auto"/>
        <w:contextualSpacing/>
        <w:jc w:val="both"/>
        <w:rPr>
          <w:rFonts w:ascii="Times New Roman" w:hAnsi="Times New Roman" w:cs="Times New Roman"/>
          <w:sz w:val="24"/>
          <w:szCs w:val="24"/>
        </w:rPr>
      </w:pPr>
      <w:r w:rsidRPr="009978C3">
        <w:rPr>
          <w:rFonts w:ascii="Times New Roman" w:hAnsi="Times New Roman" w:cs="Times New Roman"/>
          <w:sz w:val="24"/>
          <w:szCs w:val="24"/>
        </w:rPr>
        <w:t>- увеличение налогоплательщиков, предоставивших  декларации с суммой  налога  к уплате «0» (по сравнению с АППГ на 39 %).</w:t>
      </w:r>
    </w:p>
    <w:p w:rsidR="00B543CB" w:rsidRPr="009978C3" w:rsidRDefault="00B543CB" w:rsidP="00B543CB">
      <w:pPr>
        <w:spacing w:after="0" w:line="240" w:lineRule="auto"/>
        <w:contextualSpacing/>
        <w:jc w:val="both"/>
        <w:rPr>
          <w:rFonts w:ascii="Times New Roman" w:hAnsi="Times New Roman" w:cs="Times New Roman"/>
          <w:sz w:val="24"/>
          <w:szCs w:val="24"/>
        </w:rPr>
      </w:pPr>
      <w:r w:rsidRPr="009978C3">
        <w:rPr>
          <w:rFonts w:ascii="Times New Roman" w:hAnsi="Times New Roman" w:cs="Times New Roman"/>
          <w:sz w:val="24"/>
          <w:szCs w:val="24"/>
        </w:rPr>
        <w:t>- переход на патентную систему налогообложения.</w:t>
      </w:r>
    </w:p>
    <w:p w:rsidR="00B543CB" w:rsidRPr="009978C3" w:rsidRDefault="00B543CB" w:rsidP="00B543CB">
      <w:pPr>
        <w:spacing w:line="240" w:lineRule="auto"/>
        <w:ind w:firstLine="709"/>
        <w:jc w:val="both"/>
        <w:rPr>
          <w:rFonts w:ascii="Times New Roman" w:hAnsi="Times New Roman" w:cs="Times New Roman"/>
          <w:b/>
          <w:sz w:val="24"/>
          <w:szCs w:val="24"/>
        </w:rPr>
      </w:pPr>
      <w:r w:rsidRPr="009978C3">
        <w:rPr>
          <w:rFonts w:ascii="Times New Roman" w:hAnsi="Times New Roman" w:cs="Times New Roman"/>
          <w:sz w:val="24"/>
          <w:szCs w:val="24"/>
        </w:rPr>
        <w:t xml:space="preserve">Исполнение по прочим налоговым поступлениям (единый сельскохозяйственный налог, земельный налог, государственная пошлина, патентная система налогообложения) составило 6 232,3 тыс. рублей.  По сравнению с аналогичным периодом 2015 года поступление уменьшилось на 5 767,6 тыс. рублей. </w:t>
      </w:r>
    </w:p>
    <w:p w:rsidR="00B543CB" w:rsidRPr="009978C3" w:rsidRDefault="00B543CB" w:rsidP="00B543CB">
      <w:pPr>
        <w:spacing w:line="240" w:lineRule="auto"/>
        <w:jc w:val="center"/>
        <w:rPr>
          <w:rFonts w:ascii="Times New Roman" w:hAnsi="Times New Roman" w:cs="Times New Roman"/>
          <w:b/>
          <w:sz w:val="24"/>
          <w:szCs w:val="24"/>
        </w:rPr>
      </w:pPr>
      <w:r w:rsidRPr="009978C3">
        <w:rPr>
          <w:rFonts w:ascii="Times New Roman" w:hAnsi="Times New Roman" w:cs="Times New Roman"/>
          <w:b/>
          <w:sz w:val="24"/>
          <w:szCs w:val="24"/>
        </w:rPr>
        <w:t xml:space="preserve">Неналоговые доходы </w:t>
      </w:r>
    </w:p>
    <w:p w:rsidR="00B543CB" w:rsidRPr="009978C3" w:rsidRDefault="00B543CB" w:rsidP="00B543CB">
      <w:pPr>
        <w:spacing w:line="240" w:lineRule="auto"/>
        <w:ind w:firstLine="709"/>
        <w:jc w:val="both"/>
        <w:rPr>
          <w:rFonts w:ascii="Times New Roman" w:hAnsi="Times New Roman" w:cs="Times New Roman"/>
          <w:b/>
          <w:sz w:val="24"/>
          <w:szCs w:val="24"/>
        </w:rPr>
      </w:pPr>
      <w:r w:rsidRPr="009978C3">
        <w:rPr>
          <w:rFonts w:ascii="Times New Roman" w:hAnsi="Times New Roman" w:cs="Times New Roman"/>
          <w:sz w:val="24"/>
          <w:szCs w:val="24"/>
        </w:rPr>
        <w:t>Неналоговых доходов в бюджет района за 2016 год поступило 183 682,7 тыс. рублей, что выше уровня исполнения за аналогичный период 2015 года на 58 174,1 тыс. рублей. Увеличение сложилось по доходам от продажи материальных и нематериальных активов (поступление по договорам купли - продажи за нефть от предприятий ЖКХ составило 59 562,0 тыс. рублей – заключение договоров на реализацию нефти носит непостоянный характер и является временной мерой).</w:t>
      </w:r>
    </w:p>
    <w:p w:rsidR="00B543CB" w:rsidRPr="009978C3" w:rsidRDefault="00B543CB" w:rsidP="00B543CB">
      <w:pPr>
        <w:spacing w:line="240" w:lineRule="auto"/>
        <w:ind w:firstLine="709"/>
        <w:jc w:val="center"/>
        <w:rPr>
          <w:rFonts w:ascii="Times New Roman" w:hAnsi="Times New Roman" w:cs="Times New Roman"/>
          <w:noProof/>
          <w:sz w:val="24"/>
          <w:szCs w:val="24"/>
        </w:rPr>
      </w:pPr>
      <w:r w:rsidRPr="009978C3">
        <w:rPr>
          <w:rFonts w:ascii="Times New Roman" w:hAnsi="Times New Roman" w:cs="Times New Roman"/>
          <w:b/>
          <w:sz w:val="24"/>
          <w:szCs w:val="24"/>
        </w:rPr>
        <w:t>Неналоговые доходы за  2015-2016 год</w:t>
      </w:r>
    </w:p>
    <w:p w:rsidR="00B543CB" w:rsidRPr="009978C3" w:rsidRDefault="00B543CB" w:rsidP="00B543CB">
      <w:pPr>
        <w:spacing w:line="240" w:lineRule="auto"/>
        <w:ind w:firstLine="709"/>
        <w:jc w:val="center"/>
        <w:rPr>
          <w:rFonts w:ascii="Times New Roman" w:hAnsi="Times New Roman" w:cs="Times New Roman"/>
          <w:sz w:val="24"/>
          <w:szCs w:val="24"/>
        </w:rPr>
      </w:pPr>
      <w:r w:rsidRPr="009978C3">
        <w:rPr>
          <w:rFonts w:ascii="Times New Roman" w:hAnsi="Times New Roman" w:cs="Times New Roman"/>
          <w:noProof/>
          <w:sz w:val="24"/>
          <w:szCs w:val="24"/>
          <w:lang w:eastAsia="ru-RU"/>
        </w:rPr>
        <w:drawing>
          <wp:inline distT="0" distB="0" distL="0" distR="0">
            <wp:extent cx="5133975" cy="2200275"/>
            <wp:effectExtent l="19050" t="0" r="95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43CB" w:rsidRPr="009978C3" w:rsidRDefault="00B543CB" w:rsidP="00B543CB">
      <w:pPr>
        <w:spacing w:line="240" w:lineRule="auto"/>
        <w:ind w:firstLine="709"/>
        <w:contextualSpacing/>
        <w:jc w:val="both"/>
        <w:rPr>
          <w:rFonts w:ascii="Times New Roman" w:hAnsi="Times New Roman" w:cs="Times New Roman"/>
          <w:color w:val="FF0000"/>
          <w:sz w:val="24"/>
          <w:szCs w:val="24"/>
        </w:rPr>
      </w:pPr>
      <w:r w:rsidRPr="009978C3">
        <w:rPr>
          <w:rFonts w:ascii="Times New Roman" w:hAnsi="Times New Roman" w:cs="Times New Roman"/>
          <w:sz w:val="24"/>
          <w:szCs w:val="24"/>
        </w:rPr>
        <w:t>Первое место (37%) в неналоговых доходах занимают доходы от продажи материальных и нематериальных активов. Исполнение за 2016 год составило 68 580,0 тыс. рублей. По сравнению с аналогичным периодом 2015 года поступления увеличились на 44 127,5 тыс. рублей. Рост связан с увеличением поступлений</w:t>
      </w:r>
      <w:r w:rsidRPr="009978C3">
        <w:rPr>
          <w:rFonts w:ascii="Times New Roman" w:eastAsia="Times New Roman" w:hAnsi="Times New Roman" w:cs="Times New Roman"/>
          <w:sz w:val="24"/>
          <w:szCs w:val="24"/>
        </w:rPr>
        <w:t xml:space="preserve"> </w:t>
      </w:r>
      <w:r w:rsidRPr="009978C3">
        <w:rPr>
          <w:rFonts w:ascii="Times New Roman" w:hAnsi="Times New Roman" w:cs="Times New Roman"/>
          <w:sz w:val="24"/>
          <w:szCs w:val="24"/>
        </w:rPr>
        <w:t xml:space="preserve">по договорам купли - продажи за нефть от </w:t>
      </w:r>
      <w:r w:rsidRPr="004A7E33">
        <w:rPr>
          <w:rFonts w:ascii="Times New Roman" w:hAnsi="Times New Roman" w:cs="Times New Roman"/>
          <w:sz w:val="24"/>
          <w:szCs w:val="24"/>
        </w:rPr>
        <w:t>предприятий ЖКХ. Сумма дебиторской задолженности на 01.01.2017 года составляет 240 587,9 тыс. рублей.</w:t>
      </w:r>
    </w:p>
    <w:p w:rsidR="00B543CB" w:rsidRPr="009978C3" w:rsidRDefault="00B543CB" w:rsidP="00B543CB">
      <w:pPr>
        <w:spacing w:after="0" w:line="240" w:lineRule="auto"/>
        <w:ind w:firstLine="709"/>
        <w:contextualSpacing/>
        <w:jc w:val="both"/>
        <w:rPr>
          <w:rFonts w:ascii="Times New Roman" w:hAnsi="Times New Roman" w:cs="Times New Roman"/>
          <w:sz w:val="24"/>
          <w:szCs w:val="24"/>
        </w:rPr>
      </w:pPr>
      <w:r w:rsidRPr="009978C3">
        <w:rPr>
          <w:rFonts w:ascii="Times New Roman" w:hAnsi="Times New Roman" w:cs="Times New Roman"/>
          <w:sz w:val="24"/>
          <w:szCs w:val="24"/>
        </w:rPr>
        <w:lastRenderedPageBreak/>
        <w:t>30 % в неналоговых доходах занимают доходы от использования имущества. Исполнение составило 54 194,7 тыс. рублей</w:t>
      </w:r>
      <w:r w:rsidRPr="009978C3">
        <w:rPr>
          <w:rFonts w:ascii="Times New Roman" w:hAnsi="Times New Roman" w:cs="Times New Roman"/>
          <w:sz w:val="24"/>
          <w:szCs w:val="24"/>
          <w:shd w:val="clear" w:color="auto" w:fill="FFFFFF"/>
        </w:rPr>
        <w:t>. По сравнению с аналогичным периодом 2015 года поступления снизились на 3 776,3 тыс. рублей.</w:t>
      </w:r>
      <w:r w:rsidRPr="009978C3">
        <w:rPr>
          <w:rFonts w:ascii="Times New Roman" w:hAnsi="Times New Roman" w:cs="Times New Roman"/>
          <w:sz w:val="24"/>
          <w:szCs w:val="24"/>
        </w:rPr>
        <w:t xml:space="preserve"> </w:t>
      </w:r>
      <w:r w:rsidRPr="009978C3">
        <w:rPr>
          <w:rFonts w:ascii="Times New Roman" w:eastAsia="Times New Roman" w:hAnsi="Times New Roman" w:cs="Times New Roman"/>
          <w:sz w:val="24"/>
          <w:szCs w:val="24"/>
        </w:rPr>
        <w:t>Уменьшение связано с исполнением Решений суда по искам АО «Транснефть-Сибирь» об уменьшении арендной платы земельных участков</w:t>
      </w:r>
      <w:r w:rsidRPr="009978C3">
        <w:rPr>
          <w:rFonts w:ascii="Times New Roman" w:hAnsi="Times New Roman" w:cs="Times New Roman"/>
          <w:sz w:val="24"/>
          <w:szCs w:val="24"/>
          <w:shd w:val="clear" w:color="auto" w:fill="FFFFFF"/>
        </w:rPr>
        <w:t>.</w:t>
      </w:r>
      <w:r w:rsidRPr="009978C3">
        <w:rPr>
          <w:rFonts w:ascii="Times New Roman" w:hAnsi="Times New Roman" w:cs="Times New Roman"/>
          <w:sz w:val="24"/>
          <w:szCs w:val="24"/>
        </w:rPr>
        <w:t xml:space="preserve"> Сумма дебиторской задолженности на 01.01.2017 года составляет 47 887,1  тыс.рублей.</w:t>
      </w:r>
    </w:p>
    <w:p w:rsidR="00B543CB" w:rsidRPr="009978C3" w:rsidRDefault="00B543CB" w:rsidP="00B543CB">
      <w:pPr>
        <w:spacing w:after="0" w:line="240" w:lineRule="auto"/>
        <w:contextualSpacing/>
        <w:jc w:val="both"/>
        <w:rPr>
          <w:rFonts w:ascii="Times New Roman" w:hAnsi="Times New Roman" w:cs="Times New Roman"/>
          <w:sz w:val="24"/>
          <w:szCs w:val="24"/>
        </w:rPr>
      </w:pPr>
      <w:r w:rsidRPr="009978C3">
        <w:rPr>
          <w:rFonts w:ascii="Times New Roman" w:hAnsi="Times New Roman" w:cs="Times New Roman"/>
          <w:sz w:val="24"/>
          <w:szCs w:val="24"/>
        </w:rPr>
        <w:t xml:space="preserve">          18 % в неналоговых доходах занимают доходы от оказания платных услуг и компенсации затрат государства. Исполнение составило 32 260,8 тыс. рублей. </w:t>
      </w:r>
      <w:r w:rsidRPr="009978C3">
        <w:rPr>
          <w:rFonts w:ascii="Times New Roman" w:eastAsia="Times New Roman" w:hAnsi="Times New Roman" w:cs="Times New Roman"/>
          <w:sz w:val="24"/>
          <w:szCs w:val="24"/>
        </w:rPr>
        <w:t xml:space="preserve">В сравнении с аналогичным периодом 2015 года исполнение увеличилось на 4 915,8 тыс.рублей. </w:t>
      </w:r>
      <w:r w:rsidRPr="009978C3">
        <w:rPr>
          <w:rFonts w:ascii="Times New Roman" w:hAnsi="Times New Roman" w:cs="Times New Roman"/>
          <w:sz w:val="24"/>
          <w:szCs w:val="24"/>
        </w:rPr>
        <w:t>Сумма дебиторской задолженности на 01.01.2017 года составляет 2 163,7 тыс.рублей. Увеличение связано с поступлением родительской платы по питанию учащихся в 2016 году за 2017год, погашением дебиторской задолженности.</w:t>
      </w:r>
    </w:p>
    <w:p w:rsidR="00B543CB" w:rsidRPr="00042C58" w:rsidRDefault="00B543CB" w:rsidP="00B543CB">
      <w:pPr>
        <w:pStyle w:val="Default"/>
        <w:ind w:firstLine="709"/>
        <w:contextualSpacing/>
        <w:jc w:val="both"/>
        <w:rPr>
          <w:bCs/>
        </w:rPr>
      </w:pPr>
      <w:r w:rsidRPr="009978C3">
        <w:t xml:space="preserve">7 % в неналоговых доходах занимают платежи при пользовании природными ресурсами. Исполнение составило 13 655,2 тыс. рублей. </w:t>
      </w:r>
      <w:r w:rsidRPr="009978C3">
        <w:rPr>
          <w:rFonts w:eastAsia="Times New Roman"/>
        </w:rPr>
        <w:t xml:space="preserve">В сравнении с аналогичным периодом 2015 года исполнение увеличилось на 2 370,0 тыс.рублей. </w:t>
      </w:r>
      <w:r>
        <w:rPr>
          <w:rFonts w:eastAsia="Times New Roman"/>
        </w:rPr>
        <w:t xml:space="preserve">Увеличение связано с </w:t>
      </w:r>
      <w:r w:rsidRPr="00042C58">
        <w:rPr>
          <w:rFonts w:eastAsia="Times New Roman"/>
        </w:rPr>
        <w:t xml:space="preserve">увеличением </w:t>
      </w:r>
      <w:r w:rsidRPr="00042C58">
        <w:rPr>
          <w:bCs/>
        </w:rPr>
        <w:t xml:space="preserve">норматива отчислений в бюджет муниципального района с 40% на 55% в соответствии с Федеральным законом от 03 декабря 2012 года № 244-ФЗ «О внесении изменений в Бюджетный кодекс Российской Федерации и отдельные законодательные акты Российской Федерации». </w:t>
      </w:r>
    </w:p>
    <w:p w:rsidR="00B543CB" w:rsidRPr="009978C3" w:rsidRDefault="00B543CB" w:rsidP="00B543CB">
      <w:pPr>
        <w:spacing w:after="0" w:line="240" w:lineRule="auto"/>
        <w:ind w:firstLine="709"/>
        <w:contextualSpacing/>
        <w:jc w:val="both"/>
        <w:rPr>
          <w:rFonts w:ascii="Times New Roman" w:hAnsi="Times New Roman" w:cs="Times New Roman"/>
          <w:sz w:val="24"/>
          <w:szCs w:val="24"/>
        </w:rPr>
      </w:pPr>
      <w:r w:rsidRPr="009978C3">
        <w:rPr>
          <w:rFonts w:ascii="Times New Roman" w:hAnsi="Times New Roman" w:cs="Times New Roman"/>
          <w:sz w:val="24"/>
          <w:szCs w:val="24"/>
        </w:rPr>
        <w:t xml:space="preserve">8 % в неналоговых доходах занимают доходы, к которым относятся штрафы, санкции, возмещение ущерба и прочие неналоговые доходы. За 2016 год в бюджет района поступило 5 604,0 тыс. рублей. </w:t>
      </w:r>
    </w:p>
    <w:p w:rsidR="00B543CB" w:rsidRPr="009978C3" w:rsidRDefault="00B543CB" w:rsidP="00B543CB">
      <w:pPr>
        <w:spacing w:after="0" w:line="240" w:lineRule="auto"/>
        <w:jc w:val="center"/>
        <w:rPr>
          <w:rFonts w:ascii="Times New Roman" w:hAnsi="Times New Roman" w:cs="Times New Roman"/>
          <w:b/>
          <w:sz w:val="24"/>
          <w:szCs w:val="24"/>
        </w:rPr>
      </w:pPr>
    </w:p>
    <w:p w:rsidR="00B543CB" w:rsidRPr="009978C3" w:rsidRDefault="00B543CB" w:rsidP="00B543CB">
      <w:pPr>
        <w:spacing w:after="0" w:line="240" w:lineRule="auto"/>
        <w:jc w:val="center"/>
        <w:rPr>
          <w:rFonts w:ascii="Times New Roman" w:hAnsi="Times New Roman" w:cs="Times New Roman"/>
          <w:b/>
          <w:sz w:val="24"/>
          <w:szCs w:val="24"/>
        </w:rPr>
      </w:pPr>
      <w:r w:rsidRPr="009978C3">
        <w:rPr>
          <w:rFonts w:ascii="Times New Roman" w:hAnsi="Times New Roman" w:cs="Times New Roman"/>
          <w:b/>
          <w:sz w:val="24"/>
          <w:szCs w:val="24"/>
        </w:rPr>
        <w:t>Структура неналоговых доходов за 2016 год</w:t>
      </w:r>
    </w:p>
    <w:p w:rsidR="00B543CB" w:rsidRPr="009978C3" w:rsidRDefault="00B543CB" w:rsidP="00B543CB">
      <w:pPr>
        <w:spacing w:after="0" w:line="240" w:lineRule="auto"/>
        <w:jc w:val="center"/>
        <w:rPr>
          <w:rFonts w:ascii="Times New Roman" w:hAnsi="Times New Roman" w:cs="Times New Roman"/>
          <w:b/>
          <w:sz w:val="24"/>
          <w:szCs w:val="24"/>
        </w:rPr>
      </w:pPr>
    </w:p>
    <w:p w:rsidR="00B543CB" w:rsidRPr="009978C3" w:rsidRDefault="00B543CB" w:rsidP="00B543CB">
      <w:pPr>
        <w:spacing w:after="0" w:line="240" w:lineRule="auto"/>
        <w:jc w:val="center"/>
        <w:rPr>
          <w:rFonts w:ascii="Times New Roman" w:hAnsi="Times New Roman" w:cs="Times New Roman"/>
          <w:b/>
          <w:noProof/>
          <w:sz w:val="24"/>
          <w:szCs w:val="24"/>
        </w:rPr>
      </w:pPr>
      <w:r w:rsidRPr="009978C3">
        <w:rPr>
          <w:rFonts w:ascii="Times New Roman" w:hAnsi="Times New Roman" w:cs="Times New Roman"/>
          <w:b/>
          <w:noProof/>
          <w:sz w:val="24"/>
          <w:szCs w:val="24"/>
          <w:lang w:eastAsia="ru-RU"/>
        </w:rPr>
        <w:drawing>
          <wp:inline distT="0" distB="0" distL="0" distR="0">
            <wp:extent cx="5235756" cy="3944983"/>
            <wp:effectExtent l="19050" t="0" r="22044"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43CB" w:rsidRPr="009978C3" w:rsidRDefault="00B543CB" w:rsidP="00B543CB">
      <w:pPr>
        <w:spacing w:after="0" w:line="240" w:lineRule="auto"/>
        <w:jc w:val="center"/>
        <w:rPr>
          <w:rFonts w:ascii="Times New Roman" w:hAnsi="Times New Roman" w:cs="Times New Roman"/>
          <w:b/>
          <w:sz w:val="24"/>
          <w:szCs w:val="24"/>
        </w:rPr>
      </w:pPr>
    </w:p>
    <w:p w:rsidR="00B543CB" w:rsidRDefault="00B543CB" w:rsidP="00B543CB">
      <w:pPr>
        <w:spacing w:line="240" w:lineRule="auto"/>
        <w:jc w:val="center"/>
        <w:rPr>
          <w:rFonts w:ascii="Times New Roman" w:hAnsi="Times New Roman" w:cs="Times New Roman"/>
          <w:b/>
          <w:sz w:val="24"/>
          <w:szCs w:val="24"/>
        </w:rPr>
      </w:pPr>
    </w:p>
    <w:p w:rsidR="00B543CB" w:rsidRDefault="00B543CB" w:rsidP="00B543CB">
      <w:pPr>
        <w:spacing w:line="240" w:lineRule="auto"/>
        <w:jc w:val="center"/>
        <w:rPr>
          <w:rFonts w:ascii="Times New Roman" w:hAnsi="Times New Roman" w:cs="Times New Roman"/>
          <w:b/>
          <w:sz w:val="24"/>
          <w:szCs w:val="24"/>
        </w:rPr>
      </w:pPr>
    </w:p>
    <w:p w:rsidR="00B543CB" w:rsidRPr="009978C3" w:rsidRDefault="00B543CB" w:rsidP="00B543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Pr="009978C3">
        <w:rPr>
          <w:rFonts w:ascii="Times New Roman" w:hAnsi="Times New Roman" w:cs="Times New Roman"/>
          <w:b/>
          <w:sz w:val="24"/>
          <w:szCs w:val="24"/>
        </w:rPr>
        <w:t>езвозмездные поступления</w:t>
      </w:r>
    </w:p>
    <w:p w:rsidR="00B543CB" w:rsidRPr="009978C3" w:rsidRDefault="00B543CB" w:rsidP="00B543CB">
      <w:pPr>
        <w:spacing w:after="0" w:line="240" w:lineRule="auto"/>
        <w:ind w:firstLine="709"/>
        <w:contextualSpacing/>
        <w:jc w:val="both"/>
        <w:rPr>
          <w:rFonts w:ascii="Times New Roman" w:hAnsi="Times New Roman" w:cs="Times New Roman"/>
          <w:sz w:val="24"/>
          <w:szCs w:val="24"/>
        </w:rPr>
      </w:pPr>
      <w:r w:rsidRPr="009978C3">
        <w:rPr>
          <w:rFonts w:ascii="Times New Roman" w:hAnsi="Times New Roman" w:cs="Times New Roman"/>
          <w:sz w:val="24"/>
          <w:szCs w:val="24"/>
        </w:rPr>
        <w:lastRenderedPageBreak/>
        <w:t xml:space="preserve">Основная часть поступлений бюджета района за 2016 год обеспечена безвозмездными поступлениями. Исполнение составило 4 805 146,8 тыс. рублей или 100 % к уточненному плану на год. По сравнению с 2015 годом поступления увеличились на 323 344,9тыс. рублей. Увеличение поступлений обусловлено увеличением </w:t>
      </w:r>
      <w:r>
        <w:rPr>
          <w:rFonts w:ascii="Times New Roman" w:hAnsi="Times New Roman" w:cs="Times New Roman"/>
          <w:sz w:val="24"/>
          <w:szCs w:val="24"/>
        </w:rPr>
        <w:t>о</w:t>
      </w:r>
      <w:r w:rsidRPr="009978C3">
        <w:rPr>
          <w:rFonts w:ascii="Times New Roman" w:hAnsi="Times New Roman" w:cs="Times New Roman"/>
          <w:bCs/>
          <w:sz w:val="24"/>
          <w:szCs w:val="24"/>
        </w:rPr>
        <w:t>бъема безвозмездных поступлений в форме субсидий и субвенций из бюджета Ханты - Мансийского автономного округа – Югры  и иных межбюджетных трансфертов из бюджетов поселений Кондинского района</w:t>
      </w:r>
      <w:r w:rsidRPr="009978C3">
        <w:rPr>
          <w:rFonts w:ascii="Times New Roman" w:hAnsi="Times New Roman" w:cs="Times New Roman"/>
          <w:sz w:val="24"/>
          <w:szCs w:val="24"/>
        </w:rPr>
        <w:t xml:space="preserve">. </w:t>
      </w:r>
    </w:p>
    <w:p w:rsidR="00B543CB" w:rsidRPr="009978C3" w:rsidRDefault="00B543CB" w:rsidP="00B543CB">
      <w:pPr>
        <w:spacing w:after="0" w:line="240" w:lineRule="auto"/>
        <w:contextualSpacing/>
        <w:jc w:val="center"/>
        <w:rPr>
          <w:rFonts w:ascii="Times New Roman" w:hAnsi="Times New Roman" w:cs="Times New Roman"/>
          <w:sz w:val="24"/>
          <w:szCs w:val="24"/>
        </w:rPr>
      </w:pPr>
    </w:p>
    <w:p w:rsidR="00B543CB" w:rsidRPr="009978C3" w:rsidRDefault="00B543CB" w:rsidP="00B543CB">
      <w:pPr>
        <w:spacing w:after="0" w:line="240" w:lineRule="auto"/>
        <w:contextualSpacing/>
        <w:jc w:val="center"/>
        <w:rPr>
          <w:rFonts w:ascii="Times New Roman" w:hAnsi="Times New Roman" w:cs="Times New Roman"/>
          <w:sz w:val="24"/>
          <w:szCs w:val="24"/>
        </w:rPr>
      </w:pPr>
      <w:r w:rsidRPr="009978C3">
        <w:rPr>
          <w:rFonts w:ascii="Times New Roman" w:hAnsi="Times New Roman" w:cs="Times New Roman"/>
          <w:sz w:val="24"/>
          <w:szCs w:val="24"/>
        </w:rPr>
        <w:t>Структура безвозмездных поступлений</w:t>
      </w:r>
    </w:p>
    <w:p w:rsidR="00B543CB" w:rsidRPr="009978C3" w:rsidRDefault="00B543CB" w:rsidP="00B543CB">
      <w:pPr>
        <w:spacing w:after="0" w:line="240" w:lineRule="auto"/>
        <w:contextualSpacing/>
        <w:jc w:val="right"/>
        <w:rPr>
          <w:rFonts w:ascii="Times New Roman" w:hAnsi="Times New Roman" w:cs="Times New Roman"/>
          <w:sz w:val="12"/>
          <w:szCs w:val="12"/>
        </w:rPr>
      </w:pPr>
      <w:r w:rsidRPr="009978C3">
        <w:rPr>
          <w:rFonts w:ascii="Times New Roman" w:hAnsi="Times New Roman" w:cs="Times New Roman"/>
          <w:sz w:val="12"/>
          <w:szCs w:val="12"/>
        </w:rPr>
        <w:t>тыс.рублей</w:t>
      </w:r>
    </w:p>
    <w:tbl>
      <w:tblPr>
        <w:tblW w:w="10207" w:type="dxa"/>
        <w:tblInd w:w="-601" w:type="dxa"/>
        <w:tblLook w:val="04A0"/>
      </w:tblPr>
      <w:tblGrid>
        <w:gridCol w:w="567"/>
        <w:gridCol w:w="5245"/>
        <w:gridCol w:w="1560"/>
        <w:gridCol w:w="1559"/>
        <w:gridCol w:w="1276"/>
      </w:tblGrid>
      <w:tr w:rsidR="00B543CB" w:rsidRPr="009978C3" w:rsidTr="00C2042B">
        <w:trPr>
          <w:trHeight w:val="70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 п/п</w:t>
            </w:r>
          </w:p>
        </w:tc>
        <w:tc>
          <w:tcPr>
            <w:tcW w:w="5245" w:type="dxa"/>
            <w:tcBorders>
              <w:top w:val="single" w:sz="8" w:space="0" w:color="auto"/>
              <w:left w:val="nil"/>
              <w:bottom w:val="single" w:sz="8" w:space="0" w:color="auto"/>
              <w:right w:val="single" w:sz="8" w:space="0" w:color="auto"/>
            </w:tcBorders>
            <w:shd w:val="clear" w:color="auto" w:fill="auto"/>
            <w:noWrap/>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Наименование</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Исполнение за  2015 год</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Исполнение за 2016 год</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Отклонение</w:t>
            </w:r>
          </w:p>
        </w:tc>
      </w:tr>
      <w:tr w:rsidR="00B543CB" w:rsidRPr="009978C3" w:rsidTr="00C2042B">
        <w:trPr>
          <w:trHeight w:val="370"/>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 xml:space="preserve">БЕЗВОЗМЕЗДНЫЕ ПОСТУПЛЕНИЯ </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4 481 801,9</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4 805 146,8</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323 344,9</w:t>
            </w:r>
          </w:p>
        </w:tc>
      </w:tr>
      <w:tr w:rsidR="00B543CB" w:rsidRPr="009978C3" w:rsidTr="00C2042B">
        <w:trPr>
          <w:trHeight w:val="575"/>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2</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Дотации на выравнивание бюджетной обеспеченности</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262 181,5</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579 752,8</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317 571,3</w:t>
            </w:r>
          </w:p>
        </w:tc>
      </w:tr>
      <w:tr w:rsidR="00B543CB" w:rsidRPr="009978C3" w:rsidTr="00C2042B">
        <w:trPr>
          <w:trHeight w:val="543"/>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3</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555 187,6</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586 783,0</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31 595,4</w:t>
            </w:r>
          </w:p>
        </w:tc>
      </w:tr>
      <w:tr w:rsidR="00B543CB" w:rsidRPr="009978C3" w:rsidTr="00C2042B">
        <w:trPr>
          <w:trHeight w:val="213"/>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4</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Прочие дотации</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0,0</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0,0</w:t>
            </w:r>
          </w:p>
        </w:tc>
      </w:tr>
      <w:tr w:rsidR="00B543CB" w:rsidRPr="009978C3" w:rsidTr="00C2042B">
        <w:trPr>
          <w:trHeight w:val="859"/>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5</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1 490 875,0</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1 581 002,1</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90 127,1</w:t>
            </w:r>
          </w:p>
        </w:tc>
      </w:tr>
      <w:tr w:rsidR="00B543CB" w:rsidRPr="009978C3" w:rsidTr="00C2042B">
        <w:trPr>
          <w:trHeight w:val="799"/>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6</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1 459 706,8</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1 442 718,8</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- 16 988,0</w:t>
            </w:r>
          </w:p>
        </w:tc>
      </w:tr>
      <w:tr w:rsidR="00B543CB" w:rsidRPr="009978C3" w:rsidTr="00C2042B">
        <w:trPr>
          <w:trHeight w:val="317"/>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7</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Иные межбюджетные трансферты</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669 076,5</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556 676,0</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- 112 400,5</w:t>
            </w:r>
          </w:p>
        </w:tc>
      </w:tr>
      <w:tr w:rsidR="00B543CB" w:rsidRPr="009978C3" w:rsidTr="00C2042B">
        <w:trPr>
          <w:trHeight w:val="1275"/>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8</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в том числе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257 647,8</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360 880,0</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103 232,2</w:t>
            </w:r>
          </w:p>
        </w:tc>
      </w:tr>
      <w:tr w:rsidR="00B543CB" w:rsidRPr="009978C3" w:rsidTr="00C2042B">
        <w:trPr>
          <w:trHeight w:val="595"/>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9</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ПРОЧИЕ БЕЗВОЗМЕЗДНЫЕ ПОСТУПЛЕНИЯ</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57 624,8</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66 743,0</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9 118,2</w:t>
            </w:r>
          </w:p>
        </w:tc>
      </w:tr>
      <w:tr w:rsidR="00B543CB" w:rsidRPr="009978C3" w:rsidTr="00C2042B">
        <w:trPr>
          <w:trHeight w:val="1114"/>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10</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sz w:val="20"/>
                <w:szCs w:val="20"/>
              </w:rPr>
            </w:pPr>
            <w:r w:rsidRPr="009978C3">
              <w:rPr>
                <w:rFonts w:ascii="Times New Roman" w:hAnsi="Times New Roman" w:cs="Times New Roman"/>
                <w:sz w:val="20"/>
                <w:szCs w:val="20"/>
              </w:rPr>
              <w:t>1,4</w:t>
            </w:r>
          </w:p>
        </w:tc>
        <w:tc>
          <w:tcPr>
            <w:tcW w:w="1559"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-1,4</w:t>
            </w:r>
          </w:p>
        </w:tc>
      </w:tr>
      <w:tr w:rsidR="00B543CB" w:rsidRPr="007F02AC" w:rsidTr="00C2042B">
        <w:trPr>
          <w:trHeight w:val="902"/>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B543CB" w:rsidRPr="009978C3"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11</w:t>
            </w:r>
          </w:p>
        </w:tc>
        <w:tc>
          <w:tcPr>
            <w:tcW w:w="5245" w:type="dxa"/>
            <w:tcBorders>
              <w:top w:val="nil"/>
              <w:left w:val="nil"/>
              <w:bottom w:val="single" w:sz="8" w:space="0" w:color="auto"/>
              <w:right w:val="single" w:sz="8" w:space="0" w:color="auto"/>
            </w:tcBorders>
            <w:shd w:val="clear" w:color="auto" w:fill="auto"/>
            <w:vAlign w:val="bottom"/>
            <w:hideMark/>
          </w:tcPr>
          <w:p w:rsidR="00B543CB" w:rsidRPr="009978C3" w:rsidRDefault="00B543CB" w:rsidP="00C2042B">
            <w:pPr>
              <w:rPr>
                <w:rFonts w:ascii="Times New Roman" w:hAnsi="Times New Roman" w:cs="Times New Roman"/>
                <w:color w:val="000000"/>
                <w:sz w:val="20"/>
                <w:szCs w:val="20"/>
              </w:rPr>
            </w:pPr>
            <w:r w:rsidRPr="009978C3">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60" w:type="dxa"/>
            <w:tcBorders>
              <w:top w:val="nil"/>
              <w:left w:val="nil"/>
              <w:bottom w:val="single" w:sz="8" w:space="0" w:color="auto"/>
              <w:right w:val="single" w:sz="8" w:space="0" w:color="auto"/>
            </w:tcBorders>
            <w:shd w:val="clear" w:color="auto" w:fill="auto"/>
            <w:vAlign w:val="center"/>
            <w:hideMark/>
          </w:tcPr>
          <w:p w:rsidR="00B543CB" w:rsidRPr="009978C3" w:rsidRDefault="00B543CB" w:rsidP="00C2042B">
            <w:pPr>
              <w:spacing w:after="0" w:line="240" w:lineRule="auto"/>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-12 851,7</w:t>
            </w:r>
          </w:p>
        </w:tc>
        <w:tc>
          <w:tcPr>
            <w:tcW w:w="1559" w:type="dxa"/>
            <w:tcBorders>
              <w:top w:val="nil"/>
              <w:left w:val="nil"/>
              <w:bottom w:val="single" w:sz="8" w:space="0" w:color="auto"/>
              <w:right w:val="single" w:sz="8" w:space="0" w:color="auto"/>
            </w:tcBorders>
            <w:shd w:val="clear" w:color="auto" w:fill="auto"/>
            <w:vAlign w:val="center"/>
            <w:hideMark/>
          </w:tcPr>
          <w:p w:rsidR="00B543CB" w:rsidRPr="007F02AC" w:rsidRDefault="00B543CB" w:rsidP="00C2042B">
            <w:pPr>
              <w:jc w:val="center"/>
              <w:rPr>
                <w:rFonts w:ascii="Times New Roman" w:hAnsi="Times New Roman" w:cs="Times New Roman"/>
                <w:color w:val="000000"/>
                <w:sz w:val="20"/>
                <w:szCs w:val="20"/>
              </w:rPr>
            </w:pPr>
            <w:r w:rsidRPr="009978C3">
              <w:rPr>
                <w:rFonts w:ascii="Times New Roman" w:hAnsi="Times New Roman" w:cs="Times New Roman"/>
                <w:color w:val="000000"/>
                <w:sz w:val="20"/>
                <w:szCs w:val="20"/>
              </w:rPr>
              <w:t>-8 529,0</w:t>
            </w:r>
          </w:p>
        </w:tc>
        <w:tc>
          <w:tcPr>
            <w:tcW w:w="1276" w:type="dxa"/>
            <w:tcBorders>
              <w:top w:val="nil"/>
              <w:left w:val="nil"/>
              <w:bottom w:val="single" w:sz="8" w:space="0" w:color="auto"/>
              <w:right w:val="single" w:sz="8" w:space="0" w:color="auto"/>
            </w:tcBorders>
            <w:shd w:val="clear" w:color="auto" w:fill="auto"/>
            <w:vAlign w:val="center"/>
            <w:hideMark/>
          </w:tcPr>
          <w:p w:rsidR="00B543CB" w:rsidRPr="007F02AC" w:rsidRDefault="00B543CB" w:rsidP="00C2042B">
            <w:pPr>
              <w:jc w:val="center"/>
              <w:rPr>
                <w:rFonts w:ascii="Times New Roman" w:hAnsi="Times New Roman" w:cs="Times New Roman"/>
                <w:color w:val="000000"/>
                <w:sz w:val="20"/>
                <w:szCs w:val="20"/>
              </w:rPr>
            </w:pPr>
          </w:p>
        </w:tc>
      </w:tr>
    </w:tbl>
    <w:p w:rsidR="00B543CB" w:rsidRDefault="00B543CB" w:rsidP="00B543CB"/>
    <w:p w:rsidR="00B543CB" w:rsidRDefault="00B543CB" w:rsidP="00B543CB"/>
    <w:p w:rsidR="00B543CB" w:rsidRPr="00EC36F9" w:rsidRDefault="00B543CB" w:rsidP="00B543CB">
      <w:pPr>
        <w:jc w:val="center"/>
        <w:rPr>
          <w:rFonts w:ascii="Times New Roman" w:hAnsi="Times New Roman" w:cs="Times New Roman"/>
          <w:b/>
          <w:sz w:val="24"/>
          <w:szCs w:val="24"/>
        </w:rPr>
      </w:pPr>
      <w:r w:rsidRPr="00EC36F9">
        <w:rPr>
          <w:rFonts w:ascii="Times New Roman" w:hAnsi="Times New Roman" w:cs="Times New Roman"/>
          <w:b/>
          <w:sz w:val="24"/>
          <w:szCs w:val="24"/>
        </w:rPr>
        <w:t>РАСХОДЫ</w:t>
      </w:r>
    </w:p>
    <w:p w:rsidR="00B543CB" w:rsidRPr="0037452B" w:rsidRDefault="00B543CB" w:rsidP="00B543CB">
      <w:pPr>
        <w:spacing w:after="0" w:line="240" w:lineRule="auto"/>
        <w:jc w:val="both"/>
        <w:rPr>
          <w:rFonts w:ascii="Times New Roman" w:hAnsi="Times New Roman" w:cs="Times New Roman"/>
          <w:sz w:val="24"/>
          <w:szCs w:val="24"/>
        </w:rPr>
      </w:pPr>
      <w:r w:rsidRPr="00EC36F9">
        <w:rPr>
          <w:rFonts w:ascii="Times New Roman" w:hAnsi="Times New Roman" w:cs="Times New Roman"/>
          <w:sz w:val="24"/>
          <w:szCs w:val="24"/>
        </w:rPr>
        <w:lastRenderedPageBreak/>
        <w:t xml:space="preserve">          </w:t>
      </w:r>
      <w:r w:rsidRPr="0037452B">
        <w:rPr>
          <w:rFonts w:ascii="Times New Roman" w:hAnsi="Times New Roman" w:cs="Times New Roman"/>
          <w:sz w:val="24"/>
          <w:szCs w:val="24"/>
        </w:rPr>
        <w:t>Расходы бюджета муниципального образования Кондинский район за 2016 год  исполнены в сумме 5 304 256,</w:t>
      </w:r>
      <w:r>
        <w:rPr>
          <w:rFonts w:ascii="Times New Roman" w:hAnsi="Times New Roman" w:cs="Times New Roman"/>
          <w:sz w:val="24"/>
          <w:szCs w:val="24"/>
        </w:rPr>
        <w:t>3</w:t>
      </w:r>
      <w:r w:rsidRPr="0037452B">
        <w:rPr>
          <w:rFonts w:ascii="Times New Roman" w:hAnsi="Times New Roman" w:cs="Times New Roman"/>
          <w:sz w:val="24"/>
          <w:szCs w:val="24"/>
        </w:rPr>
        <w:t xml:space="preserve"> тыс. рублей или 98,9 % к уточненному плану на 2016 год.</w:t>
      </w:r>
    </w:p>
    <w:p w:rsidR="00B543CB" w:rsidRPr="0037452B" w:rsidRDefault="00B543CB" w:rsidP="00B543CB">
      <w:pPr>
        <w:spacing w:after="0" w:line="240" w:lineRule="auto"/>
        <w:jc w:val="both"/>
        <w:rPr>
          <w:rFonts w:ascii="Times New Roman" w:hAnsi="Times New Roman" w:cs="Times New Roman"/>
          <w:sz w:val="24"/>
          <w:szCs w:val="24"/>
        </w:rPr>
      </w:pPr>
      <w:r w:rsidRPr="0037452B">
        <w:rPr>
          <w:rFonts w:ascii="Times New Roman" w:hAnsi="Times New Roman" w:cs="Times New Roman"/>
          <w:sz w:val="24"/>
          <w:szCs w:val="24"/>
        </w:rPr>
        <w:t xml:space="preserve">           За 2016 год на реализацию 23-х муниципальных программ направлено 4 955 853,</w:t>
      </w:r>
      <w:r>
        <w:rPr>
          <w:rFonts w:ascii="Times New Roman" w:hAnsi="Times New Roman" w:cs="Times New Roman"/>
          <w:sz w:val="24"/>
          <w:szCs w:val="24"/>
        </w:rPr>
        <w:t>6</w:t>
      </w:r>
      <w:r w:rsidRPr="0037452B">
        <w:rPr>
          <w:rFonts w:ascii="Times New Roman" w:hAnsi="Times New Roman" w:cs="Times New Roman"/>
          <w:sz w:val="24"/>
          <w:szCs w:val="24"/>
        </w:rPr>
        <w:t xml:space="preserve"> тыс. рублей, что составляет </w:t>
      </w:r>
      <w:r>
        <w:rPr>
          <w:rFonts w:ascii="Times New Roman" w:hAnsi="Times New Roman" w:cs="Times New Roman"/>
          <w:sz w:val="24"/>
          <w:szCs w:val="24"/>
        </w:rPr>
        <w:t xml:space="preserve"> </w:t>
      </w:r>
      <w:r w:rsidRPr="0037452B">
        <w:rPr>
          <w:rFonts w:ascii="Times New Roman" w:hAnsi="Times New Roman" w:cs="Times New Roman"/>
          <w:sz w:val="24"/>
          <w:szCs w:val="24"/>
        </w:rPr>
        <w:t>99,4 % к уточненному плану на год.</w:t>
      </w:r>
    </w:p>
    <w:p w:rsidR="00B543CB" w:rsidRPr="0037452B" w:rsidRDefault="00B543CB" w:rsidP="00B543CB">
      <w:pPr>
        <w:spacing w:after="0" w:line="240" w:lineRule="auto"/>
        <w:ind w:firstLine="567"/>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 xml:space="preserve">Исполнение расходов в разрезе </w:t>
      </w:r>
      <w:r w:rsidRPr="0037452B">
        <w:rPr>
          <w:rFonts w:ascii="Times New Roman" w:hAnsi="Times New Roman"/>
          <w:sz w:val="24"/>
          <w:szCs w:val="24"/>
        </w:rPr>
        <w:t>муниципальных</w:t>
      </w:r>
      <w:r w:rsidRPr="0037452B">
        <w:rPr>
          <w:rFonts w:ascii="Times New Roman" w:eastAsia="Times New Roman" w:hAnsi="Times New Roman" w:cs="Times New Roman"/>
          <w:sz w:val="24"/>
          <w:szCs w:val="24"/>
        </w:rPr>
        <w:t xml:space="preserve"> программ </w:t>
      </w:r>
      <w:r w:rsidRPr="0037452B">
        <w:rPr>
          <w:rFonts w:ascii="Times New Roman" w:hAnsi="Times New Roman"/>
          <w:sz w:val="24"/>
          <w:szCs w:val="24"/>
        </w:rPr>
        <w:t xml:space="preserve">района </w:t>
      </w:r>
      <w:r w:rsidRPr="0037452B">
        <w:rPr>
          <w:rFonts w:ascii="Times New Roman" w:eastAsia="Times New Roman" w:hAnsi="Times New Roman" w:cs="Times New Roman"/>
          <w:sz w:val="24"/>
          <w:szCs w:val="24"/>
        </w:rPr>
        <w:t xml:space="preserve"> и непрограммных мероприятий, а также обоснование причин их не исполнения приведено ниже.</w:t>
      </w:r>
    </w:p>
    <w:p w:rsidR="00B543CB" w:rsidRPr="0037452B" w:rsidRDefault="00B543CB" w:rsidP="00B543CB">
      <w:pPr>
        <w:spacing w:after="0" w:line="240" w:lineRule="auto"/>
        <w:ind w:firstLine="567"/>
        <w:jc w:val="both"/>
        <w:rPr>
          <w:rFonts w:ascii="Times New Roman" w:eastAsia="Times New Roman" w:hAnsi="Times New Roman" w:cs="Times New Roman"/>
          <w:sz w:val="24"/>
          <w:szCs w:val="24"/>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«Обеспечение прав и законных интересов населения Кондинского района в отдельных сферах жизнедеятельности на 2014-2016 годы и на период до 2020 года»</w:t>
      </w:r>
    </w:p>
    <w:p w:rsidR="00B543CB" w:rsidRPr="0037452B" w:rsidRDefault="00B543CB" w:rsidP="00B543CB">
      <w:pPr>
        <w:pStyle w:val="a3"/>
        <w:ind w:firstLine="708"/>
        <w:jc w:val="both"/>
      </w:pPr>
      <w:r w:rsidRPr="0037452B">
        <w:t>Уточненная бюджетная роспись расходов за 2016 год составила 22 320,5 тыс. рублей. Расходы по муниципальной программе исполнены в полном объеме в сумме 22 320,5 тыс. рублей, что составляет 100 % к уточненному плану на год.</w:t>
      </w:r>
    </w:p>
    <w:p w:rsidR="00B543CB" w:rsidRPr="0037452B" w:rsidRDefault="00B543CB" w:rsidP="00B543CB">
      <w:pPr>
        <w:pStyle w:val="a3"/>
        <w:ind w:firstLine="708"/>
        <w:jc w:val="both"/>
      </w:pPr>
      <w:r w:rsidRPr="0037452B">
        <w:t>За 2016 год в рамках муниципальной программы  осуществлялось финансирование трех подпрограмм, исполнение по которым сложилось:</w:t>
      </w:r>
    </w:p>
    <w:p w:rsidR="00B543CB" w:rsidRPr="0037452B" w:rsidRDefault="00B543CB" w:rsidP="00B543CB">
      <w:pPr>
        <w:pStyle w:val="a3"/>
        <w:ind w:firstLine="708"/>
        <w:jc w:val="both"/>
      </w:pPr>
      <w:r w:rsidRPr="0037452B">
        <w:t>- Подпрограмма «Развитие муниципальной службы и кадрового резерва» в сумме 200,0 тыс. рублей, что составляет 100 % к уточненному плану на год. В рамках подпрограммы осуществлялось финансирование мероприятий, связанных с проведением обучающих семинаров  по повышению квалификации муниципальных служащих.</w:t>
      </w:r>
    </w:p>
    <w:p w:rsidR="00B543CB" w:rsidRPr="0037452B" w:rsidRDefault="00B543CB" w:rsidP="00B543CB">
      <w:pPr>
        <w:pStyle w:val="a3"/>
        <w:ind w:firstLine="708"/>
        <w:jc w:val="both"/>
      </w:pPr>
      <w:r w:rsidRPr="0037452B">
        <w:t>- Подпрограмма «Дополнительное пенсионное обеспечение отдельных категорий граждан» в сумме 9 771,9 тыс. рублей, что составляет 100 % к уточненному плану на год.</w:t>
      </w:r>
    </w:p>
    <w:p w:rsidR="00B543CB" w:rsidRPr="0037452B" w:rsidRDefault="00B543CB" w:rsidP="00B543CB">
      <w:pPr>
        <w:pStyle w:val="a3"/>
        <w:ind w:firstLine="708"/>
        <w:jc w:val="both"/>
      </w:pPr>
      <w:r w:rsidRPr="0037452B">
        <w:t>В рамках данной подпрограммы реализовывались мероприятия,  связанные с дополнительным пенсионным обеспечением отдельных категорий граждан (выплата пенсий муниципальным служащим).</w:t>
      </w:r>
    </w:p>
    <w:p w:rsidR="00B543CB" w:rsidRPr="0037452B" w:rsidRDefault="00B543CB" w:rsidP="00B543CB">
      <w:pPr>
        <w:pStyle w:val="a3"/>
        <w:ind w:firstLine="708"/>
        <w:jc w:val="both"/>
      </w:pPr>
      <w:r w:rsidRPr="0037452B">
        <w:t>- Подпрограмма «Создание условий для выполнения функций, направленных на обеспечение деятельности управления внутренней политики администрации Кондинского района» в сумме 9 771,9 тыс. рублей, что составляет 100 % к уточненному плану на год. В рамках подпрограммы осуществлялось финансирование расходов на содержание аппарата Управления внутренней политики администрации Кондинского района.</w:t>
      </w:r>
    </w:p>
    <w:p w:rsidR="00B543CB" w:rsidRPr="0037452B" w:rsidRDefault="00B543CB" w:rsidP="00B543CB">
      <w:pPr>
        <w:pStyle w:val="a3"/>
        <w:ind w:firstLine="708"/>
        <w:jc w:val="both"/>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«Развитие образования в Кондинском районе на 2014-2016 годы и на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CE433F" w:rsidRDefault="00B543CB" w:rsidP="00B543CB">
      <w:pPr>
        <w:spacing w:after="0" w:line="240" w:lineRule="auto"/>
        <w:ind w:firstLine="709"/>
        <w:jc w:val="both"/>
        <w:rPr>
          <w:rFonts w:ascii="Times New Roman" w:hAnsi="Times New Roman"/>
          <w:sz w:val="24"/>
          <w:szCs w:val="24"/>
        </w:rPr>
      </w:pPr>
      <w:r w:rsidRPr="00CE433F">
        <w:rPr>
          <w:rFonts w:ascii="Times New Roman" w:hAnsi="Times New Roman"/>
          <w:sz w:val="24"/>
          <w:szCs w:val="24"/>
        </w:rPr>
        <w:t>Уточненная бюджетная роспись расходов на год составила 2 229 039,2 тыс. рублей.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Расходы по муниципальной программе исполнены в сумме 2 222 312,</w:t>
      </w:r>
      <w:r>
        <w:rPr>
          <w:rFonts w:ascii="Times New Roman" w:hAnsi="Times New Roman"/>
          <w:sz w:val="24"/>
          <w:szCs w:val="24"/>
        </w:rPr>
        <w:t>4</w:t>
      </w:r>
      <w:r w:rsidRPr="00CE433F">
        <w:rPr>
          <w:rFonts w:ascii="Times New Roman" w:hAnsi="Times New Roman"/>
          <w:sz w:val="24"/>
          <w:szCs w:val="24"/>
        </w:rPr>
        <w:t xml:space="preserve"> тыс. рублей, что составляет 99,7 % к уточненному плану на год.</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За 2016 год в рамках муниципальной программы осуществлялось финансирование 7-и подпрограмм, исполнение по которым сложилось:</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266F0D">
        <w:rPr>
          <w:rFonts w:ascii="Times New Roman" w:hAnsi="Times New Roman"/>
          <w:b/>
          <w:sz w:val="24"/>
          <w:szCs w:val="24"/>
        </w:rPr>
        <w:t>1 подпрограмма</w:t>
      </w:r>
      <w:r w:rsidRPr="00CE433F">
        <w:rPr>
          <w:rFonts w:ascii="Times New Roman" w:hAnsi="Times New Roman"/>
          <w:sz w:val="24"/>
          <w:szCs w:val="24"/>
        </w:rPr>
        <w:t xml:space="preserve"> «Общее образование. Дополнительное образо</w:t>
      </w:r>
      <w:r>
        <w:rPr>
          <w:rFonts w:ascii="Times New Roman" w:hAnsi="Times New Roman"/>
          <w:sz w:val="24"/>
          <w:szCs w:val="24"/>
        </w:rPr>
        <w:t>вание детей» в сумме 1 476 375,5</w:t>
      </w:r>
      <w:r w:rsidRPr="00CE433F">
        <w:rPr>
          <w:rFonts w:ascii="Times New Roman" w:hAnsi="Times New Roman"/>
          <w:sz w:val="24"/>
          <w:szCs w:val="24"/>
        </w:rPr>
        <w:t xml:space="preserve"> тыс. рублей, что составляет 99,9 % к уточненному плану на год. В рамках данной подпрограммы осуществлялось финансирование на содержание учреждений дошкольного образования, общего образования, дополнительного образования и МКУ «Центр обеспечения функционирования и развития образовательных учреждений Кондинского района».</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В рамках основного мероприятия «Повышение доступности и качества образовательных услуг, эффективности работы систем  дошкольного, общего и дополнительного образования было организовано</w:t>
      </w:r>
      <w:r>
        <w:rPr>
          <w:rFonts w:ascii="Times New Roman" w:hAnsi="Times New Roman"/>
          <w:sz w:val="24"/>
          <w:szCs w:val="24"/>
        </w:rPr>
        <w:t xml:space="preserve"> следующее</w:t>
      </w:r>
      <w:r w:rsidRPr="00CE433F">
        <w:rPr>
          <w:rFonts w:ascii="Times New Roman" w:hAnsi="Times New Roman"/>
          <w:sz w:val="24"/>
          <w:szCs w:val="24"/>
        </w:rPr>
        <w:t xml:space="preserve">: </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подвоз обучающихся в образовательные организации между поселениями;</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xml:space="preserve">- участие во Фронтальном диктанте по мансийскому языку </w:t>
      </w:r>
      <w:r>
        <w:rPr>
          <w:rFonts w:ascii="Times New Roman" w:hAnsi="Times New Roman"/>
          <w:sz w:val="24"/>
          <w:szCs w:val="24"/>
        </w:rPr>
        <w:t xml:space="preserve">приняли </w:t>
      </w:r>
      <w:r w:rsidRPr="00CE433F">
        <w:rPr>
          <w:rFonts w:ascii="Times New Roman" w:hAnsi="Times New Roman"/>
          <w:sz w:val="24"/>
          <w:szCs w:val="24"/>
        </w:rPr>
        <w:t>21 человек Шугурской СОШ, в Тотальном диктанте по немецкому языку 30 чел. Междуреченской СОШ.</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lastRenderedPageBreak/>
        <w:t>В рамках основного мероприятия «Формирование здоровьесберегающей образовательной среды, обеспечивающей сохранение здоровья воспитанников, обучающихся и педагогов» проведены:</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фестиваль «Шахматная страна», в котором приняли участие 40 детей из 5 команд из 4 дошкольных образовательных организаций;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в период 1 квартала на базе 13 образовательных учреждений организованы соревнования «Президентские состязания» среди учащихся 5-11 классов. Приняли участие 493 школьника;</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районный фестиваль ГТО на базе спортивного комплекса «Территория спорта» п.Мортка, в котором приняли участие 84 школьника в возрасте от 9 до 17 лет из 11 образовательных учреждений;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районный конкурс отрядов «Юные инспектора дорожного движения» на базе ЦДО, в котором приняли участие 7 команд (28 участников) с привлечением специалистов ГИБДД;</w:t>
      </w:r>
    </w:p>
    <w:p w:rsidR="00B543CB" w:rsidRPr="00CE433F" w:rsidRDefault="00B543CB" w:rsidP="00B543CB">
      <w:pPr>
        <w:autoSpaceDE w:val="0"/>
        <w:autoSpaceDN w:val="0"/>
        <w:spacing w:after="0" w:line="240" w:lineRule="auto"/>
        <w:ind w:firstLine="709"/>
        <w:jc w:val="both"/>
        <w:rPr>
          <w:rFonts w:ascii="Times New Roman" w:hAnsi="Times New Roman"/>
          <w:bCs/>
          <w:sz w:val="24"/>
          <w:szCs w:val="24"/>
        </w:rPr>
      </w:pPr>
      <w:r w:rsidRPr="00CE433F">
        <w:rPr>
          <w:rFonts w:ascii="Times New Roman" w:hAnsi="Times New Roman"/>
          <w:sz w:val="24"/>
          <w:szCs w:val="24"/>
        </w:rPr>
        <w:t xml:space="preserve">- </w:t>
      </w:r>
      <w:r w:rsidRPr="00CE433F">
        <w:rPr>
          <w:rFonts w:ascii="Times New Roman" w:hAnsi="Times New Roman"/>
          <w:bCs/>
          <w:sz w:val="24"/>
          <w:szCs w:val="24"/>
        </w:rPr>
        <w:t>в мае 2016 года команда Кондинского района (24 школьника) приняла участие в летнем фестивале ГТО, который проводился в г.Урай. Команда заняла 3 место;</w:t>
      </w:r>
    </w:p>
    <w:p w:rsidR="00B543CB" w:rsidRPr="00CE433F" w:rsidRDefault="00B543CB" w:rsidP="00B543CB">
      <w:pPr>
        <w:autoSpaceDE w:val="0"/>
        <w:autoSpaceDN w:val="0"/>
        <w:spacing w:after="0" w:line="240" w:lineRule="auto"/>
        <w:ind w:firstLine="709"/>
        <w:jc w:val="both"/>
        <w:rPr>
          <w:rFonts w:ascii="Times New Roman" w:hAnsi="Times New Roman"/>
          <w:bCs/>
          <w:sz w:val="24"/>
          <w:szCs w:val="24"/>
        </w:rPr>
      </w:pPr>
      <w:r w:rsidRPr="00CE433F">
        <w:rPr>
          <w:rFonts w:ascii="Times New Roman" w:hAnsi="Times New Roman"/>
          <w:bCs/>
          <w:sz w:val="24"/>
          <w:szCs w:val="24"/>
        </w:rPr>
        <w:t>- легкоатлетический кросс «Золотая осень», в котором приняли участие 2151 школьник;</w:t>
      </w:r>
    </w:p>
    <w:p w:rsidR="00B543CB" w:rsidRPr="00CE433F" w:rsidRDefault="00B543CB" w:rsidP="00B543CB">
      <w:pPr>
        <w:autoSpaceDE w:val="0"/>
        <w:autoSpaceDN w:val="0"/>
        <w:spacing w:after="0" w:line="240" w:lineRule="auto"/>
        <w:ind w:firstLine="709"/>
        <w:jc w:val="both"/>
        <w:rPr>
          <w:rFonts w:ascii="Times New Roman" w:hAnsi="Times New Roman"/>
          <w:bCs/>
          <w:sz w:val="24"/>
          <w:szCs w:val="24"/>
        </w:rPr>
      </w:pPr>
      <w:r w:rsidRPr="00CE433F">
        <w:rPr>
          <w:rFonts w:ascii="Times New Roman" w:hAnsi="Times New Roman"/>
          <w:bCs/>
          <w:sz w:val="24"/>
          <w:szCs w:val="24"/>
        </w:rPr>
        <w:t>- приняли участие в открытом Чемпионате ХМАО – Югры по спортивному туризму (комбинированный маршрут)</w:t>
      </w:r>
      <w:r>
        <w:rPr>
          <w:rFonts w:ascii="Times New Roman" w:hAnsi="Times New Roman"/>
          <w:bCs/>
          <w:sz w:val="24"/>
          <w:szCs w:val="24"/>
        </w:rPr>
        <w:t xml:space="preserve">в </w:t>
      </w:r>
      <w:r w:rsidRPr="00CE433F">
        <w:rPr>
          <w:rFonts w:ascii="Times New Roman" w:hAnsi="Times New Roman"/>
          <w:bCs/>
          <w:sz w:val="24"/>
          <w:szCs w:val="24"/>
        </w:rPr>
        <w:t xml:space="preserve"> г.Урай, в котором заняли 6 место.</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266F0D">
        <w:rPr>
          <w:rFonts w:ascii="Times New Roman" w:hAnsi="Times New Roman"/>
          <w:b/>
          <w:sz w:val="24"/>
          <w:szCs w:val="24"/>
        </w:rPr>
        <w:t>2 подпрограмма</w:t>
      </w:r>
      <w:r>
        <w:rPr>
          <w:rFonts w:ascii="Times New Roman" w:hAnsi="Times New Roman"/>
          <w:sz w:val="24"/>
          <w:szCs w:val="24"/>
        </w:rPr>
        <w:t xml:space="preserve"> </w:t>
      </w:r>
      <w:r w:rsidRPr="00CE433F">
        <w:rPr>
          <w:rFonts w:ascii="Times New Roman" w:hAnsi="Times New Roman"/>
          <w:sz w:val="24"/>
          <w:szCs w:val="24"/>
        </w:rPr>
        <w:t>«Система оценки качества образования и информационная прозрачность системы образования» в сумме 1</w:t>
      </w:r>
      <w:r>
        <w:rPr>
          <w:rFonts w:ascii="Times New Roman" w:hAnsi="Times New Roman"/>
          <w:sz w:val="24"/>
          <w:szCs w:val="24"/>
        </w:rPr>
        <w:t xml:space="preserve"> </w:t>
      </w:r>
      <w:r w:rsidRPr="00CE433F">
        <w:rPr>
          <w:rFonts w:ascii="Times New Roman" w:hAnsi="Times New Roman"/>
          <w:sz w:val="24"/>
          <w:szCs w:val="24"/>
        </w:rPr>
        <w:t>665,0 тыс. рублей, что составляет 95,2 % к уточненному плану на год.</w:t>
      </w:r>
      <w:r w:rsidRPr="00CE433F">
        <w:rPr>
          <w:sz w:val="28"/>
          <w:szCs w:val="28"/>
        </w:rPr>
        <w:t xml:space="preserve"> </w:t>
      </w:r>
      <w:r w:rsidRPr="00CE433F">
        <w:rPr>
          <w:rFonts w:ascii="Times New Roman" w:hAnsi="Times New Roman"/>
          <w:sz w:val="24"/>
          <w:szCs w:val="24"/>
        </w:rPr>
        <w:t>В рамках подпрограммы осуществлялось финансирование за счет субвенции окружного бюджета на информационное обеспечение общеобразовательных организаций в части доступа к образовательным ресурсам сети «Интернет».</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В рамках основного мероприятия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проведено следующее:</w:t>
      </w:r>
    </w:p>
    <w:p w:rsidR="00B543CB" w:rsidRPr="00CE433F" w:rsidRDefault="00B543CB" w:rsidP="00B543CB">
      <w:pPr>
        <w:autoSpaceDE w:val="0"/>
        <w:autoSpaceDN w:val="0"/>
        <w:spacing w:after="0" w:line="240" w:lineRule="auto"/>
        <w:ind w:firstLine="709"/>
        <w:jc w:val="both"/>
        <w:rPr>
          <w:rFonts w:ascii="Times New Roman" w:eastAsia="HiddenHorzOCR" w:hAnsi="Times New Roman"/>
          <w:sz w:val="24"/>
          <w:szCs w:val="24"/>
        </w:rPr>
      </w:pPr>
      <w:r w:rsidRPr="00CE433F">
        <w:rPr>
          <w:rFonts w:ascii="Times New Roman" w:hAnsi="Times New Roman"/>
          <w:sz w:val="24"/>
          <w:szCs w:val="24"/>
        </w:rPr>
        <w:t xml:space="preserve">- </w:t>
      </w:r>
      <w:r w:rsidRPr="00CE433F">
        <w:rPr>
          <w:rFonts w:ascii="Times New Roman" w:eastAsia="HiddenHorzOCR" w:hAnsi="Times New Roman"/>
          <w:sz w:val="24"/>
          <w:szCs w:val="24"/>
        </w:rPr>
        <w:t xml:space="preserve">ГИА за курс </w:t>
      </w:r>
      <w:r w:rsidRPr="00CE433F">
        <w:rPr>
          <w:rFonts w:ascii="Times New Roman" w:eastAsia="HiddenHorzOCR" w:hAnsi="Times New Roman"/>
          <w:b/>
          <w:sz w:val="24"/>
          <w:szCs w:val="24"/>
        </w:rPr>
        <w:t xml:space="preserve">основного общего образования, </w:t>
      </w:r>
      <w:r w:rsidRPr="00CE433F">
        <w:rPr>
          <w:rFonts w:ascii="Times New Roman" w:eastAsia="HiddenHorzOCR" w:hAnsi="Times New Roman"/>
          <w:sz w:val="24"/>
          <w:szCs w:val="24"/>
        </w:rPr>
        <w:t>в котором приняли участие 337  выпускников. Было организовано 10 ППЭ (в том числе 7 ППЭ-ТОМ) на базе образовательных организаций. За ходом проведения ГИА наблюдали 42 аккредитованных общественных наблюдателя;</w:t>
      </w:r>
    </w:p>
    <w:p w:rsidR="00B543CB" w:rsidRPr="00CE433F" w:rsidRDefault="00B543CB" w:rsidP="00B543CB">
      <w:pPr>
        <w:autoSpaceDE w:val="0"/>
        <w:autoSpaceDN w:val="0"/>
        <w:spacing w:after="0" w:line="240" w:lineRule="auto"/>
        <w:ind w:firstLine="709"/>
        <w:jc w:val="both"/>
        <w:rPr>
          <w:rFonts w:ascii="Times New Roman" w:eastAsia="HiddenHorzOCR" w:hAnsi="Times New Roman"/>
          <w:sz w:val="24"/>
          <w:szCs w:val="24"/>
        </w:rPr>
      </w:pPr>
      <w:r w:rsidRPr="00CE433F">
        <w:rPr>
          <w:rFonts w:ascii="Times New Roman" w:eastAsia="HiddenHorzOCR" w:hAnsi="Times New Roman"/>
          <w:sz w:val="24"/>
          <w:szCs w:val="24"/>
        </w:rPr>
        <w:t xml:space="preserve">- ГИА за курс </w:t>
      </w:r>
      <w:r w:rsidRPr="00CE433F">
        <w:rPr>
          <w:rFonts w:ascii="Times New Roman" w:eastAsia="HiddenHorzOCR" w:hAnsi="Times New Roman"/>
          <w:b/>
          <w:sz w:val="24"/>
          <w:szCs w:val="24"/>
        </w:rPr>
        <w:t>среднего общего образования</w:t>
      </w:r>
      <w:r w:rsidRPr="00CE433F">
        <w:rPr>
          <w:rFonts w:ascii="Times New Roman" w:eastAsia="HiddenHorzOCR" w:hAnsi="Times New Roman"/>
          <w:sz w:val="24"/>
          <w:szCs w:val="24"/>
        </w:rPr>
        <w:t>, в котором приняли участие 183 выпускника (в том числе 3 выпускника заочной формы обучения). Было организовано 8 ППЭ (в том числе 6 ППЭ-ТОМ) на базе образовательных организаций. За ходом проведения ГИА наблюдали 30 аккредитованных общественных наблюдателей;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eastAsia="HiddenHorzOCR" w:hAnsi="Times New Roman"/>
          <w:sz w:val="24"/>
          <w:szCs w:val="24"/>
        </w:rPr>
        <w:t xml:space="preserve">- </w:t>
      </w:r>
      <w:r w:rsidRPr="00CE433F">
        <w:rPr>
          <w:rFonts w:ascii="Times New Roman" w:hAnsi="Times New Roman"/>
          <w:sz w:val="24"/>
          <w:szCs w:val="24"/>
        </w:rPr>
        <w:t>42 человека (обучающиеся, их родители, педагоги) приняли участие в окружном родительском собрании родителей выпускников 11 классов, 49 человек (обучающиеся, их родители, педагоги) также приняли участие в окружном родительском собрании родителей выпускников 9 классов;</w:t>
      </w:r>
    </w:p>
    <w:p w:rsidR="00B543CB" w:rsidRPr="00CE433F" w:rsidRDefault="00B543CB" w:rsidP="00B543CB">
      <w:pPr>
        <w:autoSpaceDE w:val="0"/>
        <w:autoSpaceDN w:val="0"/>
        <w:spacing w:after="0" w:line="240" w:lineRule="auto"/>
        <w:ind w:firstLine="709"/>
        <w:jc w:val="both"/>
        <w:rPr>
          <w:rFonts w:ascii="Times New Roman" w:hAnsi="Times New Roman"/>
          <w:bCs/>
          <w:iCs/>
          <w:sz w:val="24"/>
          <w:szCs w:val="24"/>
        </w:rPr>
      </w:pPr>
      <w:r w:rsidRPr="00CE433F">
        <w:rPr>
          <w:rFonts w:ascii="Times New Roman" w:hAnsi="Times New Roman"/>
          <w:sz w:val="24"/>
          <w:szCs w:val="24"/>
        </w:rPr>
        <w:t xml:space="preserve">- в марте 2016 года проведены </w:t>
      </w:r>
      <w:r w:rsidRPr="00CE433F">
        <w:rPr>
          <w:rFonts w:ascii="Times New Roman" w:hAnsi="Times New Roman"/>
          <w:bCs/>
          <w:iCs/>
          <w:sz w:val="24"/>
          <w:szCs w:val="24"/>
        </w:rPr>
        <w:t>районные репетиционные экзамены по русскому языку и математике для учащихся 9 классов в форме и по материалам ОГЭ, для учащихся 11 классов в форме и по материалам ЕГЭ;</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bCs/>
          <w:iCs/>
          <w:sz w:val="24"/>
          <w:szCs w:val="24"/>
        </w:rPr>
        <w:t xml:space="preserve">- </w:t>
      </w:r>
      <w:r w:rsidRPr="00CE433F">
        <w:rPr>
          <w:rFonts w:ascii="Times New Roman" w:hAnsi="Times New Roman"/>
          <w:sz w:val="24"/>
          <w:szCs w:val="24"/>
        </w:rPr>
        <w:t>для обучающихся с высокими учебными возможностями 9, 11 классов в целях подготовки к сдаче ГИА на высоком уровне были проведены 2 образовательные смены на базе РДООЦ «Юбилейный» в форме «Школы «Погружение»: с 18 по 24.01.2016 по предметам «русский язык» и «математика» (60 детей); с 14 по 22.02.2016 г. – по предметам по выбору (биология, обществознание, физика) – 57 детей;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проведен семейный форум с участием специалистов структурных подразделений администрации Кондинского района, представителями духовенства и  общественных организаций, в котором  приняли участие 265 человек.</w:t>
      </w:r>
    </w:p>
    <w:p w:rsidR="00B543CB" w:rsidRPr="00CE433F" w:rsidRDefault="00B543CB" w:rsidP="00B543CB">
      <w:pPr>
        <w:autoSpaceDE w:val="0"/>
        <w:autoSpaceDN w:val="0"/>
        <w:spacing w:after="0" w:line="240" w:lineRule="auto"/>
        <w:ind w:firstLine="709"/>
        <w:jc w:val="both"/>
        <w:rPr>
          <w:rFonts w:ascii="Times New Roman" w:hAnsi="Times New Roman"/>
          <w:spacing w:val="-6"/>
          <w:sz w:val="24"/>
          <w:szCs w:val="24"/>
        </w:rPr>
      </w:pPr>
      <w:r w:rsidRPr="00CE433F">
        <w:rPr>
          <w:rFonts w:ascii="Times New Roman" w:hAnsi="Times New Roman"/>
          <w:sz w:val="24"/>
          <w:szCs w:val="24"/>
        </w:rPr>
        <w:lastRenderedPageBreak/>
        <w:t>В рамках основного мероприятия «</w:t>
      </w:r>
      <w:r w:rsidRPr="00CE433F">
        <w:rPr>
          <w:rFonts w:ascii="Times New Roman" w:eastAsia="HiddenHorzOCR" w:hAnsi="Times New Roman"/>
          <w:sz w:val="24"/>
          <w:szCs w:val="24"/>
        </w:rPr>
        <w:t xml:space="preserve">Обеспечение информационной прозрачности </w:t>
      </w:r>
      <w:r w:rsidRPr="00CE433F">
        <w:rPr>
          <w:rFonts w:ascii="Times New Roman" w:hAnsi="Times New Roman"/>
          <w:sz w:val="24"/>
          <w:szCs w:val="24"/>
        </w:rPr>
        <w:t>образовательных организаций, размещение на сайтах нормативно закрепленного перечня сведений о своей деятельности» в</w:t>
      </w:r>
      <w:r w:rsidRPr="00CE433F">
        <w:rPr>
          <w:rFonts w:ascii="Times New Roman" w:hAnsi="Times New Roman"/>
          <w:spacing w:val="-6"/>
          <w:sz w:val="24"/>
          <w:szCs w:val="24"/>
        </w:rPr>
        <w:t xml:space="preserve"> период с 28.03.2016 по 04.04.2016 г.  проводилась </w:t>
      </w:r>
      <w:r w:rsidRPr="00CE433F">
        <w:rPr>
          <w:rFonts w:ascii="Times New Roman" w:hAnsi="Times New Roman"/>
          <w:sz w:val="24"/>
          <w:szCs w:val="24"/>
        </w:rPr>
        <w:t xml:space="preserve">проверка официальных сайтов образовательных организаций Кондинского района, </w:t>
      </w:r>
      <w:r w:rsidRPr="00CE433F">
        <w:rPr>
          <w:rFonts w:ascii="Times New Roman" w:hAnsi="Times New Roman"/>
          <w:spacing w:val="-5"/>
          <w:sz w:val="24"/>
          <w:szCs w:val="24"/>
        </w:rPr>
        <w:t xml:space="preserve">мониторинг их функционирования, </w:t>
      </w:r>
      <w:r w:rsidRPr="00CE433F">
        <w:rPr>
          <w:rFonts w:ascii="Times New Roman" w:hAnsi="Times New Roman"/>
          <w:spacing w:val="-6"/>
          <w:sz w:val="24"/>
          <w:szCs w:val="24"/>
        </w:rPr>
        <w:t>полноты и актуальности размещенных в них сведений.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266F0D">
        <w:rPr>
          <w:rFonts w:ascii="Times New Roman" w:hAnsi="Times New Roman"/>
          <w:b/>
          <w:sz w:val="24"/>
          <w:szCs w:val="24"/>
        </w:rPr>
        <w:t>3 подпр</w:t>
      </w:r>
      <w:r>
        <w:rPr>
          <w:rFonts w:ascii="Times New Roman" w:hAnsi="Times New Roman"/>
          <w:b/>
          <w:sz w:val="24"/>
          <w:szCs w:val="24"/>
        </w:rPr>
        <w:t>о</w:t>
      </w:r>
      <w:r w:rsidRPr="00266F0D">
        <w:rPr>
          <w:rFonts w:ascii="Times New Roman" w:hAnsi="Times New Roman"/>
          <w:b/>
          <w:sz w:val="24"/>
          <w:szCs w:val="24"/>
        </w:rPr>
        <w:t>грамма</w:t>
      </w:r>
      <w:r w:rsidRPr="00CE433F">
        <w:rPr>
          <w:rFonts w:ascii="Times New Roman" w:hAnsi="Times New Roman"/>
          <w:sz w:val="24"/>
          <w:szCs w:val="24"/>
        </w:rPr>
        <w:t xml:space="preserve"> «Дети Конды» в сумме 212,4 тыс. рублей,  что составляет 100 % к уточненному плану на год. В рамках данной подпрограммы осуществлялось финансирование на следующее мероприятие: </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гранты лучшим выпускникам Кондинского района – 116,0 тыс. рублей,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подарки первоклассникам  91,0 тыс. рублей,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чествование первоклассников Главой Кондинского района 5,4 тыс. рублей</w:t>
      </w:r>
    </w:p>
    <w:p w:rsidR="00B543CB" w:rsidRPr="00CE433F" w:rsidRDefault="00B543CB" w:rsidP="00B543CB">
      <w:pPr>
        <w:autoSpaceDE w:val="0"/>
        <w:autoSpaceDN w:val="0"/>
        <w:spacing w:after="0" w:line="240" w:lineRule="auto"/>
        <w:ind w:firstLine="709"/>
        <w:jc w:val="both"/>
        <w:rPr>
          <w:rFonts w:ascii="Times New Roman" w:hAnsi="Times New Roman"/>
          <w:color w:val="FF0000"/>
          <w:sz w:val="24"/>
          <w:szCs w:val="24"/>
        </w:rPr>
      </w:pPr>
    </w:p>
    <w:p w:rsidR="00B543CB" w:rsidRPr="00CE433F" w:rsidRDefault="00B543CB" w:rsidP="00B543CB">
      <w:pPr>
        <w:pStyle w:val="12"/>
        <w:spacing w:after="0" w:line="240" w:lineRule="atLeast"/>
        <w:ind w:left="0" w:firstLine="708"/>
        <w:jc w:val="both"/>
        <w:rPr>
          <w:rFonts w:ascii="Times New Roman" w:hAnsi="Times New Roman"/>
          <w:sz w:val="24"/>
          <w:szCs w:val="24"/>
        </w:rPr>
      </w:pPr>
      <w:r w:rsidRPr="00BF634A">
        <w:rPr>
          <w:rFonts w:ascii="Times New Roman" w:hAnsi="Times New Roman"/>
          <w:b/>
          <w:sz w:val="24"/>
          <w:szCs w:val="24"/>
        </w:rPr>
        <w:t>4 подпрограмма</w:t>
      </w:r>
      <w:r w:rsidRPr="00CE433F">
        <w:rPr>
          <w:rFonts w:ascii="Times New Roman" w:hAnsi="Times New Roman"/>
          <w:sz w:val="24"/>
          <w:szCs w:val="24"/>
        </w:rPr>
        <w:t xml:space="preserve"> «Организация отдыха и оздоровления детей» в сумме 38 042,0 тыс.рублей, что составляет 100 % к уточненному плану на год. В рамках данной подпрограммы организована работа 21-го лагеря с дневным пребыванием детей, 7-ми палаточных лагерей, 1-го стационарного лагеря МБУ ДО ООЦ «Юбилейный», 2-х лагерей труда и отдыха, трудоустроено 280 подростков, организован выезд за пределы Кондинского района (20 детей, Башкирия).</w:t>
      </w:r>
    </w:p>
    <w:p w:rsidR="00B543CB" w:rsidRPr="00CE433F" w:rsidRDefault="00B543CB" w:rsidP="00B543CB">
      <w:pPr>
        <w:pStyle w:val="12"/>
        <w:spacing w:after="0" w:line="240" w:lineRule="auto"/>
        <w:ind w:left="0" w:firstLine="708"/>
        <w:jc w:val="both"/>
        <w:rPr>
          <w:rFonts w:ascii="Times New Roman" w:hAnsi="Times New Roman"/>
          <w:sz w:val="24"/>
          <w:szCs w:val="24"/>
        </w:rPr>
      </w:pPr>
      <w:r w:rsidRPr="00CE433F">
        <w:rPr>
          <w:rFonts w:ascii="Times New Roman" w:eastAsia="Calibri" w:hAnsi="Times New Roman"/>
          <w:sz w:val="24"/>
          <w:szCs w:val="24"/>
        </w:rPr>
        <w:t>В рамках основного мероприятия «Организация отдыха и оздоровления детей в оздоровительных учреждениях различных типов» проведено:</w:t>
      </w:r>
    </w:p>
    <w:p w:rsidR="00B543CB" w:rsidRPr="00CE433F" w:rsidRDefault="00B543CB" w:rsidP="00B543CB">
      <w:pPr>
        <w:spacing w:after="0" w:line="240" w:lineRule="auto"/>
        <w:jc w:val="both"/>
        <w:rPr>
          <w:rFonts w:ascii="Times New Roman" w:eastAsia="Calibri" w:hAnsi="Times New Roman"/>
          <w:sz w:val="24"/>
          <w:szCs w:val="24"/>
        </w:rPr>
      </w:pPr>
      <w:r w:rsidRPr="00CE433F">
        <w:rPr>
          <w:rFonts w:ascii="Times New Roman" w:eastAsia="Calibri" w:hAnsi="Times New Roman"/>
          <w:sz w:val="24"/>
          <w:szCs w:val="24"/>
        </w:rPr>
        <w:t xml:space="preserve">         - в период с 02 по 11 января  на базе Центра «Юбилейный» организована каникулярная смена «Зимушка хрустальная» для 80 школьников;</w:t>
      </w:r>
    </w:p>
    <w:p w:rsidR="00B543CB" w:rsidRPr="00CE433F" w:rsidRDefault="00B543CB" w:rsidP="00B543CB">
      <w:pPr>
        <w:spacing w:after="0" w:line="240" w:lineRule="auto"/>
        <w:jc w:val="both"/>
        <w:rPr>
          <w:rFonts w:ascii="Times New Roman" w:eastAsia="Calibri" w:hAnsi="Times New Roman"/>
          <w:sz w:val="24"/>
          <w:szCs w:val="24"/>
        </w:rPr>
      </w:pPr>
      <w:r w:rsidRPr="00CE433F">
        <w:rPr>
          <w:rFonts w:ascii="Times New Roman" w:eastAsia="Calibri" w:hAnsi="Times New Roman"/>
          <w:sz w:val="24"/>
          <w:szCs w:val="24"/>
        </w:rPr>
        <w:t xml:space="preserve">        - с 01 по 25 июня на базе 15 образовательных учреждений организованы 16 лагерей с дневным пребыванием детей. Общий охват детей  в лагерях составил – 981 ребенок ввозрасте от 6,5 до 15 лет.</w:t>
      </w:r>
    </w:p>
    <w:p w:rsidR="00B543CB" w:rsidRPr="00CE433F" w:rsidRDefault="00B543CB" w:rsidP="00B543CB">
      <w:pPr>
        <w:spacing w:after="0" w:line="240" w:lineRule="auto"/>
        <w:jc w:val="both"/>
        <w:rPr>
          <w:rFonts w:ascii="Times New Roman" w:eastAsia="Calibri" w:hAnsi="Times New Roman"/>
          <w:sz w:val="24"/>
          <w:szCs w:val="24"/>
        </w:rPr>
      </w:pPr>
      <w:r w:rsidRPr="00CE433F">
        <w:rPr>
          <w:rFonts w:ascii="Times New Roman" w:eastAsia="Calibri" w:hAnsi="Times New Roman"/>
          <w:sz w:val="24"/>
          <w:szCs w:val="24"/>
        </w:rPr>
        <w:t>- за июнь 2016 года в палаточных туристических лагерях отдохнули 130 детей и подрос-</w:t>
      </w:r>
    </w:p>
    <w:p w:rsidR="00B543CB" w:rsidRPr="00CE433F" w:rsidRDefault="00B543CB" w:rsidP="00B543CB">
      <w:pPr>
        <w:spacing w:after="0" w:line="240" w:lineRule="auto"/>
        <w:jc w:val="both"/>
        <w:rPr>
          <w:rFonts w:ascii="Times New Roman" w:eastAsia="Calibri" w:hAnsi="Times New Roman"/>
          <w:sz w:val="24"/>
          <w:szCs w:val="24"/>
        </w:rPr>
      </w:pPr>
      <w:r w:rsidRPr="00CE433F">
        <w:rPr>
          <w:rFonts w:ascii="Times New Roman" w:eastAsia="Calibri" w:hAnsi="Times New Roman"/>
          <w:sz w:val="24"/>
          <w:szCs w:val="24"/>
        </w:rPr>
        <w:t>тков.</w:t>
      </w:r>
    </w:p>
    <w:p w:rsidR="00B543CB" w:rsidRPr="00CE433F" w:rsidRDefault="00B543CB" w:rsidP="00B543CB">
      <w:pPr>
        <w:spacing w:after="0" w:line="240" w:lineRule="auto"/>
        <w:jc w:val="both"/>
        <w:rPr>
          <w:rFonts w:ascii="Times New Roman" w:eastAsia="Calibri" w:hAnsi="Times New Roman"/>
          <w:sz w:val="24"/>
          <w:szCs w:val="24"/>
        </w:rPr>
      </w:pPr>
      <w:r w:rsidRPr="00CE433F">
        <w:rPr>
          <w:rFonts w:ascii="Times New Roman" w:eastAsia="Calibri" w:hAnsi="Times New Roman"/>
          <w:sz w:val="24"/>
          <w:szCs w:val="24"/>
        </w:rPr>
        <w:t xml:space="preserve">      - на базе оздоровительно - образовательного Центра организована экологическая смена </w:t>
      </w:r>
    </w:p>
    <w:p w:rsidR="00B543CB" w:rsidRPr="00CE433F" w:rsidRDefault="00B543CB" w:rsidP="00B543CB">
      <w:pPr>
        <w:spacing w:after="0" w:line="240" w:lineRule="auto"/>
        <w:jc w:val="both"/>
        <w:rPr>
          <w:rFonts w:ascii="Times New Roman" w:eastAsia="Calibri" w:hAnsi="Times New Roman"/>
          <w:sz w:val="24"/>
          <w:szCs w:val="24"/>
        </w:rPr>
      </w:pPr>
      <w:r w:rsidRPr="00CE433F">
        <w:rPr>
          <w:rFonts w:ascii="Times New Roman" w:eastAsia="Calibri" w:hAnsi="Times New Roman"/>
          <w:sz w:val="24"/>
          <w:szCs w:val="24"/>
        </w:rPr>
        <w:t>«Хранители природы», в которой приняли участие 80 детей.</w:t>
      </w:r>
    </w:p>
    <w:p w:rsidR="00B543CB" w:rsidRPr="00CE433F" w:rsidRDefault="00B543CB" w:rsidP="00B543C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CE433F">
        <w:rPr>
          <w:rFonts w:ascii="Times New Roman" w:eastAsia="Calibri" w:hAnsi="Times New Roman"/>
          <w:sz w:val="24"/>
          <w:szCs w:val="24"/>
        </w:rPr>
        <w:t xml:space="preserve">- в рамках летней оздоровительной кампании организован отдых и оздоровление 1147 </w:t>
      </w:r>
    </w:p>
    <w:p w:rsidR="00B543CB" w:rsidRPr="00CE433F" w:rsidRDefault="00B543CB" w:rsidP="00B543CB">
      <w:pPr>
        <w:spacing w:after="0" w:line="240" w:lineRule="auto"/>
        <w:jc w:val="both"/>
        <w:rPr>
          <w:rFonts w:ascii="Times New Roman" w:eastAsia="Calibri" w:hAnsi="Times New Roman"/>
          <w:sz w:val="24"/>
          <w:szCs w:val="24"/>
        </w:rPr>
      </w:pPr>
      <w:r w:rsidRPr="00CE433F">
        <w:rPr>
          <w:rFonts w:ascii="Times New Roman" w:eastAsia="Calibri" w:hAnsi="Times New Roman"/>
          <w:sz w:val="24"/>
          <w:szCs w:val="24"/>
        </w:rPr>
        <w:t>школьников в возрасте от 7 до 18 лет на базе 17 образовательных учреждений.</w:t>
      </w:r>
    </w:p>
    <w:p w:rsidR="00B543CB" w:rsidRPr="00CE433F" w:rsidRDefault="00B543CB" w:rsidP="00B543CB">
      <w:pPr>
        <w:spacing w:after="0" w:line="240" w:lineRule="auto"/>
        <w:jc w:val="both"/>
        <w:rPr>
          <w:rFonts w:ascii="Times New Roman" w:eastAsia="Calibri" w:hAnsi="Times New Roman"/>
          <w:sz w:val="24"/>
          <w:szCs w:val="24"/>
        </w:rPr>
      </w:pPr>
      <w:r w:rsidRPr="00CE433F">
        <w:rPr>
          <w:rFonts w:ascii="Times New Roman" w:eastAsia="Calibri" w:hAnsi="Times New Roman"/>
          <w:sz w:val="24"/>
          <w:szCs w:val="24"/>
        </w:rPr>
        <w:t xml:space="preserve">      - в сентябре для учащихся начальной школы проведена образовательная смена «Необычное рядом» на базе Центра «Юбилейный», в которой приняли участие школьники  Морткинской и  Луговской школ.</w:t>
      </w:r>
    </w:p>
    <w:p w:rsidR="00B543CB" w:rsidRPr="00CE433F" w:rsidRDefault="00B543CB" w:rsidP="00B543CB">
      <w:pPr>
        <w:pStyle w:val="12"/>
        <w:spacing w:after="0" w:line="240" w:lineRule="auto"/>
        <w:ind w:left="0" w:firstLine="708"/>
        <w:jc w:val="both"/>
        <w:rPr>
          <w:rFonts w:ascii="Times New Roman" w:hAnsi="Times New Roman"/>
          <w:sz w:val="24"/>
          <w:szCs w:val="24"/>
        </w:rPr>
      </w:pP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776EF">
        <w:rPr>
          <w:rFonts w:ascii="Times New Roman" w:hAnsi="Times New Roman"/>
          <w:b/>
          <w:sz w:val="24"/>
          <w:szCs w:val="24"/>
        </w:rPr>
        <w:t>5 подпрограмма</w:t>
      </w:r>
      <w:r w:rsidRPr="00CE433F">
        <w:rPr>
          <w:rFonts w:ascii="Times New Roman" w:hAnsi="Times New Roman"/>
          <w:sz w:val="24"/>
          <w:szCs w:val="24"/>
        </w:rPr>
        <w:t xml:space="preserve"> «Управленческие и педагогические кадры» в сумме 169,5 тыс. рублей, что составляет 100 % к уточненному плану на год. В рамках данной подпрограммы проведены мероприятия:</w:t>
      </w:r>
    </w:p>
    <w:p w:rsidR="00B543CB" w:rsidRPr="00CE433F" w:rsidRDefault="00B543CB" w:rsidP="00B543CB">
      <w:pPr>
        <w:autoSpaceDE w:val="0"/>
        <w:autoSpaceDN w:val="0"/>
        <w:spacing w:after="0" w:line="240" w:lineRule="auto"/>
        <w:ind w:firstLine="709"/>
        <w:jc w:val="both"/>
        <w:rPr>
          <w:rFonts w:ascii="Times New Roman" w:hAnsi="Times New Roman"/>
          <w:sz w:val="24"/>
          <w:szCs w:val="24"/>
          <w:shd w:val="clear" w:color="auto" w:fill="FFFFFF"/>
        </w:rPr>
      </w:pPr>
      <w:r w:rsidRPr="00CE433F">
        <w:rPr>
          <w:rFonts w:ascii="Times New Roman" w:hAnsi="Times New Roman"/>
          <w:sz w:val="24"/>
          <w:szCs w:val="24"/>
        </w:rPr>
        <w:t xml:space="preserve">- прошел районный конкурс «Менеджер в образовании», основная цель которого - </w:t>
      </w:r>
      <w:r w:rsidRPr="00CE433F">
        <w:rPr>
          <w:rFonts w:ascii="Times New Roman" w:hAnsi="Times New Roman"/>
          <w:sz w:val="24"/>
          <w:szCs w:val="24"/>
          <w:shd w:val="clear" w:color="auto" w:fill="FFFFFF"/>
        </w:rPr>
        <w:t>выявление, поддержка и распространение эффективных разработок и технологий в области управления инновационными процессами в сфере образования. В нем приняли участие 8 человек;</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shd w:val="clear" w:color="auto" w:fill="FFFFFF"/>
        </w:rPr>
        <w:t xml:space="preserve">- в феврале 2016 года </w:t>
      </w:r>
      <w:r w:rsidRPr="00CE433F">
        <w:rPr>
          <w:rFonts w:ascii="Times New Roman" w:hAnsi="Times New Roman"/>
          <w:sz w:val="24"/>
          <w:szCs w:val="24"/>
        </w:rPr>
        <w:t>организовано проведение районного конкурса «Педагог года Кондинского района - 2016». В нем приняли участие 24 педагога. По итогам конкурса «Педагог года»  выплачены гранты главы района лучш</w:t>
      </w:r>
      <w:r>
        <w:rPr>
          <w:rFonts w:ascii="Times New Roman" w:hAnsi="Times New Roman"/>
          <w:sz w:val="24"/>
          <w:szCs w:val="24"/>
        </w:rPr>
        <w:t>ему образовательному учреждению;</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региональный этап всероссийских конкурсов профессионального мастерства в сфере образования «Педагог года Югры – 2016» состоялся в г. Сургут. Для участия в конкурсах были направлены Федосеев Д.В. (номинация «Учитель года Югры»), Коршунова Н.Н. (номинация «Воспитатель года Югры»), Чумакова Т.Ю. (номинация «Сердце отдаю детям»), Вахрушева В.И. (номинация «Учитель родного языка и литературы»). По итогам конкурса Федосееву Д.В. было присуждено 3 место, Коршуновой Н.Н. – 2 место, Вахрушевой В.И. – 2 место.</w:t>
      </w:r>
    </w:p>
    <w:p w:rsidR="00B543CB" w:rsidRPr="00CE433F" w:rsidRDefault="00B543CB" w:rsidP="00B543CB">
      <w:pPr>
        <w:autoSpaceDE w:val="0"/>
        <w:autoSpaceDN w:val="0"/>
        <w:spacing w:after="0" w:line="240" w:lineRule="auto"/>
        <w:ind w:firstLine="709"/>
        <w:jc w:val="both"/>
        <w:rPr>
          <w:rFonts w:ascii="Times New Roman" w:hAnsi="Times New Roman"/>
          <w:color w:val="FF0000"/>
          <w:sz w:val="24"/>
          <w:szCs w:val="24"/>
        </w:rPr>
      </w:pP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7C20A3">
        <w:rPr>
          <w:rFonts w:ascii="Times New Roman" w:hAnsi="Times New Roman"/>
          <w:b/>
          <w:sz w:val="24"/>
          <w:szCs w:val="24"/>
        </w:rPr>
        <w:t>6 подпрограмма</w:t>
      </w:r>
      <w:r w:rsidRPr="00CE433F">
        <w:rPr>
          <w:rFonts w:ascii="Times New Roman" w:hAnsi="Times New Roman"/>
          <w:sz w:val="24"/>
          <w:szCs w:val="24"/>
        </w:rPr>
        <w:t xml:space="preserve"> «Укрепление материально-технической  базы образовательных учреждений» в сумме 690 636,8 тыс. рублей, что составляет 99,1 % к уточненному плану на год. </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В рамках основного мероприятия «Оснащение материально-технической базы образовательных организаций в соответствии с современными требованиями» на сумму 12 135,5 тыс. рублей выполнено следующее:</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произведена замена  устаревшего компьютерного оборудования, доукомлектование  мобильными компьютерными классами (МКОУ Мулымская СОШ, МКОУ Юмасинская СОШ, МКОУ Чантырская СОШ, МКОУ Леушинская СОШ, МКОУ Алтайская СОШ, МБОУ Шугурская СОШ);</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приобретены лабораторные комплекты в трех  образовательных учреждениях: МКОУ Мулымская СОШ, МКОУ Чантырская СОШ, МБОУ Шугурская СОШ;</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одному образовательному учреждению - МБОУ Шугурская СОШ приобретено демонстрационное  компьютерное программное  обеспечение;</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приобретены интерактивные устройства, мультимедийное оборудование, цифровые лаборатории, серверное оборудование для учреждений общего и дошкольного образования: МКОУ Мулымская СОШ, МКОУ Чантырская СОШ, МКОУ Леушинская СОШ, МКОУ Алтайская СОШ, МБОУ Шугурская СОШ, МКОУ Болчаровская СОШ, МКДОУ детский сад «Солнышко» п.Мортка, МАДОУ детский сад «Родничок» п.Междуреченский;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приобретено  учебное, учебно-наглядное оборудование для МКОУ Юмасинская,  МКОУ Алтайская СОШ, МБОУ Шугурская СОШ, МКОУ Болчаровская СОШ, МКДОУ детский сад «Солнышко» п.Мортка, МКДОУ «Березка» п.Лиственичный, МКОУ Чантырская СОШ,  МКДОУ детский сад «Чебурашка» п.Междуреченский,  МКДОУ детский сад «Рябинка» п.Куминский.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В рамках основного мероприятия «Обеспечение комплексной безопасности и комфортных условий образовательного процесса в общем образовании и дополнительном образовании детей» освоено 16 210,0 тыс. рублей на следующие цели:</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за счет средств ПАО «НК «Лукойл» произведен: капитальный ремонт МКДОУ детский сад Красная шапочка, ремонт спортивной площадки и замена спортивного покрытия в МКОУ Леушинская СОШ,  МКОУ Половинкинская СОШ, ремонт крыши МБОУ Междуреченская СОШ, МКОУ Кондинская СОШ, одним учреждением приобретено туристическое оборудование и инвентарь;</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в рамках укрепления пожарной безопасности проведены   мероприятия по  замене датчиков пожарной сигнализации в 9 учреждениях, приобретению ламп аварийного освещения в 2 учреждениях, в 2 учреждениях  проведены замеры сопротивления  изоляции электросети, в 1 учреждении выполнен план эвакуации, в 12 учреждениях заменены огнетушители, в 2 учреждениях заменены пожарные краны, пожарные щиты;</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в рамках укрепления антитеррористической защищенности объектов</w:t>
      </w:r>
      <w:r>
        <w:rPr>
          <w:rFonts w:ascii="Times New Roman" w:hAnsi="Times New Roman"/>
          <w:sz w:val="24"/>
          <w:szCs w:val="24"/>
        </w:rPr>
        <w:t xml:space="preserve"> </w:t>
      </w:r>
      <w:r w:rsidRPr="00CE433F">
        <w:rPr>
          <w:rFonts w:ascii="Times New Roman" w:hAnsi="Times New Roman"/>
          <w:sz w:val="24"/>
          <w:szCs w:val="24"/>
        </w:rPr>
        <w:t>произведено:</w:t>
      </w:r>
      <w:r w:rsidRPr="00CE433F">
        <w:rPr>
          <w:sz w:val="20"/>
        </w:rPr>
        <w:t xml:space="preserve">  </w:t>
      </w:r>
      <w:r w:rsidRPr="00CE433F">
        <w:rPr>
          <w:rFonts w:ascii="Times New Roman" w:hAnsi="Times New Roman"/>
          <w:sz w:val="24"/>
          <w:szCs w:val="24"/>
        </w:rPr>
        <w:t>приобретение и монтаж дополнительных  видеокамер в 2 учреждениях образования, приобретение, установка видеорегистраторов в 3 учреждениях образования, монтаж тревожной кнопки с выходом на ЕДДС Кондинского района в 10 образовательных учреждениях, в 1 учреждении проведено усиление  конструкций ограждения территории по периметру, в 1 учреждении установлен домофон;</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E433F">
        <w:rPr>
          <w:rFonts w:ascii="Times New Roman" w:hAnsi="Times New Roman"/>
          <w:sz w:val="24"/>
          <w:szCs w:val="24"/>
        </w:rPr>
        <w:t>при реализации мероприятий в рамках укрепления санитарно-эпидемиологического благополучия в 22 образовательных организациях проведена специальная оценка условий труда, в одном учреждении проведен монтаж, приобретение  электроколориферов, электрических пушек, тепловых завес, в 2 учреждениях проведена частичная замена, ремонт систем канализации, в 1 учреждении – частичный ремонт и  замена отопительной системы, в одном учреждении  проведен монтаж оконных блоков;</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В рамках основного мероприятия «Развитие инфраструктуры общего и дошкольного образования детей» проведено следующее:</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lastRenderedPageBreak/>
        <w:t>- в 2016 году в рамках Адресной Инвестиционной программы (с полным пакетом документов и актом ввода в эксплуатацию МУ УКС) был введен в эксплуатацию объект: Школа на 550 учащихся в пгт. Междуреченский Кондинского района;</w:t>
      </w:r>
    </w:p>
    <w:p w:rsidR="00B543CB" w:rsidRPr="00CE433F" w:rsidRDefault="00B543CB" w:rsidP="00B543CB">
      <w:pPr>
        <w:shd w:val="clear" w:color="auto" w:fill="FFFFFF"/>
        <w:spacing w:after="0" w:line="240" w:lineRule="auto"/>
        <w:jc w:val="both"/>
        <w:rPr>
          <w:rFonts w:ascii="Times New Roman" w:hAnsi="Times New Roman"/>
          <w:sz w:val="24"/>
          <w:szCs w:val="24"/>
        </w:rPr>
      </w:pPr>
      <w:r w:rsidRPr="00CE433F">
        <w:rPr>
          <w:rFonts w:ascii="Times New Roman" w:hAnsi="Times New Roman"/>
          <w:sz w:val="24"/>
          <w:szCs w:val="24"/>
        </w:rPr>
        <w:t xml:space="preserve">            - введен в эксплуатацию д</w:t>
      </w:r>
      <w:r w:rsidRPr="00CE433F">
        <w:rPr>
          <w:rFonts w:ascii="Times New Roman" w:hAnsi="Times New Roman"/>
          <w:color w:val="000000"/>
          <w:sz w:val="24"/>
          <w:szCs w:val="24"/>
        </w:rPr>
        <w:t>етский сад в пгт.Кондинское на 120 мест</w:t>
      </w:r>
      <w:r w:rsidRPr="00CE433F">
        <w:rPr>
          <w:rFonts w:ascii="Times New Roman" w:hAnsi="Times New Roman"/>
          <w:sz w:val="24"/>
          <w:szCs w:val="24"/>
        </w:rPr>
        <w:t>. Разрешение на ввод объекта в эксплуатацию от 22.12.16 №86-RU86502000-83-2015;</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r w:rsidRPr="00CE433F">
        <w:rPr>
          <w:rFonts w:ascii="Times New Roman" w:hAnsi="Times New Roman"/>
          <w:sz w:val="24"/>
          <w:szCs w:val="24"/>
        </w:rPr>
        <w:t>- согласно дополнительного соглашения № 1 к Соглашению от 31 декабря 2015 года № 8 о предоставлении субсидий из бюджета автономного округа на софинансирование объектов капитального строительства муниципальной собственности в 2016 году, в перечень объектов Адресной инвестиционной программы Ханты-Мансийского автономного округа-Югры на 2016 год дополнительно включен объект «Комплекс «Школа – детский сад-интернат» с. Алтай Кондинского района» на 50 учащихся/25 мест/18 мест. Сроки строительства 2016 – 2018 годы. Ведутся подготовительные работы: разбивка осей здания, демонтаж существующих сооружений, попадающих в пятно застройки, разработка котлована, устройство фундаментов и техподполья, кладка стен 1 этажа школы, устройство кровли детского сада. Освоение  средств по итогам 2016 года по данному объекту составило 89 000,0 тыс. рублей (бюджет автономного окргу 81 000,0 тыс. рублей, бюджет района 9 000,0 тыс. рублей).</w:t>
      </w:r>
    </w:p>
    <w:p w:rsidR="00B543CB" w:rsidRPr="00CE433F" w:rsidRDefault="00B543CB" w:rsidP="00B543CB">
      <w:pPr>
        <w:autoSpaceDE w:val="0"/>
        <w:autoSpaceDN w:val="0"/>
        <w:spacing w:after="0" w:line="240" w:lineRule="auto"/>
        <w:ind w:firstLine="709"/>
        <w:jc w:val="both"/>
        <w:rPr>
          <w:rFonts w:ascii="Times New Roman" w:hAnsi="Times New Roman"/>
          <w:sz w:val="24"/>
          <w:szCs w:val="24"/>
        </w:rPr>
      </w:pPr>
    </w:p>
    <w:p w:rsidR="00B543CB" w:rsidRPr="00EC36F9" w:rsidRDefault="00B543CB" w:rsidP="00B543CB">
      <w:pPr>
        <w:autoSpaceDE w:val="0"/>
        <w:autoSpaceDN w:val="0"/>
        <w:spacing w:after="0" w:line="240" w:lineRule="auto"/>
        <w:ind w:firstLine="709"/>
        <w:jc w:val="both"/>
        <w:rPr>
          <w:rFonts w:ascii="Times New Roman" w:hAnsi="Times New Roman"/>
          <w:b/>
          <w:sz w:val="24"/>
          <w:szCs w:val="24"/>
        </w:rPr>
      </w:pPr>
      <w:r>
        <w:rPr>
          <w:rFonts w:ascii="Times New Roman" w:hAnsi="Times New Roman"/>
          <w:b/>
          <w:sz w:val="24"/>
          <w:szCs w:val="24"/>
        </w:rPr>
        <w:t>7</w:t>
      </w:r>
      <w:r w:rsidRPr="00C25E75">
        <w:rPr>
          <w:rFonts w:ascii="Times New Roman" w:hAnsi="Times New Roman"/>
          <w:b/>
          <w:sz w:val="24"/>
          <w:szCs w:val="24"/>
        </w:rPr>
        <w:t xml:space="preserve"> подпрограмма</w:t>
      </w:r>
      <w:r w:rsidRPr="00CE433F">
        <w:rPr>
          <w:rFonts w:ascii="Times New Roman" w:hAnsi="Times New Roman"/>
          <w:sz w:val="24"/>
          <w:szCs w:val="24"/>
        </w:rPr>
        <w:t xml:space="preserve"> «Организация деятельности в области образования на территории Кондинского района» в сумме 15 211,2 тыс. рублей, что составляет 100,0 % к уточненному плану на год.</w:t>
      </w:r>
      <w:r w:rsidRPr="00CE433F">
        <w:rPr>
          <w:sz w:val="28"/>
          <w:szCs w:val="28"/>
        </w:rPr>
        <w:t xml:space="preserve"> </w:t>
      </w:r>
      <w:r w:rsidRPr="00CE433F">
        <w:rPr>
          <w:rFonts w:ascii="Times New Roman" w:hAnsi="Times New Roman"/>
          <w:sz w:val="24"/>
          <w:szCs w:val="24"/>
        </w:rPr>
        <w:t>В рамках подпрограммы осуществлялось финансирование расходов на содержание аппарата Управления образования администрации Кондинского района.</w:t>
      </w:r>
    </w:p>
    <w:p w:rsidR="00B543CB" w:rsidRPr="0037452B" w:rsidRDefault="00B543CB" w:rsidP="00B543CB">
      <w:pPr>
        <w:autoSpaceDE w:val="0"/>
        <w:autoSpaceDN w:val="0"/>
        <w:spacing w:after="0" w:line="240" w:lineRule="auto"/>
        <w:ind w:firstLine="709"/>
        <w:jc w:val="both"/>
        <w:rPr>
          <w:rFonts w:ascii="Times New Roman" w:hAnsi="Times New Roman" w:cs="Times New Roman"/>
          <w:b/>
          <w:sz w:val="24"/>
          <w:szCs w:val="24"/>
        </w:rPr>
      </w:pPr>
    </w:p>
    <w:p w:rsidR="00B543CB" w:rsidRPr="00634961" w:rsidRDefault="00B543CB" w:rsidP="00B543CB">
      <w:pPr>
        <w:spacing w:after="0" w:line="240" w:lineRule="auto"/>
        <w:ind w:firstLine="709"/>
        <w:jc w:val="center"/>
        <w:rPr>
          <w:rFonts w:ascii="Times New Roman" w:hAnsi="Times New Roman" w:cs="Times New Roman"/>
          <w:b/>
          <w:sz w:val="24"/>
          <w:szCs w:val="24"/>
        </w:rPr>
      </w:pPr>
      <w:r w:rsidRPr="00634961">
        <w:rPr>
          <w:rFonts w:ascii="Times New Roman" w:hAnsi="Times New Roman" w:cs="Times New Roman"/>
          <w:b/>
          <w:sz w:val="24"/>
          <w:szCs w:val="24"/>
        </w:rPr>
        <w:t>Муниципальная программа «Молодежь Кондинского района на 2014-2016 годы и на плановый период до 2020 года»</w:t>
      </w:r>
    </w:p>
    <w:p w:rsidR="00B543CB" w:rsidRPr="00634961" w:rsidRDefault="00B543CB" w:rsidP="00B543CB">
      <w:pPr>
        <w:spacing w:after="0" w:line="240" w:lineRule="auto"/>
        <w:ind w:firstLine="709"/>
        <w:jc w:val="center"/>
        <w:rPr>
          <w:rFonts w:ascii="Times New Roman" w:hAnsi="Times New Roman" w:cs="Times New Roman"/>
          <w:b/>
          <w:sz w:val="24"/>
          <w:szCs w:val="24"/>
        </w:rPr>
      </w:pPr>
    </w:p>
    <w:p w:rsidR="00B543CB" w:rsidRPr="00634961" w:rsidRDefault="00B543CB" w:rsidP="00B543CB">
      <w:pPr>
        <w:spacing w:after="0" w:line="240" w:lineRule="auto"/>
        <w:ind w:firstLine="709"/>
        <w:jc w:val="both"/>
        <w:rPr>
          <w:rFonts w:ascii="Times New Roman" w:eastAsia="Times New Roman" w:hAnsi="Times New Roman" w:cs="Times New Roman"/>
          <w:sz w:val="24"/>
          <w:szCs w:val="24"/>
        </w:rPr>
      </w:pPr>
      <w:r w:rsidRPr="00634961">
        <w:rPr>
          <w:rFonts w:ascii="Times New Roman" w:eastAsia="Times New Roman" w:hAnsi="Times New Roman" w:cs="Times New Roman"/>
          <w:sz w:val="24"/>
          <w:szCs w:val="24"/>
        </w:rPr>
        <w:t>Уточненная бюджетная роспись расходов на 2016 год составила 18 024,0 тыс. рублей. Расходы по муниципальной программе исполнены в сумме 18 024,0 тыс. рублей, что составляет 100,0 % к уточненному плану на год.</w:t>
      </w:r>
    </w:p>
    <w:p w:rsidR="00B543CB" w:rsidRPr="00634961" w:rsidRDefault="00B543CB" w:rsidP="00B543CB">
      <w:pPr>
        <w:pStyle w:val="a3"/>
        <w:ind w:firstLine="708"/>
        <w:jc w:val="both"/>
      </w:pPr>
      <w:r w:rsidRPr="00634961">
        <w:t>За 2016 год в рамках муниципальной программы  осуществлялось финансирование четырех подпрограмм, исполнение по которым сложилось:</w:t>
      </w:r>
    </w:p>
    <w:p w:rsidR="00B543CB" w:rsidRPr="00634961" w:rsidRDefault="00B543CB" w:rsidP="00B543CB">
      <w:pPr>
        <w:pStyle w:val="a3"/>
        <w:ind w:firstLine="708"/>
        <w:jc w:val="both"/>
      </w:pPr>
      <w:r w:rsidRPr="00634961">
        <w:t xml:space="preserve">-  Подпрограмма «Талантливая молодежь Конды»  в сумме 214,3 тыс. рублей, что составило 100,0 % к уточненному плану на год. </w:t>
      </w:r>
    </w:p>
    <w:p w:rsidR="00B543CB" w:rsidRPr="00634961" w:rsidRDefault="00B543CB" w:rsidP="00B543CB">
      <w:pPr>
        <w:pStyle w:val="a3"/>
        <w:ind w:firstLine="708"/>
        <w:jc w:val="both"/>
      </w:pPr>
      <w:r w:rsidRPr="00634961">
        <w:rPr>
          <w:bCs/>
          <w:color w:val="000000"/>
        </w:rPr>
        <w:t xml:space="preserve">За период 2016 года в рамках данной подпрограммы осуществлялись следующие мероприятия: </w:t>
      </w:r>
      <w:r w:rsidRPr="00634961">
        <w:rPr>
          <w:color w:val="000000"/>
        </w:rPr>
        <w:t xml:space="preserve">сезон игр Кондинской лиги КВН; </w:t>
      </w:r>
      <w:r w:rsidRPr="00634961">
        <w:t xml:space="preserve">проведение фестиваля военно-патриотической песни «Виват, Россия!»; </w:t>
      </w:r>
      <w:r w:rsidRPr="00634961">
        <w:rPr>
          <w:color w:val="000000"/>
        </w:rPr>
        <w:t>проведение районного фестиваля-конкурса «Молодая семья»</w:t>
      </w:r>
      <w:r w:rsidRPr="00634961">
        <w:t xml:space="preserve">; </w:t>
      </w:r>
      <w:r w:rsidRPr="00634961">
        <w:rPr>
          <w:color w:val="000000"/>
        </w:rPr>
        <w:t>мероприятия посвященные празднованию Дня молодежи (игры в пейнтбол, фестиваль «Краски»)</w:t>
      </w:r>
      <w:r w:rsidRPr="00634961">
        <w:t xml:space="preserve">;  </w:t>
      </w:r>
      <w:r w:rsidRPr="00634961">
        <w:rPr>
          <w:color w:val="000000"/>
        </w:rPr>
        <w:t xml:space="preserve">проведение </w:t>
      </w:r>
      <w:r w:rsidRPr="00634961">
        <w:t xml:space="preserve">районного фестиваля музыки, который состоял из двух блоков. Первый – поэзии и бардовской песни «Струны тайги», второй – инструментальной музыки «ПРО-ROK»; участие в Фестивале клубов молодых семей Ханты-Мансийского автономного округа – Югры. проведение </w:t>
      </w:r>
      <w:r w:rsidRPr="00634961">
        <w:rPr>
          <w:color w:val="000000"/>
        </w:rPr>
        <w:t>муниципального этапа окружного молодежного проекта «УДАР».</w:t>
      </w:r>
    </w:p>
    <w:p w:rsidR="00B543CB" w:rsidRPr="00634961" w:rsidRDefault="00B543CB" w:rsidP="00B543CB">
      <w:pPr>
        <w:pStyle w:val="a3"/>
        <w:ind w:firstLine="708"/>
        <w:jc w:val="both"/>
      </w:pPr>
    </w:p>
    <w:p w:rsidR="00B543CB" w:rsidRPr="00634961" w:rsidRDefault="00B543CB" w:rsidP="00B543CB">
      <w:pPr>
        <w:pStyle w:val="a3"/>
        <w:ind w:firstLine="708"/>
        <w:jc w:val="both"/>
      </w:pPr>
      <w:r>
        <w:t xml:space="preserve">-  </w:t>
      </w:r>
      <w:r w:rsidRPr="00634961">
        <w:t xml:space="preserve">Подпрограмма "Управление молодежной политикой" в сумме 4 987,3 тыс. рублей, что составило 100,0 % к уточненному плану. </w:t>
      </w:r>
    </w:p>
    <w:p w:rsidR="00B543CB" w:rsidRPr="00634961" w:rsidRDefault="00B543CB" w:rsidP="00B543CB">
      <w:pPr>
        <w:pStyle w:val="a3"/>
        <w:ind w:firstLine="708"/>
        <w:jc w:val="both"/>
      </w:pPr>
      <w:r w:rsidRPr="00634961">
        <w:t>В рамках подпрограммы осуществлялось финансирование мероприятия по ремонту и обустройству спортивно-игровой  площадки,   в рамках  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w:t>
      </w:r>
      <w:r>
        <w:t>,</w:t>
      </w:r>
      <w:r w:rsidRPr="00634961">
        <w:t xml:space="preserve">  выделенные бюджетные ассигнования в размере – 3 382,0 тыс. рублей (бюджет автономного округа - 3 349,0 тыс. рублей, бюджет района - 33,0 тыс. рублей), освоены 100,0 %. </w:t>
      </w:r>
    </w:p>
    <w:p w:rsidR="00B543CB" w:rsidRPr="00634961" w:rsidRDefault="00B543CB" w:rsidP="00B543CB">
      <w:pPr>
        <w:pStyle w:val="a3"/>
        <w:ind w:firstLine="708"/>
        <w:jc w:val="both"/>
      </w:pPr>
      <w:r w:rsidRPr="00634961">
        <w:t>Произведены расходы по приобретению пейнтбольного  оборудования.</w:t>
      </w:r>
    </w:p>
    <w:p w:rsidR="00B543CB" w:rsidRPr="00634961" w:rsidRDefault="00B543CB" w:rsidP="00B543CB">
      <w:pPr>
        <w:pStyle w:val="a3"/>
        <w:ind w:firstLine="708"/>
        <w:jc w:val="both"/>
      </w:pPr>
      <w:r w:rsidRPr="00634961">
        <w:lastRenderedPageBreak/>
        <w:t>Осуществлялось финансирование расходов на содержание аппарата управления отрасли молодежной политике администрации Кондинского района.</w:t>
      </w:r>
    </w:p>
    <w:p w:rsidR="00B543CB" w:rsidRPr="00634961" w:rsidRDefault="00B543CB" w:rsidP="00B543CB">
      <w:pPr>
        <w:pStyle w:val="a3"/>
        <w:ind w:firstLine="708"/>
        <w:jc w:val="both"/>
      </w:pPr>
    </w:p>
    <w:p w:rsidR="00B543CB" w:rsidRPr="00634961" w:rsidRDefault="00B543CB" w:rsidP="00B543CB">
      <w:pPr>
        <w:pStyle w:val="a3"/>
        <w:ind w:firstLine="708"/>
        <w:jc w:val="both"/>
      </w:pPr>
      <w:r w:rsidRPr="00634961">
        <w:t xml:space="preserve">-   Подпрограмма "Патриотическое воспитание" в сумме  632,3 тыс. рублей, что составило 100,0 %  к уточненному плану. </w:t>
      </w:r>
    </w:p>
    <w:p w:rsidR="00B543CB" w:rsidRPr="00634961" w:rsidRDefault="00B543CB" w:rsidP="00B543CB">
      <w:pPr>
        <w:spacing w:after="0" w:line="240" w:lineRule="auto"/>
        <w:ind w:firstLine="709"/>
        <w:jc w:val="both"/>
        <w:rPr>
          <w:rFonts w:ascii="Times New Roman" w:hAnsi="Times New Roman"/>
          <w:color w:val="000000"/>
          <w:sz w:val="24"/>
          <w:szCs w:val="24"/>
        </w:rPr>
      </w:pPr>
      <w:r w:rsidRPr="00634961">
        <w:rPr>
          <w:rFonts w:ascii="Times New Roman" w:hAnsi="Times New Roman"/>
          <w:color w:val="000000"/>
          <w:sz w:val="24"/>
          <w:szCs w:val="24"/>
        </w:rPr>
        <w:t xml:space="preserve">В рамках данной подпрограммы осуществлялось проведение районных мероприятий патриотической направленности, в том числе: </w:t>
      </w:r>
      <w:r w:rsidRPr="00634961">
        <w:rPr>
          <w:rFonts w:ascii="Times New Roman" w:hAnsi="Times New Roman"/>
          <w:sz w:val="24"/>
          <w:szCs w:val="24"/>
        </w:rPr>
        <w:t>командное первенство по пулевой стрельбе, посвященное Дню Защитника Отечества; Флеш-моб на буранах, посвященный Дню Защитника Отечества</w:t>
      </w:r>
      <w:r w:rsidRPr="00634961">
        <w:rPr>
          <w:rFonts w:ascii="Times New Roman" w:hAnsi="Times New Roman"/>
          <w:color w:val="000000"/>
          <w:sz w:val="24"/>
          <w:szCs w:val="24"/>
        </w:rPr>
        <w:t xml:space="preserve">; </w:t>
      </w:r>
      <w:r w:rsidRPr="00634961">
        <w:rPr>
          <w:rFonts w:ascii="Times New Roman" w:hAnsi="Times New Roman"/>
          <w:sz w:val="24"/>
          <w:szCs w:val="24"/>
        </w:rPr>
        <w:t>проведение экстремального забега «Адреналин»,</w:t>
      </w:r>
      <w:r w:rsidRPr="00634961">
        <w:rPr>
          <w:rFonts w:ascii="Times New Roman" w:hAnsi="Times New Roman"/>
          <w:color w:val="000000"/>
          <w:sz w:val="24"/>
          <w:szCs w:val="24"/>
        </w:rPr>
        <w:t xml:space="preserve"> проведение Северных молодежных десантов.</w:t>
      </w:r>
    </w:p>
    <w:p w:rsidR="00B543CB" w:rsidRPr="00634961" w:rsidRDefault="00B543CB" w:rsidP="00B543CB">
      <w:pPr>
        <w:spacing w:after="0" w:line="240" w:lineRule="auto"/>
        <w:ind w:firstLine="709"/>
        <w:jc w:val="both"/>
        <w:rPr>
          <w:rFonts w:ascii="Times New Roman" w:hAnsi="Times New Roman"/>
          <w:color w:val="000000"/>
          <w:sz w:val="24"/>
          <w:szCs w:val="24"/>
        </w:rPr>
      </w:pPr>
      <w:r w:rsidRPr="00634961">
        <w:rPr>
          <w:rFonts w:ascii="Times New Roman" w:hAnsi="Times New Roman"/>
          <w:color w:val="000000"/>
          <w:sz w:val="24"/>
          <w:szCs w:val="24"/>
        </w:rPr>
        <w:t xml:space="preserve">Проводились </w:t>
      </w:r>
      <w:r w:rsidRPr="00634961">
        <w:rPr>
          <w:rFonts w:ascii="Times New Roman" w:hAnsi="Times New Roman"/>
          <w:sz w:val="24"/>
          <w:szCs w:val="24"/>
        </w:rPr>
        <w:t>мероприятия в рамках празднования Дня Победы, в</w:t>
      </w:r>
      <w:r>
        <w:rPr>
          <w:rFonts w:ascii="Times New Roman" w:hAnsi="Times New Roman"/>
          <w:sz w:val="24"/>
          <w:szCs w:val="24"/>
        </w:rPr>
        <w:t xml:space="preserve"> том числе: игра «Исторический К</w:t>
      </w:r>
      <w:r w:rsidRPr="00634961">
        <w:rPr>
          <w:rFonts w:ascii="Times New Roman" w:hAnsi="Times New Roman"/>
          <w:sz w:val="24"/>
          <w:szCs w:val="24"/>
        </w:rPr>
        <w:t>вест «Рассвет Победы!», акции «Солдатский платок», «Здоровое сердце», «Георгиевская ленточка», «Бессмертный полк», «Вахта памяти», «Бессмертный полк», велопробег, посвященный 71-летию со Дня Победы в Великой Отечественной войне.</w:t>
      </w:r>
    </w:p>
    <w:p w:rsidR="00B543CB" w:rsidRPr="00634961" w:rsidRDefault="00B543CB" w:rsidP="00B543CB">
      <w:pPr>
        <w:spacing w:after="0" w:line="240" w:lineRule="auto"/>
        <w:ind w:firstLine="709"/>
        <w:jc w:val="both"/>
        <w:rPr>
          <w:rFonts w:ascii="Times New Roman" w:hAnsi="Times New Roman"/>
        </w:rPr>
      </w:pPr>
      <w:r>
        <w:rPr>
          <w:rFonts w:ascii="Times New Roman" w:hAnsi="Times New Roman"/>
          <w:sz w:val="24"/>
          <w:szCs w:val="24"/>
        </w:rPr>
        <w:t>Проведены соревнования</w:t>
      </w:r>
      <w:r w:rsidRPr="00634961">
        <w:rPr>
          <w:rFonts w:ascii="Times New Roman" w:hAnsi="Times New Roman"/>
          <w:sz w:val="24"/>
          <w:szCs w:val="24"/>
        </w:rPr>
        <w:t xml:space="preserve"> на Кубок Главы Кондинского района по пейнтболу среди рабочей молодежи и трудящихся, посвященны</w:t>
      </w:r>
      <w:r>
        <w:rPr>
          <w:rFonts w:ascii="Times New Roman" w:hAnsi="Times New Roman"/>
          <w:sz w:val="24"/>
          <w:szCs w:val="24"/>
        </w:rPr>
        <w:t>е</w:t>
      </w:r>
      <w:r w:rsidRPr="00634961">
        <w:rPr>
          <w:rFonts w:ascii="Times New Roman" w:hAnsi="Times New Roman"/>
          <w:sz w:val="24"/>
          <w:szCs w:val="24"/>
        </w:rPr>
        <w:t xml:space="preserve"> Дню Победы.</w:t>
      </w:r>
      <w:r w:rsidRPr="00634961">
        <w:rPr>
          <w:rFonts w:ascii="Times New Roman" w:hAnsi="Times New Roman"/>
        </w:rPr>
        <w:t xml:space="preserve"> </w:t>
      </w:r>
    </w:p>
    <w:p w:rsidR="00B543CB" w:rsidRPr="00634961" w:rsidRDefault="00B543CB" w:rsidP="00B543CB">
      <w:pPr>
        <w:pStyle w:val="a3"/>
        <w:ind w:firstLine="708"/>
        <w:jc w:val="both"/>
      </w:pPr>
      <w:r w:rsidRPr="00634961">
        <w:t>Также в рамках данной подпрограммы проводились мероприятия:</w:t>
      </w:r>
      <w:r w:rsidRPr="00634961">
        <w:rPr>
          <w:sz w:val="28"/>
          <w:szCs w:val="28"/>
        </w:rPr>
        <w:t xml:space="preserve"> </w:t>
      </w:r>
      <w:r w:rsidRPr="00634961">
        <w:t>«Фронтовой привал» посвященный празднованию Дня Победы в Великой Отечественно</w:t>
      </w:r>
      <w:r>
        <w:t>й войне  1941-1945 годов и   День</w:t>
      </w:r>
      <w:r w:rsidRPr="00634961">
        <w:t xml:space="preserve"> Государственного флага Российской Федерации. Финансирование данных мероприятий осуществлялось за счет иных межбюджетных трансфертов на финансирование наказов избирателей депутатам Думы ХМАО-Югры.</w:t>
      </w:r>
    </w:p>
    <w:p w:rsidR="00B543CB" w:rsidRPr="00634961" w:rsidRDefault="00B543CB" w:rsidP="00B543CB">
      <w:pPr>
        <w:pStyle w:val="a3"/>
        <w:jc w:val="both"/>
      </w:pPr>
    </w:p>
    <w:p w:rsidR="00B543CB" w:rsidRPr="00634961" w:rsidRDefault="00B543CB" w:rsidP="00B543CB">
      <w:pPr>
        <w:pStyle w:val="a3"/>
        <w:ind w:firstLine="708"/>
        <w:jc w:val="both"/>
      </w:pPr>
      <w:r w:rsidRPr="00634961">
        <w:t xml:space="preserve">- Подпрограмма  «Работа с детьми и молодежью в рамках муниципального задания» в сумме 12 190,1 тыс. рублей, что составило 100,0 % к уточненному плану на 2016 год. </w:t>
      </w:r>
    </w:p>
    <w:p w:rsidR="00B543CB" w:rsidRPr="00634961" w:rsidRDefault="00B543CB" w:rsidP="00B543CB">
      <w:pPr>
        <w:pStyle w:val="a3"/>
        <w:ind w:firstLine="708"/>
        <w:jc w:val="both"/>
      </w:pPr>
      <w:r w:rsidRPr="00634961">
        <w:t xml:space="preserve">В рамках данной подпрограммы осуществлялось текущее содержание учреждения молодежной политики муниципальное автономное учреждение  "РЦМИ "Ориентир". </w:t>
      </w:r>
    </w:p>
    <w:p w:rsidR="00B543CB" w:rsidRPr="00634961" w:rsidRDefault="00B543CB" w:rsidP="00B543CB">
      <w:pPr>
        <w:spacing w:after="0" w:line="240" w:lineRule="auto"/>
        <w:rPr>
          <w:rFonts w:ascii="Times New Roman" w:hAnsi="Times New Roman" w:cs="Times New Roman"/>
          <w:b/>
          <w:sz w:val="24"/>
          <w:szCs w:val="24"/>
        </w:rPr>
      </w:pPr>
    </w:p>
    <w:p w:rsidR="00B543CB" w:rsidRPr="00634961" w:rsidRDefault="00B543CB" w:rsidP="00B543CB">
      <w:pPr>
        <w:spacing w:after="0" w:line="240" w:lineRule="auto"/>
        <w:ind w:firstLine="709"/>
        <w:jc w:val="center"/>
        <w:rPr>
          <w:rFonts w:ascii="Times New Roman" w:hAnsi="Times New Roman" w:cs="Times New Roman"/>
          <w:b/>
          <w:sz w:val="24"/>
          <w:szCs w:val="24"/>
        </w:rPr>
      </w:pPr>
      <w:r w:rsidRPr="00634961">
        <w:rPr>
          <w:rFonts w:ascii="Times New Roman" w:hAnsi="Times New Roman" w:cs="Times New Roman"/>
          <w:b/>
          <w:sz w:val="24"/>
          <w:szCs w:val="24"/>
        </w:rPr>
        <w:t>Муниципальная программа «Развитие культуры и туризма в Кондинском районе на 2014-2016 годы и на плановый период до 2020 года»</w:t>
      </w:r>
    </w:p>
    <w:p w:rsidR="00B543CB" w:rsidRPr="00634961" w:rsidRDefault="00B543CB" w:rsidP="00B543CB">
      <w:pPr>
        <w:spacing w:after="0" w:line="240" w:lineRule="auto"/>
        <w:ind w:firstLine="709"/>
        <w:jc w:val="center"/>
        <w:rPr>
          <w:rFonts w:ascii="Times New Roman" w:hAnsi="Times New Roman" w:cs="Times New Roman"/>
          <w:b/>
          <w:sz w:val="24"/>
          <w:szCs w:val="24"/>
        </w:rPr>
      </w:pPr>
    </w:p>
    <w:p w:rsidR="00B543CB" w:rsidRPr="00634961" w:rsidRDefault="00B543CB" w:rsidP="00B543CB">
      <w:pPr>
        <w:spacing w:after="0" w:line="240" w:lineRule="auto"/>
        <w:ind w:firstLine="709"/>
        <w:jc w:val="both"/>
        <w:rPr>
          <w:rFonts w:ascii="Times New Roman" w:eastAsia="Times New Roman" w:hAnsi="Times New Roman" w:cs="Times New Roman"/>
          <w:sz w:val="24"/>
          <w:szCs w:val="24"/>
        </w:rPr>
      </w:pPr>
      <w:r w:rsidRPr="00634961">
        <w:rPr>
          <w:rFonts w:ascii="Times New Roman" w:eastAsia="Times New Roman" w:hAnsi="Times New Roman" w:cs="Times New Roman"/>
          <w:sz w:val="24"/>
          <w:szCs w:val="24"/>
        </w:rPr>
        <w:t>Уточненная бюджетная роспись расходов на 2016 год составила 204 749,6  тыс. рублей.</w:t>
      </w:r>
    </w:p>
    <w:p w:rsidR="00B543CB" w:rsidRPr="00634961"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634961">
        <w:rPr>
          <w:rFonts w:ascii="Times New Roman" w:eastAsia="Times New Roman" w:hAnsi="Times New Roman" w:cs="Times New Roman"/>
          <w:sz w:val="24"/>
          <w:szCs w:val="24"/>
        </w:rPr>
        <w:t>Расходы по муниципальной программе исполнены в сумме 204 417,4 тыс. рублей, что составляет 99 % к уточненному плану на год.</w:t>
      </w:r>
    </w:p>
    <w:p w:rsidR="00B543CB" w:rsidRPr="00634961"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634961">
        <w:rPr>
          <w:rFonts w:ascii="Times New Roman" w:eastAsia="Times New Roman" w:hAnsi="Times New Roman" w:cs="Times New Roman"/>
          <w:sz w:val="24"/>
          <w:szCs w:val="24"/>
        </w:rPr>
        <w:t>За  2016 год в рамках муниципальной программы осуществлялось финансирование 3-х подпрограмм, исполнение по которым сложилось:</w:t>
      </w:r>
    </w:p>
    <w:p w:rsidR="00B543CB" w:rsidRPr="00634961" w:rsidRDefault="00B543CB" w:rsidP="00B543CB">
      <w:pPr>
        <w:autoSpaceDE w:val="0"/>
        <w:autoSpaceDN w:val="0"/>
        <w:spacing w:after="0" w:line="240" w:lineRule="auto"/>
        <w:jc w:val="both"/>
        <w:rPr>
          <w:rFonts w:ascii="Times New Roman" w:eastAsia="Times New Roman" w:hAnsi="Times New Roman" w:cs="Times New Roman"/>
          <w:sz w:val="24"/>
          <w:szCs w:val="24"/>
        </w:rPr>
      </w:pPr>
      <w:r w:rsidRPr="00634961">
        <w:rPr>
          <w:rFonts w:ascii="Times New Roman" w:eastAsia="Times New Roman" w:hAnsi="Times New Roman" w:cs="Times New Roman"/>
          <w:sz w:val="24"/>
          <w:szCs w:val="24"/>
        </w:rPr>
        <w:t xml:space="preserve">           </w:t>
      </w:r>
      <w:r w:rsidRPr="00634961">
        <w:rPr>
          <w:rFonts w:ascii="Times New Roman" w:hAnsi="Times New Roman" w:cs="Times New Roman"/>
          <w:sz w:val="24"/>
          <w:szCs w:val="24"/>
        </w:rPr>
        <w:t>- Подпрограмма «Обеспечение прав граждан на доступ к культурным ценностям и информации»</w:t>
      </w:r>
      <w:r w:rsidRPr="00634961">
        <w:rPr>
          <w:rFonts w:ascii="Times New Roman" w:hAnsi="Times New Roman" w:cs="Times New Roman"/>
        </w:rPr>
        <w:t xml:space="preserve"> </w:t>
      </w:r>
      <w:r w:rsidRPr="00634961">
        <w:rPr>
          <w:rFonts w:ascii="Times New Roman" w:eastAsia="Times New Roman" w:hAnsi="Times New Roman" w:cs="Times New Roman"/>
          <w:sz w:val="24"/>
          <w:szCs w:val="24"/>
        </w:rPr>
        <w:t>в сумме 80 572,2 тыс. рублей, что составило 99,6 % к уточненному плану на год.</w:t>
      </w:r>
    </w:p>
    <w:p w:rsidR="00B543CB" w:rsidRPr="00634961" w:rsidRDefault="00B543CB" w:rsidP="00B543CB">
      <w:pPr>
        <w:autoSpaceDE w:val="0"/>
        <w:autoSpaceDN w:val="0"/>
        <w:spacing w:after="0" w:line="240" w:lineRule="auto"/>
        <w:ind w:firstLine="708"/>
        <w:jc w:val="both"/>
        <w:rPr>
          <w:rFonts w:ascii="Times New Roman" w:eastAsia="Times New Roman" w:hAnsi="Times New Roman" w:cs="Times New Roman"/>
          <w:sz w:val="24"/>
          <w:szCs w:val="24"/>
        </w:rPr>
      </w:pPr>
      <w:r w:rsidRPr="00634961">
        <w:rPr>
          <w:rFonts w:ascii="Times New Roman" w:eastAsia="Times New Roman" w:hAnsi="Times New Roman" w:cs="Times New Roman"/>
          <w:sz w:val="24"/>
          <w:szCs w:val="24"/>
        </w:rPr>
        <w:t>В рамках данной подпрограммы осуществлялось текущее содержание учреждений культуры, в том числе музеев и библиотечной системы, производились расходы</w:t>
      </w:r>
      <w:r w:rsidRPr="00634961">
        <w:rPr>
          <w:rFonts w:ascii="Times New Roman" w:hAnsi="Times New Roman" w:cs="Times New Roman"/>
          <w:sz w:val="24"/>
          <w:szCs w:val="24"/>
          <w:shd w:val="clear" w:color="auto" w:fill="FFFFFF"/>
        </w:rPr>
        <w:t xml:space="preserve"> на обеспечение функций органов местного самоуправления в части содержания архивного отдела.</w:t>
      </w:r>
      <w:r w:rsidRPr="00634961">
        <w:rPr>
          <w:rFonts w:ascii="Times New Roman" w:eastAsia="Times New Roman" w:hAnsi="Times New Roman" w:cs="Times New Roman"/>
          <w:sz w:val="24"/>
          <w:szCs w:val="24"/>
        </w:rPr>
        <w:t xml:space="preserve"> Проведен  ежегодный районный праздник "Неделя детской книги".</w:t>
      </w:r>
    </w:p>
    <w:p w:rsidR="00B543CB" w:rsidRPr="00634961" w:rsidRDefault="00B543CB" w:rsidP="00B543CB">
      <w:pPr>
        <w:autoSpaceDE w:val="0"/>
        <w:autoSpaceDN w:val="0"/>
        <w:spacing w:after="0" w:line="240" w:lineRule="auto"/>
        <w:ind w:firstLine="708"/>
        <w:jc w:val="both"/>
        <w:rPr>
          <w:rFonts w:ascii="Times New Roman" w:eastAsia="Times New Roman" w:hAnsi="Times New Roman" w:cs="Times New Roman"/>
          <w:sz w:val="24"/>
          <w:szCs w:val="24"/>
        </w:rPr>
      </w:pPr>
      <w:r w:rsidRPr="00634961">
        <w:rPr>
          <w:rFonts w:ascii="Times New Roman" w:eastAsia="Times New Roman" w:hAnsi="Times New Roman" w:cs="Times New Roman"/>
          <w:sz w:val="24"/>
          <w:szCs w:val="24"/>
        </w:rPr>
        <w:t xml:space="preserve">За счет средств бюджета автономного округа, в рамках субсидии на модернизацию общедоступных муниципальных библиотек  произведено  комплектование библиотечных фондов, осуществлена подписка на периодические издания (бюджет автономного округа 85%, бюджет района 15%). </w:t>
      </w:r>
    </w:p>
    <w:p w:rsidR="00B543CB" w:rsidRPr="00634961" w:rsidRDefault="00B543CB" w:rsidP="00B543CB">
      <w:pPr>
        <w:autoSpaceDE w:val="0"/>
        <w:autoSpaceDN w:val="0"/>
        <w:spacing w:after="0" w:line="240" w:lineRule="auto"/>
        <w:ind w:firstLine="708"/>
        <w:jc w:val="both"/>
        <w:rPr>
          <w:rFonts w:ascii="Times New Roman" w:hAnsi="Times New Roman" w:cs="Times New Roman"/>
          <w:sz w:val="24"/>
          <w:szCs w:val="24"/>
        </w:rPr>
      </w:pPr>
      <w:r w:rsidRPr="00634961">
        <w:rPr>
          <w:rFonts w:ascii="Times New Roman" w:eastAsia="Times New Roman" w:hAnsi="Times New Roman" w:cs="Times New Roman"/>
          <w:sz w:val="24"/>
          <w:szCs w:val="24"/>
        </w:rPr>
        <w:t xml:space="preserve">В части учреждений культуры </w:t>
      </w:r>
      <w:r w:rsidRPr="00634961">
        <w:rPr>
          <w:rFonts w:ascii="Times New Roman" w:hAnsi="Times New Roman" w:cs="Times New Roman"/>
          <w:sz w:val="24"/>
          <w:szCs w:val="24"/>
        </w:rPr>
        <w:t>осуществлялось финансирование из средств бюджета автономного округа в части</w:t>
      </w:r>
      <w:r w:rsidRPr="00634961">
        <w:t xml:space="preserve"> </w:t>
      </w:r>
      <w:r w:rsidRPr="00634961">
        <w:rPr>
          <w:rFonts w:ascii="Times New Roman" w:hAnsi="Times New Roman" w:cs="Times New Roman"/>
          <w:sz w:val="24"/>
          <w:szCs w:val="24"/>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w:t>
      </w:r>
    </w:p>
    <w:p w:rsidR="00B543CB" w:rsidRPr="00634961" w:rsidRDefault="00B543CB" w:rsidP="00B543CB">
      <w:pPr>
        <w:autoSpaceDE w:val="0"/>
        <w:autoSpaceDN w:val="0"/>
        <w:spacing w:after="0" w:line="240" w:lineRule="auto"/>
        <w:ind w:firstLine="708"/>
        <w:jc w:val="both"/>
        <w:rPr>
          <w:rFonts w:ascii="Times New Roman" w:eastAsia="Times New Roman" w:hAnsi="Times New Roman" w:cs="Times New Roman"/>
          <w:sz w:val="24"/>
          <w:szCs w:val="24"/>
        </w:rPr>
      </w:pPr>
      <w:r w:rsidRPr="00634961">
        <w:rPr>
          <w:rFonts w:ascii="Times New Roman" w:hAnsi="Times New Roman" w:cs="Times New Roman"/>
          <w:sz w:val="24"/>
          <w:szCs w:val="24"/>
        </w:rPr>
        <w:lastRenderedPageBreak/>
        <w:t>За счет средства ПАО «НКА «Лукойл» произведен: ремонт крыши кафе МУК РДКИ «Конда»;  ремонт здания Детской библ</w:t>
      </w:r>
      <w:r>
        <w:rPr>
          <w:rFonts w:ascii="Times New Roman" w:hAnsi="Times New Roman" w:cs="Times New Roman"/>
          <w:sz w:val="24"/>
          <w:szCs w:val="24"/>
        </w:rPr>
        <w:t xml:space="preserve">иотек филиал №21 МУК КМЦБС, пгт. </w:t>
      </w:r>
      <w:r w:rsidRPr="00634961">
        <w:rPr>
          <w:rFonts w:ascii="Times New Roman" w:hAnsi="Times New Roman" w:cs="Times New Roman"/>
          <w:sz w:val="24"/>
          <w:szCs w:val="24"/>
        </w:rPr>
        <w:t>Кондинское.</w:t>
      </w:r>
    </w:p>
    <w:p w:rsidR="00B543CB" w:rsidRPr="00634961"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634961">
        <w:rPr>
          <w:rFonts w:ascii="Times New Roman" w:hAnsi="Times New Roman" w:cs="Times New Roman"/>
          <w:sz w:val="24"/>
          <w:szCs w:val="24"/>
        </w:rPr>
        <w:t>- Подпрограмма «Укрепление единого культурного пространства»</w:t>
      </w:r>
      <w:r w:rsidRPr="00634961">
        <w:rPr>
          <w:rFonts w:ascii="Times New Roman" w:hAnsi="Times New Roman" w:cs="Times New Roman"/>
        </w:rPr>
        <w:t xml:space="preserve"> </w:t>
      </w:r>
      <w:r w:rsidRPr="0063496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объеме</w:t>
      </w:r>
      <w:r w:rsidRPr="00634961">
        <w:rPr>
          <w:rFonts w:ascii="Times New Roman" w:eastAsia="Times New Roman" w:hAnsi="Times New Roman" w:cs="Times New Roman"/>
          <w:sz w:val="24"/>
          <w:szCs w:val="24"/>
        </w:rPr>
        <w:t xml:space="preserve"> 115 695,5 тыс. рублей, что составило 100 % к уточненному плану на год.</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634961">
        <w:rPr>
          <w:rFonts w:ascii="Times New Roman" w:eastAsia="Times New Roman" w:hAnsi="Times New Roman" w:cs="Times New Roman"/>
          <w:sz w:val="24"/>
          <w:szCs w:val="24"/>
        </w:rPr>
        <w:t>В рамках данной подпрограммы осуществлялось текущее содержание учреждений культуры,  в том числе музыкальных школ и РДКИ «Конда».</w:t>
      </w:r>
    </w:p>
    <w:p w:rsidR="00B543CB" w:rsidRPr="00634961"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За счет</w:t>
      </w:r>
      <w:r w:rsidRPr="00634961">
        <w:rPr>
          <w:rFonts w:ascii="Times New Roman" w:hAnsi="Times New Roman" w:cs="Times New Roman"/>
          <w:sz w:val="24"/>
          <w:szCs w:val="24"/>
        </w:rPr>
        <w:t xml:space="preserve"> средств бюджета автономного округа </w:t>
      </w:r>
      <w:r>
        <w:rPr>
          <w:rFonts w:ascii="Times New Roman" w:hAnsi="Times New Roman" w:cs="Times New Roman"/>
          <w:sz w:val="24"/>
          <w:szCs w:val="24"/>
        </w:rPr>
        <w:t>о</w:t>
      </w:r>
      <w:r w:rsidRPr="00634961">
        <w:rPr>
          <w:rFonts w:ascii="Times New Roman" w:hAnsi="Times New Roman" w:cs="Times New Roman"/>
          <w:sz w:val="24"/>
          <w:szCs w:val="24"/>
        </w:rPr>
        <w:t>существлялось финансирование в части</w:t>
      </w:r>
      <w:r w:rsidRPr="00634961">
        <w:t xml:space="preserve"> </w:t>
      </w:r>
      <w:r w:rsidRPr="00634961">
        <w:rPr>
          <w:rFonts w:ascii="Times New Roman" w:hAnsi="Times New Roman" w:cs="Times New Roman"/>
          <w:sz w:val="24"/>
          <w:szCs w:val="24"/>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w:t>
      </w:r>
    </w:p>
    <w:p w:rsidR="00B543CB" w:rsidRPr="00634961"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w:t>
      </w:r>
      <w:r w:rsidRPr="00634961">
        <w:rPr>
          <w:rFonts w:ascii="Times New Roman" w:eastAsia="Times New Roman" w:hAnsi="Times New Roman" w:cs="Times New Roman"/>
          <w:sz w:val="24"/>
          <w:szCs w:val="24"/>
        </w:rPr>
        <w:t>, в рамках субсидии на обновление материально-технической базы муниципальных детских школ искусств (по видам искусств) в сфере культуры произведено  обновление материально-технической базы муниципальных детских школ искусств (бюджет автономного округа 85%, бюджет района 15%).</w:t>
      </w:r>
    </w:p>
    <w:p w:rsidR="00B543CB" w:rsidRPr="00634961" w:rsidRDefault="00B543CB" w:rsidP="00B543C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подпрограммы проведены </w:t>
      </w:r>
      <w:r w:rsidRPr="00634961">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айонные мероприятия, такие как:</w:t>
      </w:r>
      <w:r w:rsidRPr="00634961">
        <w:rPr>
          <w:rFonts w:ascii="Times New Roman" w:eastAsia="Times New Roman" w:hAnsi="Times New Roman" w:cs="Times New Roman"/>
          <w:sz w:val="24"/>
          <w:szCs w:val="24"/>
        </w:rPr>
        <w:t xml:space="preserve"> </w:t>
      </w:r>
      <w:r w:rsidRPr="00634961">
        <w:rPr>
          <w:rFonts w:ascii="Times New Roman" w:eastAsia="Times New Roman" w:hAnsi="Times New Roman" w:cs="Times New Roman"/>
          <w:color w:val="000000"/>
          <w:sz w:val="24"/>
          <w:szCs w:val="24"/>
        </w:rPr>
        <w:t xml:space="preserve">районный конкурс вокального искусства «Кондинские роднички», районный фестиваль хоров ветеранов «Не стареют душой ветераны», «День семьи, любви и верности», «День рыбака», «Каждый день лета как праздник», </w:t>
      </w:r>
      <w:r>
        <w:rPr>
          <w:rFonts w:ascii="Times New Roman" w:eastAsia="Times New Roman" w:hAnsi="Times New Roman" w:cs="Times New Roman"/>
          <w:color w:val="000000"/>
          <w:sz w:val="24"/>
          <w:szCs w:val="24"/>
        </w:rPr>
        <w:t>р</w:t>
      </w:r>
      <w:r w:rsidRPr="00634961">
        <w:rPr>
          <w:rFonts w:ascii="Times New Roman" w:eastAsia="Times New Roman" w:hAnsi="Times New Roman" w:cs="Times New Roman"/>
          <w:color w:val="000000"/>
          <w:sz w:val="24"/>
          <w:szCs w:val="24"/>
        </w:rPr>
        <w:t xml:space="preserve">айонный конкурс развлекательно – игровых программ «Дед Мороз»; </w:t>
      </w:r>
      <w:r>
        <w:rPr>
          <w:rFonts w:ascii="Times New Roman" w:eastAsia="Times New Roman" w:hAnsi="Times New Roman" w:cs="Times New Roman"/>
          <w:color w:val="000000"/>
          <w:sz w:val="24"/>
          <w:szCs w:val="24"/>
        </w:rPr>
        <w:t>р</w:t>
      </w:r>
      <w:r w:rsidRPr="00634961">
        <w:rPr>
          <w:rFonts w:ascii="Times New Roman" w:eastAsia="Times New Roman" w:hAnsi="Times New Roman" w:cs="Times New Roman"/>
          <w:color w:val="000000"/>
          <w:sz w:val="24"/>
          <w:szCs w:val="24"/>
        </w:rPr>
        <w:t xml:space="preserve">айонный конкурс среди мастеров и подмастерий декоративно – прикладного творчества «Мастер года»;  </w:t>
      </w:r>
      <w:r w:rsidRPr="00634961">
        <w:rPr>
          <w:rFonts w:ascii="Times New Roman" w:eastAsia="Times New Roman" w:hAnsi="Times New Roman" w:cs="Times New Roman"/>
          <w:sz w:val="24"/>
          <w:szCs w:val="24"/>
        </w:rPr>
        <w:t>художестве</w:t>
      </w:r>
      <w:r>
        <w:rPr>
          <w:rFonts w:ascii="Times New Roman" w:eastAsia="Times New Roman" w:hAnsi="Times New Roman" w:cs="Times New Roman"/>
          <w:sz w:val="24"/>
          <w:szCs w:val="24"/>
        </w:rPr>
        <w:t>нно-просветительская программа «Детская филармония»</w:t>
      </w:r>
      <w:r w:rsidRPr="00634961">
        <w:rPr>
          <w:rFonts w:ascii="Times New Roman" w:eastAsia="Times New Roman" w:hAnsi="Times New Roman" w:cs="Times New Roman"/>
          <w:sz w:val="24"/>
          <w:szCs w:val="24"/>
        </w:rPr>
        <w:t>.</w:t>
      </w:r>
    </w:p>
    <w:p w:rsidR="00B543CB" w:rsidRPr="00634961" w:rsidRDefault="00B543CB" w:rsidP="00B543CB">
      <w:pPr>
        <w:spacing w:after="0" w:line="240" w:lineRule="auto"/>
        <w:ind w:firstLine="708"/>
        <w:jc w:val="both"/>
        <w:rPr>
          <w:rFonts w:ascii="Times New Roman" w:eastAsia="Times New Roman" w:hAnsi="Times New Roman" w:cs="Times New Roman"/>
          <w:color w:val="000000"/>
          <w:sz w:val="24"/>
          <w:szCs w:val="24"/>
        </w:rPr>
      </w:pPr>
      <w:r w:rsidRPr="00634961">
        <w:rPr>
          <w:rFonts w:ascii="Times New Roman" w:eastAsia="Times New Roman" w:hAnsi="Times New Roman" w:cs="Times New Roman"/>
          <w:color w:val="000000"/>
          <w:sz w:val="24"/>
          <w:szCs w:val="24"/>
        </w:rPr>
        <w:t>Организованы и проведены торжественные и праздничны</w:t>
      </w:r>
      <w:r>
        <w:rPr>
          <w:rFonts w:ascii="Times New Roman" w:eastAsia="Times New Roman" w:hAnsi="Times New Roman" w:cs="Times New Roman"/>
          <w:color w:val="000000"/>
          <w:sz w:val="24"/>
          <w:szCs w:val="24"/>
        </w:rPr>
        <w:t>е</w:t>
      </w:r>
      <w:r w:rsidRPr="00634961">
        <w:rPr>
          <w:rFonts w:ascii="Times New Roman" w:eastAsia="Times New Roman" w:hAnsi="Times New Roman" w:cs="Times New Roman"/>
          <w:color w:val="000000"/>
          <w:sz w:val="24"/>
          <w:szCs w:val="24"/>
        </w:rPr>
        <w:t xml:space="preserve"> мероприяти</w:t>
      </w:r>
      <w:r>
        <w:rPr>
          <w:rFonts w:ascii="Times New Roman" w:eastAsia="Times New Roman" w:hAnsi="Times New Roman" w:cs="Times New Roman"/>
          <w:color w:val="000000"/>
          <w:sz w:val="24"/>
          <w:szCs w:val="24"/>
        </w:rPr>
        <w:t>я</w:t>
      </w:r>
      <w:r w:rsidRPr="00634961">
        <w:rPr>
          <w:rFonts w:ascii="Times New Roman" w:eastAsia="Times New Roman" w:hAnsi="Times New Roman" w:cs="Times New Roman"/>
          <w:color w:val="000000"/>
          <w:sz w:val="24"/>
          <w:szCs w:val="24"/>
        </w:rPr>
        <w:t>, посвященны</w:t>
      </w:r>
      <w:r>
        <w:rPr>
          <w:rFonts w:ascii="Times New Roman" w:eastAsia="Times New Roman" w:hAnsi="Times New Roman" w:cs="Times New Roman"/>
          <w:color w:val="000000"/>
          <w:sz w:val="24"/>
          <w:szCs w:val="24"/>
        </w:rPr>
        <w:t>е</w:t>
      </w:r>
      <w:r w:rsidRPr="00634961">
        <w:rPr>
          <w:rFonts w:ascii="Times New Roman" w:eastAsia="Times New Roman" w:hAnsi="Times New Roman" w:cs="Times New Roman"/>
          <w:color w:val="000000"/>
          <w:sz w:val="24"/>
          <w:szCs w:val="24"/>
        </w:rPr>
        <w:t xml:space="preserve"> 85-летию ХМАО-Югры.</w:t>
      </w:r>
    </w:p>
    <w:p w:rsidR="00B543CB" w:rsidRPr="00634961" w:rsidRDefault="00B543CB" w:rsidP="00B543CB">
      <w:pPr>
        <w:spacing w:after="0" w:line="240" w:lineRule="auto"/>
        <w:ind w:firstLine="708"/>
        <w:jc w:val="both"/>
        <w:rPr>
          <w:rFonts w:ascii="Times New Roman" w:eastAsia="Times New Roman" w:hAnsi="Times New Roman" w:cs="Times New Roman"/>
          <w:color w:val="000000"/>
          <w:sz w:val="24"/>
          <w:szCs w:val="24"/>
        </w:rPr>
      </w:pPr>
      <w:r w:rsidRPr="00634961">
        <w:rPr>
          <w:rFonts w:ascii="Times New Roman" w:eastAsia="Times New Roman" w:hAnsi="Times New Roman" w:cs="Times New Roman"/>
          <w:color w:val="000000"/>
          <w:sz w:val="24"/>
          <w:szCs w:val="24"/>
        </w:rPr>
        <w:t>Организованны  и проведены конкурсы: на соискание грантов в области культуры и искусства "От культурного проекта к социальному результату"; на соискание премии "Признание" в области культуры и искусства.</w:t>
      </w:r>
    </w:p>
    <w:p w:rsidR="00B543CB" w:rsidRPr="00634961" w:rsidRDefault="00B543CB" w:rsidP="00B543CB">
      <w:pPr>
        <w:spacing w:after="0" w:line="240" w:lineRule="auto"/>
        <w:ind w:firstLine="708"/>
        <w:jc w:val="both"/>
        <w:rPr>
          <w:rFonts w:ascii="Times New Roman" w:eastAsia="Times New Roman" w:hAnsi="Times New Roman" w:cs="Times New Roman"/>
          <w:color w:val="000000"/>
          <w:sz w:val="24"/>
          <w:szCs w:val="24"/>
        </w:rPr>
      </w:pPr>
      <w:r w:rsidRPr="00634961">
        <w:rPr>
          <w:rFonts w:ascii="Times New Roman" w:eastAsia="Times New Roman" w:hAnsi="Times New Roman" w:cs="Times New Roman"/>
          <w:color w:val="000000"/>
          <w:sz w:val="24"/>
          <w:szCs w:val="24"/>
        </w:rPr>
        <w:t xml:space="preserve">Проведено мероприятие направленное на повышения качества жизни пожилых людей и социальной адаптации маломобильных групп населения - </w:t>
      </w:r>
      <w:r>
        <w:rPr>
          <w:rFonts w:ascii="Times New Roman" w:eastAsia="Times New Roman" w:hAnsi="Times New Roman" w:cs="Times New Roman"/>
          <w:color w:val="000000"/>
          <w:sz w:val="24"/>
          <w:szCs w:val="24"/>
        </w:rPr>
        <w:t>р</w:t>
      </w:r>
      <w:r w:rsidRPr="00634961">
        <w:rPr>
          <w:rFonts w:ascii="Times New Roman" w:eastAsia="Times New Roman" w:hAnsi="Times New Roman" w:cs="Times New Roman"/>
          <w:color w:val="000000"/>
          <w:sz w:val="24"/>
          <w:szCs w:val="24"/>
        </w:rPr>
        <w:t>айонный фестиваль творческих инициатив людей с ограниченными возможностями «Унисон сердец».</w:t>
      </w:r>
    </w:p>
    <w:p w:rsidR="00B543CB" w:rsidRPr="00634961" w:rsidRDefault="00B543CB" w:rsidP="00B543CB">
      <w:pPr>
        <w:pStyle w:val="a3"/>
        <w:ind w:firstLine="708"/>
        <w:jc w:val="both"/>
      </w:pPr>
      <w:r>
        <w:t>В</w:t>
      </w:r>
      <w:r w:rsidRPr="00634961">
        <w:t xml:space="preserve"> рамках  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 </w:t>
      </w:r>
      <w:r>
        <w:t xml:space="preserve">произведен </w:t>
      </w:r>
      <w:r w:rsidRPr="00634961">
        <w:t xml:space="preserve"> ремонт крыльца муниципального учреждения культуры и искусства «Конда</w:t>
      </w:r>
      <w:r>
        <w:t xml:space="preserve">» в сумме 500,0 тыс. рублей </w:t>
      </w:r>
      <w:r w:rsidRPr="00634961">
        <w:t xml:space="preserve">(бюджет автономного округа – 495,0 тыс. рублей, бюджет района – 5,0 тыс. рублей), освоены 100,0 %. </w:t>
      </w: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634961">
        <w:rPr>
          <w:rFonts w:ascii="Times New Roman" w:hAnsi="Times New Roman" w:cs="Times New Roman"/>
          <w:sz w:val="24"/>
          <w:szCs w:val="24"/>
        </w:rPr>
        <w:t>- Подпрограмма «Совершенствование системы управления в культуре Кондинского района»</w:t>
      </w:r>
      <w:r w:rsidRPr="00634961">
        <w:rPr>
          <w:rFonts w:ascii="Times New Roman" w:hAnsi="Times New Roman" w:cs="Times New Roman"/>
          <w:b/>
        </w:rPr>
        <w:t xml:space="preserve"> </w:t>
      </w:r>
      <w:r w:rsidRPr="00634961">
        <w:rPr>
          <w:rFonts w:ascii="Times New Roman" w:eastAsia="Times New Roman" w:hAnsi="Times New Roman" w:cs="Times New Roman"/>
          <w:sz w:val="24"/>
          <w:szCs w:val="24"/>
        </w:rPr>
        <w:t xml:space="preserve">в сумме 8 149,7 тыс. рублей, что составило 100 % к уточненному плану на год. </w:t>
      </w:r>
      <w:r w:rsidRPr="00634961">
        <w:rPr>
          <w:rFonts w:ascii="Times New Roman" w:hAnsi="Times New Roman" w:cs="Times New Roman"/>
          <w:sz w:val="24"/>
          <w:szCs w:val="24"/>
        </w:rPr>
        <w:t>В рамках подпрограммы осуществлялось финансирование расходов на содержание аппарата Управления культуры администрации Кондинского района.</w:t>
      </w:r>
    </w:p>
    <w:p w:rsidR="00B543CB" w:rsidRDefault="00B543CB" w:rsidP="00B543CB">
      <w:pPr>
        <w:spacing w:after="0" w:line="240" w:lineRule="auto"/>
        <w:jc w:val="both"/>
        <w:rPr>
          <w:rFonts w:ascii="Times New Roman" w:eastAsia="Times New Roman" w:hAnsi="Times New Roman" w:cs="Times New Roman"/>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«Развитие физической культуры и спорта в Кондинском районе на 2014-2016 годы и на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D11C31" w:rsidRDefault="00B543CB" w:rsidP="00B543CB">
      <w:pPr>
        <w:spacing w:after="0" w:line="240" w:lineRule="auto"/>
        <w:ind w:firstLine="709"/>
        <w:jc w:val="both"/>
        <w:rPr>
          <w:rFonts w:ascii="Times New Roman" w:hAnsi="Times New Roman"/>
          <w:sz w:val="24"/>
          <w:szCs w:val="24"/>
        </w:rPr>
      </w:pPr>
      <w:r w:rsidRPr="00D11C31">
        <w:rPr>
          <w:rFonts w:ascii="Times New Roman" w:hAnsi="Times New Roman"/>
          <w:sz w:val="24"/>
          <w:szCs w:val="24"/>
        </w:rPr>
        <w:t>Уточненная бюджетная роспись расходов на 2016 год составила 132 078,3  тыс. рублей.</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r w:rsidRPr="00D11C31">
        <w:rPr>
          <w:rFonts w:ascii="Times New Roman" w:hAnsi="Times New Roman"/>
          <w:sz w:val="24"/>
          <w:szCs w:val="24"/>
        </w:rPr>
        <w:t>Расходы по муниципальной программе исполнены в сумме 131 768,1 тыс. рублей, что составляет 99,8 % к уточненному плану на год.</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r w:rsidRPr="00D11C31">
        <w:rPr>
          <w:rFonts w:ascii="Times New Roman" w:hAnsi="Times New Roman"/>
          <w:sz w:val="24"/>
          <w:szCs w:val="24"/>
        </w:rPr>
        <w:t>За 2016 года в рамках муниципальной программы  осуществлялось финансирование 3-х подпрограмм, исполнение по которым сложилось:</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r w:rsidRPr="00D11C31">
        <w:rPr>
          <w:rFonts w:ascii="Times New Roman" w:hAnsi="Times New Roman"/>
          <w:sz w:val="24"/>
          <w:szCs w:val="24"/>
        </w:rPr>
        <w:t>-</w:t>
      </w:r>
      <w:r w:rsidRPr="00D11C31">
        <w:t xml:space="preserve"> </w:t>
      </w:r>
      <w:r w:rsidRPr="00D11C31">
        <w:rPr>
          <w:rFonts w:ascii="Times New Roman" w:hAnsi="Times New Roman"/>
          <w:sz w:val="24"/>
          <w:szCs w:val="24"/>
        </w:rPr>
        <w:t xml:space="preserve">Подпрограмма «Развитие массовой физической культуры и спорта» в сумме 5 463,4 тыс. рублей, что составило 100,0 % к уточненному плану на год. </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r w:rsidRPr="00D11C31">
        <w:rPr>
          <w:rFonts w:ascii="Times New Roman" w:hAnsi="Times New Roman"/>
          <w:sz w:val="24"/>
          <w:szCs w:val="24"/>
        </w:rPr>
        <w:lastRenderedPageBreak/>
        <w:t>В рамках основного мероприятия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 Комитетом физической культуры и спорта администрации Кондинского района и подведомственными учреждениями осуществлялись:</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r w:rsidRPr="00D11C31">
        <w:rPr>
          <w:rFonts w:ascii="Times New Roman" w:hAnsi="Times New Roman"/>
          <w:sz w:val="24"/>
          <w:szCs w:val="24"/>
        </w:rPr>
        <w:t xml:space="preserve">- спортивно-массовые мероприятия для жителей Кондинского района. Самыми значимыми из них: Ежегодная Спартакиада трудящихся Кондинского района, Спортивная Элита, Лыжня России, Спартакиада семейных команд «Мама, папа, я – спортивная семья», Спартакиада среди детей дошкольных образовательных учреждений, Спартакиада среди пришкольных лагерей, Спартакиада муниципальных служащих, Всероссийский день бега – Кросс Нации; </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r w:rsidRPr="00D11C31">
        <w:rPr>
          <w:rFonts w:ascii="Times New Roman" w:hAnsi="Times New Roman"/>
          <w:sz w:val="24"/>
          <w:szCs w:val="24"/>
        </w:rPr>
        <w:t xml:space="preserve">- капитальный ремонт здания спорткомплекса с. Болчары. Работы выполнены в полном объеме и составили 3 105,0 тыс. рублей, в том числе за счет бюджета автономного округа в объеме 3 073,9 тыс. рублей, за счет бюджета района в объеме 31,1 тыс. рублей. </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r w:rsidRPr="00D11C31">
        <w:rPr>
          <w:rFonts w:ascii="Times New Roman" w:hAnsi="Times New Roman"/>
          <w:sz w:val="24"/>
          <w:szCs w:val="24"/>
        </w:rPr>
        <w:t xml:space="preserve">- Подпрограмма «Развитие детско-юношеского спорта, спорта высших должностей, спорта лиц с инвалидностью» в сумме 120 344,0 тыс. рублей, что составило 99,7 % к уточненному плану на год. В рамках данной подпрограммы осуществлялось финансирование на содержание учреждений дополнительного образования подведомственных Комитету физической культуры и спорта администрации Кондинского района. </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r w:rsidRPr="00D11C31">
        <w:rPr>
          <w:rFonts w:ascii="Times New Roman" w:hAnsi="Times New Roman"/>
          <w:sz w:val="24"/>
          <w:szCs w:val="24"/>
        </w:rPr>
        <w:t>В рамках основного мероприятия «Подготовка спортивного резерва, обеспечение участия спортсменов и сборных команд района в спортивных мероприятиях различного уровня» денежные средства освоены:</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r w:rsidRPr="00D11C31">
        <w:rPr>
          <w:rFonts w:ascii="Times New Roman" w:hAnsi="Times New Roman"/>
          <w:sz w:val="24"/>
          <w:szCs w:val="24"/>
        </w:rPr>
        <w:t>- на спортивные мероприятия, обеспечивающие процесс спортивного развития воспитанников спортивных школ, таких как участие в соревнованиях различного значения и уровня, учебно-тренировочные соревнования (Первенство ХМАО-Югры по дзюдо среди юниоров в г. Нягани; Первенство Кондинского района по лыжным гонкам посвященного памяти А.А.Ядрина; Межрегиональные соревнования по биатлону на призы Олимпийской чемпионки С.Слепцовой среди юношей и девушек 2002-2003г.р. (апрель 2016г. г.Ханты-Мансийск); Первенство округа по боксу среди юношей 13-14 лет (2002-2003г.р.) январь 2016г. (г.Излучинск); XII Всероссийское традиционное соревнование по боксу класса «Б» посвящённое участникам ВОВ; Спартакиада  Кондинского района по легкой атлетики «Памяти Алексея Вирсты»  для лиц с ограниченными возможностями здоровья и инвалидностью на призы Главы; Oткрытое первенство Ханты-Мансийского автономного округа-Югры по летнему биатлону среди юношей и девушек 1998-2001 г.р. с 22 по 28 августа 2016г. в г. Ханты-Мансийске; Проведение товарищеского матча  для подготовки к 10 открытому окружному турниру по боксу, посвященному Всероссийскому дню боксера; Тренировочное мероприятие в национальном центре подготовке спортсменов "Украина" г. Евпатория (восстановительно-тренировочное мероприятие); Участие в межрегиональных соревнованиях по биатлону Е.Редькина); Первенство Кондинского района по дзюдо юноши 2003-2006 год рождения).</w:t>
      </w:r>
    </w:p>
    <w:p w:rsidR="00B543CB" w:rsidRPr="00D11C31" w:rsidRDefault="00B543CB" w:rsidP="00B543CB">
      <w:pPr>
        <w:autoSpaceDE w:val="0"/>
        <w:autoSpaceDN w:val="0"/>
        <w:spacing w:after="0" w:line="240" w:lineRule="auto"/>
        <w:ind w:firstLine="709"/>
        <w:jc w:val="both"/>
        <w:rPr>
          <w:rFonts w:ascii="Times New Roman" w:hAnsi="Times New Roman"/>
          <w:sz w:val="24"/>
          <w:szCs w:val="24"/>
        </w:rPr>
      </w:pPr>
    </w:p>
    <w:p w:rsidR="00B543CB" w:rsidRPr="00D11C31" w:rsidRDefault="00B543CB" w:rsidP="00B543CB">
      <w:pPr>
        <w:spacing w:after="0" w:line="240" w:lineRule="auto"/>
        <w:ind w:firstLine="709"/>
        <w:jc w:val="both"/>
        <w:rPr>
          <w:rFonts w:ascii="Times New Roman" w:hAnsi="Times New Roman"/>
          <w:sz w:val="24"/>
          <w:szCs w:val="24"/>
        </w:rPr>
      </w:pPr>
      <w:r w:rsidRPr="00D11C31">
        <w:rPr>
          <w:rFonts w:ascii="Times New Roman" w:hAnsi="Times New Roman"/>
          <w:sz w:val="24"/>
          <w:szCs w:val="24"/>
        </w:rPr>
        <w:t>- Подпрограмма «Управление отраслью физической культуры и спорта» в сумме 5 960,7 тыс. рублей, что составило 100,0 % к уточненному плану на год. В рамках подпрограммы осуществлялось финансирование расходов на содержание аппарата Комитета физической культуры и спорта администрации Кондинского района.</w:t>
      </w:r>
    </w:p>
    <w:p w:rsidR="00B543CB" w:rsidRPr="0037452B" w:rsidRDefault="00B543CB" w:rsidP="00B543CB">
      <w:pPr>
        <w:spacing w:after="0" w:line="240" w:lineRule="auto"/>
        <w:ind w:firstLine="709"/>
        <w:jc w:val="both"/>
        <w:rPr>
          <w:rFonts w:ascii="Times New Roman" w:hAnsi="Times New Roman" w:cs="Times New Roman"/>
          <w:sz w:val="24"/>
          <w:szCs w:val="24"/>
        </w:rPr>
      </w:pP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«Содействие развитию застройки населенных пунктов Кондинского района на 2014-2016 годы и на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lastRenderedPageBreak/>
        <w:t>Уточненная бюджетная роспись расходов на 2016 год составила 1 814,2  тыс. рублей.</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Расходы по муниципальной программе исполнены в сумме 1 814,2 тыс. рублей, что составляет 100 %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В рамках муниципальной программы  осуществлялось финансирование 3-х подпрограмм, исполнение по которым сложилось:</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w:t>
      </w:r>
      <w:r w:rsidRPr="0037452B">
        <w:t xml:space="preserve"> </w:t>
      </w:r>
      <w:r w:rsidRPr="0037452B">
        <w:rPr>
          <w:rFonts w:ascii="Times New Roman" w:eastAsia="Times New Roman" w:hAnsi="Times New Roman" w:cs="Times New Roman"/>
          <w:sz w:val="24"/>
          <w:szCs w:val="24"/>
        </w:rPr>
        <w:t xml:space="preserve">Подпрограмма «Изготовление межевых планов и проведение кадастрового учета земельных участков»  в сумме 1 604,2 тыс. рублей, что составило 100 % к уточненному плану на год. В рамках данной подпрограммы Комитетом по управлению муниципальным имуществом заключен муниципальный контракт на выполнение работ по межеванию 161 земельных участков с ООО «Кузбасс Северный», </w:t>
      </w:r>
      <w:r>
        <w:rPr>
          <w:rFonts w:ascii="Times New Roman" w:eastAsia="Times New Roman" w:hAnsi="Times New Roman" w:cs="Times New Roman"/>
          <w:sz w:val="24"/>
          <w:szCs w:val="24"/>
        </w:rPr>
        <w:t>в том числе</w:t>
      </w:r>
      <w:r w:rsidRPr="0037452B">
        <w:rPr>
          <w:rFonts w:ascii="Times New Roman" w:eastAsia="Times New Roman" w:hAnsi="Times New Roman" w:cs="Times New Roman"/>
          <w:sz w:val="24"/>
          <w:szCs w:val="24"/>
        </w:rPr>
        <w:t xml:space="preserve"> заключен муниципальный контракт на проведение работ по межеванию </w:t>
      </w:r>
      <w:r>
        <w:rPr>
          <w:rFonts w:ascii="Times New Roman" w:eastAsia="Times New Roman" w:hAnsi="Times New Roman" w:cs="Times New Roman"/>
          <w:sz w:val="24"/>
          <w:szCs w:val="24"/>
        </w:rPr>
        <w:t>трех</w:t>
      </w:r>
      <w:r w:rsidRPr="0037452B">
        <w:rPr>
          <w:rFonts w:ascii="Times New Roman" w:eastAsia="Times New Roman" w:hAnsi="Times New Roman" w:cs="Times New Roman"/>
          <w:sz w:val="24"/>
          <w:szCs w:val="24"/>
        </w:rPr>
        <w:t xml:space="preserve"> земельных участк</w:t>
      </w:r>
      <w:r>
        <w:rPr>
          <w:rFonts w:ascii="Times New Roman" w:eastAsia="Times New Roman" w:hAnsi="Times New Roman" w:cs="Times New Roman"/>
          <w:sz w:val="24"/>
          <w:szCs w:val="24"/>
        </w:rPr>
        <w:t>ов</w:t>
      </w:r>
      <w:r w:rsidRPr="0037452B">
        <w:rPr>
          <w:rFonts w:ascii="Times New Roman" w:eastAsia="Times New Roman" w:hAnsi="Times New Roman" w:cs="Times New Roman"/>
          <w:sz w:val="24"/>
          <w:szCs w:val="24"/>
        </w:rPr>
        <w:t>: инженерных сетей тепло</w:t>
      </w:r>
      <w:r>
        <w:rPr>
          <w:rFonts w:ascii="Times New Roman" w:eastAsia="Times New Roman" w:hAnsi="Times New Roman" w:cs="Times New Roman"/>
          <w:sz w:val="24"/>
          <w:szCs w:val="24"/>
        </w:rPr>
        <w:t xml:space="preserve">снабжения, </w:t>
      </w:r>
      <w:r w:rsidRPr="0037452B">
        <w:rPr>
          <w:rFonts w:ascii="Times New Roman" w:eastAsia="Times New Roman" w:hAnsi="Times New Roman" w:cs="Times New Roman"/>
          <w:sz w:val="24"/>
          <w:szCs w:val="24"/>
        </w:rPr>
        <w:t xml:space="preserve">водоснабжения и </w:t>
      </w:r>
      <w:r>
        <w:rPr>
          <w:rFonts w:ascii="Times New Roman" w:eastAsia="Times New Roman" w:hAnsi="Times New Roman" w:cs="Times New Roman"/>
          <w:sz w:val="24"/>
          <w:szCs w:val="24"/>
        </w:rPr>
        <w:t xml:space="preserve">водоотведения </w:t>
      </w:r>
      <w:r w:rsidRPr="0037452B">
        <w:rPr>
          <w:rFonts w:ascii="Times New Roman" w:eastAsia="Times New Roman" w:hAnsi="Times New Roman" w:cs="Times New Roman"/>
          <w:sz w:val="24"/>
          <w:szCs w:val="24"/>
        </w:rPr>
        <w:t xml:space="preserve">в пгт. Междуреченский. </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 xml:space="preserve">-Подпрограмма «Оценка земельных участков» в сумме 209,6 тыс. рублей, что составило 100% к уточненному плану на год. </w:t>
      </w:r>
    </w:p>
    <w:p w:rsidR="00B543CB" w:rsidRPr="0037452B" w:rsidRDefault="00B543CB" w:rsidP="00B543CB">
      <w:pPr>
        <w:spacing w:after="0"/>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-Подпрограмма «Опубликование информационных извещений о предоставлении  земельных участков» освоение в объеме 0,4 тыс. рублей, что составило 100% к уточненному плану на год.</w:t>
      </w:r>
      <w:r w:rsidRPr="0037452B">
        <w:rPr>
          <w:rFonts w:ascii="Times New Roman" w:hAnsi="Times New Roman"/>
          <w:sz w:val="28"/>
          <w:szCs w:val="24"/>
        </w:rPr>
        <w:t xml:space="preserve"> </w:t>
      </w:r>
    </w:p>
    <w:p w:rsidR="00B543CB" w:rsidRPr="0037452B" w:rsidRDefault="00B543CB" w:rsidP="00B543CB">
      <w:pPr>
        <w:pStyle w:val="a3"/>
        <w:ind w:firstLine="708"/>
        <w:jc w:val="center"/>
        <w:rPr>
          <w:b/>
        </w:rPr>
      </w:pPr>
    </w:p>
    <w:p w:rsidR="00B543CB" w:rsidRPr="00831D52" w:rsidRDefault="00B543CB" w:rsidP="00B543CB">
      <w:pPr>
        <w:pStyle w:val="a3"/>
        <w:ind w:firstLine="708"/>
        <w:jc w:val="center"/>
        <w:rPr>
          <w:b/>
        </w:rPr>
      </w:pPr>
      <w:r w:rsidRPr="00831D52">
        <w:rPr>
          <w:b/>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2014-2016 годы и на период до 2020 года»</w:t>
      </w:r>
    </w:p>
    <w:p w:rsidR="00B543CB" w:rsidRPr="00831D52" w:rsidRDefault="00B543CB" w:rsidP="00B543CB">
      <w:pPr>
        <w:pStyle w:val="a3"/>
        <w:ind w:firstLine="708"/>
        <w:jc w:val="both"/>
        <w:rPr>
          <w:b/>
        </w:rPr>
      </w:pPr>
    </w:p>
    <w:p w:rsidR="00B543CB" w:rsidRPr="00831D52" w:rsidRDefault="00B543CB" w:rsidP="00B543CB">
      <w:pPr>
        <w:spacing w:after="0" w:line="240" w:lineRule="auto"/>
        <w:ind w:firstLine="709"/>
        <w:jc w:val="both"/>
        <w:rPr>
          <w:rFonts w:ascii="Times New Roman" w:eastAsia="Times New Roman" w:hAnsi="Times New Roman" w:cs="Times New Roman"/>
          <w:sz w:val="24"/>
          <w:szCs w:val="24"/>
        </w:rPr>
      </w:pPr>
      <w:r w:rsidRPr="00831D52">
        <w:rPr>
          <w:rFonts w:ascii="Times New Roman" w:eastAsia="Times New Roman" w:hAnsi="Times New Roman" w:cs="Times New Roman"/>
          <w:sz w:val="24"/>
          <w:szCs w:val="24"/>
        </w:rPr>
        <w:t>Уточненная бюджетная роспись расходов на 2016 год составила 71 935,5 тыс. рублей.</w:t>
      </w:r>
    </w:p>
    <w:p w:rsidR="00B543CB" w:rsidRPr="00831D52"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831D52">
        <w:rPr>
          <w:rFonts w:ascii="Times New Roman" w:eastAsia="Times New Roman" w:hAnsi="Times New Roman" w:cs="Times New Roman"/>
          <w:sz w:val="24"/>
          <w:szCs w:val="24"/>
        </w:rPr>
        <w:t>Расходы по муниципальной программе исполнены в сумме 71 444,6 тыс. рублей, что составляет 99,3 % к уточненному плану на год.</w:t>
      </w:r>
    </w:p>
    <w:p w:rsidR="00B543CB" w:rsidRPr="00831D52"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831D52">
        <w:rPr>
          <w:rFonts w:ascii="Times New Roman" w:eastAsia="Times New Roman" w:hAnsi="Times New Roman" w:cs="Times New Roman"/>
          <w:sz w:val="24"/>
          <w:szCs w:val="24"/>
        </w:rPr>
        <w:t>За 2016 год в рамках муниципальной программы  осуществлялось финансирование 6-ти подпрограммам, исполнение по которым сложилось:</w:t>
      </w:r>
    </w:p>
    <w:p w:rsidR="00B543CB" w:rsidRPr="00831D52" w:rsidRDefault="00B543CB" w:rsidP="00B543CB">
      <w:pPr>
        <w:pStyle w:val="a3"/>
        <w:ind w:firstLine="708"/>
        <w:jc w:val="both"/>
      </w:pPr>
      <w:r w:rsidRPr="00831D52">
        <w:t xml:space="preserve">- Подпрограмма «Развитие растениеводства, переработки и реализации продукции растениеводства» в сумме 615,8 тыс. рублей, что составляет 100 % к уточненному плану на год.  По итогам исполнения бюджета произведены выплаты субсидий 7 получателям  на производство и реализацию продукции растениеводства в открытом грунте, за урожай 2015-2016 года (картофель). </w:t>
      </w:r>
    </w:p>
    <w:p w:rsidR="00B543CB" w:rsidRPr="00831D52" w:rsidRDefault="00B543CB" w:rsidP="00B543CB">
      <w:pPr>
        <w:pStyle w:val="a3"/>
        <w:ind w:firstLine="708"/>
        <w:jc w:val="both"/>
      </w:pPr>
      <w:r w:rsidRPr="00831D52">
        <w:t>- Подпрограмма «Развитие животноводства, переработки и реализации продукции животноводства» в сумме 49 653,9 тыс. рублей, что составляет 100 % к уточненному плану на год. В целях развития социально-значимых отраслей животноводства за 2016 год осуществлялось предоставление субсидий в том числе:</w:t>
      </w:r>
    </w:p>
    <w:p w:rsidR="00B543CB" w:rsidRPr="00831D52" w:rsidRDefault="00B543CB" w:rsidP="00B543CB">
      <w:pPr>
        <w:pStyle w:val="a3"/>
        <w:ind w:firstLine="708"/>
        <w:jc w:val="both"/>
      </w:pPr>
      <w:r w:rsidRPr="00831D52">
        <w:t>на реализацию товарного молока и молокопродуктов 18 получателям (1028,1 тонн в натуральном весе);</w:t>
      </w:r>
    </w:p>
    <w:p w:rsidR="00B543CB" w:rsidRPr="00831D52" w:rsidRDefault="00B543CB" w:rsidP="00B543CB">
      <w:pPr>
        <w:pStyle w:val="a3"/>
        <w:ind w:firstLine="708"/>
        <w:jc w:val="both"/>
      </w:pPr>
      <w:r w:rsidRPr="00831D52">
        <w:t>на реализацию товарного мяса крупного и мелкого рогатого скота, лошадей 18 получателям (153,7 тонны живой массы);</w:t>
      </w:r>
    </w:p>
    <w:p w:rsidR="00B543CB" w:rsidRPr="00831D52" w:rsidRDefault="00B543CB" w:rsidP="00B543CB">
      <w:pPr>
        <w:pStyle w:val="a3"/>
        <w:ind w:firstLine="708"/>
        <w:jc w:val="both"/>
      </w:pPr>
      <w:r w:rsidRPr="00831D52">
        <w:t>на развитие прочих отраслей животноводства, таких как: свиноводство, птицеводство, кролиководство и звероводства, на содержание маточного поголовья животных (личные подсобные хозяйства) всего 19 получателей.</w:t>
      </w:r>
    </w:p>
    <w:p w:rsidR="00B543CB" w:rsidRPr="00831D52" w:rsidRDefault="00B543CB" w:rsidP="00B543CB">
      <w:pPr>
        <w:pStyle w:val="a3"/>
        <w:ind w:firstLine="708"/>
        <w:jc w:val="both"/>
      </w:pPr>
      <w:r w:rsidRPr="00831D52">
        <w:t>- Подпрограмма «Поддержка малых форм хозяйствования» в сумме 3 062,5 тыс. рублей, что составляет 100 % к уточненному плану на год. Капиталовложения сельхозпроизводителей Кондинского района на развитие материально-технической базы за 2016 год направлены на: приобретение средств механизации сельскохозяйственного производства (всего 14 получателей).</w:t>
      </w:r>
    </w:p>
    <w:p w:rsidR="00B543CB" w:rsidRPr="00831D52" w:rsidRDefault="00B543CB" w:rsidP="00B543CB">
      <w:pPr>
        <w:pStyle w:val="a3"/>
        <w:ind w:firstLine="708"/>
        <w:jc w:val="both"/>
      </w:pPr>
      <w:r w:rsidRPr="00831D52">
        <w:t xml:space="preserve">- Подпрограмма «Повышение эффективности использования и развития потенциала рыбохозяйственного комплекса» в сумме 10 000,0 тыс. рублей, что составляет 100 % к уточненному плану на год. В целях технического перевооружения рыбного промысла и флота, обеспечения воспроизводства и увеличения рыбных ресурсов, </w:t>
      </w:r>
      <w:r w:rsidRPr="00831D52">
        <w:lastRenderedPageBreak/>
        <w:t xml:space="preserve">осуществлялось субсидирование 12 получателям на вылов рыбы (813,9 тонн) и  2 получателям (ОО СП «Айтур», СПК «Зеленая Конда») на производство и реализацию пищевой рыбной продукции (рыба мороженная, рыба-филе разделанная, рыба соленая, копченая, сушено - вяленая, кулинария). </w:t>
      </w:r>
    </w:p>
    <w:p w:rsidR="00B543CB" w:rsidRPr="00831D52" w:rsidRDefault="00B543CB" w:rsidP="00B543CB">
      <w:pPr>
        <w:pStyle w:val="a3"/>
        <w:ind w:firstLine="708"/>
        <w:jc w:val="both"/>
      </w:pPr>
      <w:r w:rsidRPr="00831D52">
        <w:t>- Подпрограмма «Развитие системы заготовки и переработки дикоросов» в сумме   6 660,0 тыс. рублей, что составляет 100 % к уточненному плану на год. В целях создания благоприятных условий для развития заготовки и переработки дикоросов, осуществлялось  субсидирование:</w:t>
      </w:r>
    </w:p>
    <w:p w:rsidR="00B543CB" w:rsidRPr="00831D52" w:rsidRDefault="00B543CB" w:rsidP="00B543CB">
      <w:pPr>
        <w:pStyle w:val="a3"/>
        <w:ind w:firstLine="708"/>
        <w:jc w:val="both"/>
      </w:pPr>
      <w:r w:rsidRPr="00B95906">
        <w:t xml:space="preserve"> на заготовку продукции</w:t>
      </w:r>
      <w:r w:rsidRPr="00831D52">
        <w:t xml:space="preserve"> дикоросов (ягоды, орехи, грибы) 5 получателям;</w:t>
      </w:r>
    </w:p>
    <w:p w:rsidR="00B543CB" w:rsidRPr="00831D52" w:rsidRDefault="00B543CB" w:rsidP="00B543CB">
      <w:pPr>
        <w:pStyle w:val="a3"/>
        <w:ind w:firstLine="708"/>
        <w:jc w:val="both"/>
      </w:pPr>
      <w:r w:rsidRPr="00831D52">
        <w:t xml:space="preserve">на производство продукции глубокой переработки дикоросов, заготовленных на территории автономного округа 2 получателям; </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r w:rsidRPr="00831D52">
        <w:rPr>
          <w:rFonts w:ascii="Times New Roman" w:hAnsi="Times New Roman" w:cs="Times New Roman"/>
          <w:sz w:val="24"/>
          <w:szCs w:val="24"/>
        </w:rPr>
        <w:t xml:space="preserve">- 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в сумме 320,0 тыс.рублей, что составляет 100% к уточненному плану на год.  </w:t>
      </w:r>
    </w:p>
    <w:p w:rsidR="00B543CB" w:rsidRPr="006B7C41" w:rsidRDefault="00B543CB" w:rsidP="00B543C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данной подпрограммы осуществлялось финансирование в части с</w:t>
      </w:r>
      <w:r w:rsidRPr="006B7C41">
        <w:rPr>
          <w:rFonts w:ascii="Times New Roman" w:hAnsi="Times New Roman" w:cs="Times New Roman"/>
          <w:sz w:val="24"/>
          <w:szCs w:val="24"/>
        </w:rPr>
        <w:t xml:space="preserve">убвенции на реализацию подпрограммы </w:t>
      </w:r>
      <w:r>
        <w:rPr>
          <w:rFonts w:ascii="Times New Roman" w:hAnsi="Times New Roman" w:cs="Times New Roman"/>
          <w:sz w:val="24"/>
          <w:szCs w:val="24"/>
        </w:rPr>
        <w:t>«</w:t>
      </w:r>
      <w:r w:rsidRPr="006B7C41">
        <w:rPr>
          <w:rFonts w:ascii="Times New Roman" w:hAnsi="Times New Roman" w:cs="Times New Roman"/>
          <w:sz w:val="24"/>
          <w:szCs w:val="24"/>
        </w:rPr>
        <w:t>Обеспечение стабильной благополучной эпизотической обстановки в муниципальном образовании Кондинский района и защита населения от болезней об</w:t>
      </w:r>
      <w:r>
        <w:rPr>
          <w:rFonts w:ascii="Times New Roman" w:hAnsi="Times New Roman" w:cs="Times New Roman"/>
          <w:sz w:val="24"/>
          <w:szCs w:val="24"/>
        </w:rPr>
        <w:t>щих для человека и животных»(бюджет автономного округа).</w:t>
      </w:r>
    </w:p>
    <w:p w:rsidR="00B543CB" w:rsidRPr="0037452B" w:rsidRDefault="00B543CB" w:rsidP="00B543CB">
      <w:pPr>
        <w:pStyle w:val="a3"/>
        <w:ind w:firstLine="708"/>
        <w:jc w:val="both"/>
      </w:pPr>
      <w:r w:rsidRPr="00B95906">
        <w:t>- Подпрограмма «Мероприятие по обеспечению продовольственной безопасности» в сумме   1 132,4 тыс. рублей, что составляет 70 % к уточненному плану на год. Субвенции на проведение Всероссийской сельскохозяйственной переписи в 2016 году, в том числе: услуги связи -9,5 тыс.рублей, транспортные расходы -985,0 тыс.рублей, услуги по охране помещения- 137,9 тыс.рублей.</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 xml:space="preserve">Муниципальная программа «Формирование на территории Кондинского района градостроительной документации на 2014-2016 годы </w:t>
      </w: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и на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Уточненная бюджетная роспись расходов на 2016 год составила 22 741,3 тыс. рублей.</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Расходы по муниципальной программе исполнены в сумме 22 741,3 тыс. рублей, что составляет 100 %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За 2016 года в рамках муниципальной программ</w:t>
      </w:r>
      <w:r>
        <w:rPr>
          <w:rFonts w:ascii="Times New Roman" w:eastAsia="Times New Roman" w:hAnsi="Times New Roman" w:cs="Times New Roman"/>
          <w:sz w:val="24"/>
          <w:szCs w:val="24"/>
        </w:rPr>
        <w:t>ы осуществлялось финансирование двух подпрограмм, исполнение по которым</w:t>
      </w:r>
      <w:r w:rsidRPr="0037452B">
        <w:rPr>
          <w:rFonts w:ascii="Times New Roman" w:eastAsia="Times New Roman" w:hAnsi="Times New Roman" w:cs="Times New Roman"/>
          <w:sz w:val="24"/>
          <w:szCs w:val="24"/>
        </w:rPr>
        <w:t xml:space="preserve"> сложилось</w:t>
      </w:r>
      <w:r>
        <w:rPr>
          <w:rFonts w:ascii="Times New Roman" w:eastAsia="Times New Roman" w:hAnsi="Times New Roman" w:cs="Times New Roman"/>
          <w:sz w:val="24"/>
          <w:szCs w:val="24"/>
        </w:rPr>
        <w:t xml:space="preserve"> следующим образом</w:t>
      </w:r>
      <w:r w:rsidRPr="0037452B">
        <w:rPr>
          <w:rFonts w:ascii="Times New Roman" w:eastAsia="Times New Roman" w:hAnsi="Times New Roman" w:cs="Times New Roman"/>
          <w:sz w:val="24"/>
          <w:szCs w:val="24"/>
        </w:rPr>
        <w:t>:</w:t>
      </w:r>
    </w:p>
    <w:p w:rsidR="00B543CB" w:rsidRPr="0037452B" w:rsidRDefault="00B543CB" w:rsidP="00B543CB">
      <w:pPr>
        <w:pStyle w:val="a3"/>
        <w:ind w:firstLine="708"/>
        <w:jc w:val="both"/>
      </w:pPr>
      <w:r w:rsidRPr="0037452B">
        <w:t xml:space="preserve">- Подпрограмма «Содержание управления архитектуры и градостроительства администрации Кондинского района» в сумме  4 756,6 тыс. рублей, что составляет 100 % к уточненному плану на год. В рамках </w:t>
      </w:r>
      <w:r>
        <w:t xml:space="preserve">данной </w:t>
      </w:r>
      <w:r w:rsidRPr="0037452B">
        <w:t>подпрограммы осуществлялось финансирование расходов на содержание аппарата Управления архитектуры и градостроительства а</w:t>
      </w:r>
      <w:r>
        <w:t>дминистрации Кондинского района;</w:t>
      </w:r>
    </w:p>
    <w:p w:rsidR="00B543CB" w:rsidRPr="0037452B" w:rsidRDefault="00B543CB" w:rsidP="00B543CB">
      <w:pPr>
        <w:pStyle w:val="a3"/>
        <w:ind w:firstLine="708"/>
        <w:jc w:val="both"/>
      </w:pPr>
      <w:r w:rsidRPr="0037452B">
        <w:t xml:space="preserve">- Подпрограмма «Разработка документов территориального планирования и градостроительного зонирования» в </w:t>
      </w:r>
      <w:r>
        <w:t>объеме</w:t>
      </w:r>
      <w:r w:rsidRPr="0037452B">
        <w:t xml:space="preserve"> 17 984,7 тыс. рублей, что составляет 100% к уточненному плану на год. В рамках </w:t>
      </w:r>
      <w:r>
        <w:t xml:space="preserve">данной </w:t>
      </w:r>
      <w:r w:rsidRPr="0037452B">
        <w:t xml:space="preserve">подпрограммы осуществлялось финансирование </w:t>
      </w:r>
      <w:r>
        <w:t>следующих расходов</w:t>
      </w:r>
      <w:r w:rsidRPr="0037452B">
        <w:t xml:space="preserve">: </w:t>
      </w:r>
    </w:p>
    <w:p w:rsidR="00B543CB" w:rsidRPr="0037452B" w:rsidRDefault="00B543CB" w:rsidP="00B543CB">
      <w:pPr>
        <w:pStyle w:val="a3"/>
        <w:ind w:firstLine="708"/>
        <w:jc w:val="both"/>
      </w:pPr>
      <w:r w:rsidRPr="0037452B">
        <w:t>-</w:t>
      </w:r>
      <w:r>
        <w:t xml:space="preserve"> </w:t>
      </w:r>
      <w:r w:rsidRPr="0037452B">
        <w:t>корректировка генерального плана муниципального образования сельское поселение Леуши;</w:t>
      </w:r>
    </w:p>
    <w:p w:rsidR="00B543CB" w:rsidRPr="0037452B" w:rsidRDefault="00B543CB" w:rsidP="00B543CB">
      <w:pPr>
        <w:pStyle w:val="a3"/>
        <w:ind w:firstLine="708"/>
        <w:jc w:val="both"/>
      </w:pPr>
      <w:r w:rsidRPr="0037452B">
        <w:t>-</w:t>
      </w:r>
      <w:r>
        <w:t xml:space="preserve"> </w:t>
      </w:r>
      <w:r w:rsidRPr="0037452B">
        <w:t xml:space="preserve">разработка схемы территориального планирования Кондинского района; </w:t>
      </w:r>
    </w:p>
    <w:p w:rsidR="00B543CB" w:rsidRPr="0037452B" w:rsidRDefault="00B543CB" w:rsidP="00B543CB">
      <w:pPr>
        <w:pStyle w:val="a3"/>
        <w:ind w:firstLine="708"/>
        <w:jc w:val="both"/>
      </w:pPr>
      <w:r w:rsidRPr="0037452B">
        <w:t>-</w:t>
      </w:r>
      <w:r>
        <w:t xml:space="preserve"> </w:t>
      </w:r>
      <w:r w:rsidRPr="0037452B">
        <w:t>разработка правил землепользования и застройки межселенной территории, городских и сельских поселений Кондинского района.</w:t>
      </w:r>
    </w:p>
    <w:p w:rsidR="00B543CB" w:rsidRPr="0037452B" w:rsidRDefault="00B543CB" w:rsidP="00B543CB">
      <w:pPr>
        <w:pStyle w:val="a3"/>
        <w:ind w:firstLine="708"/>
        <w:jc w:val="center"/>
        <w:rPr>
          <w:b/>
        </w:rPr>
      </w:pPr>
    </w:p>
    <w:p w:rsidR="00B543CB" w:rsidRPr="00E66E08" w:rsidRDefault="00B543CB" w:rsidP="00B543CB">
      <w:pPr>
        <w:pStyle w:val="a3"/>
        <w:ind w:firstLine="708"/>
        <w:jc w:val="center"/>
        <w:rPr>
          <w:b/>
        </w:rPr>
      </w:pPr>
      <w:r w:rsidRPr="00E66E08">
        <w:rPr>
          <w:b/>
        </w:rPr>
        <w:t>Муниципальная программа «Социально-экономическое развитие коренных малочисленных народов Севера Кондинского района на 2014-2016 годы</w:t>
      </w:r>
    </w:p>
    <w:p w:rsidR="00B543CB" w:rsidRPr="00E66E08" w:rsidRDefault="00B543CB" w:rsidP="00B543CB">
      <w:pPr>
        <w:pStyle w:val="a3"/>
        <w:ind w:firstLine="708"/>
        <w:jc w:val="center"/>
        <w:rPr>
          <w:b/>
        </w:rPr>
      </w:pPr>
      <w:r w:rsidRPr="00E66E08">
        <w:rPr>
          <w:b/>
        </w:rPr>
        <w:t>и на период до 2020 года»</w:t>
      </w:r>
    </w:p>
    <w:p w:rsidR="00B543CB" w:rsidRPr="00E66E08" w:rsidRDefault="00B543CB" w:rsidP="00B543CB">
      <w:pPr>
        <w:pStyle w:val="a3"/>
        <w:tabs>
          <w:tab w:val="left" w:pos="1830"/>
        </w:tabs>
        <w:ind w:firstLine="708"/>
        <w:jc w:val="both"/>
        <w:rPr>
          <w:b/>
        </w:rPr>
      </w:pPr>
      <w:r w:rsidRPr="00E66E08">
        <w:rPr>
          <w:b/>
        </w:rPr>
        <w:tab/>
      </w:r>
    </w:p>
    <w:p w:rsidR="00B543CB" w:rsidRPr="00E66E08" w:rsidRDefault="00B543CB" w:rsidP="00B543CB">
      <w:pPr>
        <w:spacing w:after="0" w:line="240" w:lineRule="auto"/>
        <w:ind w:firstLine="709"/>
        <w:jc w:val="both"/>
        <w:rPr>
          <w:rFonts w:ascii="Times New Roman" w:eastAsia="Times New Roman" w:hAnsi="Times New Roman" w:cs="Times New Roman"/>
          <w:sz w:val="24"/>
          <w:szCs w:val="24"/>
        </w:rPr>
      </w:pPr>
      <w:r w:rsidRPr="00E66E08">
        <w:rPr>
          <w:rFonts w:ascii="Times New Roman" w:eastAsia="Times New Roman" w:hAnsi="Times New Roman" w:cs="Times New Roman"/>
          <w:sz w:val="24"/>
          <w:szCs w:val="24"/>
        </w:rPr>
        <w:lastRenderedPageBreak/>
        <w:t>Уточненная бюджетная роспись расходов на 2016 год составила 3 807,0 тыс. рублей.</w:t>
      </w:r>
    </w:p>
    <w:p w:rsidR="00B543CB" w:rsidRPr="00E66E08"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E66E08">
        <w:rPr>
          <w:rFonts w:ascii="Times New Roman" w:eastAsia="Times New Roman" w:hAnsi="Times New Roman" w:cs="Times New Roman"/>
          <w:sz w:val="24"/>
          <w:szCs w:val="24"/>
        </w:rPr>
        <w:t xml:space="preserve">Расходы по муниципальной программе исполнены в сумме 3 806,9 тыс. рублей, что составляет 100 % к уточненному плану на год.  </w:t>
      </w:r>
    </w:p>
    <w:p w:rsidR="00B543CB" w:rsidRPr="00E66E08"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E66E08">
        <w:rPr>
          <w:rFonts w:ascii="Times New Roman" w:eastAsia="Times New Roman" w:hAnsi="Times New Roman" w:cs="Times New Roman"/>
          <w:sz w:val="24"/>
          <w:szCs w:val="24"/>
        </w:rPr>
        <w:t xml:space="preserve">За 2016 год в рамках муниципальной программы осуществлялось финансирование за счет средств бюджета Ханты-Мансийского автономного округа – Югры по мероприятиям, исполнение по которым сложилось: </w:t>
      </w:r>
    </w:p>
    <w:p w:rsidR="00B543CB" w:rsidRPr="00E66E08" w:rsidRDefault="00B543CB" w:rsidP="00B543CB">
      <w:pPr>
        <w:pStyle w:val="a3"/>
        <w:ind w:firstLine="708"/>
        <w:jc w:val="both"/>
      </w:pPr>
      <w:r w:rsidRPr="00E66E08">
        <w:t>- субвенция в виде государственной поддержки юридических и физических лиц из числа КМНС,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(снегоходы, лодочные моторы, сети-материалы, бензогенераторы, охотснаряжение), в сумме 2 402,9 тыс. рублей, что составляет 100 % к уточненному плану на год. Всего за 2016 год 12 получателей.</w:t>
      </w:r>
    </w:p>
    <w:p w:rsidR="00B543CB" w:rsidRPr="00E66E08" w:rsidRDefault="00B543CB" w:rsidP="00B543CB">
      <w:pPr>
        <w:pStyle w:val="a3"/>
        <w:ind w:firstLine="708"/>
        <w:jc w:val="both"/>
      </w:pPr>
      <w:r w:rsidRPr="00E66E08">
        <w:t>- субвенция продукции традиционной хозяйственной деятельности (пушнина, мясо диких животных, боровой дичи) в сумме 1 204,0 тыс. рублей, что составляет  100 % к уточненному плану (7 получателей субвенции).</w:t>
      </w:r>
    </w:p>
    <w:p w:rsidR="00B543CB" w:rsidRPr="00E66E08" w:rsidRDefault="00B543CB" w:rsidP="00B543CB">
      <w:pPr>
        <w:pStyle w:val="a3"/>
        <w:ind w:firstLine="708"/>
        <w:jc w:val="both"/>
      </w:pPr>
      <w:r w:rsidRPr="00E66E08">
        <w:t>- субвенции на реализацию 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(на обустройство быта молодых специалистов) в сумме 200,0 тыс.рублей. Всего за 2016 год 2 получателя.</w:t>
      </w:r>
    </w:p>
    <w:p w:rsidR="00B543CB" w:rsidRPr="00E03C58" w:rsidRDefault="00B543CB" w:rsidP="00B543CB">
      <w:pPr>
        <w:pStyle w:val="a3"/>
        <w:ind w:firstLine="708"/>
        <w:jc w:val="both"/>
      </w:pPr>
    </w:p>
    <w:p w:rsidR="00B543CB" w:rsidRPr="00E03C58" w:rsidRDefault="00B543CB" w:rsidP="00B543CB">
      <w:pPr>
        <w:spacing w:after="0" w:line="240" w:lineRule="auto"/>
        <w:ind w:firstLine="709"/>
        <w:jc w:val="center"/>
        <w:rPr>
          <w:rFonts w:ascii="Times New Roman" w:hAnsi="Times New Roman" w:cs="Times New Roman"/>
          <w:b/>
          <w:sz w:val="24"/>
          <w:szCs w:val="24"/>
        </w:rPr>
      </w:pPr>
      <w:r w:rsidRPr="00E03C58">
        <w:rPr>
          <w:rFonts w:ascii="Times New Roman" w:hAnsi="Times New Roman" w:cs="Times New Roman"/>
          <w:b/>
          <w:sz w:val="24"/>
          <w:szCs w:val="24"/>
        </w:rPr>
        <w:t>Муниципальная программа «Обеспечение доступным и комфортным жильем жителей Кондинского района на 2014-2016 годы и на период до 2020 года»</w:t>
      </w:r>
    </w:p>
    <w:p w:rsidR="00B543CB" w:rsidRPr="00E03C58" w:rsidRDefault="00B543CB" w:rsidP="00B543CB">
      <w:pPr>
        <w:spacing w:after="0" w:line="240" w:lineRule="auto"/>
        <w:ind w:firstLine="709"/>
        <w:jc w:val="center"/>
        <w:rPr>
          <w:rFonts w:ascii="Times New Roman" w:hAnsi="Times New Roman" w:cs="Times New Roman"/>
          <w:b/>
          <w:sz w:val="24"/>
          <w:szCs w:val="24"/>
        </w:rPr>
      </w:pPr>
    </w:p>
    <w:p w:rsidR="00B543CB" w:rsidRPr="00E03C58" w:rsidRDefault="00B543CB" w:rsidP="00B543CB">
      <w:pPr>
        <w:spacing w:after="0" w:line="240" w:lineRule="auto"/>
        <w:ind w:firstLine="709"/>
        <w:jc w:val="both"/>
        <w:rPr>
          <w:rFonts w:ascii="Times New Roman" w:eastAsia="Times New Roman" w:hAnsi="Times New Roman" w:cs="Times New Roman"/>
          <w:sz w:val="24"/>
          <w:szCs w:val="24"/>
        </w:rPr>
      </w:pPr>
      <w:r w:rsidRPr="00E03C58">
        <w:rPr>
          <w:rFonts w:ascii="Times New Roman" w:eastAsia="Times New Roman" w:hAnsi="Times New Roman" w:cs="Times New Roman"/>
          <w:sz w:val="24"/>
          <w:szCs w:val="24"/>
        </w:rPr>
        <w:t>Уточненная бюджетная роспись расходов на год составила 385 105,6  тыс. рублей.</w:t>
      </w:r>
    </w:p>
    <w:p w:rsidR="00B543CB" w:rsidRPr="00E03C58"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E03C58">
        <w:rPr>
          <w:rFonts w:ascii="Times New Roman" w:eastAsia="Times New Roman" w:hAnsi="Times New Roman" w:cs="Times New Roman"/>
          <w:sz w:val="24"/>
          <w:szCs w:val="24"/>
        </w:rPr>
        <w:t>Расходы по муниципальной программе исполнены в сумме 383 967,7 тыс. рублей, что составляет 99,7 % к уточненному плану на год.</w:t>
      </w:r>
    </w:p>
    <w:p w:rsidR="00B543CB" w:rsidRPr="00E03C58" w:rsidRDefault="00B543CB" w:rsidP="00B543CB">
      <w:pPr>
        <w:autoSpaceDE w:val="0"/>
        <w:autoSpaceDN w:val="0"/>
        <w:adjustRightInd w:val="0"/>
        <w:spacing w:line="240" w:lineRule="auto"/>
        <w:ind w:firstLine="708"/>
        <w:jc w:val="both"/>
        <w:rPr>
          <w:rFonts w:ascii="Times New Roman" w:hAnsi="Times New Roman" w:cs="Times New Roman"/>
          <w:color w:val="000000"/>
          <w:sz w:val="24"/>
          <w:szCs w:val="24"/>
        </w:rPr>
      </w:pPr>
      <w:r w:rsidRPr="00E03C58">
        <w:rPr>
          <w:rFonts w:ascii="Times New Roman" w:hAnsi="Times New Roman" w:cs="Times New Roman"/>
          <w:sz w:val="24"/>
          <w:szCs w:val="24"/>
        </w:rPr>
        <w:t xml:space="preserve">Общая площадь жилых помещений на 01.01.2017 г. – 859,7 тыс. кв.м. За 2016 год введено 13,8 тыс.кв.м. жилья, снесено общей площади жилых помещений всего 4,0 тыс.кв.м., в том числе </w:t>
      </w:r>
      <w:r w:rsidRPr="00E03C58">
        <w:rPr>
          <w:rFonts w:ascii="Times New Roman" w:hAnsi="Times New Roman" w:cs="Times New Roman"/>
          <w:color w:val="000000"/>
          <w:sz w:val="24"/>
          <w:szCs w:val="24"/>
        </w:rPr>
        <w:t>снесено 1,0 тыс. кв.м. жилых помещений признанных аварийными до 01.01.2012г.</w:t>
      </w:r>
    </w:p>
    <w:p w:rsidR="00B543CB" w:rsidRPr="00E03C58" w:rsidRDefault="00B543CB" w:rsidP="00B543CB">
      <w:pPr>
        <w:autoSpaceDE w:val="0"/>
        <w:autoSpaceDN w:val="0"/>
        <w:adjustRightInd w:val="0"/>
        <w:spacing w:line="240" w:lineRule="auto"/>
        <w:ind w:firstLine="708"/>
        <w:jc w:val="both"/>
        <w:rPr>
          <w:rFonts w:ascii="Times New Roman" w:eastAsia="Times New Roman" w:hAnsi="Times New Roman" w:cs="Times New Roman"/>
          <w:sz w:val="24"/>
          <w:szCs w:val="24"/>
        </w:rPr>
      </w:pPr>
      <w:r w:rsidRPr="00E03C58">
        <w:rPr>
          <w:rFonts w:ascii="Times New Roman" w:eastAsia="Times New Roman" w:hAnsi="Times New Roman" w:cs="Times New Roman"/>
          <w:sz w:val="24"/>
          <w:szCs w:val="24"/>
        </w:rPr>
        <w:t>За 2016 год в рамках муниципальной программы осуществлялось финансирование 3-х подпрограмм, исполнение по которым сложилось:</w:t>
      </w:r>
    </w:p>
    <w:p w:rsidR="00B543CB" w:rsidRPr="00E03C58" w:rsidRDefault="00B543CB" w:rsidP="00B543CB">
      <w:pPr>
        <w:autoSpaceDE w:val="0"/>
        <w:autoSpaceDN w:val="0"/>
        <w:adjustRightInd w:val="0"/>
        <w:spacing w:line="240" w:lineRule="auto"/>
        <w:ind w:firstLine="708"/>
        <w:jc w:val="both"/>
        <w:rPr>
          <w:rFonts w:ascii="Times New Roman" w:hAnsi="Times New Roman" w:cs="Times New Roman"/>
          <w:sz w:val="24"/>
          <w:szCs w:val="24"/>
        </w:rPr>
      </w:pPr>
      <w:r w:rsidRPr="00E03C58">
        <w:rPr>
          <w:rFonts w:ascii="Times New Roman" w:eastAsia="Times New Roman" w:hAnsi="Times New Roman" w:cs="Times New Roman"/>
          <w:sz w:val="24"/>
          <w:szCs w:val="24"/>
        </w:rPr>
        <w:t xml:space="preserve">- Подпрограмма «Содействие развитию жилищного строительства» </w:t>
      </w:r>
      <w:r w:rsidRPr="00E03C58">
        <w:rPr>
          <w:rFonts w:ascii="Times New Roman" w:hAnsi="Times New Roman" w:cs="Times New Roman"/>
          <w:sz w:val="24"/>
          <w:szCs w:val="24"/>
        </w:rPr>
        <w:t>в сумме 342 091,4 тыс. рублей, что составляет 100 % к уточненному плану на год. В рамках мероприятия «Стимулирование застройщиков» на территории Кондинского района у инвесторов приобретено 107 квартир общей площадью 1,8 тыс.кв.м., освоение средств в объеме 100 % от уточненного плана.</w:t>
      </w:r>
    </w:p>
    <w:p w:rsidR="00B543CB" w:rsidRPr="00E03C58" w:rsidRDefault="00B543CB" w:rsidP="00B543CB">
      <w:pPr>
        <w:spacing w:after="0" w:line="240" w:lineRule="auto"/>
        <w:ind w:firstLine="284"/>
        <w:jc w:val="both"/>
        <w:rPr>
          <w:rFonts w:ascii="Times New Roman" w:hAnsi="Times New Roman" w:cs="Times New Roman"/>
          <w:sz w:val="24"/>
          <w:szCs w:val="24"/>
        </w:rPr>
      </w:pPr>
      <w:r w:rsidRPr="00E03C58">
        <w:rPr>
          <w:rFonts w:ascii="Times New Roman" w:eastAsia="Times New Roman" w:hAnsi="Times New Roman" w:cs="Times New Roman"/>
          <w:b/>
          <w:sz w:val="24"/>
          <w:szCs w:val="24"/>
        </w:rPr>
        <w:t xml:space="preserve">       Подпрограмма</w:t>
      </w:r>
      <w:r w:rsidRPr="00E03C58">
        <w:rPr>
          <w:rFonts w:ascii="Times New Roman" w:eastAsia="Times New Roman" w:hAnsi="Times New Roman" w:cs="Times New Roman"/>
          <w:sz w:val="24"/>
          <w:szCs w:val="24"/>
        </w:rPr>
        <w:t xml:space="preserve"> «Обеспечение мерами государственной поддержки по улучшению жилищных условий отдельных категорий граждан» </w:t>
      </w:r>
      <w:r w:rsidRPr="00E03C58">
        <w:rPr>
          <w:rFonts w:ascii="Times New Roman" w:hAnsi="Times New Roman" w:cs="Times New Roman"/>
          <w:sz w:val="24"/>
          <w:szCs w:val="24"/>
        </w:rPr>
        <w:t>в сумме 41 826,2 тыс. рублей, что составляет 100 % от уточненного плана. П</w:t>
      </w:r>
      <w:r w:rsidRPr="00E03C58">
        <w:rPr>
          <w:rFonts w:ascii="Times New Roman" w:hAnsi="Times New Roman"/>
          <w:sz w:val="24"/>
          <w:szCs w:val="24"/>
        </w:rPr>
        <w:t>риобретено 32 жилых помещения на территории Кондинского района из них:</w:t>
      </w:r>
    </w:p>
    <w:p w:rsidR="00B543CB" w:rsidRPr="00E03C58" w:rsidRDefault="00B543CB" w:rsidP="00B543CB">
      <w:pPr>
        <w:tabs>
          <w:tab w:val="left" w:pos="0"/>
        </w:tabs>
        <w:spacing w:after="0" w:line="240" w:lineRule="auto"/>
        <w:ind w:firstLine="709"/>
        <w:jc w:val="both"/>
        <w:rPr>
          <w:rFonts w:ascii="Times New Roman" w:hAnsi="Times New Roman" w:cs="Times New Roman"/>
          <w:sz w:val="24"/>
          <w:szCs w:val="24"/>
        </w:rPr>
      </w:pPr>
      <w:r w:rsidRPr="00E03C58">
        <w:rPr>
          <w:rFonts w:ascii="Times New Roman" w:hAnsi="Times New Roman" w:cs="Times New Roman"/>
          <w:sz w:val="24"/>
          <w:szCs w:val="24"/>
        </w:rPr>
        <w:t>- по основному мероприятию «Улучшение жилищных условий молодых семей» в 2016 году</w:t>
      </w:r>
      <w:r w:rsidRPr="00E03C58">
        <w:t xml:space="preserve"> </w:t>
      </w:r>
      <w:r w:rsidRPr="00E03C58">
        <w:rPr>
          <w:rFonts w:ascii="Times New Roman" w:hAnsi="Times New Roman" w:cs="Times New Roman"/>
          <w:sz w:val="24"/>
          <w:szCs w:val="24"/>
        </w:rPr>
        <w:t>выдано 10 свидетельств о праве на получение социальной выплаты на приобретение жилого помещения или строительство индивидуального жилого дома на сумму 10 989,9 тыс. рублей. Средства социальной выплаты были направлены на погашение ипотечного кредита, оплату договора купли – продажи жилья;</w:t>
      </w:r>
    </w:p>
    <w:p w:rsidR="00B543CB" w:rsidRPr="00E03C58" w:rsidRDefault="00B543CB" w:rsidP="00B543CB">
      <w:pPr>
        <w:spacing w:after="0" w:line="240" w:lineRule="auto"/>
        <w:ind w:firstLine="708"/>
        <w:jc w:val="both"/>
        <w:rPr>
          <w:rFonts w:ascii="Times New Roman" w:hAnsi="Times New Roman" w:cs="Times New Roman"/>
          <w:sz w:val="24"/>
          <w:szCs w:val="24"/>
        </w:rPr>
      </w:pPr>
      <w:r w:rsidRPr="00E03C58">
        <w:rPr>
          <w:rFonts w:ascii="Times New Roman" w:hAnsi="Times New Roman" w:cs="Times New Roman"/>
          <w:sz w:val="24"/>
          <w:szCs w:val="24"/>
        </w:rPr>
        <w:lastRenderedPageBreak/>
        <w:t>- по мероприятию «Улучшение жилищных условий ветеранам боевых действий, инвалидов, семей, имеющих инвалидов, вставших на учет в качестве нуждающихся в жилых помещениях до 01 января 2005 года» в</w:t>
      </w:r>
      <w:r w:rsidRPr="00E03C58">
        <w:rPr>
          <w:rFonts w:ascii="Times New Roman" w:hAnsi="Times New Roman" w:cs="Times New Roman"/>
          <w:color w:val="000000"/>
          <w:sz w:val="24"/>
          <w:szCs w:val="24"/>
        </w:rPr>
        <w:t>ыплачены 9 субсидий. Общая площадь предоставляемого жилья составила 0,7 тыс. кв.м.</w:t>
      </w:r>
      <w:r w:rsidRPr="00E03C58">
        <w:rPr>
          <w:rFonts w:ascii="Times New Roman" w:hAnsi="Times New Roman" w:cs="Times New Roman"/>
          <w:sz w:val="24"/>
          <w:szCs w:val="24"/>
        </w:rPr>
        <w:t>, из них мерами государственной поддержки  воспользовались 7 ветеранов боевых действий и 2 инвалида детства;</w:t>
      </w:r>
    </w:p>
    <w:p w:rsidR="00B543CB" w:rsidRPr="00E03C58" w:rsidRDefault="00B543CB" w:rsidP="00B543CB">
      <w:pPr>
        <w:spacing w:after="0" w:line="240" w:lineRule="auto"/>
        <w:ind w:firstLine="708"/>
        <w:jc w:val="both"/>
        <w:rPr>
          <w:rFonts w:ascii="Times New Roman" w:hAnsi="Times New Roman" w:cs="Times New Roman"/>
          <w:sz w:val="24"/>
          <w:szCs w:val="24"/>
        </w:rPr>
      </w:pPr>
      <w:r w:rsidRPr="00E03C58">
        <w:rPr>
          <w:rFonts w:ascii="Times New Roman" w:hAnsi="Times New Roman" w:cs="Times New Roman"/>
          <w:sz w:val="24"/>
          <w:szCs w:val="24"/>
        </w:rPr>
        <w:t xml:space="preserve"> - по мероприятию «Обеспечение жильем детей-сирот, детей, оставшихся без попечения родителей, детей из числа детей-сирот, детей оставшихся без попечения родителей» средства освоены в полном объеме. В 2016 году было приобретено 13 жилых помещений общей площадью 0,5 тыс. кв.м., в том числе приобретена 1 квартира в с. п. Леуши общей площадью 36,7 кв.м., 12 квартир в пгт.Междуреченский, общей площадью 427,3 кв.м.</w:t>
      </w:r>
    </w:p>
    <w:p w:rsidR="00B543CB" w:rsidRPr="00E03C58" w:rsidRDefault="00B543CB" w:rsidP="00B543CB">
      <w:pPr>
        <w:spacing w:after="0" w:line="240" w:lineRule="auto"/>
        <w:ind w:firstLine="708"/>
        <w:jc w:val="both"/>
        <w:rPr>
          <w:rFonts w:ascii="Times New Roman" w:hAnsi="Times New Roman" w:cs="Times New Roman"/>
          <w:sz w:val="24"/>
          <w:szCs w:val="24"/>
        </w:rPr>
      </w:pPr>
    </w:p>
    <w:p w:rsidR="00B543CB" w:rsidRPr="00E03C58" w:rsidRDefault="00B543CB" w:rsidP="00B543CB">
      <w:pPr>
        <w:spacing w:after="0" w:line="240" w:lineRule="auto"/>
        <w:ind w:firstLine="708"/>
        <w:jc w:val="both"/>
        <w:rPr>
          <w:rFonts w:ascii="Times New Roman" w:hAnsi="Times New Roman" w:cs="Times New Roman"/>
          <w:sz w:val="24"/>
          <w:szCs w:val="24"/>
        </w:rPr>
      </w:pPr>
      <w:r w:rsidRPr="00E03C58">
        <w:rPr>
          <w:rFonts w:ascii="Times New Roman" w:hAnsi="Times New Roman" w:cs="Times New Roman"/>
          <w:b/>
          <w:sz w:val="24"/>
          <w:szCs w:val="24"/>
        </w:rPr>
        <w:t>Подпрограмма</w:t>
      </w:r>
      <w:r w:rsidRPr="00E03C58">
        <w:rPr>
          <w:rFonts w:ascii="Times New Roman" w:hAnsi="Times New Roman" w:cs="Times New Roman"/>
          <w:sz w:val="24"/>
          <w:szCs w:val="24"/>
        </w:rPr>
        <w:t xml:space="preserve"> </w:t>
      </w:r>
      <w:r w:rsidRPr="00E03C58">
        <w:rPr>
          <w:rFonts w:ascii="Times New Roman" w:hAnsi="Times New Roman"/>
          <w:sz w:val="24"/>
          <w:szCs w:val="24"/>
        </w:rPr>
        <w:t xml:space="preserve">«Обеспечение реализации отделом жилищной политики Комитета по управлению муниципальным имуществом своих функций и полномочий» </w:t>
      </w:r>
      <w:r w:rsidRPr="00E03C58">
        <w:rPr>
          <w:rFonts w:ascii="Times New Roman" w:eastAsia="Times New Roman" w:hAnsi="Times New Roman" w:cs="Times New Roman"/>
          <w:sz w:val="24"/>
          <w:szCs w:val="24"/>
        </w:rPr>
        <w:t>в сумме 50,1 тыс. рублей, что составляет  100 % к уточненному плану.</w:t>
      </w:r>
    </w:p>
    <w:p w:rsidR="00B543CB" w:rsidRPr="0037452B" w:rsidRDefault="00B543CB" w:rsidP="00B543CB">
      <w:pPr>
        <w:spacing w:after="0" w:line="240" w:lineRule="auto"/>
        <w:ind w:firstLine="284"/>
        <w:jc w:val="both"/>
        <w:rPr>
          <w:rFonts w:ascii="Times New Roman" w:eastAsia="Times New Roman" w:hAnsi="Times New Roman" w:cs="Times New Roman"/>
          <w:sz w:val="24"/>
          <w:szCs w:val="24"/>
        </w:rPr>
      </w:pPr>
      <w:r w:rsidRPr="00E03C58">
        <w:rPr>
          <w:rFonts w:ascii="Times New Roman" w:hAnsi="Times New Roman"/>
          <w:sz w:val="24"/>
          <w:szCs w:val="24"/>
        </w:rPr>
        <w:t xml:space="preserve"> - в рамках основного мероприятия финансировались расходы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а также выезжающих из закрывающихся населенных пунктов на территории ХМАО-Югры, не имеющих иных жилых помещений.</w:t>
      </w:r>
    </w:p>
    <w:p w:rsidR="00B543CB" w:rsidRPr="0037452B" w:rsidRDefault="00B543CB" w:rsidP="00B543CB">
      <w:pPr>
        <w:pStyle w:val="a3"/>
        <w:ind w:firstLine="708"/>
        <w:jc w:val="both"/>
      </w:pPr>
      <w:r w:rsidRPr="0037452B">
        <w:t xml:space="preserve">  </w:t>
      </w:r>
    </w:p>
    <w:p w:rsidR="00B543CB" w:rsidRPr="0037452B" w:rsidRDefault="00B543CB" w:rsidP="00B543CB">
      <w:pPr>
        <w:pStyle w:val="a3"/>
        <w:ind w:firstLine="708"/>
        <w:jc w:val="both"/>
      </w:pPr>
      <w:r w:rsidRPr="0037452B">
        <w:t xml:space="preserve">  </w:t>
      </w: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Уточненная бюджетная роспись расходов на 2016 год составила 936 885,1  тыс. рублей.</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Расходы по муниципальной программе исполнены в сумме 934 011,8 тыс. рублей, что составляет 99,7 %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За 2016 года в рамках муниципальной программы осуществлялось финансирование 3-х подпрограмм, исполнение по которым сложилось:</w:t>
      </w:r>
    </w:p>
    <w:p w:rsidR="00B543CB" w:rsidRPr="0037452B" w:rsidRDefault="00B543CB" w:rsidP="00B543CB">
      <w:pPr>
        <w:pStyle w:val="a3"/>
        <w:ind w:firstLine="708"/>
        <w:jc w:val="both"/>
      </w:pPr>
      <w:r w:rsidRPr="0037452B">
        <w:t xml:space="preserve">- Подпрограмма «Создание условий для обеспечения качественными коммунальными услугами» в сумме 813 100,5 тыс. рублей, что составляет 99,7 % к уточненному плану на год. </w:t>
      </w:r>
    </w:p>
    <w:p w:rsidR="00B543CB" w:rsidRPr="0037452B" w:rsidRDefault="00B543CB" w:rsidP="00B543CB">
      <w:pPr>
        <w:pStyle w:val="a3"/>
        <w:ind w:firstLine="708"/>
        <w:jc w:val="both"/>
      </w:pPr>
      <w:r w:rsidRPr="0037452B">
        <w:t>В рамках данной подпрограммы осуществлялось:</w:t>
      </w:r>
    </w:p>
    <w:p w:rsidR="00B543CB" w:rsidRPr="0037452B" w:rsidRDefault="00B543CB" w:rsidP="00B543CB">
      <w:pPr>
        <w:pStyle w:val="a3"/>
        <w:ind w:firstLine="708"/>
        <w:jc w:val="both"/>
      </w:pPr>
      <w:r>
        <w:t>1. Финансирование субсидий</w:t>
      </w:r>
      <w:r w:rsidRPr="0037452B">
        <w:t xml:space="preserve"> на возмещение недополученных доходов предприятиям ЖКХ за период 2015-2016г.г. </w:t>
      </w:r>
      <w:r>
        <w:t>(</w:t>
      </w:r>
      <w:r w:rsidRPr="00F37897">
        <w:t>в рамках соглашений о передаче части полномочий с уровня поселений на уровень района</w:t>
      </w:r>
      <w:r>
        <w:t xml:space="preserve">) </w:t>
      </w:r>
      <w:r w:rsidRPr="0037452B">
        <w:t>в сумме – 218 914,2 тыс. рублей, из них: 140 188,9 тыс. рублей за счет средств бюджета района, 78 725,4 тыс. рублей за счет средств бюджета автономного округа в части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w:t>
      </w:r>
      <w:r>
        <w:t>;</w:t>
      </w:r>
    </w:p>
    <w:p w:rsidR="00B543CB" w:rsidRPr="0037452B" w:rsidRDefault="00B543CB" w:rsidP="00B543CB">
      <w:pPr>
        <w:pStyle w:val="a3"/>
        <w:ind w:firstLine="708"/>
        <w:jc w:val="both"/>
      </w:pPr>
      <w:r w:rsidRPr="0037452B">
        <w:t>2.  Финансирование мероприятий в целях формирования резерва материальных запасов (</w:t>
      </w:r>
      <w:r>
        <w:t>нефть</w:t>
      </w:r>
      <w:r w:rsidRPr="0037452B">
        <w:t>) муниципального образования Кондинский район в сумме 194 356,7 тыс. рублей, из них: 70 738,6 тыс. рублей за счет средств бюджета района,  123 627,1 тыс. рублей за счет средств бюджета автономного округа в части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w:t>
      </w:r>
    </w:p>
    <w:p w:rsidR="00B543CB" w:rsidRDefault="00B543CB" w:rsidP="00B543CB">
      <w:pPr>
        <w:pStyle w:val="a3"/>
        <w:ind w:firstLine="708"/>
        <w:jc w:val="both"/>
      </w:pPr>
      <w:r w:rsidRPr="0037452B">
        <w:t>3. Финансирование мероприятий по капитальному ремонт (с заменой) сетей теплоснабжения, водоснабжения и водоотведения для подготовки к осенне-зимнему периоду</w:t>
      </w:r>
      <w:r>
        <w:t xml:space="preserve"> (</w:t>
      </w:r>
      <w:r w:rsidRPr="00F37897">
        <w:t>в рамках соглашений о передаче части полномочий с уровня поселений на уровень района</w:t>
      </w:r>
      <w:r>
        <w:t>)</w:t>
      </w:r>
      <w:r w:rsidRPr="0037452B">
        <w:t xml:space="preserve"> – 281 397,6 тыс. рублей, из них: 255 166,9 тыс. руб</w:t>
      </w:r>
      <w:r>
        <w:t>лей в рамках субсидии</w:t>
      </w:r>
      <w:r w:rsidRPr="0037452B">
        <w:t xml:space="preserve"> </w:t>
      </w:r>
      <w:r w:rsidRPr="0037452B">
        <w:lastRenderedPageBreak/>
        <w:t>бюджета автономного округа на реализацию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w:t>
      </w:r>
      <w:r>
        <w:t>»</w:t>
      </w:r>
      <w:r w:rsidRPr="0037452B">
        <w:t>;  26 230,6 тыс. рублей за счет средств бюджета автономного округа в части иных межбюджетных  трансфертов, передаваемых для компенсации дополнительных расходов, возникших в результате решений, принятых о</w:t>
      </w:r>
      <w:r>
        <w:t>рганами власти другого уровня.</w:t>
      </w:r>
    </w:p>
    <w:p w:rsidR="00B543CB" w:rsidRDefault="00B543CB" w:rsidP="00B543CB">
      <w:pPr>
        <w:pStyle w:val="a3"/>
        <w:ind w:firstLine="708"/>
        <w:jc w:val="both"/>
      </w:pPr>
      <w:r>
        <w:t>Проведены следующие мероприятия:</w:t>
      </w:r>
    </w:p>
    <w:p w:rsidR="00B543CB" w:rsidRDefault="00B543CB" w:rsidP="00B543CB">
      <w:pPr>
        <w:pStyle w:val="a3"/>
        <w:ind w:firstLine="708"/>
        <w:jc w:val="both"/>
      </w:pPr>
      <w:r>
        <w:t xml:space="preserve">- </w:t>
      </w:r>
      <w:r w:rsidRPr="00BA1622">
        <w:t>городское поселение Междуреченский</w:t>
      </w:r>
      <w:r>
        <w:t>: к</w:t>
      </w:r>
      <w:r w:rsidRPr="00BA1622">
        <w:t>апитальный ремонт с заменой ветхих тепло-, водосетей пгт.</w:t>
      </w:r>
      <w:r>
        <w:t xml:space="preserve"> Междуреченский, ул.Маяковского; </w:t>
      </w:r>
      <w:r w:rsidRPr="00BA1622">
        <w:t>капитальный ремонт с заменой технологического оборудования (котельной) системы теплоснабжения ОИРП пгт Междуреченский</w:t>
      </w:r>
      <w:r>
        <w:t>; к</w:t>
      </w:r>
      <w:r w:rsidRPr="00BA1622">
        <w:t>апитальный ремонт с з</w:t>
      </w:r>
      <w:r>
        <w:t>аменой ветхих тепло-водосетей пг</w:t>
      </w:r>
      <w:r w:rsidRPr="00BA1622">
        <w:t>т</w:t>
      </w:r>
      <w:r>
        <w:t>.</w:t>
      </w:r>
      <w:r w:rsidRPr="00BA1622">
        <w:t xml:space="preserve"> Междуреченский ул. Дружбы</w:t>
      </w:r>
      <w:r>
        <w:t>;</w:t>
      </w:r>
    </w:p>
    <w:p w:rsidR="00B543CB" w:rsidRPr="00BA1622" w:rsidRDefault="00B543CB" w:rsidP="00B543CB">
      <w:pPr>
        <w:pStyle w:val="a3"/>
        <w:ind w:firstLine="708"/>
        <w:jc w:val="both"/>
      </w:pPr>
      <w:r>
        <w:t xml:space="preserve">- </w:t>
      </w:r>
      <w:r w:rsidRPr="00BA1622">
        <w:t>городское поселение Кондинское</w:t>
      </w:r>
      <w:r>
        <w:t>: к</w:t>
      </w:r>
      <w:r w:rsidRPr="00BA1622">
        <w:t>апитальный ремонт с заменой ветхих тепловых сетей по ул.Заводская - ул.Гастелло</w:t>
      </w:r>
      <w:r>
        <w:t>; к</w:t>
      </w:r>
      <w:r w:rsidRPr="00BA1622">
        <w:t>апитальный ремонт котельной № 3 с заменой водогрейного котла на котельной №3</w:t>
      </w:r>
      <w:r>
        <w:t>; к</w:t>
      </w:r>
      <w:r w:rsidRPr="00BA1622">
        <w:t>апитальный ремонт с заменой обеззараживающей лампы УФО на водоочистных сооружениях</w:t>
      </w:r>
      <w:r>
        <w:t>; к</w:t>
      </w:r>
      <w:r w:rsidRPr="00BA1622">
        <w:t>апитальный ремонт с заменой ветхих водопроводных  сетей по ул. Заводская ул. Гастело пгт Кондинское</w:t>
      </w:r>
      <w:r>
        <w:t>; к</w:t>
      </w:r>
      <w:r w:rsidRPr="00BA1622">
        <w:t>апитальный ремонт с заменой ветхих инженерных сетей по ул. Гагарина пгт Кондинское</w:t>
      </w:r>
      <w:r>
        <w:t>; к</w:t>
      </w:r>
      <w:r w:rsidRPr="00BA1622">
        <w:t>апитальный ремонт с заменой ветхих инж</w:t>
      </w:r>
      <w:r>
        <w:t xml:space="preserve">енерных сетей по ул.Пуртова пгт. </w:t>
      </w:r>
      <w:r w:rsidRPr="00BA1622">
        <w:t>Кондинское</w:t>
      </w:r>
      <w:r>
        <w:t>;</w:t>
      </w:r>
    </w:p>
    <w:p w:rsidR="00B543CB" w:rsidRPr="00BA1622" w:rsidRDefault="00B543CB" w:rsidP="00B543CB">
      <w:pPr>
        <w:pStyle w:val="a3"/>
        <w:ind w:firstLine="708"/>
        <w:jc w:val="both"/>
      </w:pPr>
      <w:r>
        <w:t xml:space="preserve">- </w:t>
      </w:r>
      <w:r w:rsidRPr="00BA1622">
        <w:t>городское поселение Куминский</w:t>
      </w:r>
      <w:r>
        <w:t>: п</w:t>
      </w:r>
      <w:r w:rsidRPr="00BA1622">
        <w:t>риобретение и монта</w:t>
      </w:r>
      <w:r>
        <w:t>ж</w:t>
      </w:r>
      <w:r w:rsidRPr="00BA1622">
        <w:t xml:space="preserve"> технологического оборудования на котельной по ул. Гагарина 15 пгт</w:t>
      </w:r>
      <w:r>
        <w:t>.</w:t>
      </w:r>
      <w:r w:rsidRPr="00BA1622">
        <w:t xml:space="preserve"> Куминский</w:t>
      </w:r>
      <w:r>
        <w:t>; к</w:t>
      </w:r>
      <w:r w:rsidRPr="00BA1622">
        <w:t>апитальный ремонт с заменой тех</w:t>
      </w:r>
      <w:r>
        <w:t>нологического оборудования (коте</w:t>
      </w:r>
      <w:r w:rsidRPr="00BA1622">
        <w:t>льной) системы теплоснабже</w:t>
      </w:r>
      <w:r>
        <w:t xml:space="preserve">ния по микрорайону "ДКБР" в пгт. </w:t>
      </w:r>
      <w:r w:rsidRPr="00BA1622">
        <w:t>Куминский</w:t>
      </w:r>
      <w:r>
        <w:t>;</w:t>
      </w:r>
    </w:p>
    <w:p w:rsidR="00B543CB" w:rsidRPr="00BA1622" w:rsidRDefault="00B543CB" w:rsidP="00B543CB">
      <w:pPr>
        <w:pStyle w:val="a3"/>
        <w:ind w:firstLine="708"/>
        <w:jc w:val="both"/>
      </w:pPr>
      <w:r>
        <w:t xml:space="preserve">- </w:t>
      </w:r>
      <w:r w:rsidRPr="00BA1622">
        <w:t>сельское поселение Болчары</w:t>
      </w:r>
      <w:r>
        <w:t>: к</w:t>
      </w:r>
      <w:r w:rsidRPr="00BA1622">
        <w:t>апитальный ремонт с заменой дымогарных труб водогрейных котлов №1 и №2 на котельной "Центральная"</w:t>
      </w:r>
      <w:r>
        <w:t>;</w:t>
      </w:r>
    </w:p>
    <w:p w:rsidR="00B543CB" w:rsidRPr="00BA1622" w:rsidRDefault="00B543CB" w:rsidP="00B543CB">
      <w:pPr>
        <w:pStyle w:val="a3"/>
        <w:ind w:firstLine="708"/>
        <w:jc w:val="both"/>
      </w:pPr>
      <w:r>
        <w:t xml:space="preserve">- </w:t>
      </w:r>
      <w:r w:rsidRPr="00BA1622">
        <w:t>сельское поселение Леуши</w:t>
      </w:r>
      <w:r>
        <w:t>: к</w:t>
      </w:r>
      <w:r w:rsidRPr="00BA1622">
        <w:t>апитальный ремонт с заменой  котла КВМ 1,45К</w:t>
      </w:r>
      <w:r>
        <w:t xml:space="preserve"> </w:t>
      </w:r>
      <w:r w:rsidRPr="00BA1622">
        <w:t xml:space="preserve"> Мощность 1,45 МВт, рабочее давление 0,6 Мпа Температура воды 95 (115) С, на котельной №1</w:t>
      </w:r>
      <w:r>
        <w:t>; к</w:t>
      </w:r>
      <w:r w:rsidRPr="00BA1622">
        <w:t>апитальный ремонт с заменой ветхих сетей водоснабжения с.</w:t>
      </w:r>
      <w:r>
        <w:t xml:space="preserve">п. </w:t>
      </w:r>
      <w:r w:rsidRPr="00BA1622">
        <w:t>Леуши, ул.</w:t>
      </w:r>
      <w:r>
        <w:t xml:space="preserve"> </w:t>
      </w:r>
      <w:r w:rsidRPr="00BA1622">
        <w:t xml:space="preserve">Волгоградская  от </w:t>
      </w:r>
      <w:r>
        <w:t xml:space="preserve">здания почты до водоколонки №22; </w:t>
      </w:r>
      <w:r w:rsidRPr="00BA1622">
        <w:t xml:space="preserve"> </w:t>
      </w:r>
      <w:r>
        <w:t>к</w:t>
      </w:r>
      <w:r w:rsidRPr="00BA1622">
        <w:t>апитальный ремонт с заменой ветхих сетей водоснабжения по ул.</w:t>
      </w:r>
      <w:r>
        <w:t xml:space="preserve"> </w:t>
      </w:r>
      <w:r w:rsidRPr="00BA1622">
        <w:t>Береговая с.</w:t>
      </w:r>
      <w:r>
        <w:t xml:space="preserve">п. </w:t>
      </w:r>
      <w:r w:rsidRPr="00BA1622">
        <w:t>Леуши</w:t>
      </w:r>
      <w:r>
        <w:t>;  к</w:t>
      </w:r>
      <w:r w:rsidRPr="00BA1622">
        <w:t>апитальный ремонт с заменой технологического оборудования системы водоснабжения в п. Лиственичный</w:t>
      </w:r>
      <w:r>
        <w:t>;</w:t>
      </w:r>
    </w:p>
    <w:p w:rsidR="00B543CB" w:rsidRPr="0037452B" w:rsidRDefault="00B543CB" w:rsidP="00B543CB">
      <w:pPr>
        <w:pStyle w:val="a3"/>
        <w:ind w:firstLine="708"/>
        <w:jc w:val="both"/>
      </w:pPr>
      <w:r>
        <w:t xml:space="preserve">- </w:t>
      </w:r>
      <w:r w:rsidRPr="00BA1622">
        <w:t>сельское поселение Мулымья</w:t>
      </w:r>
      <w:r>
        <w:t>: к</w:t>
      </w:r>
      <w:r w:rsidRPr="00BA1622">
        <w:t>апитальный ремонт с заменой ветхих тепловых сетей  в д.Ушья по ул.Школьная  от ТК5/5 до дома №3</w:t>
      </w:r>
      <w:r>
        <w:t xml:space="preserve">; </w:t>
      </w:r>
      <w:r w:rsidRPr="00BA1622">
        <w:t>Капитальный ремонт с заменой тепловых сетей  в д.Ушья по ул.Юбилейная  от ТК до дома №1, №3</w:t>
      </w:r>
      <w:r>
        <w:t>; к</w:t>
      </w:r>
      <w:r w:rsidRPr="00BA1622">
        <w:t>апитальный ремонт скважины №3 в д.Ушья и скважины №1 в д.Назарово</w:t>
      </w:r>
      <w:r>
        <w:t>; к</w:t>
      </w:r>
      <w:r w:rsidRPr="00BA1622">
        <w:t>апитальный ремонт резервуаров чистой воды на ВОС-200  в д.Ушья</w:t>
      </w:r>
      <w:r>
        <w:t>; к</w:t>
      </w:r>
      <w:r w:rsidRPr="00BA1622">
        <w:t>апитальный ремонт с заменой технологического оборудования системы водоснабжения в д. Ушья</w:t>
      </w:r>
      <w:r>
        <w:t>; к</w:t>
      </w:r>
      <w:r w:rsidRPr="00BA1622">
        <w:t>апитальный</w:t>
      </w:r>
      <w:r>
        <w:t xml:space="preserve"> ремонт сети газораспредения в с.п. </w:t>
      </w:r>
      <w:r w:rsidRPr="00BA1622">
        <w:t>Мулымья</w:t>
      </w:r>
      <w:r>
        <w:t>; к</w:t>
      </w:r>
      <w:r w:rsidRPr="00BA1622">
        <w:t>апитальный ремонт с заменой ветхих сетей водоснабжения п</w:t>
      </w:r>
      <w:r>
        <w:t>о ул.Киевская в д.Ушья; к</w:t>
      </w:r>
      <w:r w:rsidRPr="00BA1622">
        <w:t>апитальный ремонт с заменой ветхих сетей теплоснабжения в д Ушья ул. Школьная  2 этап</w:t>
      </w:r>
      <w:r>
        <w:t>; к</w:t>
      </w:r>
      <w:r w:rsidRPr="00BA1622">
        <w:t>апитальный ремонт котельной с. Чантырья с заменой водогрейного котла</w:t>
      </w:r>
      <w:r>
        <w:t>; к</w:t>
      </w:r>
      <w:r w:rsidRPr="00BA1622">
        <w:t>апитальный ремонт с заменой ветхих сетей теплоснабжения в п. Мулымья</w:t>
      </w:r>
      <w:r>
        <w:t>; к</w:t>
      </w:r>
      <w:r w:rsidRPr="00BA1622">
        <w:t>апитальный ремонт с заменой ветхих сетей водоснабжения в д.Ушья ул.Юбилейная 2 этап</w:t>
      </w:r>
      <w:r>
        <w:t>; к</w:t>
      </w:r>
      <w:r w:rsidRPr="00BA1622">
        <w:t>апитальный ремонт с заменой тепловых сетей  в д.Ушья по ул.Мелитопольская</w:t>
      </w:r>
      <w:r>
        <w:t>; к</w:t>
      </w:r>
      <w:r w:rsidRPr="00BA1622">
        <w:t>апитальный ремонт с заменой ветхих инженерных сетей по ул.Кооперативная с.Чантырья</w:t>
      </w:r>
      <w:r>
        <w:t>; к</w:t>
      </w:r>
      <w:r w:rsidRPr="00BA1622">
        <w:t>апитальный ремонт с заменой ветхих сетей водоснабжения в д.Ушья по ул.Юбилейная</w:t>
      </w:r>
      <w:r>
        <w:t>.</w:t>
      </w:r>
    </w:p>
    <w:p w:rsidR="00B543CB" w:rsidRPr="0037452B" w:rsidRDefault="00B543CB" w:rsidP="00B543CB">
      <w:pPr>
        <w:pStyle w:val="a3"/>
        <w:ind w:firstLine="708"/>
        <w:jc w:val="both"/>
      </w:pPr>
      <w:r w:rsidRPr="0037452B">
        <w:t>4.  Финансирование объектов капитального строительства (ВОС гп Луговой) согласно плана графика</w:t>
      </w:r>
      <w:r>
        <w:t xml:space="preserve"> (</w:t>
      </w:r>
      <w:r w:rsidRPr="00F37897">
        <w:t>в рамках соглашений о передаче части полномочий с уровня поселений на уровень района</w:t>
      </w:r>
      <w:r>
        <w:t xml:space="preserve">) </w:t>
      </w:r>
      <w:r w:rsidRPr="0037452B">
        <w:t xml:space="preserve"> – 118 432</w:t>
      </w:r>
      <w:r>
        <w:t>,0 тыс. рублей в рамках субсидий</w:t>
      </w:r>
      <w:r w:rsidRPr="0037452B">
        <w:t xml:space="preserve"> бюджета автономного округа  на реализацию подпрограммы «Создание условий для обеспечения качественными коммунальными услугами» муниципально</w:t>
      </w:r>
      <w:r>
        <w:t>й программы Кондинского района «</w:t>
      </w:r>
      <w:r w:rsidRPr="0037452B">
        <w:t>Развитие жилищно-коммунального комплекса и повышение энергетической эффективности в Кондинском районе</w:t>
      </w:r>
      <w:r>
        <w:t>»</w:t>
      </w:r>
      <w:r w:rsidRPr="0037452B">
        <w:t>.</w:t>
      </w:r>
    </w:p>
    <w:p w:rsidR="00B543CB" w:rsidRPr="0037452B" w:rsidRDefault="00B543CB" w:rsidP="00B543CB">
      <w:pPr>
        <w:pStyle w:val="a3"/>
        <w:jc w:val="both"/>
      </w:pPr>
      <w:r w:rsidRPr="0037452B">
        <w:lastRenderedPageBreak/>
        <w:tab/>
        <w:t xml:space="preserve">- Подпрограмма  «Содействие проведению капитального ремонта многоквартирных домов» в сумме  2 490,0 тыс. рублей,  что составляет 100 % к уточненному плану на год. </w:t>
      </w:r>
    </w:p>
    <w:p w:rsidR="00B543CB" w:rsidRPr="0037452B" w:rsidRDefault="00B543CB" w:rsidP="00B543CB">
      <w:pPr>
        <w:pStyle w:val="a3"/>
        <w:ind w:firstLine="708"/>
        <w:jc w:val="both"/>
      </w:pPr>
      <w:r w:rsidRPr="0037452B">
        <w:t>В рамках данной подпрограммы осуществлял</w:t>
      </w:r>
      <w:r>
        <w:t>ась</w:t>
      </w:r>
      <w:r w:rsidRPr="0037452B">
        <w:t xml:space="preserve"> </w:t>
      </w:r>
      <w:r>
        <w:t xml:space="preserve">передача межбюджетных трансфертов на </w:t>
      </w:r>
      <w:r w:rsidRPr="0037452B">
        <w:t>благоустройств</w:t>
      </w:r>
      <w:r>
        <w:t>о</w:t>
      </w:r>
      <w:r w:rsidRPr="0037452B">
        <w:t xml:space="preserve"> территорий муниципальных образований </w:t>
      </w:r>
      <w:r>
        <w:t xml:space="preserve">Кондинского района </w:t>
      </w:r>
      <w:r w:rsidRPr="0037452B">
        <w:t>(бюджет автономного округа)</w:t>
      </w:r>
      <w:r>
        <w:t>.</w:t>
      </w:r>
    </w:p>
    <w:p w:rsidR="00B543CB" w:rsidRPr="0037452B" w:rsidRDefault="00B543CB" w:rsidP="00B543CB">
      <w:pPr>
        <w:pStyle w:val="a3"/>
        <w:jc w:val="both"/>
      </w:pPr>
      <w:r w:rsidRPr="0037452B">
        <w:t xml:space="preserve">            - Подпрограмма  «Обеспечение равных прав потребителей на получение энергетических ресурсов» в сумме 101 293,6 тыс. рублей, что составляет 100 % к уточненному плану на год. В рамках данной подпрограммы осуществлялось финансирование  таких мероприятия как:</w:t>
      </w:r>
    </w:p>
    <w:p w:rsidR="00B543CB" w:rsidRPr="0037452B" w:rsidRDefault="00B543CB" w:rsidP="00B543CB">
      <w:pPr>
        <w:pStyle w:val="aa"/>
        <w:tabs>
          <w:tab w:val="left" w:pos="851"/>
        </w:tabs>
        <w:autoSpaceDE w:val="0"/>
        <w:autoSpaceDN w:val="0"/>
        <w:adjustRightInd w:val="0"/>
        <w:ind w:left="0"/>
        <w:jc w:val="both"/>
      </w:pPr>
      <w:r>
        <w:tab/>
      </w:r>
      <w:r w:rsidRPr="0037452B">
        <w:t xml:space="preserve">1. Возмещение недополученных доходов организациям, осуществляющим реализацию населению сжиженного газа  в сумме 20 873,3тыс. рублей  (бюджет автономного округа). </w:t>
      </w:r>
    </w:p>
    <w:p w:rsidR="00B543CB" w:rsidRPr="0037452B" w:rsidRDefault="00B543CB" w:rsidP="00B543CB">
      <w:pPr>
        <w:pStyle w:val="aa"/>
        <w:tabs>
          <w:tab w:val="left" w:pos="993"/>
        </w:tabs>
        <w:autoSpaceDE w:val="0"/>
        <w:autoSpaceDN w:val="0"/>
        <w:adjustRightInd w:val="0"/>
        <w:ind w:left="0"/>
        <w:jc w:val="both"/>
      </w:pPr>
      <w:r>
        <w:tab/>
      </w:r>
      <w:r w:rsidRPr="0037452B">
        <w:t>2. Возмещение недополученных доходов организациям, осуществляющим реализацию электрической энергии населению и приравненным категориям потребителей в зоне децентрализованного электроснабжения в сумме 39 928,5 тыс. рублей (бюджет автономного округа).</w:t>
      </w:r>
    </w:p>
    <w:p w:rsidR="00B543CB" w:rsidRPr="0037452B" w:rsidRDefault="00B543CB" w:rsidP="00B543CB">
      <w:pPr>
        <w:pStyle w:val="aa"/>
        <w:tabs>
          <w:tab w:val="left" w:pos="1134"/>
        </w:tabs>
        <w:autoSpaceDE w:val="0"/>
        <w:autoSpaceDN w:val="0"/>
        <w:adjustRightInd w:val="0"/>
        <w:ind w:left="0"/>
        <w:jc w:val="both"/>
      </w:pPr>
      <w:r>
        <w:t xml:space="preserve">              </w:t>
      </w:r>
      <w:r w:rsidRPr="0037452B">
        <w:t xml:space="preserve">3. Предоставление субсидии в целях возмещения недополученных доходов организациям, осуществляющим реализацию энергетической энергии предприятиям жилищно-коммунального и агропромышленного комплекса, субъекта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централизованного электроснабжения </w:t>
      </w:r>
      <w:r>
        <w:t>(</w:t>
      </w:r>
      <w:r w:rsidRPr="00F37897">
        <w:t>в рамках соглашений о передаче части полномочий с уровня поселений на уровень района</w:t>
      </w:r>
      <w:r>
        <w:t xml:space="preserve">)  </w:t>
      </w:r>
      <w:r w:rsidRPr="0037452B">
        <w:t>в сумме 33 842,6 тыс. рублей, из них за счет бюджета автономного округа в объеме 20 305,6 тыс. рублей, за счет бюджета района в объеме 13 537,0 тыс. рублей.</w:t>
      </w:r>
    </w:p>
    <w:p w:rsidR="00B543CB" w:rsidRPr="0037452B" w:rsidRDefault="00B543CB" w:rsidP="00B543CB">
      <w:pPr>
        <w:pStyle w:val="aa"/>
        <w:autoSpaceDE w:val="0"/>
        <w:autoSpaceDN w:val="0"/>
        <w:adjustRightInd w:val="0"/>
        <w:ind w:left="0" w:firstLine="708"/>
        <w:jc w:val="both"/>
      </w:pPr>
      <w:r>
        <w:t>4. Предоставление субсидий</w:t>
      </w:r>
      <w:r w:rsidRPr="0037452B">
        <w:t xml:space="preserve"> в целях возмещения недополученных доходов организациям, предоставляющим населению услуги теплоснабжения</w:t>
      </w:r>
      <w:r>
        <w:t xml:space="preserve"> (</w:t>
      </w:r>
      <w:r w:rsidRPr="00F37897">
        <w:t>в рамках соглашений о передаче части полномочий с уровня поселений на уровень района</w:t>
      </w:r>
      <w:r>
        <w:t xml:space="preserve">) </w:t>
      </w:r>
      <w:r w:rsidRPr="0037452B">
        <w:t xml:space="preserve"> в сумме 5 610,4 тыс. рублей (бюджет района).</w:t>
      </w:r>
    </w:p>
    <w:p w:rsidR="00B543CB" w:rsidRPr="0037452B" w:rsidRDefault="00B543CB" w:rsidP="00B543CB">
      <w:pPr>
        <w:pStyle w:val="aa"/>
        <w:autoSpaceDE w:val="0"/>
        <w:autoSpaceDN w:val="0"/>
        <w:adjustRightInd w:val="0"/>
        <w:ind w:left="0" w:firstLine="708"/>
        <w:jc w:val="both"/>
      </w:pPr>
      <w:r>
        <w:t>5. Предоставление субсидий</w:t>
      </w:r>
      <w:r w:rsidRPr="0037452B">
        <w:t xml:space="preserve"> в целях возмещения недополученных доходов организациям, предоставляющим услуги теплоснабжения прочим потребителям</w:t>
      </w:r>
      <w:r>
        <w:t xml:space="preserve"> (</w:t>
      </w:r>
      <w:r w:rsidRPr="00F37897">
        <w:t>в рамках соглашений о передаче части полномочий с уровня поселений на уровень района</w:t>
      </w:r>
      <w:r>
        <w:t>)</w:t>
      </w:r>
      <w:r w:rsidRPr="0037452B">
        <w:t xml:space="preserve"> в сумме 1 038,8 тыс. рублей (бюджет района).</w:t>
      </w:r>
    </w:p>
    <w:p w:rsidR="00B543CB" w:rsidRPr="0037452B" w:rsidRDefault="00B543CB" w:rsidP="00B543CB">
      <w:pPr>
        <w:pStyle w:val="aa"/>
        <w:autoSpaceDE w:val="0"/>
        <w:autoSpaceDN w:val="0"/>
        <w:adjustRightInd w:val="0"/>
        <w:ind w:left="0"/>
        <w:jc w:val="both"/>
      </w:pPr>
    </w:p>
    <w:p w:rsidR="00B543CB" w:rsidRDefault="00B543CB" w:rsidP="00B543CB">
      <w:pPr>
        <w:pStyle w:val="aa"/>
        <w:autoSpaceDE w:val="0"/>
        <w:autoSpaceDN w:val="0"/>
        <w:adjustRightInd w:val="0"/>
        <w:ind w:left="0"/>
        <w:jc w:val="both"/>
      </w:pPr>
      <w:r w:rsidRPr="0037452B">
        <w:t xml:space="preserve">           - Подпрограмма «Обеспечение реализации муниципальной программы» в сумме     17 127,7 тыс. рублей, что составляет 99,8 % к уточненному плану на год. В рамках подпрограммы осуществлялось финансирование расходов на содержание аппарата Управления жилищно-коммунального хозяйства администрации Кондинского района.</w:t>
      </w:r>
    </w:p>
    <w:p w:rsidR="00B543CB" w:rsidRPr="0037452B" w:rsidRDefault="00B543CB" w:rsidP="00B543CB">
      <w:pPr>
        <w:pStyle w:val="aa"/>
        <w:autoSpaceDE w:val="0"/>
        <w:autoSpaceDN w:val="0"/>
        <w:adjustRightInd w:val="0"/>
        <w:ind w:left="0"/>
        <w:jc w:val="both"/>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w:t>
      </w: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на 2014-2016 годы и на период до 2020 года»</w:t>
      </w: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Уточненная бюджетная роспись расходов за 2016 год составила 29 551,7 тыс. рублей. Расходы по муниципальной программе исполнены 29 551,7  тыс. рублей, что составляет 100 %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За 2016 год в рамках муниципальной программы осуществлялось финансирование 2-х подпрограмм, исполнение по которым сложилось:</w:t>
      </w:r>
    </w:p>
    <w:p w:rsidR="00B543CB" w:rsidRPr="0037452B" w:rsidRDefault="00B543CB" w:rsidP="00B543CB">
      <w:pPr>
        <w:pStyle w:val="a3"/>
        <w:ind w:firstLine="708"/>
        <w:jc w:val="both"/>
      </w:pPr>
      <w:r w:rsidRPr="0037452B">
        <w:t>- Подпрограмма «Профилактика правонарушений»  в сумме 7 437,8 тыс. рублей, что составляет 100 % к уточненному плану на год.</w:t>
      </w:r>
    </w:p>
    <w:p w:rsidR="00B543CB" w:rsidRPr="0037452B" w:rsidRDefault="00B543CB" w:rsidP="00B543CB">
      <w:pPr>
        <w:pStyle w:val="a3"/>
        <w:ind w:firstLine="709"/>
        <w:jc w:val="both"/>
      </w:pPr>
      <w:r w:rsidRPr="0037452B">
        <w:t xml:space="preserve">В рамках данной подпрограммы произведены расходы на осуществление отдельных государственных полномочий по созданию и обеспечению деятельности </w:t>
      </w:r>
      <w:r w:rsidRPr="0037452B">
        <w:lastRenderedPageBreak/>
        <w:t xml:space="preserve">административных комиссий за счет средств бюджета автономного округа в сумме 1 559,2 тыс. рублей, на осуществление субвенции из федерального и окружного бюджета на осуществление полномочий по государственной регистрации актов гражданского состояния в сумме 5 337,0 тыс.рублей, </w:t>
      </w:r>
      <w:r>
        <w:t xml:space="preserve">на осуществление субвенции из федерального бюджета на </w:t>
      </w:r>
      <w:r w:rsidRPr="004228B6">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t xml:space="preserve"> в сумме 24,7 тыс.рублей; </w:t>
      </w:r>
      <w:r w:rsidRPr="0037452B">
        <w:t xml:space="preserve">на мероприятия по созданию условий для деятельности народных </w:t>
      </w:r>
      <w:r>
        <w:t xml:space="preserve">дружин в сумме 96,9 тыс. рублей, на размещение </w:t>
      </w:r>
      <w:r w:rsidRPr="004228B6">
        <w:t>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r>
        <w:t xml:space="preserve"> 420,0 тыс.рублей.</w:t>
      </w:r>
    </w:p>
    <w:p w:rsidR="00B543CB" w:rsidRPr="0037452B" w:rsidRDefault="00B543CB" w:rsidP="00B543CB">
      <w:pPr>
        <w:pStyle w:val="a3"/>
        <w:ind w:firstLine="708"/>
        <w:jc w:val="both"/>
      </w:pPr>
      <w:r w:rsidRPr="0037452B">
        <w:t xml:space="preserve">- 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в сумме 22 113,9 тыс. рублей, что составляет 100 % к уточненному плану на год. В рамках подпрограммы осуществлялось финансирование расходов на содержание аппарата </w:t>
      </w:r>
      <w:r w:rsidRPr="0037452B">
        <w:rPr>
          <w:bCs/>
        </w:rPr>
        <w:t xml:space="preserve">юридическо-правовое управление </w:t>
      </w:r>
      <w:r w:rsidRPr="0037452B">
        <w:t>администрации К</w:t>
      </w:r>
      <w:r>
        <w:t>ондинского района и содержание о</w:t>
      </w:r>
      <w:r w:rsidRPr="0037452B">
        <w:t>тдела по организации деятельности комиссии по делам несовершеннолетних и защите их прав.</w:t>
      </w:r>
    </w:p>
    <w:p w:rsidR="00B543CB" w:rsidRPr="0037452B" w:rsidRDefault="00B543CB" w:rsidP="00B543CB">
      <w:pPr>
        <w:pStyle w:val="a3"/>
        <w:ind w:firstLine="708"/>
        <w:jc w:val="both"/>
        <w:rPr>
          <w:b/>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Уточненная бюджетная роспись расходов на 2016 год составила 16 168,1 тыс. рублей.</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Расходы по муниципальной программе исполнены в сумме 16 164,0  тыс. рублей, что составляет 99,8 %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За 2016 год в рамках муниципальной программы осуществлялось финансирование 3-х подпрограмм, исполнение по которым сложилось:</w:t>
      </w:r>
    </w:p>
    <w:p w:rsidR="00B543CB" w:rsidRPr="0037452B" w:rsidRDefault="00B543CB" w:rsidP="00B543CB">
      <w:pPr>
        <w:pStyle w:val="a3"/>
        <w:ind w:firstLine="708"/>
        <w:jc w:val="both"/>
      </w:pPr>
      <w:r w:rsidRPr="0037452B">
        <w:t xml:space="preserve">- Подпрограмма </w:t>
      </w:r>
      <w:r>
        <w:t>«</w:t>
      </w:r>
      <w:r w:rsidRPr="0037452B">
        <w:t>Организация обеспечения мероприятий в сфере гражданской обороны защиты населения и территорий Кондинского района от чрезвычайных ситуаций</w:t>
      </w:r>
      <w:r>
        <w:t>»</w:t>
      </w:r>
      <w:r w:rsidRPr="0037452B">
        <w:t xml:space="preserve"> в сумме 95,9 тыс. рублей, что составляет 95 % к уточненному плану на год.</w:t>
      </w:r>
    </w:p>
    <w:p w:rsidR="00B543CB" w:rsidRPr="0037452B" w:rsidRDefault="00B543CB" w:rsidP="00B543CB">
      <w:pPr>
        <w:pStyle w:val="a3"/>
        <w:ind w:firstLine="708"/>
        <w:jc w:val="both"/>
      </w:pPr>
      <w:r>
        <w:t>- Подпрограмма «</w:t>
      </w:r>
      <w:r w:rsidRPr="0037452B">
        <w:t>Укрепление пожарной безопасности в Кондинском районе</w:t>
      </w:r>
      <w:r>
        <w:t>»</w:t>
      </w:r>
      <w:r w:rsidRPr="0037452B">
        <w:t xml:space="preserve"> в сумме 7,5 тыс.рублей</w:t>
      </w:r>
      <w:r>
        <w:t>, что составило 100%</w:t>
      </w:r>
      <w:r w:rsidRPr="0037452B">
        <w:t>.</w:t>
      </w:r>
    </w:p>
    <w:p w:rsidR="00B543CB" w:rsidRPr="0037452B" w:rsidRDefault="00B543CB" w:rsidP="00B543CB">
      <w:pPr>
        <w:pStyle w:val="a3"/>
        <w:ind w:firstLine="708"/>
        <w:jc w:val="both"/>
      </w:pPr>
      <w:r w:rsidRPr="0037452B">
        <w:t>- 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в сумме 16 060,6 тыс. рублей, что составляет 100 % к уточненному плану на год.</w:t>
      </w:r>
    </w:p>
    <w:p w:rsidR="00B543CB" w:rsidRPr="0037452B" w:rsidRDefault="00B543CB" w:rsidP="00B543CB">
      <w:pPr>
        <w:pStyle w:val="a3"/>
        <w:ind w:firstLine="708"/>
        <w:jc w:val="both"/>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«Обеспечение экологической безопасности Кондинского района на 2014-2016 годы и на плановый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Уточненная бюджетная роспись расходов на 2016 год составила 2 463,4 тыс. рублей.</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Расходы по муниципальной программе исполнены в сумме 2 457,4</w:t>
      </w:r>
      <w:r w:rsidRPr="0037452B">
        <w:rPr>
          <w:rFonts w:ascii="Times New Roman" w:eastAsia="Times New Roman" w:hAnsi="Times New Roman" w:cs="Times New Roman"/>
          <w:b/>
          <w:sz w:val="24"/>
          <w:szCs w:val="24"/>
        </w:rPr>
        <w:t xml:space="preserve"> </w:t>
      </w:r>
      <w:r w:rsidRPr="0037452B">
        <w:rPr>
          <w:rFonts w:ascii="Times New Roman" w:eastAsia="Times New Roman" w:hAnsi="Times New Roman" w:cs="Times New Roman"/>
          <w:sz w:val="24"/>
          <w:szCs w:val="24"/>
        </w:rPr>
        <w:t>тыс. рублей, что составляет  99,8 % к уточненному плану на год.</w:t>
      </w: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В 2016 году в рамках муниципальной программы осуществлялось финансирование субсидии по утилизации твердых бытовых отходов за 4 квартал 2015 год и частично первое полугодие  2016 года.</w:t>
      </w:r>
    </w:p>
    <w:p w:rsidR="00B543CB" w:rsidRPr="0037452B" w:rsidRDefault="00B543CB" w:rsidP="00B543CB">
      <w:pPr>
        <w:pStyle w:val="a3"/>
        <w:jc w:val="both"/>
        <w:rPr>
          <w:b/>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«Комплексное социально-экономическое развитие Кондинского района на 2014-2016 годы и на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lastRenderedPageBreak/>
        <w:t>Уточненная бюджетная роспись расходов за 2016 год составила 78 268,1 тыс. рублей. Расходы по муниципальной программе исполнены в сумме 73 109,3  тыс. рублей, что составляет 93,4 %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За 2016 год в рамках муниципальной программы осуществлялось финансирование 3-х подпрограмм, исполнение по которым сложилось:</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w:t>
      </w:r>
      <w:r w:rsidRPr="0037452B">
        <w:rPr>
          <w:rFonts w:ascii="Times New Roman" w:eastAsia="Times New Roman" w:hAnsi="Times New Roman" w:cs="Times New Roman"/>
          <w:sz w:val="24"/>
          <w:szCs w:val="24"/>
        </w:rPr>
        <w:t>Комплексное социально-экономическое развитие</w:t>
      </w:r>
      <w:r>
        <w:rPr>
          <w:rFonts w:ascii="Times New Roman" w:eastAsia="Times New Roman" w:hAnsi="Times New Roman" w:cs="Times New Roman"/>
          <w:sz w:val="24"/>
          <w:szCs w:val="24"/>
        </w:rPr>
        <w:t>»</w:t>
      </w:r>
      <w:r w:rsidRPr="0037452B">
        <w:rPr>
          <w:rFonts w:ascii="Times New Roman" w:eastAsia="Times New Roman" w:hAnsi="Times New Roman" w:cs="Times New Roman"/>
          <w:sz w:val="24"/>
          <w:szCs w:val="24"/>
        </w:rPr>
        <w:t xml:space="preserve"> в сумме 23 279,3 тыс.рублей, что составляет 83,4 % к уточненному плану на год.</w:t>
      </w:r>
      <w:r>
        <w:rPr>
          <w:rFonts w:ascii="Times New Roman" w:eastAsia="Times New Roman" w:hAnsi="Times New Roman" w:cs="Times New Roman"/>
          <w:sz w:val="24"/>
          <w:szCs w:val="24"/>
        </w:rPr>
        <w:t xml:space="preserve"> В целях повышения уровня </w:t>
      </w:r>
      <w:r w:rsidRPr="0037452B">
        <w:rPr>
          <w:rFonts w:ascii="Times New Roman" w:hAnsi="Times New Roman"/>
          <w:sz w:val="24"/>
          <w:szCs w:val="24"/>
        </w:rPr>
        <w:t>социально-экономического развития района</w:t>
      </w:r>
      <w:r w:rsidRPr="003745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37452B">
        <w:rPr>
          <w:rFonts w:ascii="Times New Roman" w:eastAsia="Times New Roman" w:hAnsi="Times New Roman" w:cs="Times New Roman"/>
          <w:sz w:val="24"/>
          <w:szCs w:val="24"/>
        </w:rPr>
        <w:t xml:space="preserve"> рамках</w:t>
      </w:r>
      <w:r>
        <w:rPr>
          <w:rFonts w:ascii="Times New Roman" w:eastAsia="Times New Roman" w:hAnsi="Times New Roman" w:cs="Times New Roman"/>
          <w:sz w:val="24"/>
          <w:szCs w:val="24"/>
        </w:rPr>
        <w:t xml:space="preserve"> переходящих остатков 2015 года</w:t>
      </w:r>
      <w:r w:rsidRPr="003745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данной </w:t>
      </w:r>
      <w:r w:rsidRPr="0037452B">
        <w:rPr>
          <w:rFonts w:ascii="Times New Roman" w:eastAsia="Times New Roman" w:hAnsi="Times New Roman" w:cs="Times New Roman"/>
          <w:sz w:val="24"/>
          <w:szCs w:val="24"/>
        </w:rPr>
        <w:t>подпрограмм</w:t>
      </w:r>
      <w:r>
        <w:rPr>
          <w:rFonts w:ascii="Times New Roman" w:eastAsia="Times New Roman" w:hAnsi="Times New Roman" w:cs="Times New Roman"/>
          <w:sz w:val="24"/>
          <w:szCs w:val="24"/>
        </w:rPr>
        <w:t>е</w:t>
      </w:r>
      <w:r w:rsidRPr="0037452B">
        <w:rPr>
          <w:rFonts w:ascii="Times New Roman" w:eastAsia="Times New Roman" w:hAnsi="Times New Roman" w:cs="Times New Roman"/>
          <w:sz w:val="24"/>
          <w:szCs w:val="24"/>
        </w:rPr>
        <w:t xml:space="preserve"> осуществлялось финансирование расходов </w:t>
      </w:r>
      <w:r w:rsidRPr="0037452B">
        <w:rPr>
          <w:rFonts w:ascii="Times New Roman" w:hAnsi="Times New Roman" w:cs="Times New Roman"/>
          <w:sz w:val="24"/>
          <w:szCs w:val="24"/>
        </w:rPr>
        <w:t>по поддержке инвестиционных и инновационных проектов</w:t>
      </w:r>
      <w:r>
        <w:rPr>
          <w:rFonts w:ascii="Times New Roman" w:hAnsi="Times New Roman" w:cs="Times New Roman"/>
          <w:sz w:val="24"/>
          <w:szCs w:val="24"/>
        </w:rPr>
        <w:t>,</w:t>
      </w:r>
      <w:r w:rsidRPr="0037452B">
        <w:rPr>
          <w:rFonts w:ascii="Times New Roman" w:hAnsi="Times New Roman" w:cs="Times New Roman"/>
          <w:sz w:val="24"/>
          <w:szCs w:val="24"/>
        </w:rPr>
        <w:t xml:space="preserve"> </w:t>
      </w:r>
      <w:r>
        <w:rPr>
          <w:rFonts w:ascii="Times New Roman" w:hAnsi="Times New Roman" w:cs="Times New Roman"/>
          <w:sz w:val="24"/>
          <w:szCs w:val="24"/>
        </w:rPr>
        <w:t>в том числе: т</w:t>
      </w:r>
      <w:r w:rsidRPr="00601709">
        <w:rPr>
          <w:rFonts w:ascii="Times New Roman" w:hAnsi="Times New Roman" w:cs="Times New Roman"/>
          <w:sz w:val="24"/>
          <w:szCs w:val="24"/>
        </w:rPr>
        <w:t>ехническое перевооружение молочной фермы на 200 стойловых мест в</w:t>
      </w:r>
      <w:r>
        <w:rPr>
          <w:rFonts w:ascii="Times New Roman" w:hAnsi="Times New Roman" w:cs="Times New Roman"/>
          <w:sz w:val="24"/>
          <w:szCs w:val="24"/>
        </w:rPr>
        <w:t xml:space="preserve"> поселке</w:t>
      </w:r>
      <w:r w:rsidRPr="00601709">
        <w:rPr>
          <w:rFonts w:ascii="Times New Roman" w:hAnsi="Times New Roman" w:cs="Times New Roman"/>
          <w:sz w:val="24"/>
          <w:szCs w:val="24"/>
        </w:rPr>
        <w:t xml:space="preserve"> Лиственичный</w:t>
      </w:r>
      <w:r>
        <w:rPr>
          <w:rFonts w:ascii="Times New Roman" w:hAnsi="Times New Roman" w:cs="Times New Roman"/>
          <w:sz w:val="24"/>
          <w:szCs w:val="24"/>
        </w:rPr>
        <w:t xml:space="preserve"> к</w:t>
      </w:r>
      <w:r w:rsidRPr="00601709">
        <w:rPr>
          <w:rFonts w:ascii="Times New Roman" w:hAnsi="Times New Roman" w:cs="Times New Roman"/>
          <w:sz w:val="24"/>
          <w:szCs w:val="24"/>
        </w:rPr>
        <w:t>рестьянское (фермерское) хозяйство Чуриловича Федора Васильевича</w:t>
      </w:r>
      <w:r w:rsidRPr="0037452B">
        <w:rPr>
          <w:rFonts w:ascii="Times New Roman" w:hAnsi="Times New Roman" w:cs="Times New Roman"/>
          <w:sz w:val="24"/>
          <w:szCs w:val="24"/>
        </w:rPr>
        <w:t xml:space="preserve">, </w:t>
      </w:r>
      <w:r>
        <w:rPr>
          <w:rFonts w:ascii="Times New Roman" w:hAnsi="Times New Roman" w:cs="Times New Roman"/>
          <w:bCs/>
          <w:sz w:val="24"/>
          <w:szCs w:val="24"/>
        </w:rPr>
        <w:t>р</w:t>
      </w:r>
      <w:r w:rsidRPr="00601709">
        <w:rPr>
          <w:rFonts w:ascii="Times New Roman" w:hAnsi="Times New Roman" w:cs="Times New Roman"/>
          <w:bCs/>
          <w:sz w:val="24"/>
          <w:szCs w:val="24"/>
        </w:rPr>
        <w:t>азвитие заготовительного и перерабатывающего процесса продукции дикоросов</w:t>
      </w:r>
      <w:r>
        <w:rPr>
          <w:rFonts w:ascii="Times New Roman" w:hAnsi="Times New Roman" w:cs="Times New Roman"/>
          <w:bCs/>
          <w:sz w:val="24"/>
          <w:szCs w:val="24"/>
        </w:rPr>
        <w:t>, м</w:t>
      </w:r>
      <w:r w:rsidRPr="00601709">
        <w:rPr>
          <w:rFonts w:ascii="Times New Roman" w:hAnsi="Times New Roman" w:cs="Times New Roman"/>
          <w:bCs/>
          <w:sz w:val="24"/>
          <w:szCs w:val="24"/>
        </w:rPr>
        <w:t>одернизация оборудования котельной</w:t>
      </w:r>
      <w:r>
        <w:rPr>
          <w:rFonts w:ascii="Times New Roman" w:hAnsi="Times New Roman" w:cs="Times New Roman"/>
          <w:bCs/>
          <w:sz w:val="24"/>
          <w:szCs w:val="24"/>
        </w:rPr>
        <w:t xml:space="preserve"> </w:t>
      </w:r>
      <w:r w:rsidRPr="00601709">
        <w:rPr>
          <w:rFonts w:ascii="Times New Roman" w:hAnsi="Times New Roman" w:cs="Times New Roman"/>
          <w:bCs/>
          <w:sz w:val="24"/>
          <w:szCs w:val="24"/>
        </w:rPr>
        <w:t xml:space="preserve">ст. Устье-Аха </w:t>
      </w:r>
      <w:r>
        <w:rPr>
          <w:rFonts w:ascii="Times New Roman" w:hAnsi="Times New Roman" w:cs="Times New Roman"/>
          <w:bCs/>
          <w:sz w:val="24"/>
          <w:szCs w:val="24"/>
        </w:rPr>
        <w:t>пгт.</w:t>
      </w:r>
      <w:r w:rsidRPr="00601709">
        <w:rPr>
          <w:rFonts w:ascii="Times New Roman" w:hAnsi="Times New Roman" w:cs="Times New Roman"/>
          <w:bCs/>
          <w:sz w:val="24"/>
          <w:szCs w:val="24"/>
        </w:rPr>
        <w:t>Междуреченский</w:t>
      </w:r>
      <w:r>
        <w:rPr>
          <w:rFonts w:ascii="Times New Roman" w:hAnsi="Times New Roman" w:cs="Times New Roman"/>
          <w:bCs/>
          <w:sz w:val="24"/>
          <w:szCs w:val="24"/>
        </w:rPr>
        <w:t>.</w:t>
      </w:r>
      <w:r w:rsidRPr="00601709">
        <w:rPr>
          <w:rFonts w:ascii="Times New Roman" w:hAnsi="Times New Roman" w:cs="Times New Roman"/>
          <w:bCs/>
          <w:sz w:val="24"/>
          <w:szCs w:val="24"/>
        </w:rPr>
        <w:t xml:space="preserve"> </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 xml:space="preserve">- Подпрограмма «Совершенствование системы муниципального стратегического управления»  </w:t>
      </w:r>
      <w:r w:rsidRPr="0037452B">
        <w:rPr>
          <w:rFonts w:ascii="Times New Roman" w:hAnsi="Times New Roman" w:cs="Times New Roman"/>
          <w:sz w:val="24"/>
          <w:szCs w:val="24"/>
        </w:rPr>
        <w:t>в сумме 15 359,8 тыс. рублей, что составляет 100 % к уточненному плану на год. В рамках подпрограммы осуществлялось финансирование расходов на содержание аппарата управления Комитета экономического развития администрации Кондинского района;</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r w:rsidRPr="0037452B">
        <w:rPr>
          <w:rFonts w:ascii="Times New Roman" w:eastAsia="Times New Roman" w:hAnsi="Times New Roman" w:cs="Times New Roman"/>
          <w:sz w:val="24"/>
          <w:szCs w:val="24"/>
        </w:rPr>
        <w:t xml:space="preserve">- Подпрограмма «Совершенствование государственного и муниципального управления»  </w:t>
      </w:r>
      <w:r w:rsidRPr="0037452B">
        <w:rPr>
          <w:rFonts w:ascii="Times New Roman" w:hAnsi="Times New Roman" w:cs="Times New Roman"/>
          <w:sz w:val="24"/>
          <w:szCs w:val="24"/>
        </w:rPr>
        <w:t>в сумме 34 470,2 тыс. рублей, что составляет 98,5 % к уточненному плану на год. В рамках данной подпрограммы осуществлялось финансирование расходов на содержание Муниципального бюджетного учреждения Кондинского района Многофункциональный центр.</w:t>
      </w:r>
    </w:p>
    <w:p w:rsidR="00B543CB" w:rsidRPr="0037452B" w:rsidRDefault="00B543CB" w:rsidP="00B543CB">
      <w:pPr>
        <w:autoSpaceDE w:val="0"/>
        <w:autoSpaceDN w:val="0"/>
        <w:spacing w:after="0" w:line="240" w:lineRule="auto"/>
        <w:jc w:val="both"/>
        <w:rPr>
          <w:rFonts w:ascii="Times New Roman" w:hAnsi="Times New Roman" w:cs="Times New Roman"/>
          <w:b/>
          <w:sz w:val="24"/>
          <w:szCs w:val="24"/>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«Информационное общество Кондинского района на 2014-2016 годы и на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Уточненная бюджетная роспись расходов за 2016 год составила 8 096,9 тыс. рублей.</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Расходы по муниципальной программе исполнены в сумме 8 096,9 тыс. рублей, что составляет 100 %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За 2016 год в рамках муниципальной программы осуществлялось финансирование по мероприятиям, исполнение по которым сложилось:</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r w:rsidRPr="0037452B">
        <w:rPr>
          <w:rFonts w:ascii="Times New Roman" w:eastAsia="Times New Roman" w:hAnsi="Times New Roman" w:cs="Times New Roman"/>
          <w:sz w:val="24"/>
          <w:szCs w:val="24"/>
        </w:rPr>
        <w:t xml:space="preserve">- Расходы на обеспечение деятельности Комитета по информационным технологиям и связи администрации Кондинского района </w:t>
      </w:r>
      <w:r w:rsidRPr="0037452B">
        <w:rPr>
          <w:rFonts w:ascii="Times New Roman" w:hAnsi="Times New Roman" w:cs="Times New Roman"/>
          <w:sz w:val="24"/>
          <w:szCs w:val="24"/>
        </w:rPr>
        <w:t>в сумме 5 110,5 тыс. рублей, что составляет 100 %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r w:rsidRPr="0037452B">
        <w:rPr>
          <w:rFonts w:ascii="Times New Roman" w:hAnsi="Times New Roman" w:cs="Times New Roman"/>
          <w:sz w:val="24"/>
          <w:szCs w:val="24"/>
        </w:rPr>
        <w:t>- Развитие и сопровождение инфраструктуры электронного правительства  в сумме 542,9 тыс. рублей, что составляет 100 %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r w:rsidRPr="0037452B">
        <w:rPr>
          <w:rFonts w:ascii="Times New Roman" w:hAnsi="Times New Roman" w:cs="Times New Roman"/>
          <w:sz w:val="24"/>
          <w:szCs w:val="24"/>
        </w:rPr>
        <w:t>-</w:t>
      </w:r>
      <w:r w:rsidRPr="0037452B">
        <w:t xml:space="preserve"> </w:t>
      </w:r>
      <w:r w:rsidRPr="0037452B">
        <w:rPr>
          <w:rFonts w:ascii="Times New Roman" w:hAnsi="Times New Roman" w:cs="Times New Roman"/>
          <w:sz w:val="24"/>
          <w:szCs w:val="24"/>
        </w:rPr>
        <w:t>Развитие технической и технологической основы формирования электронного правительства в сумме 2 443,5 тыс. рублей, что составляет 100 %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p>
    <w:p w:rsidR="00B543CB" w:rsidRPr="00052109" w:rsidRDefault="00B543CB" w:rsidP="00B543CB">
      <w:pPr>
        <w:spacing w:after="0" w:line="240" w:lineRule="auto"/>
        <w:ind w:firstLine="709"/>
        <w:jc w:val="center"/>
        <w:rPr>
          <w:rFonts w:ascii="Times New Roman" w:hAnsi="Times New Roman" w:cs="Times New Roman"/>
          <w:b/>
          <w:sz w:val="24"/>
          <w:szCs w:val="24"/>
        </w:rPr>
      </w:pPr>
      <w:r w:rsidRPr="00052109">
        <w:rPr>
          <w:rFonts w:ascii="Times New Roman" w:hAnsi="Times New Roman" w:cs="Times New Roman"/>
          <w:b/>
          <w:sz w:val="24"/>
          <w:szCs w:val="24"/>
        </w:rPr>
        <w:t>Муниципальная программа «Развитие транспортной системы Кондинского района на 2014-2016 годы и на период до 2020 года»</w:t>
      </w:r>
    </w:p>
    <w:p w:rsidR="00B543CB" w:rsidRPr="00052109" w:rsidRDefault="00B543CB" w:rsidP="00B543CB">
      <w:pPr>
        <w:spacing w:after="0" w:line="240" w:lineRule="auto"/>
        <w:ind w:firstLine="709"/>
        <w:jc w:val="center"/>
        <w:rPr>
          <w:rFonts w:ascii="Times New Roman" w:hAnsi="Times New Roman" w:cs="Times New Roman"/>
          <w:b/>
          <w:sz w:val="24"/>
          <w:szCs w:val="24"/>
        </w:rPr>
      </w:pPr>
    </w:p>
    <w:p w:rsidR="00B543CB" w:rsidRPr="00052109" w:rsidRDefault="00B543CB" w:rsidP="00B543CB">
      <w:pPr>
        <w:spacing w:after="0" w:line="240" w:lineRule="auto"/>
        <w:ind w:firstLine="709"/>
        <w:jc w:val="both"/>
        <w:rPr>
          <w:rFonts w:ascii="Times New Roman" w:eastAsia="Times New Roman" w:hAnsi="Times New Roman" w:cs="Times New Roman"/>
          <w:sz w:val="24"/>
          <w:szCs w:val="24"/>
        </w:rPr>
      </w:pPr>
      <w:r w:rsidRPr="00052109">
        <w:rPr>
          <w:rFonts w:ascii="Times New Roman" w:eastAsia="Times New Roman" w:hAnsi="Times New Roman" w:cs="Times New Roman"/>
          <w:sz w:val="24"/>
          <w:szCs w:val="24"/>
        </w:rPr>
        <w:t>Уточненная бюджетная роспись расходов на год составила  406 489,8 тыс. рублей.</w:t>
      </w:r>
    </w:p>
    <w:p w:rsidR="00B543CB" w:rsidRPr="00052109"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052109">
        <w:rPr>
          <w:rFonts w:ascii="Times New Roman" w:eastAsia="Times New Roman" w:hAnsi="Times New Roman" w:cs="Times New Roman"/>
          <w:sz w:val="24"/>
          <w:szCs w:val="24"/>
        </w:rPr>
        <w:t>Расходы по муниципальной программе исполнены в сумме 393 167,5 тыс. рублей, что составляет 96,7 % к уточненному плану на год.</w:t>
      </w:r>
    </w:p>
    <w:p w:rsidR="00B543CB" w:rsidRPr="00052109"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052109">
        <w:rPr>
          <w:rFonts w:ascii="Times New Roman" w:eastAsia="Times New Roman" w:hAnsi="Times New Roman" w:cs="Times New Roman"/>
          <w:sz w:val="24"/>
          <w:szCs w:val="24"/>
        </w:rPr>
        <w:t>За 2016 год в рамках муниципальной программы осуществлялось финансирование 2-х подпрограмм, исполнение по которым сложилось:</w:t>
      </w:r>
    </w:p>
    <w:p w:rsidR="00B543CB" w:rsidRPr="00052109" w:rsidRDefault="00B543CB" w:rsidP="00B543CB">
      <w:pPr>
        <w:autoSpaceDE w:val="0"/>
        <w:autoSpaceDN w:val="0"/>
        <w:adjustRightInd w:val="0"/>
        <w:spacing w:after="0" w:line="240" w:lineRule="auto"/>
        <w:jc w:val="both"/>
        <w:rPr>
          <w:rFonts w:ascii="Times New Roman" w:hAnsi="Times New Roman"/>
          <w:b/>
          <w:bCs/>
          <w:sz w:val="28"/>
          <w:szCs w:val="28"/>
        </w:rPr>
      </w:pPr>
      <w:r w:rsidRPr="00052109">
        <w:rPr>
          <w:rFonts w:ascii="Times New Roman" w:eastAsia="Times New Roman" w:hAnsi="Times New Roman" w:cs="Times New Roman"/>
          <w:sz w:val="24"/>
          <w:szCs w:val="24"/>
        </w:rPr>
        <w:t>- В рамках подпрограммы «Дорожное хозяйство» исполнение в сумме 319 162,4 тыс.рублей, что составляет 100% к уточненному плану на год</w:t>
      </w:r>
      <w:r>
        <w:rPr>
          <w:rFonts w:ascii="Times New Roman" w:eastAsia="Times New Roman" w:hAnsi="Times New Roman" w:cs="Times New Roman"/>
          <w:sz w:val="24"/>
          <w:szCs w:val="24"/>
        </w:rPr>
        <w:t>,</w:t>
      </w:r>
      <w:r w:rsidRPr="00052109">
        <w:rPr>
          <w:rFonts w:ascii="Times New Roman" w:eastAsia="Times New Roman" w:hAnsi="Times New Roman" w:cs="Times New Roman"/>
          <w:sz w:val="24"/>
          <w:szCs w:val="24"/>
        </w:rPr>
        <w:t xml:space="preserve"> в том числе:</w:t>
      </w:r>
      <w:r w:rsidRPr="00052109">
        <w:rPr>
          <w:rFonts w:ascii="Times New Roman" w:hAnsi="Times New Roman"/>
          <w:b/>
          <w:bCs/>
          <w:sz w:val="28"/>
          <w:szCs w:val="28"/>
        </w:rPr>
        <w:t xml:space="preserve"> </w:t>
      </w:r>
    </w:p>
    <w:p w:rsidR="00B543CB" w:rsidRPr="00052109" w:rsidRDefault="00B543CB" w:rsidP="00B543C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052109">
        <w:rPr>
          <w:rFonts w:ascii="Times New Roman" w:hAnsi="Times New Roman" w:cs="Times New Roman"/>
          <w:bCs/>
          <w:sz w:val="24"/>
          <w:szCs w:val="24"/>
        </w:rPr>
        <w:t>строительство подъездной автомобильной дороги к д. Сотник в сумме 241 274,6 тыс. рублей. В</w:t>
      </w:r>
      <w:r w:rsidRPr="00052109">
        <w:rPr>
          <w:rFonts w:ascii="Times New Roman" w:hAnsi="Times New Roman" w:cs="Times New Roman"/>
          <w:sz w:val="24"/>
          <w:szCs w:val="24"/>
        </w:rPr>
        <w:t xml:space="preserve">ыполнены работы по устройству обочин на основной дороге, а также по устройству обочин на примыкающих к дороге </w:t>
      </w:r>
      <w:r>
        <w:rPr>
          <w:rFonts w:ascii="Times New Roman" w:hAnsi="Times New Roman" w:cs="Times New Roman"/>
          <w:sz w:val="24"/>
          <w:szCs w:val="24"/>
        </w:rPr>
        <w:t>Мортка – Междуреченский;</w:t>
      </w:r>
    </w:p>
    <w:p w:rsidR="00B543CB" w:rsidRPr="00052109" w:rsidRDefault="00B543CB" w:rsidP="00B543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реконструкция</w:t>
      </w:r>
      <w:r w:rsidRPr="00052109">
        <w:rPr>
          <w:rFonts w:ascii="Times New Roman" w:hAnsi="Times New Roman" w:cs="Times New Roman"/>
          <w:bCs/>
          <w:sz w:val="24"/>
          <w:szCs w:val="24"/>
        </w:rPr>
        <w:t xml:space="preserve"> дороги ул. Гагарина, пгт. Междуреченский в рамках </w:t>
      </w:r>
      <w:r w:rsidRPr="00052109">
        <w:rPr>
          <w:rFonts w:ascii="Times New Roman" w:hAnsi="Times New Roman" w:cs="Times New Roman"/>
          <w:sz w:val="24"/>
          <w:szCs w:val="24"/>
        </w:rPr>
        <w:t>соглашений о передаче части полномочий с уровня поселений на уровень района</w:t>
      </w:r>
      <w:r>
        <w:rPr>
          <w:rFonts w:ascii="Times New Roman" w:hAnsi="Times New Roman" w:cs="Times New Roman"/>
          <w:sz w:val="24"/>
          <w:szCs w:val="24"/>
        </w:rPr>
        <w:t>.</w:t>
      </w:r>
    </w:p>
    <w:p w:rsidR="00B543CB" w:rsidRPr="00052109" w:rsidRDefault="00B543CB" w:rsidP="00B543CB">
      <w:pPr>
        <w:autoSpaceDE w:val="0"/>
        <w:autoSpaceDN w:val="0"/>
        <w:adjustRightInd w:val="0"/>
        <w:spacing w:after="0" w:line="240" w:lineRule="auto"/>
        <w:ind w:firstLine="708"/>
        <w:jc w:val="both"/>
        <w:rPr>
          <w:rFonts w:ascii="Times New Roman" w:hAnsi="Times New Roman" w:cs="Times New Roman"/>
          <w:bCs/>
          <w:color w:val="FF0000"/>
          <w:sz w:val="24"/>
          <w:szCs w:val="24"/>
        </w:rPr>
      </w:pPr>
      <w:r w:rsidRPr="00052109">
        <w:rPr>
          <w:rFonts w:ascii="Times New Roman" w:hAnsi="Times New Roman" w:cs="Times New Roman"/>
          <w:sz w:val="24"/>
          <w:szCs w:val="24"/>
        </w:rPr>
        <w:t>Также, в</w:t>
      </w:r>
      <w:r w:rsidRPr="00052109">
        <w:rPr>
          <w:rFonts w:ascii="Times New Roman" w:hAnsi="Times New Roman" w:cs="Times New Roman"/>
          <w:color w:val="FF0000"/>
          <w:sz w:val="24"/>
          <w:szCs w:val="24"/>
        </w:rPr>
        <w:t xml:space="preserve"> </w:t>
      </w:r>
      <w:r w:rsidRPr="00052109">
        <w:rPr>
          <w:rFonts w:ascii="Times New Roman" w:hAnsi="Times New Roman" w:cs="Times New Roman"/>
          <w:sz w:val="24"/>
          <w:szCs w:val="24"/>
        </w:rPr>
        <w:t xml:space="preserve"> рамках данной подпрограммы осуществлялась передача межбюджетных трансфертов городским и сельским поселениям на ремонт внутрипоселковых дорог,  в том числе:</w:t>
      </w:r>
    </w:p>
    <w:p w:rsidR="00B543CB" w:rsidRPr="00052109" w:rsidRDefault="00B543CB" w:rsidP="00B543CB">
      <w:pPr>
        <w:pStyle w:val="aa"/>
        <w:autoSpaceDE w:val="0"/>
        <w:autoSpaceDN w:val="0"/>
        <w:adjustRightInd w:val="0"/>
        <w:ind w:left="0" w:firstLine="708"/>
        <w:jc w:val="both"/>
        <w:rPr>
          <w:bCs/>
        </w:rPr>
      </w:pPr>
      <w:r w:rsidRPr="00052109">
        <w:rPr>
          <w:bCs/>
        </w:rPr>
        <w:t>- расходы на ремонт участков автомобильных дорог по ул. Центральная (172 п.м.),  ул. Энергетиков (150 п.м.), район СОШ в микрорайоне Нефтяник 2 пгт. Междуреченский;</w:t>
      </w:r>
    </w:p>
    <w:p w:rsidR="00B543CB" w:rsidRPr="00052109" w:rsidRDefault="00B543CB" w:rsidP="00B543CB">
      <w:pPr>
        <w:autoSpaceDE w:val="0"/>
        <w:autoSpaceDN w:val="0"/>
        <w:adjustRightInd w:val="0"/>
        <w:spacing w:after="0" w:line="240" w:lineRule="auto"/>
        <w:ind w:firstLine="709"/>
        <w:jc w:val="both"/>
        <w:rPr>
          <w:rFonts w:ascii="Times New Roman" w:hAnsi="Times New Roman" w:cs="Times New Roman"/>
          <w:sz w:val="24"/>
          <w:szCs w:val="24"/>
          <w:u w:val="single"/>
        </w:rPr>
      </w:pPr>
      <w:r w:rsidRPr="00052109">
        <w:rPr>
          <w:rFonts w:ascii="Times New Roman" w:hAnsi="Times New Roman" w:cs="Times New Roman"/>
          <w:b/>
          <w:bCs/>
          <w:sz w:val="24"/>
          <w:szCs w:val="24"/>
        </w:rPr>
        <w:t xml:space="preserve"> - </w:t>
      </w:r>
      <w:r w:rsidRPr="00052109">
        <w:rPr>
          <w:rFonts w:ascii="Times New Roman" w:hAnsi="Times New Roman" w:cs="Times New Roman"/>
          <w:bCs/>
          <w:sz w:val="24"/>
          <w:szCs w:val="24"/>
        </w:rPr>
        <w:t>расходы на ремонт внутрипоселковых автомобильных дорог с.п. Леуши;</w:t>
      </w:r>
    </w:p>
    <w:p w:rsidR="00B543CB" w:rsidRPr="00052109" w:rsidRDefault="00B543CB" w:rsidP="00B543CB">
      <w:pPr>
        <w:pStyle w:val="aa"/>
        <w:autoSpaceDE w:val="0"/>
        <w:autoSpaceDN w:val="0"/>
        <w:adjustRightInd w:val="0"/>
        <w:ind w:left="0" w:firstLine="709"/>
        <w:jc w:val="both"/>
      </w:pPr>
      <w:r w:rsidRPr="00052109">
        <w:t xml:space="preserve"> - расходы на ремонт внутрипоселковых автомобильных дорог г.п. Кондинское;</w:t>
      </w:r>
    </w:p>
    <w:p w:rsidR="00B543CB" w:rsidRPr="00052109" w:rsidRDefault="00B543CB" w:rsidP="00B543CB">
      <w:pPr>
        <w:spacing w:after="0" w:line="240" w:lineRule="auto"/>
        <w:ind w:firstLine="709"/>
        <w:jc w:val="both"/>
        <w:rPr>
          <w:rFonts w:ascii="Times New Roman" w:hAnsi="Times New Roman" w:cs="Times New Roman"/>
          <w:sz w:val="24"/>
          <w:szCs w:val="24"/>
        </w:rPr>
      </w:pPr>
      <w:r w:rsidRPr="00052109">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устройство</w:t>
      </w:r>
      <w:r w:rsidRPr="00052109">
        <w:rPr>
          <w:rFonts w:ascii="Times New Roman" w:hAnsi="Times New Roman" w:cs="Times New Roman"/>
          <w:sz w:val="24"/>
          <w:szCs w:val="24"/>
        </w:rPr>
        <w:t xml:space="preserve"> дорожной дислокации (дорожные знаки) в количестве 30 штук, и установк</w:t>
      </w:r>
      <w:r>
        <w:rPr>
          <w:rFonts w:ascii="Times New Roman" w:hAnsi="Times New Roman" w:cs="Times New Roman"/>
          <w:sz w:val="24"/>
          <w:szCs w:val="24"/>
        </w:rPr>
        <w:t>у</w:t>
      </w:r>
      <w:r w:rsidRPr="00052109">
        <w:rPr>
          <w:rFonts w:ascii="Times New Roman" w:hAnsi="Times New Roman" w:cs="Times New Roman"/>
          <w:sz w:val="24"/>
          <w:szCs w:val="24"/>
        </w:rPr>
        <w:t xml:space="preserve"> двухсторонних светофоров по типу Т.7 «Комбо».</w:t>
      </w:r>
    </w:p>
    <w:p w:rsidR="00B543CB" w:rsidRPr="00052109"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r w:rsidRPr="00052109">
        <w:rPr>
          <w:rFonts w:ascii="Times New Roman" w:eastAsia="Times New Roman" w:hAnsi="Times New Roman" w:cs="Times New Roman"/>
          <w:sz w:val="24"/>
          <w:szCs w:val="24"/>
        </w:rPr>
        <w:t xml:space="preserve">- Подпрограмма «Автомобильный, воздушный и водный транспорт» </w:t>
      </w:r>
      <w:r w:rsidRPr="00052109">
        <w:rPr>
          <w:rFonts w:ascii="Times New Roman" w:hAnsi="Times New Roman" w:cs="Times New Roman"/>
          <w:sz w:val="24"/>
          <w:szCs w:val="24"/>
        </w:rPr>
        <w:t>в сумме 74 005,1 тыс. рублей, что составляет 100 % к уточненному плану на год. В рамках данной подпрограммы производилось финансирование расходов на предоставление субсидий предприятиям, оказывающим транспортные услуги в области автомобильного,  воздушного, водного транспорта.</w:t>
      </w:r>
      <w:r w:rsidRPr="0037452B">
        <w:rPr>
          <w:rFonts w:ascii="Times New Roman" w:hAnsi="Times New Roman" w:cs="Times New Roman"/>
          <w:sz w:val="24"/>
          <w:szCs w:val="24"/>
        </w:rPr>
        <w:t xml:space="preserve"> </w:t>
      </w:r>
    </w:p>
    <w:p w:rsidR="00B543CB" w:rsidRDefault="00B543CB" w:rsidP="00B543CB">
      <w:pPr>
        <w:autoSpaceDE w:val="0"/>
        <w:autoSpaceDN w:val="0"/>
        <w:spacing w:after="0" w:line="240" w:lineRule="auto"/>
        <w:ind w:firstLine="709"/>
        <w:jc w:val="both"/>
        <w:rPr>
          <w:rFonts w:ascii="Times New Roman" w:hAnsi="Times New Roman" w:cs="Times New Roman"/>
          <w:b/>
          <w:sz w:val="24"/>
          <w:szCs w:val="24"/>
        </w:rPr>
      </w:pPr>
    </w:p>
    <w:p w:rsidR="00B543CB" w:rsidRPr="0037452B" w:rsidRDefault="00B543CB" w:rsidP="00B543CB">
      <w:pPr>
        <w:autoSpaceDE w:val="0"/>
        <w:autoSpaceDN w:val="0"/>
        <w:spacing w:after="0" w:line="240" w:lineRule="auto"/>
        <w:ind w:firstLine="709"/>
        <w:jc w:val="both"/>
        <w:rPr>
          <w:rFonts w:ascii="Times New Roman" w:hAnsi="Times New Roman" w:cs="Times New Roman"/>
          <w:b/>
          <w:sz w:val="24"/>
          <w:szCs w:val="24"/>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Уточненная бюджетная роспись расходов на год составила 29 307,1 тыс. рублей.</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Расходы по муниципальной программе исполнены в сумме 29 303,3  тыс. рублей, что составляет 99,9 %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В 2016 году в рамках муниципальной программы осуществлялось финансирование 2-х подпрограмм, исполнение по которым сложилось:</w:t>
      </w:r>
    </w:p>
    <w:p w:rsidR="00B543CB" w:rsidRPr="0037452B" w:rsidRDefault="00B543CB" w:rsidP="00B543CB">
      <w:pPr>
        <w:autoSpaceDE w:val="0"/>
        <w:autoSpaceDN w:val="0"/>
        <w:spacing w:after="0" w:line="240" w:lineRule="auto"/>
        <w:ind w:firstLine="709"/>
        <w:contextualSpacing/>
        <w:jc w:val="both"/>
        <w:rPr>
          <w:rFonts w:ascii="Times New Roman" w:hAnsi="Times New Roman" w:cs="Times New Roman"/>
          <w:sz w:val="24"/>
          <w:szCs w:val="24"/>
        </w:rPr>
      </w:pPr>
      <w:r w:rsidRPr="0037452B">
        <w:rPr>
          <w:rFonts w:ascii="Times New Roman" w:eastAsia="Times New Roman" w:hAnsi="Times New Roman" w:cs="Times New Roman"/>
          <w:sz w:val="24"/>
          <w:szCs w:val="24"/>
        </w:rPr>
        <w:t>-</w:t>
      </w:r>
      <w:r w:rsidRPr="0037452B">
        <w:rPr>
          <w:rFonts w:ascii="Times New Roman" w:hAnsi="Times New Roman" w:cs="Times New Roman"/>
          <w:sz w:val="24"/>
          <w:szCs w:val="24"/>
        </w:rPr>
        <w:t xml:space="preserve"> </w:t>
      </w:r>
      <w:r w:rsidRPr="0037452B">
        <w:rPr>
          <w:rFonts w:ascii="Times New Roman" w:eastAsia="Times New Roman" w:hAnsi="Times New Roman" w:cs="Times New Roman"/>
          <w:sz w:val="24"/>
          <w:szCs w:val="24"/>
        </w:rPr>
        <w:t xml:space="preserve">Подпрограмма «Организация бюджетного процесса в муниципальном образовании Кондинский район»  </w:t>
      </w:r>
      <w:r w:rsidRPr="0037452B">
        <w:rPr>
          <w:rFonts w:ascii="Times New Roman" w:hAnsi="Times New Roman" w:cs="Times New Roman"/>
          <w:sz w:val="24"/>
          <w:szCs w:val="24"/>
        </w:rPr>
        <w:t>в сумме 23 374,3 тыс. рублей, что составляет 99,9 % к уточненному плану на год. В рамках данной подпрограммы осуществляются расходы на содержание комитета по финансам и налоговой политике администрации Кондинского района;</w:t>
      </w:r>
    </w:p>
    <w:p w:rsidR="00B543CB" w:rsidRPr="0037452B" w:rsidRDefault="00B543CB" w:rsidP="00B543CB">
      <w:pPr>
        <w:autoSpaceDE w:val="0"/>
        <w:autoSpaceDN w:val="0"/>
        <w:spacing w:after="0" w:line="240" w:lineRule="auto"/>
        <w:ind w:firstLine="709"/>
        <w:contextualSpacing/>
        <w:jc w:val="both"/>
        <w:rPr>
          <w:rFonts w:ascii="Times New Roman" w:hAnsi="Times New Roman" w:cs="Times New Roman"/>
          <w:sz w:val="24"/>
          <w:szCs w:val="24"/>
        </w:rPr>
      </w:pPr>
      <w:r w:rsidRPr="0037452B">
        <w:rPr>
          <w:rFonts w:ascii="Times New Roman" w:eastAsia="Times New Roman" w:hAnsi="Times New Roman" w:cs="Times New Roman"/>
          <w:sz w:val="24"/>
          <w:szCs w:val="24"/>
        </w:rPr>
        <w:t xml:space="preserve">- Подпрограмма «Управление муниципальным долгом района» </w:t>
      </w:r>
      <w:r w:rsidRPr="0037452B">
        <w:rPr>
          <w:rFonts w:ascii="Times New Roman" w:hAnsi="Times New Roman" w:cs="Times New Roman"/>
          <w:sz w:val="24"/>
          <w:szCs w:val="24"/>
        </w:rPr>
        <w:t>в сумме 5 929,0 тыс. рублей, что составляет 100,0 % к уточненному плану на год. Погашение долговых обязательств производится согласно утвержденного графика.</w:t>
      </w:r>
    </w:p>
    <w:p w:rsidR="00B543CB" w:rsidRPr="0037452B" w:rsidRDefault="00B543CB" w:rsidP="00B543CB">
      <w:pPr>
        <w:autoSpaceDE w:val="0"/>
        <w:autoSpaceDN w:val="0"/>
        <w:spacing w:after="0" w:line="240" w:lineRule="auto"/>
        <w:ind w:firstLine="709"/>
        <w:contextualSpacing/>
        <w:jc w:val="both"/>
        <w:rPr>
          <w:rFonts w:ascii="Times New Roman" w:hAnsi="Times New Roman" w:cs="Times New Roman"/>
          <w:sz w:val="24"/>
          <w:szCs w:val="24"/>
        </w:rPr>
      </w:pPr>
      <w:r w:rsidRPr="0037452B">
        <w:rPr>
          <w:rFonts w:ascii="Times New Roman" w:hAnsi="Times New Roman" w:cs="Times New Roman"/>
          <w:sz w:val="24"/>
          <w:szCs w:val="24"/>
        </w:rPr>
        <w:t>В рамках подпрограммы реализуются следующих мероприятия:</w:t>
      </w:r>
    </w:p>
    <w:p w:rsidR="00B543CB" w:rsidRPr="0037452B" w:rsidRDefault="00B543CB" w:rsidP="00B543CB">
      <w:pPr>
        <w:autoSpaceDE w:val="0"/>
        <w:autoSpaceDN w:val="0"/>
        <w:spacing w:after="0" w:line="240" w:lineRule="auto"/>
        <w:ind w:firstLine="709"/>
        <w:contextualSpacing/>
        <w:jc w:val="both"/>
        <w:rPr>
          <w:rFonts w:ascii="Times New Roman" w:hAnsi="Times New Roman" w:cs="Times New Roman"/>
          <w:sz w:val="24"/>
          <w:szCs w:val="24"/>
        </w:rPr>
      </w:pPr>
      <w:r w:rsidRPr="0037452B">
        <w:rPr>
          <w:rFonts w:ascii="Times New Roman" w:hAnsi="Times New Roman" w:cs="Times New Roman"/>
          <w:sz w:val="24"/>
          <w:szCs w:val="24"/>
        </w:rPr>
        <w:t xml:space="preserve">- Обслуживание муниципального долга района.  </w:t>
      </w:r>
    </w:p>
    <w:p w:rsidR="00B543CB" w:rsidRPr="0037452B" w:rsidRDefault="00B543CB" w:rsidP="00B543CB">
      <w:pPr>
        <w:autoSpaceDE w:val="0"/>
        <w:autoSpaceDN w:val="0"/>
        <w:spacing w:after="0" w:line="240" w:lineRule="auto"/>
        <w:ind w:firstLine="709"/>
        <w:contextualSpacing/>
        <w:jc w:val="both"/>
        <w:rPr>
          <w:rFonts w:ascii="Times New Roman" w:hAnsi="Times New Roman" w:cs="Times New Roman"/>
          <w:sz w:val="24"/>
          <w:szCs w:val="24"/>
        </w:rPr>
      </w:pPr>
      <w:r w:rsidRPr="0037452B">
        <w:rPr>
          <w:rFonts w:ascii="Times New Roman" w:hAnsi="Times New Roman" w:cs="Times New Roman"/>
          <w:sz w:val="24"/>
          <w:szCs w:val="24"/>
        </w:rPr>
        <w:t>- Планирование ассигнований на погашение долговых обязательств района.</w:t>
      </w:r>
    </w:p>
    <w:p w:rsidR="00B543CB" w:rsidRDefault="00B543CB" w:rsidP="00B543CB">
      <w:pPr>
        <w:autoSpaceDE w:val="0"/>
        <w:autoSpaceDN w:val="0"/>
        <w:spacing w:after="0" w:line="240" w:lineRule="auto"/>
        <w:ind w:firstLine="709"/>
        <w:contextualSpacing/>
        <w:jc w:val="both"/>
        <w:rPr>
          <w:rFonts w:ascii="Times New Roman" w:hAnsi="Times New Roman" w:cs="Times New Roman"/>
          <w:sz w:val="24"/>
          <w:szCs w:val="24"/>
        </w:rPr>
      </w:pPr>
      <w:r w:rsidRPr="0037452B">
        <w:rPr>
          <w:rFonts w:ascii="Times New Roman" w:hAnsi="Times New Roman" w:cs="Times New Roman"/>
          <w:sz w:val="24"/>
          <w:szCs w:val="24"/>
        </w:rPr>
        <w:t>-Мониторинг состояния муниципального долга муниципальных образований района (поселений).</w:t>
      </w:r>
    </w:p>
    <w:p w:rsidR="00B543CB" w:rsidRPr="002F260C" w:rsidRDefault="00B543CB" w:rsidP="00B543CB">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F260C">
        <w:rPr>
          <w:rFonts w:ascii="Times New Roman" w:hAnsi="Times New Roman" w:cs="Times New Roman"/>
          <w:color w:val="000000"/>
          <w:sz w:val="24"/>
          <w:szCs w:val="24"/>
        </w:rPr>
        <w:t>Политика в области муниципального долга района на 2016 год была направлена на достижение следующих целей:</w:t>
      </w:r>
    </w:p>
    <w:p w:rsidR="00B543CB" w:rsidRPr="002F260C" w:rsidRDefault="00B543CB" w:rsidP="00B543CB">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F260C">
        <w:rPr>
          <w:rFonts w:ascii="Times New Roman" w:hAnsi="Times New Roman" w:cs="Times New Roman"/>
          <w:color w:val="000000"/>
          <w:sz w:val="24"/>
          <w:szCs w:val="24"/>
        </w:rPr>
        <w:t>обеспечение сбалансированности бюджета района при сохранении достигнутой в последние годы высокой степени долговой устойчивости бюджета района;</w:t>
      </w:r>
    </w:p>
    <w:p w:rsidR="00B543CB" w:rsidRPr="002F260C" w:rsidRDefault="00B543CB" w:rsidP="00B543CB">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F260C">
        <w:rPr>
          <w:rFonts w:ascii="Times New Roman" w:hAnsi="Times New Roman" w:cs="Times New Roman"/>
          <w:color w:val="000000"/>
          <w:sz w:val="24"/>
          <w:szCs w:val="24"/>
        </w:rPr>
        <w:t>повышение эффективности реализации программы заимствований путем поддержания регулярного взаимодействия с участниками рынка.</w:t>
      </w:r>
    </w:p>
    <w:p w:rsidR="00B543CB" w:rsidRPr="002F260C" w:rsidRDefault="00B543CB" w:rsidP="00B543CB">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260C">
        <w:rPr>
          <w:rFonts w:ascii="Times New Roman" w:hAnsi="Times New Roman" w:cs="Times New Roman"/>
          <w:color w:val="000000"/>
          <w:sz w:val="24"/>
          <w:szCs w:val="24"/>
        </w:rPr>
        <w:t>По итогам 2016 года проведена взвешенная долговая политики и произведено полное погашение кредитов привлеченных в кредитных организациях, путем привлечения кредитов от других уровней бюджетной системы. Снижена долговая нагрузка на бюджет района по уплате процентов за пользование кредитными ресурсами.</w:t>
      </w:r>
    </w:p>
    <w:p w:rsidR="00B543CB" w:rsidRPr="002F260C" w:rsidRDefault="00B543CB" w:rsidP="00B543CB">
      <w:pPr>
        <w:shd w:val="clear" w:color="auto" w:fill="FFFFFF"/>
        <w:spacing w:after="0" w:line="240" w:lineRule="auto"/>
        <w:ind w:left="50" w:right="7" w:firstLine="517"/>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Д</w:t>
      </w:r>
      <w:r w:rsidRPr="002F260C">
        <w:rPr>
          <w:rFonts w:ascii="Times New Roman" w:hAnsi="Times New Roman" w:cs="Times New Roman"/>
          <w:spacing w:val="-1"/>
          <w:sz w:val="24"/>
          <w:szCs w:val="24"/>
        </w:rPr>
        <w:t xml:space="preserve">олг муниципального образования Кондинский район  по бюджетным кредитам перед  Департаментом финансов ХМАО-Югры на 1 января 2016 года составлял  95 762,2 тыс. рублей (в том числе по досрочному завозу – 37 910,2 тыс.рублей), на 1 января 2017 года муниципальный долг составил 26 654,5  тыс. рублей (в том числе по досрочному завозу – 26 654,5 тыс.рублей);  по кредитам, полученным от кредитных организаций задолженность составила  на  1 января 2016 г. - 21 826,00 тыс. рублей. На 1 января 2017 г. задолженность перед кредитными организациями погашена в полном объеме.  В течение 2016 года по  решению Думы Кондинского района от 15.03.2016 года №73 была списана безнадежная к взысканию задолженность юридических лиц по бюджетным кредитам, выданным на финансовую поддержку досрочного завоза продукции в населенные пункты района с ограниченным сроком завоза грузов в размере 69 601,8 тыс. рублей.  Задолженность юридических и физических лиц по бюджетным кредитам перед  бюджетом  муниципального образования Кондинский район по состоянию на 31.12.2016 года составляет  115 710,3 тыс. рублей. </w:t>
      </w:r>
    </w:p>
    <w:p w:rsidR="00B543CB" w:rsidRPr="00DA1D03" w:rsidRDefault="00B543CB" w:rsidP="00B543CB">
      <w:pPr>
        <w:spacing w:after="0" w:line="240" w:lineRule="auto"/>
        <w:ind w:firstLine="709"/>
        <w:contextualSpacing/>
        <w:jc w:val="both"/>
        <w:rPr>
          <w:color w:val="000000"/>
        </w:rPr>
      </w:pPr>
      <w:r w:rsidRPr="002F260C">
        <w:rPr>
          <w:rFonts w:ascii="Times New Roman" w:hAnsi="Times New Roman" w:cs="Times New Roman"/>
          <w:color w:val="000000"/>
          <w:sz w:val="24"/>
          <w:szCs w:val="24"/>
        </w:rPr>
        <w:t>Все показатели объемов заимствований, дефицита бюджета соответствуют ограничениям, установленным статьями 92.1, 106, 107 и 111 Бюджетного кодекса Российской Федерации</w:t>
      </w:r>
      <w:r w:rsidRPr="00DA1D03">
        <w:rPr>
          <w:color w:val="000000"/>
        </w:rPr>
        <w:t xml:space="preserve">. </w:t>
      </w:r>
    </w:p>
    <w:p w:rsidR="00B543CB" w:rsidRPr="0037452B" w:rsidRDefault="00B543CB" w:rsidP="00B543CB">
      <w:pPr>
        <w:spacing w:after="0" w:line="240" w:lineRule="auto"/>
        <w:ind w:firstLine="709"/>
        <w:jc w:val="center"/>
        <w:rPr>
          <w:rFonts w:ascii="Times New Roman" w:hAnsi="Times New Roman" w:cs="Times New Roman"/>
          <w:b/>
          <w:color w:val="FF0000"/>
          <w:sz w:val="24"/>
          <w:szCs w:val="24"/>
        </w:rPr>
      </w:pPr>
      <w:r w:rsidRPr="0037452B">
        <w:rPr>
          <w:rFonts w:ascii="Times New Roman" w:hAnsi="Times New Roman" w:cs="Times New Roman"/>
          <w:b/>
          <w:sz w:val="24"/>
          <w:szCs w:val="24"/>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BA1355" w:rsidRDefault="00B543CB" w:rsidP="00B543CB">
      <w:pPr>
        <w:spacing w:after="0" w:line="240" w:lineRule="auto"/>
        <w:ind w:firstLine="709"/>
        <w:jc w:val="both"/>
        <w:rPr>
          <w:rFonts w:ascii="Times New Roman" w:eastAsia="Times New Roman" w:hAnsi="Times New Roman" w:cs="Times New Roman"/>
          <w:sz w:val="24"/>
          <w:szCs w:val="24"/>
        </w:rPr>
      </w:pPr>
      <w:r w:rsidRPr="00BA1355">
        <w:rPr>
          <w:rFonts w:ascii="Times New Roman" w:eastAsia="Times New Roman" w:hAnsi="Times New Roman" w:cs="Times New Roman"/>
          <w:sz w:val="24"/>
          <w:szCs w:val="24"/>
        </w:rPr>
        <w:t xml:space="preserve">Уточненная бюджетная роспись расходов на год составила </w:t>
      </w:r>
      <w:r w:rsidRPr="00BA1355">
        <w:rPr>
          <w:rFonts w:ascii="Times New Roman" w:hAnsi="Times New Roman" w:cs="Times New Roman"/>
          <w:sz w:val="24"/>
          <w:szCs w:val="24"/>
        </w:rPr>
        <w:t>329 674,3</w:t>
      </w:r>
      <w:r w:rsidRPr="00BA1355">
        <w:rPr>
          <w:rFonts w:ascii="Times New Roman" w:eastAsia="Times New Roman" w:hAnsi="Times New Roman" w:cs="Times New Roman"/>
          <w:sz w:val="24"/>
          <w:szCs w:val="24"/>
        </w:rPr>
        <w:t xml:space="preserve"> тыс. рублей.</w:t>
      </w:r>
    </w:p>
    <w:p w:rsidR="00B543CB" w:rsidRPr="00BA1355"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BA1355">
        <w:rPr>
          <w:rFonts w:ascii="Times New Roman" w:eastAsia="Times New Roman" w:hAnsi="Times New Roman" w:cs="Times New Roman"/>
          <w:sz w:val="24"/>
          <w:szCs w:val="24"/>
        </w:rPr>
        <w:t xml:space="preserve">Расходы за 2016 год  по муниципальной программе исполнены в сумме </w:t>
      </w:r>
      <w:r w:rsidRPr="00BA1355">
        <w:rPr>
          <w:rFonts w:ascii="Times New Roman" w:hAnsi="Times New Roman" w:cs="Times New Roman"/>
          <w:sz w:val="24"/>
          <w:szCs w:val="24"/>
        </w:rPr>
        <w:t>329 674,3</w:t>
      </w:r>
      <w:r w:rsidRPr="00BA1355">
        <w:rPr>
          <w:rFonts w:ascii="Times New Roman" w:hAnsi="Times New Roman" w:cs="Times New Roman"/>
          <w:sz w:val="28"/>
          <w:szCs w:val="28"/>
        </w:rPr>
        <w:t xml:space="preserve"> </w:t>
      </w:r>
      <w:r w:rsidRPr="00BA1355">
        <w:rPr>
          <w:rFonts w:ascii="Times New Roman" w:eastAsia="Times New Roman" w:hAnsi="Times New Roman" w:cs="Times New Roman"/>
          <w:sz w:val="24"/>
          <w:szCs w:val="24"/>
        </w:rPr>
        <w:t>тыс. рублей, что составляет 100,0 % к уточненному плану на год.</w:t>
      </w:r>
    </w:p>
    <w:p w:rsidR="00B543CB" w:rsidRPr="00BA1355"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BA1355">
        <w:rPr>
          <w:rFonts w:ascii="Times New Roman" w:eastAsia="Times New Roman" w:hAnsi="Times New Roman" w:cs="Times New Roman"/>
          <w:sz w:val="24"/>
          <w:szCs w:val="24"/>
        </w:rPr>
        <w:t>За 2016 год в рамках муниципальной программы осуществлялось финансирование 3-х подпрограмм, исполнение по которым сложилось:</w:t>
      </w:r>
    </w:p>
    <w:p w:rsidR="00B543CB" w:rsidRPr="00BA1355" w:rsidRDefault="00B543CB" w:rsidP="00B543CB">
      <w:pPr>
        <w:autoSpaceDE w:val="0"/>
        <w:autoSpaceDN w:val="0"/>
        <w:spacing w:after="0" w:line="240" w:lineRule="auto"/>
        <w:ind w:firstLine="709"/>
        <w:jc w:val="both"/>
        <w:rPr>
          <w:rFonts w:ascii="Times New Roman" w:hAnsi="Times New Roman" w:cs="Times New Roman"/>
          <w:sz w:val="24"/>
          <w:szCs w:val="24"/>
        </w:rPr>
      </w:pPr>
      <w:r w:rsidRPr="00BA1355">
        <w:rPr>
          <w:rFonts w:ascii="Times New Roman" w:eastAsia="Times New Roman" w:hAnsi="Times New Roman" w:cs="Times New Roman"/>
          <w:sz w:val="24"/>
          <w:szCs w:val="24"/>
        </w:rPr>
        <w:t xml:space="preserve">- Подпрограмма «Совершенствование системы распределения и перераспределения финансовых ресурсов между уровнями бюджетной системы Кондинского района» </w:t>
      </w:r>
      <w:r w:rsidRPr="00BA1355">
        <w:rPr>
          <w:rFonts w:ascii="Times New Roman" w:hAnsi="Times New Roman" w:cs="Times New Roman"/>
          <w:sz w:val="24"/>
          <w:szCs w:val="24"/>
        </w:rPr>
        <w:t>в сумме 318 910,3 тыс. рублей, что составляет 100,0 % к уточненному плану на год;</w:t>
      </w:r>
    </w:p>
    <w:p w:rsidR="00B543CB" w:rsidRPr="00BA1355" w:rsidRDefault="00B543CB" w:rsidP="00B543CB">
      <w:pPr>
        <w:autoSpaceDE w:val="0"/>
        <w:autoSpaceDN w:val="0"/>
        <w:spacing w:after="0" w:line="240" w:lineRule="auto"/>
        <w:ind w:firstLine="709"/>
        <w:jc w:val="both"/>
        <w:rPr>
          <w:rFonts w:ascii="Times New Roman" w:hAnsi="Times New Roman" w:cs="Times New Roman"/>
          <w:sz w:val="24"/>
          <w:szCs w:val="24"/>
        </w:rPr>
      </w:pPr>
      <w:r w:rsidRPr="00BA1355">
        <w:rPr>
          <w:rFonts w:ascii="Times New Roman" w:hAnsi="Times New Roman" w:cs="Times New Roman"/>
          <w:sz w:val="24"/>
          <w:szCs w:val="24"/>
        </w:rPr>
        <w:t>- Подпрограмма «Поддержание устойчивого исполнения бюджетов муниципальных образований Кондинского района» в сумме 10 164,0 тыс. рублей, что составляет 100,0 % к уточненному плану на год;</w:t>
      </w:r>
    </w:p>
    <w:p w:rsidR="00B543CB" w:rsidRPr="00BA1355" w:rsidRDefault="00B543CB" w:rsidP="00B543CB">
      <w:pPr>
        <w:autoSpaceDE w:val="0"/>
        <w:autoSpaceDN w:val="0"/>
        <w:spacing w:after="0" w:line="240" w:lineRule="auto"/>
        <w:ind w:firstLine="709"/>
        <w:jc w:val="both"/>
        <w:rPr>
          <w:rFonts w:ascii="Times New Roman" w:hAnsi="Times New Roman" w:cs="Times New Roman"/>
          <w:sz w:val="24"/>
          <w:szCs w:val="24"/>
        </w:rPr>
      </w:pPr>
      <w:r w:rsidRPr="00BA1355">
        <w:rPr>
          <w:rFonts w:ascii="Times New Roman" w:eastAsia="Times New Roman" w:hAnsi="Times New Roman" w:cs="Times New Roman"/>
          <w:sz w:val="24"/>
          <w:szCs w:val="24"/>
        </w:rPr>
        <w:t xml:space="preserve">-Подпрограмма «Содействие повышению качества управления муниципальными финансами» </w:t>
      </w:r>
      <w:r w:rsidRPr="00BA1355">
        <w:rPr>
          <w:rFonts w:ascii="Times New Roman" w:hAnsi="Times New Roman" w:cs="Times New Roman"/>
          <w:sz w:val="24"/>
          <w:szCs w:val="24"/>
        </w:rPr>
        <w:t>в сумме 600,0 тыс. рублей, что составляет 100 % к уточненному плану на год.</w:t>
      </w:r>
    </w:p>
    <w:p w:rsidR="00B543CB" w:rsidRPr="0037452B" w:rsidRDefault="00B543CB" w:rsidP="00B543CB">
      <w:pPr>
        <w:spacing w:after="0" w:line="240" w:lineRule="auto"/>
        <w:contextualSpacing/>
        <w:jc w:val="both"/>
        <w:rPr>
          <w:rFonts w:ascii="Times New Roman" w:hAnsi="Times New Roman" w:cs="Times New Roman"/>
          <w:sz w:val="24"/>
          <w:szCs w:val="24"/>
          <w:shd w:val="clear" w:color="auto" w:fill="FFFFFF"/>
        </w:rPr>
      </w:pPr>
      <w:r w:rsidRPr="00BA1355">
        <w:rPr>
          <w:rFonts w:ascii="Times New Roman" w:hAnsi="Times New Roman" w:cs="Times New Roman"/>
          <w:sz w:val="24"/>
          <w:szCs w:val="24"/>
          <w:shd w:val="clear" w:color="auto" w:fill="FFFFFF"/>
        </w:rPr>
        <w:t>Средства направлены на выплату грантов городским и сельским поселениям на основании распоряжения администрации Кондинского района от 16.11.2015 года №527-р «О проведении районного конкурса на лучшее новогоднее оформление населенных пунктов Кондинского района» в соответствии с протоколом совещания организационного комитета по подведению итогов Конкурса на лучшее новогоднее оформление населенных пунктов Кондинского района от 14.01.2016 года, и на предоставление муниципальным образованиям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  на основании распоряжения</w:t>
      </w:r>
      <w:r>
        <w:rPr>
          <w:rFonts w:ascii="Times New Roman" w:hAnsi="Times New Roman" w:cs="Times New Roman"/>
          <w:sz w:val="24"/>
          <w:szCs w:val="24"/>
          <w:shd w:val="clear" w:color="auto" w:fill="FFFFFF"/>
        </w:rPr>
        <w:t xml:space="preserve"> администрации Кондинского района  от 20.07.2016 года №448-р. </w:t>
      </w:r>
    </w:p>
    <w:p w:rsidR="00B543CB" w:rsidRPr="0037452B" w:rsidRDefault="00B543CB" w:rsidP="00B543CB">
      <w:pPr>
        <w:spacing w:after="0" w:line="240" w:lineRule="auto"/>
        <w:contextualSpacing/>
        <w:jc w:val="both"/>
        <w:rPr>
          <w:rFonts w:ascii="Times New Roman" w:hAnsi="Times New Roman" w:cs="Times New Roman"/>
          <w:sz w:val="24"/>
          <w:szCs w:val="24"/>
          <w:shd w:val="clear" w:color="auto" w:fill="FFFFFF"/>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«Развитие гражданского общества Кондинского района на 2014-2016 годы и на плановый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Уточненная бюджетная роспись расходов за 2016 год составила 16 505,4 тыс. рублей.</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Расходы по муниципальной программе исполнены в сумме 16 505,4 тыс. рублей, что составляет 100 %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За 2016 год в рамках муниципальной программы осуществлялось финансирование двух подпрограмм, исполнение по которым сложилось:</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lastRenderedPageBreak/>
        <w:t>- Подпрограмма «Поддержка социально ориентированных неком</w:t>
      </w:r>
      <w:r>
        <w:rPr>
          <w:rFonts w:ascii="Times New Roman" w:eastAsia="Times New Roman" w:hAnsi="Times New Roman" w:cs="Times New Roman"/>
          <w:sz w:val="24"/>
          <w:szCs w:val="24"/>
        </w:rPr>
        <w:t>м</w:t>
      </w:r>
      <w:r w:rsidRPr="0037452B">
        <w:rPr>
          <w:rFonts w:ascii="Times New Roman" w:eastAsia="Times New Roman" w:hAnsi="Times New Roman" w:cs="Times New Roman"/>
          <w:sz w:val="24"/>
          <w:szCs w:val="24"/>
        </w:rPr>
        <w:t>ерческих организаций» в сумме 302,5 тыс.рублей, что составляет 100 % к уточненному плану на год</w:t>
      </w:r>
      <w:r>
        <w:rPr>
          <w:rFonts w:ascii="Times New Roman" w:eastAsia="Times New Roman" w:hAnsi="Times New Roman" w:cs="Times New Roman"/>
          <w:sz w:val="24"/>
          <w:szCs w:val="24"/>
        </w:rPr>
        <w:t>.</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r w:rsidRPr="0037452B">
        <w:rPr>
          <w:rFonts w:ascii="Times New Roman" w:eastAsia="Times New Roman" w:hAnsi="Times New Roman" w:cs="Times New Roman"/>
          <w:sz w:val="24"/>
          <w:szCs w:val="24"/>
        </w:rPr>
        <w:t xml:space="preserve">- Подпрограмма «Информирование населения о деятельности органов местного самоуправления Кондинского района» в сумме 16 202,9 тыс.рублей, что составляет 100 % к уточненному плану на год. </w:t>
      </w:r>
      <w:r w:rsidRPr="0037452B">
        <w:rPr>
          <w:rFonts w:ascii="Times New Roman" w:hAnsi="Times New Roman" w:cs="Times New Roman"/>
          <w:sz w:val="24"/>
          <w:szCs w:val="24"/>
        </w:rPr>
        <w:t>В рамках данной подпрограммы осуществляются расходы на следующие мероприятия:</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r w:rsidRPr="0037452B">
        <w:rPr>
          <w:rFonts w:ascii="Times New Roman" w:hAnsi="Times New Roman" w:cs="Times New Roman"/>
          <w:sz w:val="24"/>
          <w:szCs w:val="24"/>
        </w:rPr>
        <w:t>- выпуск в газете «Кондинский вестник» нормативно-правовых актов;</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r w:rsidRPr="0037452B">
        <w:rPr>
          <w:rFonts w:ascii="Times New Roman" w:hAnsi="Times New Roman" w:cs="Times New Roman"/>
          <w:sz w:val="24"/>
          <w:szCs w:val="24"/>
        </w:rPr>
        <w:t>- информирование населения Кондинского района о деятельности органов местного самоуправления муниципального образования Кондинский район (в печатном средстве массовой информации и посредством телевизионного эфира);</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 организация бесплатной подписки отдельным категориям граждан на районную общественно-политическую газету «Кондинский вестник».</w:t>
      </w:r>
    </w:p>
    <w:p w:rsidR="00B543C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center"/>
        <w:rPr>
          <w:rFonts w:ascii="Times New Roman" w:hAnsi="Times New Roman" w:cs="Times New Roman"/>
          <w:b/>
          <w:sz w:val="24"/>
          <w:szCs w:val="24"/>
        </w:rPr>
      </w:pPr>
      <w:r w:rsidRPr="0037452B">
        <w:rPr>
          <w:rFonts w:ascii="Times New Roman" w:hAnsi="Times New Roman" w:cs="Times New Roman"/>
          <w:b/>
          <w:sz w:val="24"/>
          <w:szCs w:val="24"/>
        </w:rPr>
        <w:t>Муниципальная программа «Управление муниципальным имуществом Кондинского района на 2014-2016 годы и на период до 2020 года»</w:t>
      </w:r>
    </w:p>
    <w:p w:rsidR="00B543CB" w:rsidRPr="0037452B" w:rsidRDefault="00B543CB" w:rsidP="00B543CB">
      <w:pPr>
        <w:spacing w:after="0" w:line="240" w:lineRule="auto"/>
        <w:ind w:firstLine="709"/>
        <w:jc w:val="center"/>
        <w:rPr>
          <w:rFonts w:ascii="Times New Roman" w:hAnsi="Times New Roman" w:cs="Times New Roman"/>
          <w:b/>
          <w:sz w:val="24"/>
          <w:szCs w:val="24"/>
        </w:rPr>
      </w:pPr>
    </w:p>
    <w:p w:rsidR="00B543CB" w:rsidRPr="0037452B" w:rsidRDefault="00B543CB" w:rsidP="00B543CB">
      <w:pPr>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Уточненная бюджетная роспись расходов на 2016 год составила 31 699,2 тыс. рублей.</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Расходы по муниципальной программе исполнены в сумме 30 914,9  тыс. рублей, что составляет 97,5 %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37452B">
        <w:rPr>
          <w:rFonts w:ascii="Times New Roman" w:eastAsia="Times New Roman" w:hAnsi="Times New Roman" w:cs="Times New Roman"/>
          <w:sz w:val="24"/>
          <w:szCs w:val="24"/>
        </w:rPr>
        <w:t>За 2016 год в рамках муниципальной программы осуществлялось финансирование 2-х подпрограмм, исполнение по которым сложилось:</w:t>
      </w:r>
    </w:p>
    <w:p w:rsidR="00B543CB" w:rsidRPr="00BE13D0" w:rsidRDefault="00B543CB" w:rsidP="00B543CB">
      <w:pPr>
        <w:autoSpaceDE w:val="0"/>
        <w:autoSpaceDN w:val="0"/>
        <w:spacing w:after="0" w:line="240" w:lineRule="auto"/>
        <w:ind w:firstLine="709"/>
        <w:jc w:val="both"/>
        <w:rPr>
          <w:rFonts w:ascii="Times New Roman" w:hAnsi="Times New Roman" w:cs="Times New Roman"/>
          <w:sz w:val="24"/>
          <w:szCs w:val="24"/>
        </w:rPr>
      </w:pPr>
      <w:r w:rsidRPr="0037452B">
        <w:rPr>
          <w:rFonts w:ascii="Times New Roman" w:hAnsi="Times New Roman" w:cs="Times New Roman"/>
          <w:sz w:val="24"/>
          <w:szCs w:val="24"/>
        </w:rPr>
        <w:t>-</w:t>
      </w:r>
      <w:r w:rsidRPr="0037452B">
        <w:t xml:space="preserve"> </w:t>
      </w:r>
      <w:r w:rsidRPr="0037452B">
        <w:rPr>
          <w:rFonts w:ascii="Times New Roman" w:hAnsi="Times New Roman" w:cs="Times New Roman"/>
          <w:sz w:val="24"/>
          <w:szCs w:val="24"/>
        </w:rPr>
        <w:t>Подпрограмма «Управление и распоряжение муниципальным имуществом Кондинского района» в сумме 7 250,5</w:t>
      </w:r>
      <w:r w:rsidRPr="0037452B">
        <w:rPr>
          <w:rFonts w:ascii="Times New Roman" w:eastAsia="Times New Roman" w:hAnsi="Times New Roman" w:cs="Times New Roman"/>
          <w:sz w:val="24"/>
          <w:szCs w:val="24"/>
        </w:rPr>
        <w:t xml:space="preserve"> </w:t>
      </w:r>
      <w:r w:rsidRPr="0037452B">
        <w:rPr>
          <w:rFonts w:ascii="Times New Roman" w:hAnsi="Times New Roman" w:cs="Times New Roman"/>
          <w:sz w:val="24"/>
          <w:szCs w:val="24"/>
        </w:rPr>
        <w:t>тыс. рублей, что составляет 95,3 % к уточненному плану на год</w:t>
      </w:r>
      <w:r w:rsidRPr="00BE13D0">
        <w:rPr>
          <w:rFonts w:ascii="Times New Roman" w:hAnsi="Times New Roman" w:cs="Times New Roman"/>
          <w:sz w:val="24"/>
          <w:szCs w:val="24"/>
        </w:rPr>
        <w:t xml:space="preserve">. За отчетный период заключено 28 договоров на выполнение работ, услуг, в том числе на оценку имущества и обследование объектов. </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r w:rsidRPr="0037452B">
        <w:rPr>
          <w:rFonts w:ascii="Times New Roman" w:hAnsi="Times New Roman" w:cs="Times New Roman"/>
          <w:sz w:val="24"/>
          <w:szCs w:val="24"/>
        </w:rPr>
        <w:t>- Подпрограмма «Организационно-техническое и финансовое обеспечение Комитета» в сумме  23 664,4</w:t>
      </w:r>
      <w:r w:rsidRPr="0037452B">
        <w:rPr>
          <w:rFonts w:ascii="Times New Roman" w:eastAsia="Times New Roman" w:hAnsi="Times New Roman" w:cs="Times New Roman"/>
          <w:sz w:val="24"/>
          <w:szCs w:val="24"/>
        </w:rPr>
        <w:t xml:space="preserve"> </w:t>
      </w:r>
      <w:r w:rsidRPr="0037452B">
        <w:rPr>
          <w:rFonts w:ascii="Times New Roman" w:hAnsi="Times New Roman" w:cs="Times New Roman"/>
          <w:sz w:val="24"/>
          <w:szCs w:val="24"/>
        </w:rPr>
        <w:t>тыс. рублей, что составляет 100 % к уточненному плану на год.</w:t>
      </w:r>
    </w:p>
    <w:p w:rsidR="00B543CB" w:rsidRPr="0037452B" w:rsidRDefault="00B543CB" w:rsidP="00B543CB">
      <w:pPr>
        <w:autoSpaceDE w:val="0"/>
        <w:autoSpaceDN w:val="0"/>
        <w:spacing w:after="0" w:line="240" w:lineRule="auto"/>
        <w:ind w:firstLine="709"/>
        <w:jc w:val="both"/>
        <w:rPr>
          <w:rFonts w:ascii="Times New Roman" w:hAnsi="Times New Roman" w:cs="Times New Roman"/>
          <w:sz w:val="24"/>
          <w:szCs w:val="24"/>
        </w:rPr>
      </w:pPr>
    </w:p>
    <w:p w:rsidR="00B543CB" w:rsidRPr="0041649B" w:rsidRDefault="00B543CB" w:rsidP="00B543CB">
      <w:pPr>
        <w:autoSpaceDE w:val="0"/>
        <w:autoSpaceDN w:val="0"/>
        <w:spacing w:after="0" w:line="240" w:lineRule="auto"/>
        <w:ind w:firstLine="709"/>
        <w:jc w:val="center"/>
        <w:rPr>
          <w:rFonts w:ascii="Times New Roman" w:hAnsi="Times New Roman" w:cs="Times New Roman"/>
          <w:b/>
          <w:sz w:val="24"/>
          <w:szCs w:val="24"/>
        </w:rPr>
      </w:pPr>
      <w:r w:rsidRPr="0041649B">
        <w:rPr>
          <w:rFonts w:ascii="Times New Roman" w:hAnsi="Times New Roman" w:cs="Times New Roman"/>
          <w:b/>
          <w:sz w:val="24"/>
          <w:szCs w:val="24"/>
        </w:rPr>
        <w:t>Муниципальная программа «Развитие малого и среднего предпринимательства в Кондинском районе на 2014-2016 годы и на период до 2020 года»</w:t>
      </w:r>
    </w:p>
    <w:p w:rsidR="00B543CB" w:rsidRPr="0041649B" w:rsidRDefault="00B543CB" w:rsidP="00B543CB">
      <w:pPr>
        <w:autoSpaceDE w:val="0"/>
        <w:autoSpaceDN w:val="0"/>
        <w:spacing w:after="0" w:line="240" w:lineRule="auto"/>
        <w:ind w:firstLine="709"/>
        <w:jc w:val="both"/>
        <w:rPr>
          <w:rFonts w:ascii="Times New Roman" w:hAnsi="Times New Roman" w:cs="Times New Roman"/>
          <w:b/>
          <w:sz w:val="24"/>
          <w:szCs w:val="24"/>
        </w:rPr>
      </w:pPr>
    </w:p>
    <w:p w:rsidR="00B543CB" w:rsidRPr="0041649B" w:rsidRDefault="00B543CB" w:rsidP="00B543CB">
      <w:pPr>
        <w:spacing w:after="0" w:line="240" w:lineRule="auto"/>
        <w:ind w:firstLine="709"/>
        <w:jc w:val="both"/>
        <w:rPr>
          <w:rFonts w:ascii="Times New Roman" w:eastAsia="Times New Roman" w:hAnsi="Times New Roman" w:cs="Times New Roman"/>
          <w:sz w:val="24"/>
          <w:szCs w:val="24"/>
        </w:rPr>
      </w:pPr>
      <w:r w:rsidRPr="0041649B">
        <w:rPr>
          <w:rFonts w:ascii="Times New Roman" w:eastAsia="Times New Roman" w:hAnsi="Times New Roman" w:cs="Times New Roman"/>
          <w:sz w:val="24"/>
          <w:szCs w:val="24"/>
        </w:rPr>
        <w:t>Уточненная бюджетная роспись расходов на 2016 год составила 9 749,0 тыс. рублей. Расходы по муниципальной программе исполнены в сумме 9 748,0 тыс. рублей, что составляет 99,9 % к уточненному плану на год.</w:t>
      </w:r>
    </w:p>
    <w:p w:rsidR="00B543CB" w:rsidRPr="0041649B" w:rsidRDefault="00B543CB" w:rsidP="00B543CB">
      <w:pPr>
        <w:spacing w:after="0" w:line="240" w:lineRule="auto"/>
        <w:ind w:firstLine="708"/>
        <w:jc w:val="both"/>
        <w:rPr>
          <w:rFonts w:ascii="Times New Roman" w:hAnsi="Times New Roman" w:cs="Times New Roman"/>
          <w:color w:val="000000"/>
          <w:sz w:val="24"/>
          <w:szCs w:val="24"/>
        </w:rPr>
      </w:pPr>
      <w:r w:rsidRPr="0041649B">
        <w:rPr>
          <w:rFonts w:ascii="Times New Roman" w:hAnsi="Times New Roman" w:cs="Times New Roman"/>
          <w:sz w:val="24"/>
          <w:szCs w:val="24"/>
        </w:rPr>
        <w:t xml:space="preserve"> По состоянию на 01.01.2017 г.  в реестр включены 754 действующих  субъектов малого и среднего предпринимательства Кондинского района  (546 индивидуальных предпринимателей, 208  юридических лиц), из них: 1 среднее предприятие, 17 малых предприятий, 736 микропредприятий.</w:t>
      </w:r>
      <w:r w:rsidRPr="0041649B">
        <w:rPr>
          <w:rFonts w:ascii="Times New Roman" w:hAnsi="Times New Roman" w:cs="Times New Roman"/>
          <w:color w:val="000000"/>
          <w:sz w:val="24"/>
          <w:szCs w:val="24"/>
        </w:rPr>
        <w:t xml:space="preserve"> </w:t>
      </w:r>
    </w:p>
    <w:p w:rsidR="00B543CB" w:rsidRPr="0041649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41649B">
        <w:rPr>
          <w:rFonts w:ascii="Times New Roman" w:eastAsia="Times New Roman" w:hAnsi="Times New Roman" w:cs="Times New Roman"/>
          <w:sz w:val="24"/>
          <w:szCs w:val="24"/>
        </w:rPr>
        <w:t>Исполнение за 2016 год в рамках муниципальной программы осуществлялось по следующим направлениям:</w:t>
      </w:r>
    </w:p>
    <w:p w:rsidR="00B543CB" w:rsidRPr="0041649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p>
    <w:p w:rsidR="00B543CB" w:rsidRPr="0041649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41649B">
        <w:rPr>
          <w:rFonts w:ascii="Times New Roman" w:eastAsia="Times New Roman" w:hAnsi="Times New Roman" w:cs="Times New Roman"/>
          <w:sz w:val="24"/>
          <w:szCs w:val="24"/>
        </w:rPr>
        <w:t>- Расходы на мероприятия по развитию малого и среднего предпринимательства 261,0 тыс. рублей (100,0 % освоение) из них:</w:t>
      </w:r>
    </w:p>
    <w:p w:rsidR="00B543CB" w:rsidRPr="0041649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41649B">
        <w:rPr>
          <w:rFonts w:ascii="Times New Roman" w:eastAsia="Times New Roman" w:hAnsi="Times New Roman" w:cs="Times New Roman"/>
          <w:sz w:val="24"/>
          <w:szCs w:val="24"/>
        </w:rPr>
        <w:t>Финансовая поддержка в части компенсации арендных платежей за нежилые помещения, субсидии выплачены 6 предпринимателям за счет бюджета района в сумме 20 тыс.рублей;</w:t>
      </w:r>
    </w:p>
    <w:p w:rsidR="00B543CB" w:rsidRPr="0041649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41649B">
        <w:rPr>
          <w:rFonts w:ascii="Times New Roman" w:eastAsia="Times New Roman" w:hAnsi="Times New Roman" w:cs="Times New Roman"/>
          <w:sz w:val="24"/>
          <w:szCs w:val="24"/>
        </w:rPr>
        <w:t>Финансовая поддержка на приобретение оборудования выплачена 9 предпринимателям на сумму 53 тыс.рублей;</w:t>
      </w:r>
    </w:p>
    <w:p w:rsidR="00B543CB" w:rsidRPr="0041649B" w:rsidRDefault="00B543CB" w:rsidP="00B543CB">
      <w:pPr>
        <w:autoSpaceDE w:val="0"/>
        <w:autoSpaceDN w:val="0"/>
        <w:spacing w:after="0" w:line="240" w:lineRule="auto"/>
        <w:ind w:firstLine="709"/>
        <w:jc w:val="both"/>
        <w:rPr>
          <w:rFonts w:ascii="Times New Roman" w:hAnsi="Times New Roman" w:cs="Times New Roman"/>
          <w:bCs/>
          <w:sz w:val="24"/>
          <w:szCs w:val="24"/>
        </w:rPr>
      </w:pPr>
      <w:r w:rsidRPr="0041649B">
        <w:rPr>
          <w:rFonts w:ascii="Times New Roman" w:hAnsi="Times New Roman" w:cs="Times New Roman"/>
          <w:bCs/>
          <w:sz w:val="24"/>
          <w:szCs w:val="24"/>
        </w:rPr>
        <w:lastRenderedPageBreak/>
        <w:t>«Создание условий для развития Субъектов,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 выплачена на сумму 45 тыс.рублей 4 предпринимателям;</w:t>
      </w:r>
    </w:p>
    <w:p w:rsidR="00B543CB" w:rsidRPr="0041649B" w:rsidRDefault="00B543CB" w:rsidP="00B543CB">
      <w:pPr>
        <w:autoSpaceDE w:val="0"/>
        <w:autoSpaceDN w:val="0"/>
        <w:spacing w:after="0" w:line="240" w:lineRule="auto"/>
        <w:ind w:firstLine="709"/>
        <w:jc w:val="both"/>
        <w:rPr>
          <w:rFonts w:ascii="Times New Roman" w:hAnsi="Times New Roman" w:cs="Times New Roman"/>
          <w:bCs/>
          <w:sz w:val="24"/>
          <w:szCs w:val="24"/>
        </w:rPr>
      </w:pPr>
      <w:r w:rsidRPr="0041649B">
        <w:rPr>
          <w:rFonts w:ascii="Times New Roman" w:hAnsi="Times New Roman" w:cs="Times New Roman"/>
          <w:bCs/>
          <w:sz w:val="24"/>
          <w:szCs w:val="24"/>
        </w:rPr>
        <w:t>Грантовая поддержка начинающих предпринимателей выплачена двум предпринимателям на сумму 30 тыс.рублей;</w:t>
      </w:r>
    </w:p>
    <w:p w:rsidR="00B543CB" w:rsidRPr="0041649B" w:rsidRDefault="00B543CB" w:rsidP="00B543CB">
      <w:pPr>
        <w:autoSpaceDE w:val="0"/>
        <w:autoSpaceDN w:val="0"/>
        <w:spacing w:after="0" w:line="240" w:lineRule="auto"/>
        <w:ind w:firstLine="709"/>
        <w:jc w:val="both"/>
        <w:rPr>
          <w:rFonts w:ascii="Times New Roman" w:hAnsi="Times New Roman" w:cs="Times New Roman"/>
          <w:bCs/>
          <w:sz w:val="24"/>
          <w:szCs w:val="24"/>
        </w:rPr>
      </w:pPr>
      <w:r w:rsidRPr="0041649B">
        <w:rPr>
          <w:rFonts w:ascii="Times New Roman" w:hAnsi="Times New Roman" w:cs="Times New Roman"/>
          <w:bCs/>
          <w:sz w:val="24"/>
          <w:szCs w:val="24"/>
        </w:rPr>
        <w:t>«Финансовая поддержка Субъектов в части компенсации затрат, связанных с участием в выставках, ярмарках, конференциях и иных мероприятиях, участником которых является муниципальное образование Кондинский район, направленных на продвижение товаров, работ» субсидия выплачена одному предпринимателю в сумме 2,8 тыс.рублей;</w:t>
      </w:r>
    </w:p>
    <w:p w:rsidR="00B543CB" w:rsidRPr="0041649B" w:rsidRDefault="00B543CB" w:rsidP="00B543CB">
      <w:pPr>
        <w:autoSpaceDE w:val="0"/>
        <w:autoSpaceDN w:val="0"/>
        <w:spacing w:after="0" w:line="240" w:lineRule="auto"/>
        <w:ind w:firstLine="709"/>
        <w:jc w:val="both"/>
        <w:rPr>
          <w:rFonts w:ascii="Times New Roman" w:hAnsi="Times New Roman" w:cs="Times New Roman"/>
          <w:bCs/>
          <w:sz w:val="24"/>
          <w:szCs w:val="24"/>
        </w:rPr>
      </w:pPr>
      <w:r w:rsidRPr="0041649B">
        <w:rPr>
          <w:rFonts w:ascii="Times New Roman" w:hAnsi="Times New Roman" w:cs="Times New Roman"/>
          <w:sz w:val="24"/>
          <w:szCs w:val="24"/>
        </w:rPr>
        <w:t>«</w:t>
      </w:r>
      <w:r w:rsidRPr="0041649B">
        <w:rPr>
          <w:rFonts w:ascii="Times New Roman" w:hAnsi="Times New Roman" w:cs="Times New Roman"/>
          <w:bCs/>
          <w:sz w:val="24"/>
          <w:szCs w:val="24"/>
        </w:rPr>
        <w:t>Финансовая поддержка Субъектов в части компенсации расходов на транспортировку муки для хлебопечения  в труднодоступные и отдаленные населенные пункты Кондинского района» в сумме 49,1 тыс.рублей выплачена одному предпринимателю;</w:t>
      </w:r>
    </w:p>
    <w:p w:rsidR="00B543CB" w:rsidRPr="0041649B" w:rsidRDefault="00B543CB" w:rsidP="00B543CB">
      <w:pPr>
        <w:autoSpaceDE w:val="0"/>
        <w:autoSpaceDN w:val="0"/>
        <w:spacing w:after="0" w:line="240" w:lineRule="auto"/>
        <w:ind w:firstLine="709"/>
        <w:jc w:val="both"/>
        <w:rPr>
          <w:rFonts w:ascii="Times New Roman" w:hAnsi="Times New Roman" w:cs="Times New Roman"/>
          <w:bCs/>
          <w:sz w:val="24"/>
          <w:szCs w:val="24"/>
        </w:rPr>
      </w:pPr>
      <w:r w:rsidRPr="0041649B">
        <w:rPr>
          <w:rFonts w:ascii="Times New Roman" w:hAnsi="Times New Roman" w:cs="Times New Roman"/>
          <w:bCs/>
          <w:sz w:val="24"/>
          <w:szCs w:val="24"/>
        </w:rPr>
        <w:t>Расходы в сумме 46 тыс.рублей направлены на организацию мониторинга деятельности малого и среднего предпринимательства в муниципальном образовании автономного округа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B543CB" w:rsidRPr="0041649B" w:rsidRDefault="00B543CB" w:rsidP="00B543CB">
      <w:pPr>
        <w:pStyle w:val="a6"/>
        <w:shd w:val="clear" w:color="auto" w:fill="FFFFFF"/>
        <w:spacing w:before="0" w:beforeAutospacing="0" w:after="0" w:afterAutospacing="0"/>
        <w:ind w:firstLine="709"/>
        <w:jc w:val="both"/>
      </w:pPr>
      <w:r w:rsidRPr="0041649B">
        <w:rPr>
          <w:bCs/>
        </w:rPr>
        <w:t xml:space="preserve"> Расходы на п</w:t>
      </w:r>
      <w:r w:rsidRPr="0041649B">
        <w:t xml:space="preserve">роведение образовательных мероприятий для субъектов малого </w:t>
      </w:r>
    </w:p>
    <w:p w:rsidR="00B543CB" w:rsidRPr="0041649B" w:rsidRDefault="00B543CB" w:rsidP="00B543CB">
      <w:pPr>
        <w:spacing w:after="0" w:line="240" w:lineRule="auto"/>
        <w:rPr>
          <w:rFonts w:ascii="Times New Roman" w:hAnsi="Times New Roman" w:cs="Times New Roman"/>
          <w:sz w:val="24"/>
          <w:szCs w:val="24"/>
        </w:rPr>
      </w:pPr>
      <w:r w:rsidRPr="0041649B">
        <w:rPr>
          <w:rFonts w:ascii="Times New Roman" w:hAnsi="Times New Roman" w:cs="Times New Roman"/>
          <w:sz w:val="24"/>
          <w:szCs w:val="24"/>
        </w:rPr>
        <w:t>и среднего предпринимательства в сумме 12 тыс.рублей;</w:t>
      </w:r>
    </w:p>
    <w:p w:rsidR="00B543CB" w:rsidRPr="0041649B" w:rsidRDefault="00B543CB" w:rsidP="00B543CB">
      <w:pPr>
        <w:spacing w:after="0" w:line="240" w:lineRule="auto"/>
        <w:ind w:firstLine="708"/>
        <w:rPr>
          <w:rFonts w:ascii="Times New Roman" w:hAnsi="Times New Roman" w:cs="Times New Roman"/>
          <w:bCs/>
          <w:sz w:val="24"/>
          <w:szCs w:val="24"/>
        </w:rPr>
      </w:pPr>
      <w:r w:rsidRPr="0041649B">
        <w:rPr>
          <w:rFonts w:ascii="Times New Roman" w:hAnsi="Times New Roman" w:cs="Times New Roman"/>
          <w:bCs/>
          <w:sz w:val="24"/>
          <w:szCs w:val="24"/>
        </w:rPr>
        <w:t>Расходы на развитие молодежного предпринимательства в сумме 3,0 тыс.рублей.</w:t>
      </w:r>
    </w:p>
    <w:p w:rsidR="00B543CB" w:rsidRPr="0041649B" w:rsidRDefault="00B543CB" w:rsidP="00B543CB">
      <w:pPr>
        <w:spacing w:after="0" w:line="240" w:lineRule="auto"/>
        <w:ind w:firstLine="708"/>
        <w:rPr>
          <w:rFonts w:ascii="Times New Roman" w:hAnsi="Times New Roman" w:cs="Times New Roman"/>
          <w:sz w:val="24"/>
          <w:szCs w:val="24"/>
        </w:rPr>
      </w:pPr>
    </w:p>
    <w:p w:rsidR="00B543CB" w:rsidRPr="0041649B" w:rsidRDefault="00B543CB" w:rsidP="00B543CB">
      <w:pPr>
        <w:autoSpaceDE w:val="0"/>
        <w:autoSpaceDN w:val="0"/>
        <w:spacing w:after="0" w:line="240" w:lineRule="auto"/>
        <w:ind w:firstLine="709"/>
        <w:jc w:val="both"/>
        <w:rPr>
          <w:rFonts w:ascii="Times New Roman" w:hAnsi="Times New Roman" w:cs="Times New Roman"/>
          <w:sz w:val="24"/>
          <w:szCs w:val="24"/>
        </w:rPr>
      </w:pPr>
      <w:r w:rsidRPr="0041649B">
        <w:rPr>
          <w:rFonts w:ascii="Times New Roman" w:eastAsia="Times New Roman" w:hAnsi="Times New Roman" w:cs="Times New Roman"/>
          <w:sz w:val="24"/>
          <w:szCs w:val="24"/>
        </w:rPr>
        <w:t>-</w:t>
      </w:r>
      <w:r w:rsidRPr="0041649B">
        <w:rPr>
          <w:rFonts w:ascii="Times New Roman" w:hAnsi="Times New Roman" w:cs="Times New Roman"/>
          <w:sz w:val="24"/>
          <w:szCs w:val="24"/>
        </w:rPr>
        <w:t xml:space="preserve"> </w:t>
      </w:r>
      <w:r w:rsidRPr="0041649B">
        <w:rPr>
          <w:rFonts w:ascii="Times New Roman" w:eastAsia="Times New Roman" w:hAnsi="Times New Roman" w:cs="Times New Roman"/>
          <w:sz w:val="24"/>
          <w:szCs w:val="24"/>
        </w:rPr>
        <w:t xml:space="preserve">Расходы на обеспечение деятельности отдела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 </w:t>
      </w:r>
      <w:r w:rsidRPr="0041649B">
        <w:rPr>
          <w:rFonts w:ascii="Times New Roman" w:hAnsi="Times New Roman" w:cs="Times New Roman"/>
          <w:sz w:val="24"/>
          <w:szCs w:val="24"/>
        </w:rPr>
        <w:t>в сумме 6 000,0 тыс. рублей, что составляет 100,0 % к уточненному плану на год.</w:t>
      </w:r>
    </w:p>
    <w:p w:rsidR="00B543CB" w:rsidRPr="0041649B" w:rsidRDefault="00B543CB" w:rsidP="00B543CB">
      <w:pPr>
        <w:autoSpaceDE w:val="0"/>
        <w:autoSpaceDN w:val="0"/>
        <w:spacing w:after="0" w:line="240" w:lineRule="auto"/>
        <w:ind w:firstLine="709"/>
        <w:jc w:val="both"/>
        <w:rPr>
          <w:rFonts w:ascii="Times New Roman" w:hAnsi="Times New Roman" w:cs="Times New Roman"/>
          <w:sz w:val="24"/>
          <w:szCs w:val="24"/>
        </w:rPr>
      </w:pPr>
    </w:p>
    <w:p w:rsidR="00B543CB" w:rsidRPr="0041649B" w:rsidRDefault="00B543CB" w:rsidP="00B543CB">
      <w:pPr>
        <w:tabs>
          <w:tab w:val="left" w:pos="5320"/>
        </w:tabs>
        <w:spacing w:after="0" w:line="240" w:lineRule="auto"/>
        <w:ind w:firstLine="709"/>
        <w:jc w:val="both"/>
        <w:rPr>
          <w:rFonts w:ascii="Times New Roman" w:hAnsi="Times New Roman" w:cs="Times New Roman"/>
          <w:sz w:val="24"/>
          <w:szCs w:val="24"/>
        </w:rPr>
      </w:pPr>
      <w:r w:rsidRPr="0041649B">
        <w:rPr>
          <w:rFonts w:ascii="Times New Roman" w:hAnsi="Times New Roman" w:cs="Times New Roman"/>
          <w:sz w:val="24"/>
          <w:szCs w:val="24"/>
        </w:rPr>
        <w:t>- Расходы по субсидии на поддержку малого и среднего предпринимательства в рамках государственной программы «Социально-экономическое развитие, инвестиции и инновации Ханты-Мансийского автономного округа – Югры на 2014–2020 годы» 3 487,0 тыс. рублей. Освоение средств в 2016 году 99,9% из них:</w:t>
      </w:r>
    </w:p>
    <w:p w:rsidR="00B543CB" w:rsidRPr="0041649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41649B">
        <w:rPr>
          <w:rFonts w:ascii="Times New Roman" w:eastAsia="Times New Roman" w:hAnsi="Times New Roman" w:cs="Times New Roman"/>
          <w:sz w:val="24"/>
          <w:szCs w:val="24"/>
        </w:rPr>
        <w:t>Финансовая поддержка в части компенсации арендных платежей за нежилые помещения, субсидии выплачены 6 предпринимателям в сумме 380,0 тыс.рублей;</w:t>
      </w:r>
    </w:p>
    <w:p w:rsidR="00B543CB" w:rsidRPr="0041649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sidRPr="0041649B">
        <w:rPr>
          <w:rFonts w:ascii="Times New Roman" w:eastAsia="Times New Roman" w:hAnsi="Times New Roman" w:cs="Times New Roman"/>
          <w:sz w:val="24"/>
          <w:szCs w:val="24"/>
        </w:rPr>
        <w:t>Финансовая поддержка на приобретение оборудования выплачена 9 предпринимателям на сумму 1 007,0 тыс.рублей;</w:t>
      </w:r>
    </w:p>
    <w:p w:rsidR="00B543CB" w:rsidRPr="0041649B" w:rsidRDefault="00B543CB" w:rsidP="00B543CB">
      <w:pPr>
        <w:autoSpaceDE w:val="0"/>
        <w:autoSpaceDN w:val="0"/>
        <w:spacing w:after="0" w:line="240" w:lineRule="auto"/>
        <w:ind w:firstLine="709"/>
        <w:jc w:val="both"/>
        <w:rPr>
          <w:rFonts w:ascii="Times New Roman" w:hAnsi="Times New Roman" w:cs="Times New Roman"/>
          <w:bCs/>
          <w:sz w:val="24"/>
          <w:szCs w:val="24"/>
        </w:rPr>
      </w:pPr>
      <w:r w:rsidRPr="0041649B">
        <w:rPr>
          <w:rFonts w:ascii="Times New Roman" w:hAnsi="Times New Roman" w:cs="Times New Roman"/>
          <w:bCs/>
          <w:sz w:val="24"/>
          <w:szCs w:val="24"/>
        </w:rPr>
        <w:t>«Создание условий для развития Субъектов,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 выплачена на сумму 855,0 тыс.рублей 4 предпринимателям;</w:t>
      </w:r>
    </w:p>
    <w:p w:rsidR="00B543CB" w:rsidRPr="0041649B" w:rsidRDefault="00B543CB" w:rsidP="00B543CB">
      <w:pPr>
        <w:autoSpaceDE w:val="0"/>
        <w:autoSpaceDN w:val="0"/>
        <w:spacing w:after="0" w:line="240" w:lineRule="auto"/>
        <w:ind w:firstLine="709"/>
        <w:jc w:val="both"/>
        <w:rPr>
          <w:rFonts w:ascii="Times New Roman" w:hAnsi="Times New Roman" w:cs="Times New Roman"/>
          <w:bCs/>
          <w:sz w:val="24"/>
          <w:szCs w:val="24"/>
        </w:rPr>
      </w:pPr>
      <w:r w:rsidRPr="0041649B">
        <w:rPr>
          <w:rFonts w:ascii="Times New Roman" w:hAnsi="Times New Roman" w:cs="Times New Roman"/>
          <w:bCs/>
          <w:sz w:val="24"/>
          <w:szCs w:val="24"/>
        </w:rPr>
        <w:t>Грантовая поддержка начинающих предпринимателей выплачена 2 предпринимателям на сумму 559,7 тыс.рублей;</w:t>
      </w:r>
    </w:p>
    <w:p w:rsidR="00B543CB" w:rsidRPr="0041649B" w:rsidRDefault="00B543CB" w:rsidP="00B543CB">
      <w:pPr>
        <w:autoSpaceDE w:val="0"/>
        <w:autoSpaceDN w:val="0"/>
        <w:spacing w:after="0" w:line="240" w:lineRule="auto"/>
        <w:ind w:firstLine="709"/>
        <w:jc w:val="both"/>
        <w:rPr>
          <w:rFonts w:ascii="Times New Roman" w:hAnsi="Times New Roman" w:cs="Times New Roman"/>
          <w:bCs/>
          <w:sz w:val="24"/>
          <w:szCs w:val="24"/>
        </w:rPr>
      </w:pPr>
      <w:r w:rsidRPr="0041649B">
        <w:rPr>
          <w:rFonts w:ascii="Times New Roman" w:hAnsi="Times New Roman" w:cs="Times New Roman"/>
          <w:bCs/>
          <w:sz w:val="24"/>
          <w:szCs w:val="24"/>
        </w:rPr>
        <w:t>Расходы в сумме 422,5 тыс.рублей направлены на организацию мониторинга деятельности малого и среднего предпринимательства в муниципальном образовании автономного округа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B543CB" w:rsidRPr="0041649B" w:rsidRDefault="00B543CB" w:rsidP="00B543CB">
      <w:pPr>
        <w:pStyle w:val="a6"/>
        <w:shd w:val="clear" w:color="auto" w:fill="FFFFFF"/>
        <w:spacing w:before="0" w:beforeAutospacing="0" w:after="0" w:afterAutospacing="0"/>
        <w:ind w:firstLine="709"/>
        <w:jc w:val="both"/>
      </w:pPr>
      <w:r w:rsidRPr="0041649B">
        <w:rPr>
          <w:bCs/>
        </w:rPr>
        <w:t xml:space="preserve"> Расходы на п</w:t>
      </w:r>
      <w:r w:rsidRPr="0041649B">
        <w:t xml:space="preserve">роведение образовательных мероприятий для субъектов малого </w:t>
      </w:r>
    </w:p>
    <w:p w:rsidR="00B543CB" w:rsidRPr="0041649B" w:rsidRDefault="00B543CB" w:rsidP="00B543CB">
      <w:pPr>
        <w:spacing w:after="0" w:line="240" w:lineRule="auto"/>
        <w:rPr>
          <w:rFonts w:ascii="Times New Roman" w:hAnsi="Times New Roman" w:cs="Times New Roman"/>
          <w:sz w:val="24"/>
          <w:szCs w:val="24"/>
        </w:rPr>
      </w:pPr>
      <w:r w:rsidRPr="0041649B">
        <w:rPr>
          <w:rFonts w:ascii="Times New Roman" w:hAnsi="Times New Roman" w:cs="Times New Roman"/>
          <w:sz w:val="24"/>
          <w:szCs w:val="24"/>
        </w:rPr>
        <w:t>и среднего предпринимательства в сумме 205,8 тыс.рублей;</w:t>
      </w:r>
    </w:p>
    <w:p w:rsidR="00B543CB" w:rsidRPr="0041649B" w:rsidRDefault="00B543CB" w:rsidP="00B543CB">
      <w:pPr>
        <w:tabs>
          <w:tab w:val="left" w:pos="933"/>
          <w:tab w:val="center" w:pos="5032"/>
        </w:tabs>
        <w:autoSpaceDE w:val="0"/>
        <w:autoSpaceDN w:val="0"/>
        <w:spacing w:after="0" w:line="240" w:lineRule="auto"/>
        <w:ind w:firstLine="709"/>
        <w:rPr>
          <w:rFonts w:ascii="Times New Roman" w:hAnsi="Times New Roman" w:cs="Times New Roman"/>
          <w:sz w:val="24"/>
          <w:szCs w:val="24"/>
        </w:rPr>
      </w:pPr>
      <w:r w:rsidRPr="0041649B">
        <w:rPr>
          <w:rFonts w:ascii="Times New Roman" w:hAnsi="Times New Roman" w:cs="Times New Roman"/>
          <w:bCs/>
          <w:sz w:val="24"/>
          <w:szCs w:val="24"/>
        </w:rPr>
        <w:t>Расходы на развитие молодежного предпринимательства в сумме 57,0 тыс.</w:t>
      </w:r>
      <w:r w:rsidRPr="0041649B">
        <w:rPr>
          <w:rFonts w:ascii="Times New Roman" w:hAnsi="Times New Roman" w:cs="Times New Roman"/>
          <w:sz w:val="24"/>
          <w:szCs w:val="24"/>
        </w:rPr>
        <w:t xml:space="preserve"> </w:t>
      </w:r>
    </w:p>
    <w:p w:rsidR="00B543CB" w:rsidRPr="0041649B" w:rsidRDefault="00B543CB" w:rsidP="00B543CB">
      <w:pPr>
        <w:autoSpaceDE w:val="0"/>
        <w:autoSpaceDN w:val="0"/>
        <w:spacing w:after="0" w:line="240" w:lineRule="auto"/>
        <w:ind w:firstLine="709"/>
        <w:jc w:val="center"/>
        <w:rPr>
          <w:rFonts w:ascii="Times New Roman" w:hAnsi="Times New Roman" w:cs="Times New Roman"/>
          <w:b/>
          <w:sz w:val="24"/>
          <w:szCs w:val="24"/>
        </w:rPr>
      </w:pPr>
    </w:p>
    <w:p w:rsidR="00B543CB" w:rsidRPr="0041649B" w:rsidRDefault="00B543CB" w:rsidP="00B543CB">
      <w:pPr>
        <w:autoSpaceDE w:val="0"/>
        <w:autoSpaceDN w:val="0"/>
        <w:spacing w:after="0" w:line="240" w:lineRule="auto"/>
        <w:ind w:firstLine="709"/>
        <w:jc w:val="center"/>
        <w:rPr>
          <w:rFonts w:ascii="Times New Roman" w:hAnsi="Times New Roman" w:cs="Times New Roman"/>
          <w:b/>
          <w:sz w:val="24"/>
          <w:szCs w:val="24"/>
        </w:rPr>
      </w:pPr>
      <w:r w:rsidRPr="0041649B">
        <w:rPr>
          <w:rFonts w:ascii="Times New Roman" w:hAnsi="Times New Roman" w:cs="Times New Roman"/>
          <w:b/>
          <w:sz w:val="24"/>
          <w:szCs w:val="24"/>
        </w:rPr>
        <w:lastRenderedPageBreak/>
        <w:t>Непрограммные расходы</w:t>
      </w:r>
    </w:p>
    <w:p w:rsidR="00B543CB" w:rsidRPr="0041649B" w:rsidRDefault="00B543CB" w:rsidP="00B543CB">
      <w:pPr>
        <w:autoSpaceDE w:val="0"/>
        <w:autoSpaceDN w:val="0"/>
        <w:spacing w:after="0" w:line="240" w:lineRule="auto"/>
        <w:ind w:firstLine="709"/>
        <w:jc w:val="center"/>
        <w:rPr>
          <w:rFonts w:ascii="Times New Roman" w:hAnsi="Times New Roman" w:cs="Times New Roman"/>
          <w:b/>
          <w:sz w:val="24"/>
          <w:szCs w:val="24"/>
        </w:rPr>
      </w:pPr>
    </w:p>
    <w:p w:rsidR="00B543CB" w:rsidRDefault="00B543CB" w:rsidP="00B543CB">
      <w:pPr>
        <w:spacing w:after="0" w:line="240" w:lineRule="auto"/>
        <w:ind w:firstLine="709"/>
        <w:jc w:val="both"/>
        <w:rPr>
          <w:rFonts w:ascii="Times New Roman" w:eastAsia="Times New Roman" w:hAnsi="Times New Roman" w:cs="Times New Roman"/>
          <w:sz w:val="24"/>
          <w:szCs w:val="24"/>
        </w:rPr>
      </w:pPr>
      <w:r w:rsidRPr="0041649B">
        <w:rPr>
          <w:rFonts w:ascii="Times New Roman" w:hAnsi="Times New Roman" w:cs="Times New Roman"/>
          <w:sz w:val="24"/>
          <w:szCs w:val="24"/>
        </w:rPr>
        <w:t xml:space="preserve">Уточненная </w:t>
      </w:r>
      <w:r w:rsidRPr="0041649B">
        <w:rPr>
          <w:rFonts w:ascii="Times New Roman" w:eastAsia="Times New Roman" w:hAnsi="Times New Roman" w:cs="Times New Roman"/>
          <w:sz w:val="24"/>
          <w:szCs w:val="24"/>
        </w:rPr>
        <w:t>бюджетная роспись расходов за 2016 год составила 373 585,6 тыс. рублей. Расходы по непрограммным расходам исполнены в сумме 348 402,8  тыс. рублей, что составляет 93,3 % к уточненному плану на год, в том числе:</w:t>
      </w:r>
    </w:p>
    <w:p w:rsidR="00B543CB" w:rsidRDefault="00B543CB" w:rsidP="00B543CB">
      <w:pPr>
        <w:autoSpaceDE w:val="0"/>
        <w:autoSpaceDN w:val="0"/>
        <w:spacing w:after="0" w:line="240" w:lineRule="auto"/>
        <w:ind w:firstLine="709"/>
        <w:rPr>
          <w:rFonts w:ascii="Times New Roman" w:hAnsi="Times New Roman" w:cs="Times New Roman"/>
          <w:sz w:val="24"/>
          <w:szCs w:val="24"/>
        </w:rPr>
      </w:pPr>
    </w:p>
    <w:p w:rsidR="00B543C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401 0000 Обеспечение деятельности органов местного самоуправления</w:t>
      </w:r>
    </w:p>
    <w:p w:rsidR="00B543C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p>
    <w:p w:rsidR="00B543CB" w:rsidRDefault="00B543CB" w:rsidP="00B543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2016 год составила 69 188,5 тыс. рублей.</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данному направлению исполнены в сумме 68 267,9 тыс. рублей, что составляет 98,7 % к уточненному плану на год.</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данному направлению были произведены расходы </w:t>
      </w:r>
      <w:r>
        <w:rPr>
          <w:rFonts w:ascii="Times New Roman" w:hAnsi="Times New Roman" w:cs="Times New Roman"/>
          <w:sz w:val="24"/>
          <w:szCs w:val="24"/>
        </w:rPr>
        <w:t>на содержание аппарата управления Администрации Кондинского района и Думы Кондинского района.</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p>
    <w:p w:rsidR="00B543C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402 0000 Расходы на обеспечение деятельности (оказание услуг) муниципальных учреждений</w:t>
      </w:r>
    </w:p>
    <w:p w:rsidR="00B543CB" w:rsidRDefault="00B543CB" w:rsidP="00B543CB">
      <w:pPr>
        <w:spacing w:after="0" w:line="240" w:lineRule="auto"/>
        <w:ind w:firstLine="709"/>
        <w:jc w:val="both"/>
        <w:rPr>
          <w:rFonts w:ascii="Times New Roman" w:eastAsia="Times New Roman" w:hAnsi="Times New Roman" w:cs="Times New Roman"/>
          <w:sz w:val="24"/>
          <w:szCs w:val="24"/>
        </w:rPr>
      </w:pPr>
    </w:p>
    <w:p w:rsidR="00B543CB" w:rsidRDefault="00B543CB" w:rsidP="00B543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2016 год составила 139 876,7 тыс. рублей.</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данному направлению исполнены в сумме 139 866,8 тыс. рублей, что составляет 99,9 % к уточненному плану на год.</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данному направлению были произведены расходы </w:t>
      </w:r>
      <w:r>
        <w:rPr>
          <w:rFonts w:ascii="Times New Roman" w:hAnsi="Times New Roman" w:cs="Times New Roman"/>
          <w:sz w:val="24"/>
          <w:szCs w:val="24"/>
        </w:rPr>
        <w:t>на содержание Муниципального казенного учреждения «Управление материально-технического обеспечения деятельности органов местного самоуправления» и Муниципального учреждения «Управление капитального строительства Кондинского района».</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p>
    <w:p w:rsidR="00B543CB" w:rsidRDefault="00B543CB" w:rsidP="00B543CB">
      <w:pPr>
        <w:autoSpaceDE w:val="0"/>
        <w:autoSpaceDN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403 0000 Субвенции за счет средств бюджета автономного округа не отнесенные к муниципальным программам</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Уточненная бюджетная роспись расходов на 2016 год составила 94 704,2 тыс. рублей.</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Расходы по данному направлению исполнены в сумме 94704,2 тыс. рублей, что составляет 100,0 % к уточненному плану на год.</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данному направлению были произведены расходы за счет следующих субвенций:</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исполнена в объеме 76 268,0 тыс.рублей, что составляет 100,0 % к уточненному плану на год, средства направлены на ежемесячные выплаты детям-сиротам и  детям, оставшихся без попечения родителей, на выплату вознаграждения приемным родителям;</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субвенция на осуществление деятельности по опеке и попечительству исполнена в объеме 16 915,7 тыс.рублей, что составляет 100 % к уточненному плану на год, средства направлены на содержание аппарата Управления опеки и попечительства;</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субвенция на осуществление полномочий по государственному управлению охраной труда исполнена в объеме 1 520,5 тыс.рублей, что составляет 100 % к уточненному плану на год, средства направлены на содержание специалиста аппарата управления отдела по охране труда.</w:t>
      </w:r>
    </w:p>
    <w:p w:rsidR="00B543C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p>
    <w:p w:rsidR="00B543C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 0000 Целевые средства бюджета автономного округа не отнесенные к муниципальным программам</w:t>
      </w:r>
    </w:p>
    <w:p w:rsidR="00B543CB" w:rsidRDefault="00B543CB" w:rsidP="00B543CB">
      <w:pPr>
        <w:spacing w:after="0" w:line="240" w:lineRule="auto"/>
        <w:ind w:firstLine="709"/>
        <w:jc w:val="both"/>
        <w:rPr>
          <w:rFonts w:ascii="Times New Roman" w:eastAsia="Times New Roman" w:hAnsi="Times New Roman" w:cs="Times New Roman"/>
          <w:sz w:val="24"/>
          <w:szCs w:val="24"/>
        </w:rPr>
      </w:pPr>
    </w:p>
    <w:p w:rsidR="00B543CB" w:rsidRDefault="00B543CB" w:rsidP="00B543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Уточненная бюджетная роспись расходов на 2016 год составила 29 313,1 тыс. рублей.</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данному направлению исполнены в сумме 29 305,5 тыс. рублей, что составляет 99,9 % к уточненному плану на год.</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данному направлению были произведены расходы за счет следующих целевых средств:</w:t>
      </w:r>
    </w:p>
    <w:p w:rsidR="00B543CB" w:rsidRDefault="00B543CB" w:rsidP="00B543C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субвенция на осуществление первичного воинского учета на территориях, где отсутствуют военные комиссариаты исполнена в объеме 3 880,9 тыс. рублей, что составляет 100 % к уточненному плану на год, средства направлены на содержание работников</w:t>
      </w:r>
      <w:r>
        <w:rPr>
          <w:rFonts w:ascii="Times New Roman" w:hAnsi="Times New Roman" w:cs="Times New Roman"/>
          <w:sz w:val="24"/>
          <w:szCs w:val="24"/>
          <w:shd w:val="clear" w:color="auto" w:fill="FFFFFF"/>
        </w:rPr>
        <w:t>, осуществляющих первичный воинский учет на территориях, где отсутствуют военные комиссариаты, полномочия переданы на исполнение городским и сельским поселениям.</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межбюджетные трансферты на реализацию мероприятий по содействию трудоустройству граждан исполнены в объеме 24 424,6 тыс.рублей, что составляет 99,9 % к уточненному плану на год, средства направлены на организацию общественных работ, временное трудоустройство граждан, временное трудоустройство несовершеннолетних.</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межбюджетные трансферты на финансирование наказов избирателей депутатам Думы ХМАО-Югры исполнены в объеме 1000,0 тыс.рублей, полномочия переданы на исполнение городским и сельским поселениям.</w:t>
      </w:r>
    </w:p>
    <w:p w:rsidR="00B543C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p>
    <w:p w:rsidR="00B543CB" w:rsidRDefault="00B543CB" w:rsidP="00B543CB">
      <w:pPr>
        <w:autoSpaceDE w:val="0"/>
        <w:autoSpaceDN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406 0000 Резервные фонды муниципального образования</w:t>
      </w:r>
    </w:p>
    <w:p w:rsidR="00B543CB" w:rsidRDefault="00B543CB" w:rsidP="00B543CB">
      <w:pPr>
        <w:autoSpaceDE w:val="0"/>
        <w:autoSpaceDN w:val="0"/>
        <w:spacing w:after="0" w:line="240" w:lineRule="auto"/>
        <w:ind w:firstLine="708"/>
        <w:jc w:val="center"/>
        <w:rPr>
          <w:rFonts w:ascii="Times New Roman" w:hAnsi="Times New Roman" w:cs="Times New Roman"/>
          <w:b/>
          <w:sz w:val="24"/>
          <w:szCs w:val="24"/>
        </w:rPr>
      </w:pPr>
    </w:p>
    <w:p w:rsidR="00B543CB" w:rsidRDefault="00B543CB" w:rsidP="00B543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2016 год составила 431,0 тыс. рублей.</w:t>
      </w:r>
    </w:p>
    <w:p w:rsidR="00B543CB" w:rsidRDefault="00B543CB" w:rsidP="00B543CB">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Средства резервного фонда муниципального образования, выделяются главным распорядителям средств бюджета района и органам местного самоуправления муниципальных образований района на основании распоряжения администрации района. Выделение средств резервного фонда администрации Кондинского района, использование и контроль за целевым использованием регулируется постановлением администрации Кондинского района от 8 декабря 2010 года № 1688 «Об утверждении Порядка использования бюджетных ассигнований резервного фонда администрации Кондинского района» (с изменениями).</w:t>
      </w:r>
    </w:p>
    <w:p w:rsidR="00B543C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p>
    <w:p w:rsidR="00B543C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407 0000 Прочие мероприятия</w:t>
      </w:r>
    </w:p>
    <w:p w:rsidR="00B543C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2016 год составила 40 072,1 тыс. рублей.</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данному направлению исполнены в сумме 16 258,4 тыс. рублей, что составляет 40,6  % к уточненному плану на год.</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данному направлению были произведены расходы:</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 увеличение уставного капитала в сумме 13 333,0 тыс. рублей, в том числе:</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ОАО «Теплоэнергия» -3 000,0 тыс. рублей;  </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ООО «Теплоэнергия» сп. Болчары – 5 588,0 тыс. рублей;</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ООО «Комплекс коммунальных платежей» гп. Кондинское – 4 745,0 тыс. рублей.</w:t>
      </w:r>
    </w:p>
    <w:p w:rsidR="00B543CB" w:rsidRDefault="00B543CB" w:rsidP="00B543CB">
      <w:pPr>
        <w:autoSpaceDE w:val="0"/>
        <w:autoSpaceDN w:val="0"/>
        <w:spacing w:after="0" w:line="240" w:lineRule="auto"/>
        <w:ind w:firstLine="709"/>
        <w:jc w:val="both"/>
        <w:rPr>
          <w:rFonts w:ascii="Times New Roman" w:eastAsia="Times New Roman" w:hAnsi="Times New Roman" w:cs="Times New Roman"/>
          <w:bCs/>
          <w:sz w:val="24"/>
          <w:szCs w:val="24"/>
        </w:rPr>
      </w:pPr>
    </w:p>
    <w:p w:rsidR="00B543CB" w:rsidRDefault="00B543CB" w:rsidP="00B543CB">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счет иных межбюджетных трансфертов на возмещение (компенсацию) части расходов по доставке в муниципальные образования ХМАО-Югры продукции (товаров), необходимой для обеспечения жизнедеятельности населения муниципальных образований ХМАО-Югры в </w:t>
      </w:r>
      <w:r>
        <w:rPr>
          <w:rFonts w:ascii="Times New Roman" w:eastAsia="Times New Roman" w:hAnsi="Times New Roman" w:cs="Times New Roman"/>
          <w:bCs/>
          <w:sz w:val="24"/>
          <w:szCs w:val="24"/>
        </w:rPr>
        <w:t>объеме 2 925,4 тыс. рублей.</w:t>
      </w:r>
    </w:p>
    <w:p w:rsidR="00B543CB" w:rsidRPr="0037452B" w:rsidRDefault="00B543CB" w:rsidP="00B543CB">
      <w:pPr>
        <w:autoSpaceDE w:val="0"/>
        <w:autoSpaceDN w:val="0"/>
        <w:spacing w:after="0" w:line="240" w:lineRule="auto"/>
        <w:ind w:firstLine="709"/>
        <w:jc w:val="center"/>
        <w:rPr>
          <w:rFonts w:ascii="Times New Roman" w:eastAsia="Times New Roman" w:hAnsi="Times New Roman" w:cs="Times New Roman"/>
          <w:b/>
          <w:sz w:val="24"/>
          <w:szCs w:val="24"/>
        </w:rPr>
      </w:pPr>
    </w:p>
    <w:p w:rsidR="00B543CB" w:rsidRPr="004F2B0B" w:rsidRDefault="00B543CB" w:rsidP="00B543CB">
      <w:pPr>
        <w:autoSpaceDE w:val="0"/>
        <w:autoSpaceDN w:val="0"/>
        <w:spacing w:after="0" w:line="240" w:lineRule="auto"/>
        <w:ind w:firstLine="709"/>
        <w:rPr>
          <w:rFonts w:ascii="Times New Roman" w:hAnsi="Times New Roman" w:cs="Times New Roman"/>
          <w:sz w:val="24"/>
          <w:szCs w:val="24"/>
        </w:rPr>
      </w:pPr>
    </w:p>
    <w:p w:rsidR="00B543CB" w:rsidRPr="004F2B0B" w:rsidRDefault="00B543CB" w:rsidP="00B543CB">
      <w:pPr>
        <w:spacing w:after="0" w:line="240" w:lineRule="auto"/>
        <w:jc w:val="center"/>
        <w:rPr>
          <w:rFonts w:ascii="Times New Roman" w:hAnsi="Times New Roman" w:cs="Times New Roman"/>
          <w:b/>
          <w:color w:val="000000"/>
          <w:sz w:val="24"/>
          <w:szCs w:val="24"/>
        </w:rPr>
      </w:pPr>
      <w:r w:rsidRPr="004F2B0B">
        <w:rPr>
          <w:rFonts w:ascii="Times New Roman" w:hAnsi="Times New Roman" w:cs="Times New Roman"/>
          <w:b/>
          <w:color w:val="000000"/>
          <w:sz w:val="24"/>
          <w:szCs w:val="24"/>
        </w:rPr>
        <w:t xml:space="preserve">ИСТОЧНИКИ ВНУТРЕННЕГО ФИНАНСИРОВАНИЯ </w:t>
      </w:r>
    </w:p>
    <w:p w:rsidR="00B543CB" w:rsidRPr="004F2B0B" w:rsidRDefault="00B543CB" w:rsidP="00B543CB">
      <w:pPr>
        <w:spacing w:after="0" w:line="240" w:lineRule="auto"/>
        <w:jc w:val="center"/>
        <w:rPr>
          <w:rFonts w:ascii="Times New Roman" w:hAnsi="Times New Roman" w:cs="Times New Roman"/>
          <w:b/>
          <w:color w:val="000000"/>
          <w:sz w:val="24"/>
          <w:szCs w:val="24"/>
        </w:rPr>
      </w:pPr>
      <w:r w:rsidRPr="004F2B0B">
        <w:rPr>
          <w:rFonts w:ascii="Times New Roman" w:hAnsi="Times New Roman" w:cs="Times New Roman"/>
          <w:b/>
          <w:color w:val="000000"/>
          <w:sz w:val="24"/>
          <w:szCs w:val="24"/>
        </w:rPr>
        <w:t>ДЕФИЦИТА  БЮДЖЕТА</w:t>
      </w:r>
    </w:p>
    <w:p w:rsidR="00B543CB" w:rsidRPr="004F2B0B" w:rsidRDefault="00B543CB" w:rsidP="00B543CB">
      <w:pPr>
        <w:spacing w:after="0" w:line="240" w:lineRule="auto"/>
        <w:jc w:val="center"/>
        <w:rPr>
          <w:rFonts w:ascii="Times New Roman" w:hAnsi="Times New Roman" w:cs="Times New Roman"/>
          <w:b/>
          <w:color w:val="000000"/>
          <w:sz w:val="24"/>
          <w:szCs w:val="24"/>
        </w:rPr>
      </w:pPr>
    </w:p>
    <w:p w:rsidR="00B543CB" w:rsidRPr="00267878" w:rsidRDefault="00B543CB" w:rsidP="00B543CB">
      <w:pPr>
        <w:spacing w:after="0" w:line="240" w:lineRule="auto"/>
        <w:ind w:firstLine="708"/>
        <w:jc w:val="both"/>
        <w:rPr>
          <w:rFonts w:ascii="Times New Roman" w:hAnsi="Times New Roman" w:cs="Times New Roman"/>
          <w:sz w:val="24"/>
          <w:szCs w:val="24"/>
        </w:rPr>
      </w:pPr>
      <w:r w:rsidRPr="00267878">
        <w:rPr>
          <w:rFonts w:ascii="Times New Roman" w:hAnsi="Times New Roman" w:cs="Times New Roman"/>
          <w:sz w:val="24"/>
          <w:szCs w:val="24"/>
        </w:rPr>
        <w:lastRenderedPageBreak/>
        <w:t xml:space="preserve">По итогам 2016 года  профицит бюджета муниципального образования Кондинский район сложился в сумме </w:t>
      </w:r>
      <w:r>
        <w:rPr>
          <w:rFonts w:ascii="Times New Roman" w:hAnsi="Times New Roman" w:cs="Times New Roman"/>
          <w:sz w:val="24"/>
          <w:szCs w:val="24"/>
        </w:rPr>
        <w:t>13</w:t>
      </w:r>
      <w:r w:rsidRPr="00267878">
        <w:rPr>
          <w:rFonts w:ascii="Times New Roman" w:hAnsi="Times New Roman" w:cs="Times New Roman"/>
          <w:sz w:val="24"/>
          <w:szCs w:val="24"/>
        </w:rPr>
        <w:t> </w:t>
      </w:r>
      <w:r>
        <w:rPr>
          <w:rFonts w:ascii="Times New Roman" w:hAnsi="Times New Roman" w:cs="Times New Roman"/>
          <w:sz w:val="24"/>
          <w:szCs w:val="24"/>
        </w:rPr>
        <w:t>733</w:t>
      </w:r>
      <w:r w:rsidRPr="00267878">
        <w:rPr>
          <w:rFonts w:ascii="Times New Roman" w:hAnsi="Times New Roman" w:cs="Times New Roman"/>
          <w:sz w:val="24"/>
          <w:szCs w:val="24"/>
        </w:rPr>
        <w:t>,</w:t>
      </w:r>
      <w:r>
        <w:rPr>
          <w:rFonts w:ascii="Times New Roman" w:hAnsi="Times New Roman" w:cs="Times New Roman"/>
          <w:sz w:val="24"/>
          <w:szCs w:val="24"/>
        </w:rPr>
        <w:t>5</w:t>
      </w:r>
      <w:r w:rsidRPr="00267878">
        <w:rPr>
          <w:rFonts w:ascii="Times New Roman" w:hAnsi="Times New Roman" w:cs="Times New Roman"/>
          <w:sz w:val="24"/>
          <w:szCs w:val="24"/>
        </w:rPr>
        <w:t xml:space="preserve"> рублей. Источниками  дефицита бюджета являются:</w:t>
      </w:r>
    </w:p>
    <w:p w:rsidR="00B543CB" w:rsidRPr="00267878" w:rsidRDefault="00B543CB" w:rsidP="00B543CB">
      <w:pPr>
        <w:spacing w:after="0" w:line="240" w:lineRule="auto"/>
        <w:ind w:firstLine="708"/>
        <w:jc w:val="both"/>
        <w:rPr>
          <w:rFonts w:ascii="Times New Roman" w:hAnsi="Times New Roman" w:cs="Times New Roman"/>
          <w:sz w:val="24"/>
          <w:szCs w:val="24"/>
        </w:rPr>
      </w:pPr>
      <w:r w:rsidRPr="00267878">
        <w:rPr>
          <w:rFonts w:ascii="Times New Roman" w:hAnsi="Times New Roman" w:cs="Times New Roman"/>
          <w:sz w:val="24"/>
          <w:szCs w:val="24"/>
        </w:rPr>
        <w:t>- погашение кредитов от кредитных организаций</w:t>
      </w:r>
      <w:r>
        <w:rPr>
          <w:rFonts w:ascii="Times New Roman" w:hAnsi="Times New Roman" w:cs="Times New Roman"/>
          <w:sz w:val="24"/>
          <w:szCs w:val="24"/>
        </w:rPr>
        <w:t xml:space="preserve"> </w:t>
      </w:r>
      <w:r w:rsidRPr="00267878">
        <w:rPr>
          <w:rFonts w:ascii="Times New Roman" w:hAnsi="Times New Roman" w:cs="Times New Roman"/>
          <w:sz w:val="24"/>
          <w:szCs w:val="24"/>
        </w:rPr>
        <w:t>бюджетом муниципального района 21 826,0</w:t>
      </w:r>
      <w:r>
        <w:rPr>
          <w:rFonts w:ascii="Times New Roman" w:hAnsi="Times New Roman" w:cs="Times New Roman"/>
          <w:sz w:val="24"/>
          <w:szCs w:val="24"/>
        </w:rPr>
        <w:t xml:space="preserve"> тыс.рублей</w:t>
      </w:r>
      <w:r w:rsidRPr="00267878">
        <w:rPr>
          <w:rFonts w:ascii="Times New Roman" w:hAnsi="Times New Roman" w:cs="Times New Roman"/>
          <w:sz w:val="24"/>
          <w:szCs w:val="24"/>
        </w:rPr>
        <w:t>;</w:t>
      </w:r>
    </w:p>
    <w:p w:rsidR="00B543CB" w:rsidRPr="00267878" w:rsidRDefault="00B543CB" w:rsidP="00B543CB">
      <w:pPr>
        <w:spacing w:after="0" w:line="240" w:lineRule="auto"/>
        <w:ind w:firstLine="708"/>
        <w:jc w:val="both"/>
        <w:rPr>
          <w:rFonts w:ascii="Times New Roman" w:hAnsi="Times New Roman" w:cs="Times New Roman"/>
          <w:sz w:val="24"/>
          <w:szCs w:val="24"/>
        </w:rPr>
      </w:pPr>
      <w:r w:rsidRPr="00267878">
        <w:rPr>
          <w:rFonts w:ascii="Times New Roman" w:hAnsi="Times New Roman" w:cs="Times New Roman"/>
          <w:sz w:val="24"/>
          <w:szCs w:val="24"/>
        </w:rPr>
        <w:t>- получение  бюджетного кредита на государственную финансовую поддержку досрочного завоза продукции из бюджета автономного округа, на кассовый  разрыв, частичное покрытие дефицита в сумме 117 779,1 тыс. рублей;</w:t>
      </w:r>
    </w:p>
    <w:p w:rsidR="00B543CB" w:rsidRPr="00267878" w:rsidRDefault="00B543CB" w:rsidP="00B543CB">
      <w:pPr>
        <w:spacing w:after="0" w:line="240" w:lineRule="auto"/>
        <w:ind w:firstLine="708"/>
        <w:jc w:val="both"/>
        <w:rPr>
          <w:rFonts w:ascii="Times New Roman" w:hAnsi="Times New Roman" w:cs="Times New Roman"/>
          <w:sz w:val="24"/>
          <w:szCs w:val="24"/>
        </w:rPr>
      </w:pPr>
      <w:r w:rsidRPr="00267878">
        <w:rPr>
          <w:rFonts w:ascii="Times New Roman" w:hAnsi="Times New Roman" w:cs="Times New Roman"/>
          <w:sz w:val="24"/>
          <w:szCs w:val="24"/>
        </w:rPr>
        <w:t>- погашение бюджетного кредита на государственную финансовую поддержку досрочного завоза продукции из бюджета автономного округа, на кассовый  разрыв, в сумме 186 886,</w:t>
      </w:r>
      <w:r>
        <w:rPr>
          <w:rFonts w:ascii="Times New Roman" w:hAnsi="Times New Roman" w:cs="Times New Roman"/>
          <w:sz w:val="24"/>
          <w:szCs w:val="24"/>
        </w:rPr>
        <w:t>8</w:t>
      </w:r>
      <w:r w:rsidRPr="00267878">
        <w:rPr>
          <w:rFonts w:ascii="Times New Roman" w:hAnsi="Times New Roman" w:cs="Times New Roman"/>
          <w:sz w:val="24"/>
          <w:szCs w:val="24"/>
        </w:rPr>
        <w:t xml:space="preserve"> тыс. рублей;</w:t>
      </w:r>
    </w:p>
    <w:p w:rsidR="00B543CB" w:rsidRPr="00267878" w:rsidRDefault="00B543CB" w:rsidP="00B543CB">
      <w:pPr>
        <w:spacing w:after="0" w:line="240" w:lineRule="auto"/>
        <w:ind w:firstLine="708"/>
        <w:jc w:val="both"/>
        <w:rPr>
          <w:rFonts w:ascii="Times New Roman" w:hAnsi="Times New Roman" w:cs="Times New Roman"/>
          <w:sz w:val="24"/>
          <w:szCs w:val="24"/>
        </w:rPr>
      </w:pPr>
      <w:r w:rsidRPr="00267878">
        <w:rPr>
          <w:rFonts w:ascii="Times New Roman" w:hAnsi="Times New Roman" w:cs="Times New Roman"/>
          <w:sz w:val="24"/>
          <w:szCs w:val="24"/>
        </w:rPr>
        <w:t>- предоставление бюджетных кредитов юридическим лицам из бюджета муниципального района в сумме 42 644,</w:t>
      </w:r>
      <w:r>
        <w:rPr>
          <w:rFonts w:ascii="Times New Roman" w:hAnsi="Times New Roman" w:cs="Times New Roman"/>
          <w:sz w:val="24"/>
          <w:szCs w:val="24"/>
        </w:rPr>
        <w:t>6</w:t>
      </w:r>
      <w:r w:rsidRPr="00267878">
        <w:rPr>
          <w:rFonts w:ascii="Times New Roman" w:hAnsi="Times New Roman" w:cs="Times New Roman"/>
          <w:sz w:val="24"/>
          <w:szCs w:val="24"/>
        </w:rPr>
        <w:t xml:space="preserve"> тыс. рублей;</w:t>
      </w:r>
    </w:p>
    <w:p w:rsidR="00B543CB" w:rsidRPr="00267878" w:rsidRDefault="00B543CB" w:rsidP="00B543CB">
      <w:pPr>
        <w:spacing w:after="0" w:line="240" w:lineRule="auto"/>
        <w:jc w:val="both"/>
        <w:rPr>
          <w:rFonts w:ascii="Times New Roman" w:hAnsi="Times New Roman" w:cs="Times New Roman"/>
          <w:sz w:val="24"/>
          <w:szCs w:val="24"/>
        </w:rPr>
      </w:pPr>
      <w:r w:rsidRPr="00267878">
        <w:rPr>
          <w:rFonts w:ascii="Times New Roman" w:hAnsi="Times New Roman" w:cs="Times New Roman"/>
          <w:sz w:val="24"/>
          <w:szCs w:val="24"/>
        </w:rPr>
        <w:t>Возврат от юридических лиц бюджетных кредитов, выданных</w:t>
      </w:r>
      <w:r>
        <w:rPr>
          <w:rFonts w:ascii="Times New Roman" w:hAnsi="Times New Roman" w:cs="Times New Roman"/>
          <w:sz w:val="24"/>
          <w:szCs w:val="24"/>
        </w:rPr>
        <w:t xml:space="preserve"> </w:t>
      </w:r>
      <w:r w:rsidRPr="00267878">
        <w:rPr>
          <w:rFonts w:ascii="Times New Roman" w:hAnsi="Times New Roman" w:cs="Times New Roman"/>
          <w:sz w:val="24"/>
          <w:szCs w:val="24"/>
        </w:rPr>
        <w:t>на государственную финансовую поддержку досрочного завоза продукции в сумме 4</w:t>
      </w:r>
      <w:r>
        <w:rPr>
          <w:rFonts w:ascii="Times New Roman" w:hAnsi="Times New Roman" w:cs="Times New Roman"/>
          <w:sz w:val="24"/>
          <w:szCs w:val="24"/>
        </w:rPr>
        <w:t>2</w:t>
      </w:r>
      <w:r w:rsidRPr="00267878">
        <w:rPr>
          <w:rFonts w:ascii="Times New Roman" w:hAnsi="Times New Roman" w:cs="Times New Roman"/>
          <w:sz w:val="24"/>
          <w:szCs w:val="24"/>
        </w:rPr>
        <w:t> </w:t>
      </w:r>
      <w:r>
        <w:rPr>
          <w:rFonts w:ascii="Times New Roman" w:hAnsi="Times New Roman" w:cs="Times New Roman"/>
          <w:sz w:val="24"/>
          <w:szCs w:val="24"/>
        </w:rPr>
        <w:t>606</w:t>
      </w:r>
      <w:r w:rsidRPr="00267878">
        <w:rPr>
          <w:rFonts w:ascii="Times New Roman" w:hAnsi="Times New Roman" w:cs="Times New Roman"/>
          <w:sz w:val="24"/>
          <w:szCs w:val="24"/>
        </w:rPr>
        <w:t>,</w:t>
      </w:r>
      <w:r>
        <w:rPr>
          <w:rFonts w:ascii="Times New Roman" w:hAnsi="Times New Roman" w:cs="Times New Roman"/>
          <w:sz w:val="24"/>
          <w:szCs w:val="24"/>
        </w:rPr>
        <w:t>3</w:t>
      </w:r>
      <w:r w:rsidRPr="00267878">
        <w:rPr>
          <w:rFonts w:ascii="Times New Roman" w:hAnsi="Times New Roman" w:cs="Times New Roman"/>
          <w:sz w:val="24"/>
          <w:szCs w:val="24"/>
        </w:rPr>
        <w:t xml:space="preserve"> тыс. рублей; </w:t>
      </w:r>
    </w:p>
    <w:p w:rsidR="00B543CB" w:rsidRPr="00267878" w:rsidRDefault="00B543CB" w:rsidP="00B543CB">
      <w:pPr>
        <w:spacing w:after="0" w:line="240" w:lineRule="auto"/>
        <w:ind w:firstLine="708"/>
        <w:jc w:val="both"/>
        <w:rPr>
          <w:rFonts w:ascii="Times New Roman" w:hAnsi="Times New Roman" w:cs="Times New Roman"/>
          <w:sz w:val="24"/>
          <w:szCs w:val="24"/>
        </w:rPr>
      </w:pPr>
      <w:r w:rsidRPr="00267878">
        <w:rPr>
          <w:rFonts w:ascii="Times New Roman" w:hAnsi="Times New Roman" w:cs="Times New Roman"/>
          <w:sz w:val="24"/>
          <w:szCs w:val="24"/>
        </w:rPr>
        <w:t xml:space="preserve">- изменение остатков средств на счетах на счетах по учету средств бюджета в сумме  </w:t>
      </w:r>
      <w:r>
        <w:rPr>
          <w:rFonts w:ascii="Times New Roman" w:hAnsi="Times New Roman" w:cs="Times New Roman"/>
          <w:sz w:val="24"/>
          <w:szCs w:val="24"/>
        </w:rPr>
        <w:t>77</w:t>
      </w:r>
      <w:r w:rsidRPr="00267878">
        <w:rPr>
          <w:rFonts w:ascii="Times New Roman" w:hAnsi="Times New Roman" w:cs="Times New Roman"/>
          <w:sz w:val="24"/>
          <w:szCs w:val="24"/>
        </w:rPr>
        <w:t xml:space="preserve"> </w:t>
      </w:r>
      <w:r>
        <w:rPr>
          <w:rFonts w:ascii="Times New Roman" w:hAnsi="Times New Roman" w:cs="Times New Roman"/>
          <w:sz w:val="24"/>
          <w:szCs w:val="24"/>
        </w:rPr>
        <w:t>238,4</w:t>
      </w:r>
      <w:r w:rsidRPr="00267878">
        <w:rPr>
          <w:rFonts w:ascii="Times New Roman" w:hAnsi="Times New Roman" w:cs="Times New Roman"/>
          <w:sz w:val="24"/>
          <w:szCs w:val="24"/>
        </w:rPr>
        <w:t xml:space="preserve"> тыс.рублей.</w:t>
      </w:r>
    </w:p>
    <w:p w:rsidR="00B543CB" w:rsidRDefault="00B543CB" w:rsidP="00B543CB">
      <w:pPr>
        <w:spacing w:after="0" w:line="240" w:lineRule="auto"/>
        <w:contextualSpacing/>
        <w:rPr>
          <w:rFonts w:ascii="Times New Roman" w:hAnsi="Times New Roman" w:cs="Times New Roman"/>
          <w:color w:val="000000"/>
          <w:sz w:val="24"/>
          <w:szCs w:val="24"/>
        </w:rPr>
      </w:pPr>
    </w:p>
    <w:p w:rsidR="00B543CB" w:rsidRPr="009F0B90" w:rsidRDefault="00B543CB" w:rsidP="00B543CB">
      <w:pPr>
        <w:spacing w:after="0" w:line="240" w:lineRule="auto"/>
        <w:ind w:right="-6" w:firstLine="709"/>
        <w:jc w:val="both"/>
        <w:rPr>
          <w:rFonts w:ascii="Times New Roman" w:eastAsia="Times New Roman" w:hAnsi="Times New Roman" w:cs="Times New Roman"/>
          <w:sz w:val="24"/>
          <w:szCs w:val="24"/>
        </w:rPr>
      </w:pPr>
      <w:r w:rsidRPr="009F0B90">
        <w:rPr>
          <w:rFonts w:ascii="Times New Roman" w:eastAsia="Times New Roman" w:hAnsi="Times New Roman" w:cs="Times New Roman"/>
          <w:sz w:val="24"/>
          <w:szCs w:val="24"/>
        </w:rPr>
        <w:t>Публичные слушания по проекту решения Думы Кондинского района «О</w:t>
      </w:r>
      <w:r w:rsidRPr="009F0B90">
        <w:rPr>
          <w:rFonts w:ascii="Times New Roman" w:hAnsi="Times New Roman" w:cs="Times New Roman"/>
          <w:sz w:val="24"/>
          <w:szCs w:val="24"/>
        </w:rPr>
        <w:t>б</w:t>
      </w:r>
      <w:r w:rsidRPr="009F0B90">
        <w:rPr>
          <w:rFonts w:ascii="Times New Roman" w:eastAsia="Times New Roman" w:hAnsi="Times New Roman" w:cs="Times New Roman"/>
          <w:sz w:val="24"/>
          <w:szCs w:val="24"/>
        </w:rPr>
        <w:t xml:space="preserve"> </w:t>
      </w:r>
      <w:r w:rsidRPr="009F0B90">
        <w:rPr>
          <w:rFonts w:ascii="Times New Roman" w:hAnsi="Times New Roman" w:cs="Times New Roman"/>
          <w:sz w:val="24"/>
          <w:szCs w:val="24"/>
        </w:rPr>
        <w:t xml:space="preserve">исполнении </w:t>
      </w:r>
      <w:r w:rsidRPr="009F0B90">
        <w:rPr>
          <w:rFonts w:ascii="Times New Roman" w:eastAsia="Times New Roman" w:hAnsi="Times New Roman" w:cs="Times New Roman"/>
          <w:sz w:val="24"/>
          <w:szCs w:val="24"/>
        </w:rPr>
        <w:t>бюджет</w:t>
      </w:r>
      <w:r w:rsidRPr="009F0B90">
        <w:rPr>
          <w:rFonts w:ascii="Times New Roman" w:hAnsi="Times New Roman" w:cs="Times New Roman"/>
          <w:sz w:val="24"/>
          <w:szCs w:val="24"/>
        </w:rPr>
        <w:t>а</w:t>
      </w:r>
      <w:r w:rsidRPr="009F0B90">
        <w:rPr>
          <w:rFonts w:ascii="Times New Roman" w:eastAsia="Times New Roman" w:hAnsi="Times New Roman" w:cs="Times New Roman"/>
          <w:sz w:val="24"/>
          <w:szCs w:val="24"/>
        </w:rPr>
        <w:t xml:space="preserve"> муниципальног</w:t>
      </w:r>
      <w:r w:rsidRPr="009F0B90">
        <w:rPr>
          <w:rFonts w:ascii="Times New Roman" w:hAnsi="Times New Roman" w:cs="Times New Roman"/>
          <w:sz w:val="24"/>
          <w:szCs w:val="24"/>
        </w:rPr>
        <w:t>о образования Кондинский район з</w:t>
      </w:r>
      <w:r w:rsidRPr="009F0B90">
        <w:rPr>
          <w:rFonts w:ascii="Times New Roman" w:eastAsia="Times New Roman" w:hAnsi="Times New Roman" w:cs="Times New Roman"/>
          <w:sz w:val="24"/>
          <w:szCs w:val="24"/>
        </w:rPr>
        <w:t>а 201</w:t>
      </w:r>
      <w:r w:rsidRPr="009F0B90">
        <w:rPr>
          <w:rFonts w:ascii="Times New Roman" w:hAnsi="Times New Roman" w:cs="Times New Roman"/>
          <w:sz w:val="24"/>
          <w:szCs w:val="24"/>
        </w:rPr>
        <w:t>6</w:t>
      </w:r>
      <w:r w:rsidRPr="009F0B90">
        <w:rPr>
          <w:rFonts w:ascii="Times New Roman" w:eastAsia="Times New Roman" w:hAnsi="Times New Roman" w:cs="Times New Roman"/>
          <w:sz w:val="24"/>
          <w:szCs w:val="24"/>
        </w:rPr>
        <w:t xml:space="preserve"> год» состоялись в 17.00 часов в муниципальном учреждении «Районный дворец культуры и искусств «Конда», расположенном по адресу: пгт. Междуреченский, ул. Волгоградская, 11, с участием жителей Кондинского района</w:t>
      </w:r>
      <w:r w:rsidRPr="009F0B90">
        <w:rPr>
          <w:rFonts w:ascii="Times New Roman" w:hAnsi="Times New Roman" w:cs="Times New Roman"/>
          <w:sz w:val="24"/>
          <w:szCs w:val="24"/>
        </w:rPr>
        <w:t>, представителей общественности</w:t>
      </w:r>
      <w:r w:rsidRPr="009F0B90">
        <w:rPr>
          <w:rFonts w:ascii="Times New Roman" w:eastAsia="Times New Roman" w:hAnsi="Times New Roman" w:cs="Times New Roman"/>
          <w:sz w:val="24"/>
          <w:szCs w:val="24"/>
        </w:rPr>
        <w:t xml:space="preserve">. На публичных слушаниях присутствовали </w:t>
      </w:r>
      <w:r w:rsidRPr="009F0B90">
        <w:rPr>
          <w:rFonts w:ascii="Times New Roman" w:hAnsi="Times New Roman" w:cs="Times New Roman"/>
          <w:sz w:val="24"/>
          <w:szCs w:val="24"/>
        </w:rPr>
        <w:t>98</w:t>
      </w:r>
      <w:r w:rsidRPr="009F0B90">
        <w:rPr>
          <w:rFonts w:ascii="Times New Roman" w:eastAsia="Times New Roman" w:hAnsi="Times New Roman" w:cs="Times New Roman"/>
          <w:sz w:val="24"/>
          <w:szCs w:val="24"/>
        </w:rPr>
        <w:t xml:space="preserve"> человек.</w:t>
      </w:r>
    </w:p>
    <w:p w:rsidR="00B543CB" w:rsidRPr="0015186B" w:rsidRDefault="00B543CB" w:rsidP="00B543CB">
      <w:pPr>
        <w:spacing w:after="0" w:line="240" w:lineRule="auto"/>
        <w:jc w:val="both"/>
        <w:rPr>
          <w:rFonts w:ascii="Times New Roman" w:hAnsi="Times New Roman" w:cs="Times New Roman"/>
          <w:sz w:val="24"/>
          <w:szCs w:val="24"/>
        </w:rPr>
      </w:pPr>
      <w:r w:rsidRPr="0015186B">
        <w:rPr>
          <w:rFonts w:ascii="Times New Roman" w:hAnsi="Times New Roman" w:cs="Times New Roman"/>
          <w:sz w:val="24"/>
          <w:szCs w:val="24"/>
        </w:rPr>
        <w:t>По итогам публичных слушаний принято решение:</w:t>
      </w:r>
    </w:p>
    <w:p w:rsidR="00B543CB" w:rsidRPr="0015186B" w:rsidRDefault="00B543CB" w:rsidP="00B543CB">
      <w:pPr>
        <w:pStyle w:val="aa"/>
        <w:numPr>
          <w:ilvl w:val="0"/>
          <w:numId w:val="13"/>
        </w:numPr>
        <w:ind w:left="0" w:firstLine="0"/>
        <w:jc w:val="both"/>
      </w:pPr>
      <w:r w:rsidRPr="0015186B">
        <w:t>Одобрить проект решения Думы Кондинского района от 27.03.2017 года № 237 «О назначении публичных слушаний по проекту решения Думы Кондинского района «Об исполнении бюджета муниципального образования Кондинский район за 2016 год».</w:t>
      </w:r>
    </w:p>
    <w:p w:rsidR="00B543CB" w:rsidRPr="0015186B" w:rsidRDefault="00B543CB" w:rsidP="00B543CB">
      <w:pPr>
        <w:pStyle w:val="aa"/>
        <w:numPr>
          <w:ilvl w:val="0"/>
          <w:numId w:val="13"/>
        </w:numPr>
        <w:ind w:left="0" w:firstLine="0"/>
        <w:jc w:val="both"/>
        <w:rPr>
          <w:b/>
        </w:rPr>
      </w:pPr>
      <w:r w:rsidRPr="0015186B">
        <w:t>Проект решения Думы Кондинского района от 27.03.2017 года № 237 «О назначении публичных слушаний по проекту решения Думы Кондинского района «Об исполнении бюджета муниципального образования Кондинский район за 2016 год» рекомендовать к утверждению.</w:t>
      </w:r>
    </w:p>
    <w:p w:rsidR="00B543CB" w:rsidRDefault="00B543CB" w:rsidP="00B543CB">
      <w:pPr>
        <w:spacing w:after="0" w:line="240" w:lineRule="auto"/>
        <w:contextualSpacing/>
        <w:rPr>
          <w:rFonts w:ascii="Times New Roman" w:hAnsi="Times New Roman" w:cs="Times New Roman"/>
          <w:color w:val="000000"/>
          <w:sz w:val="24"/>
          <w:szCs w:val="24"/>
        </w:rPr>
      </w:pPr>
    </w:p>
    <w:p w:rsidR="00B543CB" w:rsidRPr="0015186B" w:rsidRDefault="00B543CB" w:rsidP="00B543CB">
      <w:pPr>
        <w:spacing w:after="0" w:line="240" w:lineRule="auto"/>
        <w:contextualSpacing/>
        <w:rPr>
          <w:rFonts w:ascii="Times New Roman" w:hAnsi="Times New Roman" w:cs="Times New Roman"/>
          <w:color w:val="000000"/>
          <w:sz w:val="24"/>
          <w:szCs w:val="24"/>
        </w:rPr>
      </w:pPr>
    </w:p>
    <w:p w:rsidR="00B543CB" w:rsidRPr="00EC36F9" w:rsidRDefault="00B543CB" w:rsidP="00B543CB">
      <w:pPr>
        <w:spacing w:after="0" w:line="240" w:lineRule="auto"/>
        <w:contextualSpacing/>
        <w:rPr>
          <w:rFonts w:ascii="Times New Roman" w:hAnsi="Times New Roman" w:cs="Times New Roman"/>
          <w:color w:val="000000"/>
          <w:sz w:val="24"/>
          <w:szCs w:val="24"/>
        </w:rPr>
      </w:pPr>
    </w:p>
    <w:p w:rsidR="00B543CB" w:rsidRDefault="00B543CB" w:rsidP="00B543CB">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главы района, </w:t>
      </w:r>
    </w:p>
    <w:p w:rsidR="00B543CB" w:rsidRDefault="00B543CB" w:rsidP="00B543CB">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исполняющий обязанности </w:t>
      </w:r>
    </w:p>
    <w:p w:rsidR="00B543CB" w:rsidRPr="004F2B0B" w:rsidRDefault="00B543CB" w:rsidP="00B543CB">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п</w:t>
      </w:r>
      <w:r w:rsidRPr="00EC36F9">
        <w:rPr>
          <w:rFonts w:ascii="Times New Roman" w:hAnsi="Times New Roman" w:cs="Times New Roman"/>
          <w:color w:val="000000"/>
          <w:sz w:val="24"/>
          <w:szCs w:val="24"/>
        </w:rPr>
        <w:t>редседател</w:t>
      </w:r>
      <w:r>
        <w:rPr>
          <w:rFonts w:ascii="Times New Roman" w:hAnsi="Times New Roman" w:cs="Times New Roman"/>
          <w:color w:val="000000"/>
          <w:sz w:val="24"/>
          <w:szCs w:val="24"/>
        </w:rPr>
        <w:t>я</w:t>
      </w:r>
      <w:r w:rsidRPr="00EC36F9">
        <w:rPr>
          <w:rFonts w:ascii="Times New Roman" w:hAnsi="Times New Roman" w:cs="Times New Roman"/>
          <w:color w:val="000000"/>
          <w:sz w:val="24"/>
          <w:szCs w:val="24"/>
        </w:rPr>
        <w:t xml:space="preserve"> комитета по финансам                                                                  Г.А.Мостовых</w:t>
      </w:r>
    </w:p>
    <w:p w:rsidR="00B543CB" w:rsidRDefault="00B543CB" w:rsidP="001E5200">
      <w:pPr>
        <w:spacing w:after="0" w:line="240" w:lineRule="auto"/>
        <w:jc w:val="center"/>
        <w:rPr>
          <w:rFonts w:ascii="Times New Roman" w:hAnsi="Times New Roman" w:cs="Times New Roman"/>
          <w:b/>
          <w:sz w:val="28"/>
          <w:szCs w:val="28"/>
        </w:rPr>
        <w:sectPr w:rsidR="00B543CB" w:rsidSect="00ED79CF">
          <w:headerReference w:type="default" r:id="rId12"/>
          <w:pgSz w:w="11906" w:h="16838"/>
          <w:pgMar w:top="1134" w:right="850" w:bottom="426" w:left="1701" w:header="708" w:footer="708" w:gutter="0"/>
          <w:cols w:space="708"/>
          <w:titlePg/>
          <w:docGrid w:linePitch="360"/>
        </w:sectPr>
      </w:pPr>
    </w:p>
    <w:p w:rsidR="00B543CB" w:rsidRPr="00B543CB" w:rsidRDefault="00B543CB" w:rsidP="00B543CB">
      <w:pPr>
        <w:spacing w:after="0" w:line="0" w:lineRule="atLeast"/>
        <w:jc w:val="right"/>
        <w:rPr>
          <w:rFonts w:ascii="Times New Roman" w:hAnsi="Times New Roman" w:cs="Times New Roman"/>
          <w:b/>
        </w:rPr>
      </w:pPr>
      <w:r w:rsidRPr="00B543CB">
        <w:rPr>
          <w:rFonts w:ascii="Times New Roman" w:hAnsi="Times New Roman" w:cs="Times New Roman"/>
          <w:b/>
        </w:rPr>
        <w:lastRenderedPageBreak/>
        <w:t>ПРОЕКТ</w:t>
      </w:r>
    </w:p>
    <w:p w:rsidR="00B543CB" w:rsidRDefault="00B543CB" w:rsidP="00B543CB">
      <w:pPr>
        <w:spacing w:after="0" w:line="0" w:lineRule="atLeast"/>
        <w:jc w:val="right"/>
        <w:rPr>
          <w:rFonts w:ascii="Times New Roman" w:hAnsi="Times New Roman" w:cs="Times New Roman"/>
        </w:rPr>
      </w:pPr>
    </w:p>
    <w:p w:rsidR="00B543CB" w:rsidRPr="00B543CB" w:rsidRDefault="00B543CB" w:rsidP="00B543CB">
      <w:pPr>
        <w:spacing w:after="0" w:line="0" w:lineRule="atLeast"/>
        <w:jc w:val="right"/>
        <w:rPr>
          <w:rFonts w:ascii="Times New Roman" w:hAnsi="Times New Roman" w:cs="Times New Roman"/>
        </w:rPr>
      </w:pPr>
      <w:r w:rsidRPr="00B543CB">
        <w:rPr>
          <w:rFonts w:ascii="Times New Roman" w:hAnsi="Times New Roman" w:cs="Times New Roman"/>
        </w:rPr>
        <w:t xml:space="preserve">субъект </w:t>
      </w:r>
    </w:p>
    <w:p w:rsidR="00B543CB" w:rsidRPr="00B543CB" w:rsidRDefault="00B543CB" w:rsidP="00B543CB">
      <w:pPr>
        <w:spacing w:after="0" w:line="0" w:lineRule="atLeast"/>
        <w:jc w:val="right"/>
        <w:rPr>
          <w:rFonts w:ascii="Times New Roman" w:hAnsi="Times New Roman" w:cs="Times New Roman"/>
        </w:rPr>
      </w:pPr>
      <w:r w:rsidRPr="00B543CB">
        <w:rPr>
          <w:rFonts w:ascii="Times New Roman" w:hAnsi="Times New Roman" w:cs="Times New Roman"/>
        </w:rPr>
        <w:t>правотворческой</w:t>
      </w:r>
      <w:r>
        <w:rPr>
          <w:rFonts w:ascii="Times New Roman" w:hAnsi="Times New Roman" w:cs="Times New Roman"/>
        </w:rPr>
        <w:t xml:space="preserve"> </w:t>
      </w:r>
      <w:r w:rsidRPr="00B543CB">
        <w:rPr>
          <w:rFonts w:ascii="Times New Roman" w:hAnsi="Times New Roman" w:cs="Times New Roman"/>
        </w:rPr>
        <w:t xml:space="preserve">инициативы </w:t>
      </w:r>
    </w:p>
    <w:p w:rsidR="00B543CB" w:rsidRPr="00B543CB" w:rsidRDefault="00B543CB" w:rsidP="00B543CB">
      <w:pPr>
        <w:spacing w:after="0" w:line="0" w:lineRule="atLeast"/>
        <w:jc w:val="right"/>
        <w:rPr>
          <w:rFonts w:ascii="Times New Roman" w:hAnsi="Times New Roman" w:cs="Times New Roman"/>
        </w:rPr>
      </w:pPr>
      <w:r w:rsidRPr="00B543CB">
        <w:rPr>
          <w:rFonts w:ascii="Times New Roman" w:hAnsi="Times New Roman" w:cs="Times New Roman"/>
        </w:rPr>
        <w:t xml:space="preserve">глава Кондинского района </w:t>
      </w:r>
    </w:p>
    <w:p w:rsidR="00B543CB" w:rsidRPr="00B543CB" w:rsidRDefault="00B543CB" w:rsidP="00B543CB">
      <w:pPr>
        <w:spacing w:after="0" w:line="0" w:lineRule="atLeast"/>
        <w:jc w:val="right"/>
        <w:rPr>
          <w:rFonts w:ascii="Times New Roman" w:hAnsi="Times New Roman" w:cs="Times New Roman"/>
        </w:rPr>
      </w:pPr>
    </w:p>
    <w:p w:rsidR="00B543CB" w:rsidRPr="00B543CB" w:rsidRDefault="00B543CB" w:rsidP="00B543CB">
      <w:pPr>
        <w:spacing w:after="0" w:line="0" w:lineRule="atLeast"/>
        <w:jc w:val="right"/>
        <w:rPr>
          <w:rFonts w:ascii="Times New Roman" w:hAnsi="Times New Roman" w:cs="Times New Roman"/>
        </w:rPr>
      </w:pPr>
      <w:r w:rsidRPr="00B543CB">
        <w:rPr>
          <w:rFonts w:ascii="Times New Roman" w:hAnsi="Times New Roman" w:cs="Times New Roman"/>
        </w:rPr>
        <w:t>разработчик проекта</w:t>
      </w:r>
    </w:p>
    <w:p w:rsidR="00B543CB" w:rsidRDefault="00B543CB" w:rsidP="00B543CB">
      <w:pPr>
        <w:spacing w:after="0" w:line="0" w:lineRule="atLeast"/>
        <w:jc w:val="right"/>
        <w:rPr>
          <w:rFonts w:ascii="Times New Roman" w:hAnsi="Times New Roman" w:cs="Times New Roman"/>
        </w:rPr>
      </w:pPr>
      <w:r w:rsidRPr="00B543CB">
        <w:rPr>
          <w:rFonts w:ascii="Times New Roman" w:hAnsi="Times New Roman" w:cs="Times New Roman"/>
        </w:rPr>
        <w:t xml:space="preserve">Комитет по финансам и налоговой </w:t>
      </w:r>
    </w:p>
    <w:p w:rsidR="00B543CB" w:rsidRPr="00B543CB" w:rsidRDefault="00B543CB" w:rsidP="00B543CB">
      <w:pPr>
        <w:spacing w:after="0" w:line="0" w:lineRule="atLeast"/>
        <w:jc w:val="right"/>
        <w:rPr>
          <w:rFonts w:ascii="Times New Roman" w:hAnsi="Times New Roman" w:cs="Times New Roman"/>
          <w:b/>
          <w:sz w:val="28"/>
          <w:szCs w:val="28"/>
        </w:rPr>
      </w:pPr>
      <w:r w:rsidRPr="00B543CB">
        <w:rPr>
          <w:rFonts w:ascii="Times New Roman" w:hAnsi="Times New Roman" w:cs="Times New Roman"/>
        </w:rPr>
        <w:t>политике администрации Кондинского района</w:t>
      </w:r>
    </w:p>
    <w:p w:rsidR="00B543CB" w:rsidRDefault="00B543CB" w:rsidP="001E5200">
      <w:pPr>
        <w:spacing w:after="0" w:line="240" w:lineRule="auto"/>
        <w:jc w:val="center"/>
        <w:rPr>
          <w:rFonts w:ascii="Times New Roman" w:hAnsi="Times New Roman" w:cs="Times New Roman"/>
          <w:b/>
          <w:sz w:val="28"/>
          <w:szCs w:val="28"/>
        </w:rPr>
      </w:pP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F52868" w:rsidRDefault="001E5200" w:rsidP="00F52868">
      <w:pPr>
        <w:spacing w:after="0" w:line="0" w:lineRule="atLeast"/>
        <w:jc w:val="center"/>
        <w:rPr>
          <w:rFonts w:ascii="Times New Roman" w:hAnsi="Times New Roman" w:cs="Times New Roman"/>
          <w:b/>
          <w:sz w:val="28"/>
          <w:szCs w:val="28"/>
        </w:rPr>
      </w:pPr>
      <w:r w:rsidRPr="00F52868">
        <w:rPr>
          <w:rFonts w:ascii="Times New Roman" w:hAnsi="Times New Roman" w:cs="Times New Roman"/>
          <w:b/>
          <w:sz w:val="28"/>
          <w:szCs w:val="28"/>
        </w:rPr>
        <w:t>РЕШЕНИЕ</w:t>
      </w:r>
    </w:p>
    <w:p w:rsidR="001E5200" w:rsidRPr="00F52868" w:rsidRDefault="001E5200" w:rsidP="00F52868">
      <w:pPr>
        <w:pStyle w:val="ConsTitle"/>
        <w:widowControl/>
        <w:spacing w:line="0" w:lineRule="atLeast"/>
        <w:ind w:right="0"/>
        <w:rPr>
          <w:rFonts w:ascii="Times New Roman" w:hAnsi="Times New Roman"/>
          <w:sz w:val="28"/>
          <w:szCs w:val="28"/>
        </w:rPr>
      </w:pPr>
      <w:r w:rsidRPr="00F52868">
        <w:rPr>
          <w:rFonts w:ascii="Times New Roman" w:hAnsi="Times New Roman"/>
          <w:sz w:val="28"/>
          <w:szCs w:val="28"/>
        </w:rPr>
        <w:t xml:space="preserve">                                                                                                                     </w:t>
      </w:r>
    </w:p>
    <w:p w:rsidR="00F52868" w:rsidRPr="00F52868" w:rsidRDefault="00F52868" w:rsidP="00F52868">
      <w:pPr>
        <w:spacing w:after="0" w:line="0" w:lineRule="atLeast"/>
        <w:jc w:val="center"/>
        <w:rPr>
          <w:rFonts w:ascii="Times New Roman" w:hAnsi="Times New Roman" w:cs="Times New Roman"/>
          <w:b/>
          <w:sz w:val="25"/>
          <w:szCs w:val="25"/>
        </w:rPr>
      </w:pPr>
      <w:r w:rsidRPr="00F52868">
        <w:rPr>
          <w:rFonts w:ascii="Times New Roman" w:hAnsi="Times New Roman" w:cs="Times New Roman"/>
          <w:b/>
          <w:sz w:val="25"/>
          <w:szCs w:val="25"/>
        </w:rPr>
        <w:t xml:space="preserve">Об исполнении бюджета муниципального образования </w:t>
      </w:r>
    </w:p>
    <w:p w:rsidR="00F52868" w:rsidRPr="00F52868" w:rsidRDefault="00F52868" w:rsidP="00F52868">
      <w:pPr>
        <w:spacing w:after="0" w:line="0" w:lineRule="atLeast"/>
        <w:jc w:val="center"/>
        <w:rPr>
          <w:rFonts w:ascii="Times New Roman" w:hAnsi="Times New Roman" w:cs="Times New Roman"/>
          <w:b/>
          <w:sz w:val="25"/>
          <w:szCs w:val="25"/>
        </w:rPr>
      </w:pPr>
      <w:r w:rsidRPr="00F52868">
        <w:rPr>
          <w:rFonts w:ascii="Times New Roman" w:hAnsi="Times New Roman" w:cs="Times New Roman"/>
          <w:b/>
          <w:sz w:val="25"/>
          <w:szCs w:val="25"/>
        </w:rPr>
        <w:t xml:space="preserve">Кондинский район за 2016 год </w:t>
      </w:r>
    </w:p>
    <w:p w:rsidR="00F52868" w:rsidRPr="00F52868" w:rsidRDefault="00F52868" w:rsidP="00F52868">
      <w:pPr>
        <w:spacing w:after="0" w:line="0" w:lineRule="atLeast"/>
        <w:jc w:val="center"/>
        <w:rPr>
          <w:rFonts w:ascii="Times New Roman" w:hAnsi="Times New Roman" w:cs="Times New Roman"/>
          <w:b/>
          <w:sz w:val="25"/>
          <w:szCs w:val="25"/>
        </w:rPr>
      </w:pPr>
    </w:p>
    <w:p w:rsidR="00F52868" w:rsidRPr="00F52868" w:rsidRDefault="00F52868" w:rsidP="00F52868">
      <w:pPr>
        <w:autoSpaceDE w:val="0"/>
        <w:autoSpaceDN w:val="0"/>
        <w:adjustRightInd w:val="0"/>
        <w:spacing w:after="0" w:line="0" w:lineRule="atLeast"/>
        <w:ind w:firstLine="720"/>
        <w:jc w:val="both"/>
        <w:rPr>
          <w:rFonts w:ascii="Times New Roman" w:hAnsi="Times New Roman" w:cs="Times New Roman"/>
          <w:sz w:val="25"/>
          <w:szCs w:val="25"/>
        </w:rPr>
      </w:pPr>
      <w:r w:rsidRPr="00F52868">
        <w:rPr>
          <w:rFonts w:ascii="Times New Roman" w:hAnsi="Times New Roman" w:cs="Times New Roman"/>
          <w:sz w:val="25"/>
          <w:szCs w:val="25"/>
        </w:rPr>
        <w:t xml:space="preserve">В соответствии с </w:t>
      </w:r>
      <w:hyperlink r:id="rId13" w:history="1">
        <w:r w:rsidRPr="00F52868">
          <w:rPr>
            <w:rFonts w:ascii="Times New Roman" w:hAnsi="Times New Roman" w:cs="Times New Roman"/>
            <w:sz w:val="25"/>
            <w:szCs w:val="25"/>
          </w:rPr>
          <w:t>Бюджетным кодексом</w:t>
        </w:r>
      </w:hyperlink>
      <w:r w:rsidRPr="00F52868">
        <w:rPr>
          <w:rFonts w:ascii="Times New Roman" w:hAnsi="Times New Roman" w:cs="Times New Roman"/>
          <w:sz w:val="25"/>
          <w:szCs w:val="25"/>
        </w:rPr>
        <w:t xml:space="preserve"> Российской Федерации, решением Думы Кондинского района от 15 сентября 2011 года № 133 «Об утверждении Положения о бюджетном процессе в муниципальном образовании Кондинский район», Дума Кондинского района </w:t>
      </w:r>
      <w:r w:rsidRPr="00F52868">
        <w:rPr>
          <w:rFonts w:ascii="Times New Roman" w:hAnsi="Times New Roman" w:cs="Times New Roman"/>
          <w:b/>
          <w:sz w:val="25"/>
          <w:szCs w:val="25"/>
        </w:rPr>
        <w:t>решила:</w:t>
      </w:r>
    </w:p>
    <w:p w:rsidR="00F52868" w:rsidRPr="00F52868" w:rsidRDefault="00F52868" w:rsidP="00F52868">
      <w:pPr>
        <w:autoSpaceDE w:val="0"/>
        <w:autoSpaceDN w:val="0"/>
        <w:adjustRightInd w:val="0"/>
        <w:spacing w:after="0" w:line="0" w:lineRule="atLeast"/>
        <w:ind w:firstLine="720"/>
        <w:jc w:val="both"/>
        <w:rPr>
          <w:rFonts w:ascii="Times New Roman" w:hAnsi="Times New Roman" w:cs="Times New Roman"/>
          <w:sz w:val="25"/>
          <w:szCs w:val="25"/>
        </w:rPr>
      </w:pPr>
      <w:bookmarkStart w:id="0" w:name="sub_100005"/>
      <w:r w:rsidRPr="00F52868">
        <w:rPr>
          <w:rFonts w:ascii="Times New Roman" w:hAnsi="Times New Roman" w:cs="Times New Roman"/>
          <w:sz w:val="25"/>
          <w:szCs w:val="25"/>
        </w:rPr>
        <w:t>1. Утвердить отчёт об исполнении бюджета муниципального образования Кондинский район за 2016 год по доходам в сумме  5 317 989,8  тыс. рублей, по расходам в сумме 5 304 256,3 тыс. рублей с превышением доходов над расходами (профицит бюджета муниципального образования Кондинский район) в сумме 13 733,5 тыс. рублей и со следующими показателями:</w:t>
      </w:r>
    </w:p>
    <w:bookmarkEnd w:id="0"/>
    <w:p w:rsidR="00F52868" w:rsidRPr="00F52868" w:rsidRDefault="00F52868" w:rsidP="00F52868">
      <w:pPr>
        <w:autoSpaceDE w:val="0"/>
        <w:autoSpaceDN w:val="0"/>
        <w:adjustRightInd w:val="0"/>
        <w:spacing w:after="0" w:line="0" w:lineRule="atLeast"/>
        <w:ind w:firstLine="720"/>
        <w:jc w:val="both"/>
        <w:rPr>
          <w:rFonts w:ascii="Times New Roman" w:hAnsi="Times New Roman" w:cs="Times New Roman"/>
          <w:sz w:val="25"/>
          <w:szCs w:val="25"/>
        </w:rPr>
      </w:pPr>
      <w:r w:rsidRPr="00F52868">
        <w:rPr>
          <w:rFonts w:ascii="Times New Roman" w:hAnsi="Times New Roman" w:cs="Times New Roman"/>
          <w:sz w:val="25"/>
          <w:szCs w:val="25"/>
        </w:rPr>
        <w:t xml:space="preserve">1) доходов бюджета муниципального образования Кондинский район за 2016 год по кодам классификации доходов бюджетов согласно приложению 1 к настоящему решению; </w:t>
      </w:r>
    </w:p>
    <w:p w:rsidR="00F52868" w:rsidRPr="00F52868" w:rsidRDefault="00F52868" w:rsidP="00F52868">
      <w:pPr>
        <w:autoSpaceDE w:val="0"/>
        <w:autoSpaceDN w:val="0"/>
        <w:adjustRightInd w:val="0"/>
        <w:spacing w:after="0" w:line="0" w:lineRule="atLeast"/>
        <w:ind w:firstLine="720"/>
        <w:jc w:val="both"/>
        <w:rPr>
          <w:rFonts w:ascii="Times New Roman" w:hAnsi="Times New Roman" w:cs="Times New Roman"/>
          <w:sz w:val="25"/>
          <w:szCs w:val="25"/>
        </w:rPr>
      </w:pPr>
      <w:r w:rsidRPr="00F52868">
        <w:rPr>
          <w:rFonts w:ascii="Times New Roman" w:hAnsi="Times New Roman" w:cs="Times New Roman"/>
          <w:sz w:val="25"/>
          <w:szCs w:val="25"/>
        </w:rPr>
        <w:t>2) расходов бюджета муниципального образования Кондинский район по ведомственной структуре за 2016 год согласно приложению 2 к настоящему решению;</w:t>
      </w:r>
    </w:p>
    <w:p w:rsidR="00F52868" w:rsidRPr="00F52868" w:rsidRDefault="00F52868" w:rsidP="00F52868">
      <w:pPr>
        <w:autoSpaceDE w:val="0"/>
        <w:autoSpaceDN w:val="0"/>
        <w:adjustRightInd w:val="0"/>
        <w:spacing w:after="0" w:line="0" w:lineRule="atLeast"/>
        <w:ind w:firstLine="720"/>
        <w:jc w:val="both"/>
        <w:rPr>
          <w:rFonts w:ascii="Times New Roman" w:hAnsi="Times New Roman" w:cs="Times New Roman"/>
          <w:sz w:val="25"/>
          <w:szCs w:val="25"/>
        </w:rPr>
      </w:pPr>
      <w:r w:rsidRPr="00F52868">
        <w:rPr>
          <w:rFonts w:ascii="Times New Roman" w:hAnsi="Times New Roman" w:cs="Times New Roman"/>
          <w:sz w:val="25"/>
          <w:szCs w:val="25"/>
        </w:rPr>
        <w:t>3) расходов бюджета муниципального образования Кондинский район  по разделам и подразделам классификации расходов бюджета за 2016 год согласно приложению 3 к настоящему решению;</w:t>
      </w:r>
    </w:p>
    <w:p w:rsidR="00F52868" w:rsidRPr="00F52868" w:rsidRDefault="00F52868" w:rsidP="00F52868">
      <w:pPr>
        <w:autoSpaceDE w:val="0"/>
        <w:autoSpaceDN w:val="0"/>
        <w:adjustRightInd w:val="0"/>
        <w:spacing w:after="0" w:line="0" w:lineRule="atLeast"/>
        <w:ind w:firstLine="720"/>
        <w:jc w:val="both"/>
        <w:rPr>
          <w:rFonts w:ascii="Times New Roman" w:hAnsi="Times New Roman" w:cs="Times New Roman"/>
          <w:sz w:val="25"/>
          <w:szCs w:val="25"/>
        </w:rPr>
      </w:pPr>
      <w:r w:rsidRPr="00F52868">
        <w:rPr>
          <w:rFonts w:ascii="Times New Roman" w:hAnsi="Times New Roman" w:cs="Times New Roman"/>
          <w:sz w:val="25"/>
          <w:szCs w:val="25"/>
        </w:rPr>
        <w:t>4) источников  финансирования дефицита бюджета муниципального образования Кондинский район за 2016 год по кодам классификации источников финансирования дефицитов бюджетов согласно приложению 4 к настоящему решению.</w:t>
      </w:r>
    </w:p>
    <w:p w:rsidR="00F52868" w:rsidRPr="00F52868" w:rsidRDefault="00F52868" w:rsidP="00F52868">
      <w:pPr>
        <w:spacing w:after="0" w:line="0" w:lineRule="atLeast"/>
        <w:ind w:firstLine="720"/>
        <w:jc w:val="both"/>
        <w:rPr>
          <w:rFonts w:ascii="Times New Roman" w:hAnsi="Times New Roman" w:cs="Times New Roman"/>
          <w:sz w:val="25"/>
          <w:szCs w:val="25"/>
        </w:rPr>
      </w:pPr>
      <w:r w:rsidRPr="00F52868">
        <w:rPr>
          <w:rFonts w:ascii="Times New Roman" w:hAnsi="Times New Roman" w:cs="Times New Roman"/>
          <w:sz w:val="25"/>
          <w:szCs w:val="25"/>
        </w:rPr>
        <w:t xml:space="preserve">2. Настоящее решение опубликовать в газете «Кондинский Вестник» </w:t>
      </w:r>
      <w:r w:rsidR="00752C70">
        <w:rPr>
          <w:rFonts w:ascii="Times New Roman" w:hAnsi="Times New Roman" w:cs="Times New Roman"/>
          <w:sz w:val="25"/>
          <w:szCs w:val="25"/>
        </w:rPr>
        <w:t xml:space="preserve">                 </w:t>
      </w:r>
      <w:r w:rsidRPr="00F52868">
        <w:rPr>
          <w:rFonts w:ascii="Times New Roman" w:hAnsi="Times New Roman" w:cs="Times New Roman"/>
          <w:sz w:val="25"/>
          <w:szCs w:val="25"/>
        </w:rPr>
        <w:t>и разместить на официальном сайте органов местного самоуправления Кондинского района.</w:t>
      </w:r>
    </w:p>
    <w:p w:rsidR="00F52868" w:rsidRPr="00F52868" w:rsidRDefault="00F52868" w:rsidP="00F52868">
      <w:pPr>
        <w:autoSpaceDE w:val="0"/>
        <w:autoSpaceDN w:val="0"/>
        <w:adjustRightInd w:val="0"/>
        <w:spacing w:after="0" w:line="0" w:lineRule="atLeast"/>
        <w:ind w:firstLine="720"/>
        <w:jc w:val="both"/>
        <w:rPr>
          <w:rFonts w:ascii="Times New Roman" w:hAnsi="Times New Roman" w:cs="Times New Roman"/>
          <w:sz w:val="25"/>
          <w:szCs w:val="25"/>
        </w:rPr>
      </w:pPr>
      <w:r w:rsidRPr="00F52868">
        <w:rPr>
          <w:rFonts w:ascii="Times New Roman" w:hAnsi="Times New Roman" w:cs="Times New Roman"/>
          <w:sz w:val="25"/>
          <w:szCs w:val="25"/>
        </w:rPr>
        <w:t>3. Настоящее решение вступает в силу после его официального опубликования.</w:t>
      </w:r>
    </w:p>
    <w:p w:rsidR="00F52868" w:rsidRPr="00F52868" w:rsidRDefault="00F52868" w:rsidP="00F52868">
      <w:pPr>
        <w:pStyle w:val="11"/>
        <w:shd w:val="clear" w:color="auto" w:fill="auto"/>
        <w:spacing w:before="0" w:after="0" w:line="0" w:lineRule="atLeast"/>
        <w:ind w:right="23" w:firstLine="720"/>
        <w:rPr>
          <w:rFonts w:ascii="Times New Roman" w:hAnsi="Times New Roman" w:cs="Times New Roman"/>
        </w:rPr>
      </w:pPr>
      <w:r w:rsidRPr="00F52868">
        <w:rPr>
          <w:rFonts w:ascii="Times New Roman" w:hAnsi="Times New Roman" w:cs="Times New Roman"/>
        </w:rPr>
        <w:t xml:space="preserve">4. Контроль за выполнением настоящего решения возложить на председателя Думы Кондинского района Ю.В. Гришаева и главу Кондинского района </w:t>
      </w:r>
      <w:r w:rsidR="00752C70">
        <w:rPr>
          <w:rFonts w:ascii="Times New Roman" w:hAnsi="Times New Roman" w:cs="Times New Roman"/>
        </w:rPr>
        <w:t xml:space="preserve">                      </w:t>
      </w:r>
      <w:r w:rsidRPr="00F52868">
        <w:rPr>
          <w:rFonts w:ascii="Times New Roman" w:hAnsi="Times New Roman" w:cs="Times New Roman"/>
        </w:rPr>
        <w:t>А.В. Дубовика в соответствии с их компетенцией.</w:t>
      </w:r>
    </w:p>
    <w:p w:rsidR="00A5245A" w:rsidRPr="00F52868" w:rsidRDefault="00A5245A" w:rsidP="00A5245A">
      <w:pPr>
        <w:pStyle w:val="af0"/>
        <w:spacing w:line="0" w:lineRule="atLeast"/>
        <w:ind w:firstLine="0"/>
        <w:jc w:val="both"/>
        <w:rPr>
          <w:sz w:val="25"/>
          <w:szCs w:val="25"/>
        </w:rPr>
      </w:pPr>
    </w:p>
    <w:p w:rsidR="00A5245A" w:rsidRPr="00F52868" w:rsidRDefault="00A5245A" w:rsidP="00A5245A">
      <w:pPr>
        <w:pStyle w:val="af0"/>
        <w:spacing w:line="0" w:lineRule="atLeast"/>
        <w:ind w:firstLine="0"/>
        <w:jc w:val="both"/>
        <w:rPr>
          <w:sz w:val="25"/>
          <w:szCs w:val="25"/>
        </w:rPr>
      </w:pPr>
    </w:p>
    <w:p w:rsidR="00A5245A" w:rsidRPr="00F52868" w:rsidRDefault="00A5245A" w:rsidP="00A5245A">
      <w:pPr>
        <w:pStyle w:val="af0"/>
        <w:spacing w:line="0" w:lineRule="atLeast"/>
        <w:ind w:firstLine="0"/>
        <w:jc w:val="both"/>
        <w:rPr>
          <w:sz w:val="25"/>
          <w:szCs w:val="25"/>
        </w:rPr>
      </w:pPr>
      <w:r w:rsidRPr="00F52868">
        <w:rPr>
          <w:sz w:val="25"/>
          <w:szCs w:val="25"/>
        </w:rPr>
        <w:t>Председатель Думы Кондинского района</w:t>
      </w:r>
      <w:r w:rsidRPr="00F52868">
        <w:rPr>
          <w:sz w:val="25"/>
          <w:szCs w:val="25"/>
        </w:rPr>
        <w:tab/>
      </w:r>
      <w:r w:rsidRPr="00F52868">
        <w:rPr>
          <w:sz w:val="25"/>
          <w:szCs w:val="25"/>
        </w:rPr>
        <w:tab/>
      </w:r>
      <w:r w:rsidRPr="00F52868">
        <w:rPr>
          <w:sz w:val="25"/>
          <w:szCs w:val="25"/>
        </w:rPr>
        <w:tab/>
        <w:t xml:space="preserve">               </w:t>
      </w:r>
      <w:r w:rsidR="00F52868">
        <w:rPr>
          <w:sz w:val="25"/>
          <w:szCs w:val="25"/>
        </w:rPr>
        <w:t xml:space="preserve">       </w:t>
      </w:r>
      <w:r w:rsidRPr="00F52868">
        <w:rPr>
          <w:sz w:val="25"/>
          <w:szCs w:val="25"/>
        </w:rPr>
        <w:t xml:space="preserve">Ю.В. Гришаев                                </w:t>
      </w:r>
    </w:p>
    <w:p w:rsidR="00A5245A" w:rsidRPr="00F52868" w:rsidRDefault="00A5245A" w:rsidP="00A5245A">
      <w:pPr>
        <w:pStyle w:val="af0"/>
        <w:spacing w:line="0" w:lineRule="atLeast"/>
        <w:ind w:firstLine="0"/>
        <w:jc w:val="both"/>
        <w:rPr>
          <w:sz w:val="25"/>
          <w:szCs w:val="25"/>
        </w:rPr>
      </w:pPr>
    </w:p>
    <w:p w:rsidR="00A5245A" w:rsidRPr="00F52868" w:rsidRDefault="00A5245A" w:rsidP="00A5245A">
      <w:pPr>
        <w:pStyle w:val="af0"/>
        <w:spacing w:line="0" w:lineRule="atLeast"/>
        <w:ind w:firstLine="0"/>
        <w:jc w:val="both"/>
        <w:rPr>
          <w:sz w:val="25"/>
          <w:szCs w:val="25"/>
        </w:rPr>
      </w:pPr>
    </w:p>
    <w:p w:rsidR="00A5245A" w:rsidRPr="00F52868" w:rsidRDefault="00A5245A" w:rsidP="00A5245A">
      <w:pPr>
        <w:pStyle w:val="af0"/>
        <w:spacing w:line="0" w:lineRule="atLeast"/>
        <w:ind w:firstLine="0"/>
        <w:jc w:val="both"/>
        <w:rPr>
          <w:sz w:val="25"/>
          <w:szCs w:val="25"/>
        </w:rPr>
      </w:pPr>
      <w:r w:rsidRPr="00F52868">
        <w:rPr>
          <w:sz w:val="25"/>
          <w:szCs w:val="25"/>
        </w:rPr>
        <w:t xml:space="preserve">Глава Кондинского района                                                       </w:t>
      </w:r>
      <w:r w:rsidR="00F52868">
        <w:rPr>
          <w:sz w:val="25"/>
          <w:szCs w:val="25"/>
        </w:rPr>
        <w:t xml:space="preserve">              </w:t>
      </w:r>
      <w:r w:rsidRPr="00F52868">
        <w:rPr>
          <w:sz w:val="25"/>
          <w:szCs w:val="25"/>
        </w:rPr>
        <w:t xml:space="preserve">А.В. Дубовик         </w:t>
      </w:r>
      <w:r w:rsidRPr="00F52868">
        <w:rPr>
          <w:sz w:val="25"/>
          <w:szCs w:val="25"/>
        </w:rPr>
        <w:tab/>
      </w:r>
      <w:r w:rsidRPr="00F52868">
        <w:rPr>
          <w:sz w:val="25"/>
          <w:szCs w:val="25"/>
        </w:rPr>
        <w:tab/>
        <w:t xml:space="preserve"> </w:t>
      </w:r>
    </w:p>
    <w:p w:rsidR="001E5200" w:rsidRPr="00F52868" w:rsidRDefault="001E5200" w:rsidP="00272719">
      <w:pPr>
        <w:spacing w:after="0" w:line="240" w:lineRule="auto"/>
        <w:jc w:val="both"/>
        <w:rPr>
          <w:rFonts w:ascii="Times New Roman" w:hAnsi="Times New Roman" w:cs="Times New Roman"/>
          <w:sz w:val="25"/>
          <w:szCs w:val="25"/>
        </w:rPr>
      </w:pPr>
      <w:r w:rsidRPr="00F52868">
        <w:rPr>
          <w:rFonts w:ascii="Times New Roman" w:hAnsi="Times New Roman" w:cs="Times New Roman"/>
          <w:sz w:val="25"/>
          <w:szCs w:val="25"/>
        </w:rPr>
        <w:lastRenderedPageBreak/>
        <w:t>пгт. Междуреченский</w:t>
      </w:r>
    </w:p>
    <w:p w:rsidR="001E5200" w:rsidRPr="00F52868" w:rsidRDefault="008214DB" w:rsidP="00272719">
      <w:pPr>
        <w:spacing w:after="0" w:line="240" w:lineRule="auto"/>
        <w:jc w:val="both"/>
        <w:rPr>
          <w:rFonts w:ascii="Times New Roman" w:hAnsi="Times New Roman" w:cs="Times New Roman"/>
          <w:sz w:val="25"/>
          <w:szCs w:val="25"/>
        </w:rPr>
      </w:pPr>
      <w:r w:rsidRPr="00F52868">
        <w:rPr>
          <w:rFonts w:ascii="Times New Roman" w:hAnsi="Times New Roman" w:cs="Times New Roman"/>
          <w:sz w:val="25"/>
          <w:szCs w:val="25"/>
        </w:rPr>
        <w:t>2</w:t>
      </w:r>
      <w:r w:rsidR="00A5245A" w:rsidRPr="00F52868">
        <w:rPr>
          <w:rFonts w:ascii="Times New Roman" w:hAnsi="Times New Roman" w:cs="Times New Roman"/>
          <w:sz w:val="25"/>
          <w:szCs w:val="25"/>
        </w:rPr>
        <w:t>5 апреля</w:t>
      </w:r>
      <w:r w:rsidR="00860B62" w:rsidRPr="00F52868">
        <w:rPr>
          <w:rFonts w:ascii="Times New Roman" w:hAnsi="Times New Roman" w:cs="Times New Roman"/>
          <w:sz w:val="25"/>
          <w:szCs w:val="25"/>
        </w:rPr>
        <w:t xml:space="preserve"> </w:t>
      </w:r>
      <w:r w:rsidR="001E5200" w:rsidRPr="00F52868">
        <w:rPr>
          <w:rFonts w:ascii="Times New Roman" w:hAnsi="Times New Roman" w:cs="Times New Roman"/>
          <w:sz w:val="25"/>
          <w:szCs w:val="25"/>
        </w:rPr>
        <w:t>201</w:t>
      </w:r>
      <w:r w:rsidR="0069358B" w:rsidRPr="00F52868">
        <w:rPr>
          <w:rFonts w:ascii="Times New Roman" w:hAnsi="Times New Roman" w:cs="Times New Roman"/>
          <w:sz w:val="25"/>
          <w:szCs w:val="25"/>
        </w:rPr>
        <w:t>7</w:t>
      </w:r>
      <w:r w:rsidR="001E5200" w:rsidRPr="00F52868">
        <w:rPr>
          <w:rFonts w:ascii="Times New Roman" w:hAnsi="Times New Roman" w:cs="Times New Roman"/>
          <w:sz w:val="25"/>
          <w:szCs w:val="25"/>
        </w:rPr>
        <w:t xml:space="preserve"> года</w:t>
      </w:r>
    </w:p>
    <w:p w:rsidR="00752C70" w:rsidRDefault="001E5200" w:rsidP="00752C70">
      <w:pPr>
        <w:spacing w:after="0" w:line="240" w:lineRule="auto"/>
        <w:rPr>
          <w:rFonts w:ascii="Times New Roman" w:hAnsi="Times New Roman" w:cs="Times New Roman"/>
          <w:sz w:val="25"/>
          <w:szCs w:val="25"/>
        </w:rPr>
        <w:sectPr w:rsidR="00752C70" w:rsidSect="00ED79CF">
          <w:pgSz w:w="11906" w:h="16838"/>
          <w:pgMar w:top="1134" w:right="850" w:bottom="426" w:left="1701" w:header="708" w:footer="708" w:gutter="0"/>
          <w:cols w:space="708"/>
          <w:titlePg/>
          <w:docGrid w:linePitch="360"/>
        </w:sectPr>
      </w:pPr>
      <w:r w:rsidRPr="00F52868">
        <w:rPr>
          <w:rFonts w:ascii="Times New Roman" w:hAnsi="Times New Roman" w:cs="Times New Roman"/>
          <w:sz w:val="25"/>
          <w:szCs w:val="25"/>
        </w:rPr>
        <w:t>№</w:t>
      </w:r>
      <w:r w:rsidR="005121DB" w:rsidRPr="00F52868">
        <w:rPr>
          <w:rFonts w:ascii="Times New Roman" w:hAnsi="Times New Roman" w:cs="Times New Roman"/>
          <w:sz w:val="25"/>
          <w:szCs w:val="25"/>
        </w:rPr>
        <w:t xml:space="preserve"> </w:t>
      </w:r>
    </w:p>
    <w:p w:rsidR="001E5200" w:rsidRPr="00ED79CF" w:rsidRDefault="00752C70" w:rsidP="00752C70">
      <w:pPr>
        <w:spacing w:after="0" w:line="240" w:lineRule="auto"/>
        <w:jc w:val="right"/>
        <w:rPr>
          <w:rFonts w:ascii="Times New Roman" w:hAnsi="Times New Roman" w:cs="Times New Roman"/>
          <w:sz w:val="24"/>
          <w:szCs w:val="24"/>
        </w:rPr>
      </w:pPr>
      <w:r w:rsidRPr="00ED79CF">
        <w:rPr>
          <w:rFonts w:ascii="Times New Roman" w:hAnsi="Times New Roman" w:cs="Times New Roman"/>
          <w:sz w:val="24"/>
          <w:szCs w:val="24"/>
        </w:rPr>
        <w:lastRenderedPageBreak/>
        <w:t xml:space="preserve">Приложение 1 </w:t>
      </w:r>
    </w:p>
    <w:p w:rsidR="00752C70" w:rsidRPr="00ED79CF" w:rsidRDefault="00752C70" w:rsidP="00752C70">
      <w:pPr>
        <w:spacing w:after="0" w:line="240" w:lineRule="auto"/>
        <w:jc w:val="right"/>
        <w:rPr>
          <w:rFonts w:ascii="Times New Roman" w:hAnsi="Times New Roman" w:cs="Times New Roman"/>
          <w:sz w:val="24"/>
          <w:szCs w:val="24"/>
        </w:rPr>
      </w:pPr>
      <w:r w:rsidRPr="00ED79CF">
        <w:rPr>
          <w:rFonts w:ascii="Times New Roman" w:hAnsi="Times New Roman" w:cs="Times New Roman"/>
          <w:sz w:val="24"/>
          <w:szCs w:val="24"/>
        </w:rPr>
        <w:t>к решению Думы Кондинского района</w:t>
      </w:r>
    </w:p>
    <w:p w:rsidR="00752C70" w:rsidRPr="00ED79CF" w:rsidRDefault="00752C70" w:rsidP="00752C70">
      <w:pPr>
        <w:spacing w:after="0" w:line="240" w:lineRule="auto"/>
        <w:jc w:val="right"/>
        <w:rPr>
          <w:rFonts w:ascii="Times New Roman" w:hAnsi="Times New Roman" w:cs="Times New Roman"/>
          <w:sz w:val="24"/>
          <w:szCs w:val="24"/>
        </w:rPr>
      </w:pPr>
      <w:r w:rsidRPr="00ED79CF">
        <w:rPr>
          <w:rFonts w:ascii="Times New Roman" w:hAnsi="Times New Roman" w:cs="Times New Roman"/>
          <w:sz w:val="24"/>
          <w:szCs w:val="24"/>
        </w:rPr>
        <w:t xml:space="preserve">от 25.04.2017 № </w:t>
      </w:r>
    </w:p>
    <w:p w:rsidR="00752C70" w:rsidRDefault="00752C70" w:rsidP="00752C70">
      <w:pPr>
        <w:spacing w:after="0" w:line="240" w:lineRule="auto"/>
        <w:jc w:val="right"/>
        <w:rPr>
          <w:rFonts w:ascii="Times New Roman" w:hAnsi="Times New Roman" w:cs="Times New Roman"/>
          <w:sz w:val="25"/>
          <w:szCs w:val="25"/>
        </w:rPr>
      </w:pPr>
    </w:p>
    <w:p w:rsidR="00752C70" w:rsidRDefault="00752C70" w:rsidP="00752C70">
      <w:pPr>
        <w:spacing w:after="0" w:line="240" w:lineRule="auto"/>
        <w:jc w:val="center"/>
        <w:rPr>
          <w:rFonts w:ascii="Times New Roman" w:hAnsi="Times New Roman" w:cs="Times New Roman"/>
          <w:color w:val="000000"/>
          <w:sz w:val="24"/>
          <w:szCs w:val="24"/>
        </w:rPr>
      </w:pPr>
      <w:r w:rsidRPr="00752C70">
        <w:rPr>
          <w:rFonts w:ascii="Times New Roman" w:hAnsi="Times New Roman" w:cs="Times New Roman"/>
          <w:color w:val="000000"/>
          <w:sz w:val="24"/>
          <w:szCs w:val="24"/>
        </w:rPr>
        <w:t>Доходы бюджета муниципального образования Кондинский район за 2016 год по кодам классификации доходов бюджетов</w:t>
      </w:r>
    </w:p>
    <w:p w:rsidR="00ED79CF" w:rsidRDefault="00ED79CF" w:rsidP="00752C70">
      <w:pPr>
        <w:spacing w:after="0" w:line="240" w:lineRule="auto"/>
        <w:jc w:val="center"/>
        <w:rPr>
          <w:rFonts w:ascii="Times New Roman" w:hAnsi="Times New Roman" w:cs="Times New Roman"/>
          <w:sz w:val="25"/>
          <w:szCs w:val="25"/>
        </w:rPr>
      </w:pPr>
    </w:p>
    <w:tbl>
      <w:tblPr>
        <w:tblW w:w="9777" w:type="dxa"/>
        <w:tblLayout w:type="fixed"/>
        <w:tblCellMar>
          <w:left w:w="30" w:type="dxa"/>
          <w:right w:w="30" w:type="dxa"/>
        </w:tblCellMar>
        <w:tblLook w:val="0000"/>
      </w:tblPr>
      <w:tblGrid>
        <w:gridCol w:w="5133"/>
        <w:gridCol w:w="1058"/>
        <w:gridCol w:w="1436"/>
        <w:gridCol w:w="1092"/>
        <w:gridCol w:w="1058"/>
      </w:tblGrid>
      <w:tr w:rsidR="00752C70" w:rsidRPr="00752C70" w:rsidTr="00752C70">
        <w:trPr>
          <w:trHeight w:val="161"/>
        </w:trPr>
        <w:tc>
          <w:tcPr>
            <w:tcW w:w="5133" w:type="dxa"/>
            <w:tcBorders>
              <w:top w:val="single" w:sz="6" w:space="0" w:color="auto"/>
              <w:left w:val="single" w:sz="6" w:space="0" w:color="auto"/>
              <w:bottom w:val="nil"/>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rPr>
            </w:pPr>
            <w:r w:rsidRPr="00ED79CF">
              <w:rPr>
                <w:rFonts w:ascii="Times New Roman" w:hAnsi="Times New Roman" w:cs="Times New Roman"/>
                <w:color w:val="000000"/>
              </w:rPr>
              <w:t>Наименование показателя</w:t>
            </w:r>
          </w:p>
        </w:tc>
        <w:tc>
          <w:tcPr>
            <w:tcW w:w="2494"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rPr>
            </w:pPr>
            <w:r w:rsidRPr="00ED79CF">
              <w:rPr>
                <w:rFonts w:ascii="Times New Roman" w:hAnsi="Times New Roman" w:cs="Times New Roman"/>
                <w:color w:val="000000"/>
              </w:rPr>
              <w:t>Код бюджетной классификации</w:t>
            </w:r>
          </w:p>
        </w:tc>
        <w:tc>
          <w:tcPr>
            <w:tcW w:w="1092" w:type="dxa"/>
            <w:tcBorders>
              <w:top w:val="single" w:sz="6" w:space="0" w:color="auto"/>
              <w:left w:val="single" w:sz="6" w:space="0" w:color="auto"/>
              <w:bottom w:val="nil"/>
              <w:right w:val="single" w:sz="6" w:space="0" w:color="auto"/>
            </w:tcBorders>
            <w:shd w:val="solid" w:color="FFFFFF" w:fill="auto"/>
          </w:tcPr>
          <w:p w:rsidR="00ED79CF" w:rsidRDefault="00752C70" w:rsidP="00752C70">
            <w:pPr>
              <w:autoSpaceDE w:val="0"/>
              <w:autoSpaceDN w:val="0"/>
              <w:adjustRightInd w:val="0"/>
              <w:spacing w:after="0" w:line="240" w:lineRule="auto"/>
              <w:jc w:val="center"/>
              <w:rPr>
                <w:rFonts w:ascii="Times New Roman" w:hAnsi="Times New Roman" w:cs="Times New Roman"/>
                <w:color w:val="000000"/>
              </w:rPr>
            </w:pPr>
            <w:r w:rsidRPr="00ED79CF">
              <w:rPr>
                <w:rFonts w:ascii="Times New Roman" w:hAnsi="Times New Roman" w:cs="Times New Roman"/>
                <w:color w:val="000000"/>
              </w:rPr>
              <w:t>Уточне</w:t>
            </w:r>
          </w:p>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rPr>
            </w:pPr>
            <w:r w:rsidRPr="00ED79CF">
              <w:rPr>
                <w:rFonts w:ascii="Times New Roman" w:hAnsi="Times New Roman" w:cs="Times New Roman"/>
                <w:color w:val="000000"/>
              </w:rPr>
              <w:t>нный план</w:t>
            </w:r>
          </w:p>
        </w:tc>
        <w:tc>
          <w:tcPr>
            <w:tcW w:w="1058" w:type="dxa"/>
            <w:tcBorders>
              <w:top w:val="single" w:sz="6" w:space="0" w:color="auto"/>
              <w:left w:val="single" w:sz="6" w:space="0" w:color="auto"/>
              <w:bottom w:val="nil"/>
              <w:right w:val="single" w:sz="6" w:space="0" w:color="auto"/>
            </w:tcBorders>
            <w:shd w:val="solid" w:color="FFFFFF" w:fill="auto"/>
          </w:tcPr>
          <w:p w:rsidR="00ED79CF" w:rsidRDefault="00752C70" w:rsidP="00752C70">
            <w:pPr>
              <w:autoSpaceDE w:val="0"/>
              <w:autoSpaceDN w:val="0"/>
              <w:adjustRightInd w:val="0"/>
              <w:spacing w:after="0" w:line="240" w:lineRule="auto"/>
              <w:jc w:val="center"/>
              <w:rPr>
                <w:rFonts w:ascii="Times New Roman" w:hAnsi="Times New Roman" w:cs="Times New Roman"/>
                <w:color w:val="000000"/>
              </w:rPr>
            </w:pPr>
            <w:r w:rsidRPr="00ED79CF">
              <w:rPr>
                <w:rFonts w:ascii="Times New Roman" w:hAnsi="Times New Roman" w:cs="Times New Roman"/>
                <w:color w:val="000000"/>
              </w:rPr>
              <w:t>Испол</w:t>
            </w:r>
          </w:p>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rPr>
            </w:pPr>
            <w:r w:rsidRPr="00ED79CF">
              <w:rPr>
                <w:rFonts w:ascii="Times New Roman" w:hAnsi="Times New Roman" w:cs="Times New Roman"/>
                <w:color w:val="000000"/>
              </w:rPr>
              <w:t xml:space="preserve">нение </w:t>
            </w:r>
          </w:p>
        </w:tc>
      </w:tr>
      <w:tr w:rsidR="00752C70" w:rsidRPr="00752C70" w:rsidTr="00752C70">
        <w:trPr>
          <w:trHeight w:val="324"/>
        </w:trPr>
        <w:tc>
          <w:tcPr>
            <w:tcW w:w="5133" w:type="dxa"/>
            <w:tcBorders>
              <w:top w:val="nil"/>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rPr>
            </w:pP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rPr>
            </w:pPr>
            <w:r w:rsidRPr="00ED79CF">
              <w:rPr>
                <w:rFonts w:ascii="Times New Roman" w:hAnsi="Times New Roman" w:cs="Times New Roman"/>
                <w:color w:val="000000"/>
              </w:rPr>
              <w:t>администратора поступлений</w:t>
            </w:r>
          </w:p>
        </w:tc>
        <w:tc>
          <w:tcPr>
            <w:tcW w:w="3586" w:type="dxa"/>
            <w:gridSpan w:val="3"/>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rPr>
            </w:pPr>
            <w:r w:rsidRPr="00ED79CF">
              <w:rPr>
                <w:rFonts w:ascii="Times New Roman" w:hAnsi="Times New Roman" w:cs="Times New Roman"/>
                <w:color w:val="000000"/>
              </w:rPr>
              <w:t>доходов бюджета района</w:t>
            </w:r>
          </w:p>
        </w:tc>
      </w:tr>
      <w:tr w:rsidR="00752C70" w:rsidRPr="00752C70" w:rsidTr="00752C70">
        <w:trPr>
          <w:trHeight w:val="161"/>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w:t>
            </w:r>
          </w:p>
        </w:tc>
      </w:tr>
      <w:tr w:rsidR="00752C70" w:rsidRPr="00752C70" w:rsidTr="00752C70">
        <w:trPr>
          <w:trHeight w:val="161"/>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Всего доходов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 xml:space="preserve">5 324 818,9 </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 xml:space="preserve">5 317 989,8 </w:t>
            </w:r>
          </w:p>
        </w:tc>
      </w:tr>
      <w:tr w:rsidR="00752C70" w:rsidRPr="00752C70" w:rsidTr="00752C70">
        <w:trPr>
          <w:trHeight w:val="161"/>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Администрация Кондинского района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1 247,9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1 360,8</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Государственная пошлина за выдачу разрешения на установку рекламной конструкции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1 08 07150 01 0000 110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1,1</w:t>
            </w:r>
          </w:p>
        </w:tc>
      </w:tr>
      <w:tr w:rsidR="00752C70" w:rsidRPr="00752C70" w:rsidTr="00752C70">
        <w:trPr>
          <w:trHeight w:val="6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1 13 01995 05 0000 130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48,8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102,4</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компенсации затрат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1 13 02995 05 0000 130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467,0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404,1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421,5</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неналоговые доходы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1 17 05050 05 0000 180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18,8</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безвозмездные поступления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2 07 05030 05 0000 180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350,0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350,0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Федеральной службы по надзору в сфере природопользования (Росприроднадзора) по Ханты-Мансийскому автономному округу – Югре</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14 099,8</w:t>
            </w:r>
          </w:p>
        </w:tc>
        <w:tc>
          <w:tcPr>
            <w:tcW w:w="1058" w:type="dxa"/>
            <w:tcBorders>
              <w:top w:val="single" w:sz="6" w:space="0" w:color="auto"/>
              <w:left w:val="single" w:sz="6" w:space="0" w:color="auto"/>
              <w:bottom w:val="single" w:sz="6" w:space="0" w:color="auto"/>
              <w:right w:val="single" w:sz="12"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13 855,2</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1 12 01010 01 0000 120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7 035,4</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6 932,4</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Плата за выбросы загрязняющих веществ в атмосферный воздух передвижными объектами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1 12 01020 01 0000 120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53,9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48,5</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Плата за сбросы загрязняющих веществ в водные объекты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1 12 01030 01 0000 120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333,9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326,9</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Плата за размещение отходов производства и потребления</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1 12 01040 01 0000 120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6 395,8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6 306,6</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1 12 01070 01 0000 120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40,8</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1 16 25050 01 0000 140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200,0</w:t>
            </w:r>
          </w:p>
        </w:tc>
      </w:tr>
      <w:tr w:rsidR="00752C70" w:rsidRPr="00752C70" w:rsidTr="00752C70">
        <w:trPr>
          <w:trHeight w:val="38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земельного законодательства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048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1 16 25060 01 0000 140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Комитет по финансам и налоговой политике администрации Кондинского района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4 814 268,6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4 803 977,5</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1 11 03050 05 0000 120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758,3</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663,9</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Невыясненные поступления,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1 17 01050 05 0000 180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-32,6</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Дотации бюджетам муниципальных районов на выравнивание бюджетной обеспеченности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2 02 01001 05 0000 151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579 752,8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579 752,8</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2 02 01003 05 0000 151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586 783,0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586 783,0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Субсидии бюджетам муниципальных районов на реализацию федеральных целевых программ</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2 02 02051 05 0000 151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10 440,4</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10 440,4</w:t>
            </w:r>
          </w:p>
        </w:tc>
      </w:tr>
      <w:tr w:rsidR="00752C70" w:rsidRPr="00752C70" w:rsidTr="00752C70">
        <w:trPr>
          <w:trHeight w:val="12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lastRenderedPageBreak/>
              <w:t>Субсидии бюджетам муниципальных районов на на софинансирование капитальных вложений в объекты муниципальной собственности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2 02 02077 05 0000 151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388 524,2</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388 015,5</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Субсидии бюджетам муниципальных районов на реализацию мероприятий по содействию создания в субьектах Российской Федерации новых мест в общеобразовательных организациях</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2 02 02284 05 0000 151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312 703,3</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310 034,7</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субсидии бюджетам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2 02 02999 05 0000 151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872 588,1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872 511,4</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Субвенции бюджетам муниципальных районов на государственную регистрацию актов гражданского состояния</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2 02 03003 05 0000 151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5 337,0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5 337,0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2 02 03007 05 0000 151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24,7</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24,7</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2 02 03015 05 0000 151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3 880,9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3 880,9</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2 02 03024 05 0000 151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1 386 911,4</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1 386 826,8</w:t>
            </w:r>
          </w:p>
        </w:tc>
      </w:tr>
      <w:tr w:rsidR="00752C70" w:rsidRPr="00752C70" w:rsidTr="00752C70">
        <w:trPr>
          <w:trHeight w:val="113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2 02 03029 05 0000 151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15 979,0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15 979,0</w:t>
            </w:r>
          </w:p>
        </w:tc>
      </w:tr>
      <w:tr w:rsidR="00752C70" w:rsidRPr="00752C70" w:rsidTr="00752C70">
        <w:trPr>
          <w:trHeight w:val="113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2 02 03070 05 0000 151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6 837,1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6 837,1</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2 02 03119 05 0000 151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22 701,1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22 701,0</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Субвенции бюджетам муниципальных районов на провдеение Всероссийскй переписи в 2016 году</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2 02 03121 05 0000 151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1 623,2</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1 132,4</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2 02 04012 05 0000 151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161 990,0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161 990,0</w:t>
            </w:r>
          </w:p>
        </w:tc>
      </w:tr>
      <w:tr w:rsidR="00752C70" w:rsidRPr="00752C70" w:rsidTr="00752C70">
        <w:trPr>
          <w:trHeight w:val="97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2 02 04014 05 0000 151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363 136,9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360 879,9</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2 02 04025 05 0000 151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45,2</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45,2</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2 02 04053 05 0000 151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50,0</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межбюджетные трансферты, передаваемые бюджетам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2 02 04999 05 0000 151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33 718,6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33 711,0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безвозмездные поступления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2 07 05030 05 0000 180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64 405,8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64 942,4</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2 19 05000 05 0000 151</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-3 922,3</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-8 529,0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Федеральная служба по надзору в сфере здравоохранения</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060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350,0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350,0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060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350,0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350,0</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Комитет по управлению муниципальным имуществом администрации Кондинского района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63 256,6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63 658,1</w:t>
            </w:r>
          </w:p>
        </w:tc>
      </w:tr>
      <w:tr w:rsidR="00752C70" w:rsidRPr="00752C70" w:rsidTr="00752C70">
        <w:trPr>
          <w:trHeight w:val="113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1 11 05013 05 0000 120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35 200,0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35 175,0</w:t>
            </w:r>
          </w:p>
        </w:tc>
      </w:tr>
      <w:tr w:rsidR="00752C70" w:rsidRPr="00752C70" w:rsidTr="00752C70">
        <w:trPr>
          <w:trHeight w:val="113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11105013 10 0000120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1 300,0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1 563,0</w:t>
            </w:r>
          </w:p>
        </w:tc>
      </w:tr>
      <w:tr w:rsidR="00752C70" w:rsidRPr="00752C70" w:rsidTr="00752C70">
        <w:trPr>
          <w:trHeight w:val="113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1 11 05013 13 0000 120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5 354,7</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5 343,9</w:t>
            </w:r>
          </w:p>
        </w:tc>
      </w:tr>
      <w:tr w:rsidR="00752C70" w:rsidRPr="00752C70" w:rsidTr="00752C70">
        <w:trPr>
          <w:trHeight w:val="113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1 11 05025 05 0000 120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24,7</w:t>
            </w:r>
          </w:p>
        </w:tc>
      </w:tr>
      <w:tr w:rsidR="00752C70" w:rsidRPr="00752C70" w:rsidTr="00752C70">
        <w:trPr>
          <w:trHeight w:val="97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1 11 05035 05 0000 120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5 500,0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5 880,1</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1 11 07015 05 0000 120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26,5</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26,5</w:t>
            </w:r>
          </w:p>
        </w:tc>
      </w:tr>
      <w:tr w:rsidR="00752C70" w:rsidRPr="00752C70" w:rsidTr="00752C70">
        <w:trPr>
          <w:trHeight w:val="113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1 11 09045 05 0000 120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5 457,6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5 517,6</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компенсации затрат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1 13 02995 05 0000 130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890,7</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867,7</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продажи квартир, находящихся в собственности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1 14 01050 05 0000 410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5 106,9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5 303,5</w:t>
            </w:r>
          </w:p>
        </w:tc>
      </w:tr>
      <w:tr w:rsidR="00752C70" w:rsidRPr="00752C70" w:rsidTr="00752C70">
        <w:trPr>
          <w:trHeight w:val="1291"/>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1 14 02053 05 0000 410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2 811,1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2 311,1</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1 14 06013 10 0000 430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420,0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433,4</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1 14 06013 13 0000 430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760,0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806,5</w:t>
            </w:r>
          </w:p>
        </w:tc>
      </w:tr>
      <w:tr w:rsidR="00752C70" w:rsidRPr="00752C70" w:rsidTr="00752C70">
        <w:trPr>
          <w:trHeight w:val="268"/>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1 14 06025 05 0000 430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3,2</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3,1</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401,8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402,0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Нижнеобское территориальное управление Федерального агенства по рыболовству</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076</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72,0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28,0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076</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72,0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28,0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Федерального казначейства по Ханты-Мансийскому автономному округу-Югре</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56 736,4</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62 685,9</w:t>
            </w:r>
          </w:p>
        </w:tc>
      </w:tr>
      <w:tr w:rsidR="00752C70" w:rsidRPr="00752C70" w:rsidTr="00752C70">
        <w:trPr>
          <w:trHeight w:val="97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1 03 02230 01 0000 110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22 018,8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21 429,7</w:t>
            </w:r>
          </w:p>
        </w:tc>
      </w:tr>
      <w:tr w:rsidR="00752C70" w:rsidRPr="00752C70" w:rsidTr="00752C70">
        <w:trPr>
          <w:trHeight w:val="113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1 03 02240 01 0000 110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478,3</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327,1</w:t>
            </w:r>
          </w:p>
        </w:tc>
      </w:tr>
      <w:tr w:rsidR="00752C70" w:rsidRPr="00752C70" w:rsidTr="00752C70">
        <w:trPr>
          <w:trHeight w:val="97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1 03 02250 01 0000 110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37 076,0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44 103,1</w:t>
            </w:r>
          </w:p>
        </w:tc>
      </w:tr>
      <w:tr w:rsidR="00752C70" w:rsidRPr="00752C70" w:rsidTr="00752C70">
        <w:trPr>
          <w:trHeight w:val="97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1 03 02260 01 0000 110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-2 836,8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-3 174,0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141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329,7</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141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1 16 25050 01 0000 140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100,0</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141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1 16 28000 01 0000 140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200,0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229,7</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Федеральной антимонопольной службы по Ханты-Мансийскому автономному округу - Югре</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161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38,5</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38,5</w:t>
            </w:r>
          </w:p>
        </w:tc>
      </w:tr>
      <w:tr w:rsidR="00752C70" w:rsidRPr="00752C70" w:rsidTr="00752C70">
        <w:trPr>
          <w:trHeight w:val="97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161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1 16 33050 05 0000 140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38,5</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38,5</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50,4</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170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50,4</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lastRenderedPageBreak/>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177</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48,2</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51,1</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177</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48,2</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51,1</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Федеральной налоговой службы по Ханты-Мансийскому автономному округу - Югре</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275 881,2</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272 401,1</w:t>
            </w:r>
          </w:p>
        </w:tc>
      </w:tr>
      <w:tr w:rsidR="00752C70" w:rsidRPr="00752C70" w:rsidTr="00752C70">
        <w:trPr>
          <w:trHeight w:val="97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1 01 02010 01 0000 110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223 865,4</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220 612,5</w:t>
            </w:r>
          </w:p>
        </w:tc>
      </w:tr>
      <w:tr w:rsidR="00752C70" w:rsidRPr="00752C70" w:rsidTr="00752C70">
        <w:trPr>
          <w:trHeight w:val="145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1 01 02020 01 0000 110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111,0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110,4</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1 01 02030 01 0000 110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900,0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890,6</w:t>
            </w:r>
          </w:p>
        </w:tc>
      </w:tr>
      <w:tr w:rsidR="00752C70" w:rsidRPr="00752C70" w:rsidTr="00752C70">
        <w:trPr>
          <w:trHeight w:val="113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1 01 02040 01 0000 110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1 140,0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1 137,6</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1 05 01011 01 0000 110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15 593,8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15 593,5</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1 05 01012 01 0000 110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0,0</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1 05 01021 01 0000 110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11 503,7</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11 638,1</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Минимальный налог, зачисляемый в бюджеты субъектов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1 05 01050 01 0000 110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4 371,6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4 367,0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Единый налог на вмененный доход для отдельных видов деятельности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1 05 02010 02 0000 110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6 248,7</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5 888,3</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1 05 02020 02 0000 110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4,0</w:t>
            </w:r>
          </w:p>
        </w:tc>
      </w:tr>
      <w:tr w:rsidR="00752C70" w:rsidRPr="00752C70" w:rsidTr="00752C70">
        <w:trPr>
          <w:trHeight w:val="161"/>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Единый сельскохозяйственный налог</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1 05 03010 01 0000 110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569,1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501,5</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1 05 04020 02 0000 110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5 222,0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5 201,7</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1 06 01030 05 0000 110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17,0</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1 06 06033 05 0000 110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550,0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499,0</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1 06 06043 05 0000 110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13,2</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1 08 03010 01 0000 110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5 390,0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5 551,3</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1 16 03030 01 0000 140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124,3</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107,8</w:t>
            </w:r>
          </w:p>
        </w:tc>
      </w:tr>
      <w:tr w:rsidR="00752C70" w:rsidRPr="00752C70" w:rsidTr="00752C70">
        <w:trPr>
          <w:trHeight w:val="461"/>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1 16 06000 01 0000 140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16,1</w:t>
            </w:r>
          </w:p>
        </w:tc>
      </w:tr>
      <w:tr w:rsidR="00752C70" w:rsidRPr="00752C70" w:rsidTr="00752C70">
        <w:trPr>
          <w:trHeight w:val="9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1 16 06000 01 0000 140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235,0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252,0</w:t>
            </w:r>
          </w:p>
        </w:tc>
      </w:tr>
      <w:tr w:rsidR="00752C70" w:rsidRPr="00752C70" w:rsidTr="00752C70">
        <w:trPr>
          <w:trHeight w:val="1123"/>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182</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-0,5</w:t>
            </w:r>
          </w:p>
        </w:tc>
      </w:tr>
      <w:tr w:rsidR="00752C70" w:rsidRPr="00752C70" w:rsidTr="00752C70">
        <w:trPr>
          <w:trHeight w:val="55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Министерства внутренних дел Российской Федерации по Ханты - Мансийскому автономному округу - Югре</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2 902,8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2 166,2</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1 16 08010 01 0000 140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350,0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124,7</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1 16 28000 01 0000 140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29,0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30,0</w:t>
            </w:r>
          </w:p>
        </w:tc>
      </w:tr>
      <w:tr w:rsidR="00752C70" w:rsidRPr="00752C70" w:rsidTr="00752C70">
        <w:trPr>
          <w:trHeight w:val="80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1 16 30014 01 0000 140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205,0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495,5</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денежные взыскания (штрафы) за правонарушения в области дорожного движения</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1 16 30030 01 0000 140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78,3</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247,6</w:t>
            </w:r>
          </w:p>
        </w:tc>
      </w:tr>
      <w:tr w:rsidR="00752C70" w:rsidRPr="00752C70" w:rsidTr="00752C70">
        <w:trPr>
          <w:trHeight w:val="97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1 16 43000 01 0000 140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540,5</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561,3</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188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1 700,0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707,1</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образования администрации Кондинского района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231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30 640,6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30 994,5</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231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1 13 01995 05 0000 130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29 304,9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29 655,4</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компенсации затрат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231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1 13 02995 05 0000 130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102,6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106,0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231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99,8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99,8</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неналоговые доходы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231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1 17 05050 05 0000 180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безвозмездные поступления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231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2 07 05030 05 0000 180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1 130,9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1 130,9</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культуры и молодежной политики администрации Кондинского района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197,6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214,7</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1 13 01995 05 0000 130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25,3</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28,5</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компенсации затрат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1 13 02995 05 0000 130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22,6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36,5</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безвозмездные поступления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2 07 05030 05 0000 180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149,7</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149,7</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lastRenderedPageBreak/>
              <w:t>Управление по физической культуре и спорту администрации Кондинского района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280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765,0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765,0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компенсации затрат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280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1 13 02995 05 0000 130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595,0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595,0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безвозмездные поступления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280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2 07 05030 05 0000 180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170,0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170,0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Федеральной службы государственной регистрации, кадастра и картографии по Ханты-Мансийскому автономному округу – Югре</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321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119,6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151,0</w:t>
            </w:r>
          </w:p>
        </w:tc>
      </w:tr>
      <w:tr w:rsidR="00752C70" w:rsidRPr="00752C70" w:rsidTr="00752C70">
        <w:trPr>
          <w:trHeight w:val="324"/>
        </w:trPr>
        <w:tc>
          <w:tcPr>
            <w:tcW w:w="6191"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земельного законодательства</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1 16 25060 01 0000 140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119,6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151,0</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Служба по контролю и надзору в сфере образования Ханты -Мансийского автономного округа -Югры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410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245,0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410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245,0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Служба жилищного и строительного надзора Ханты-Мансийского автономного округа - Югры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420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711,5</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715,5</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420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711,5</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715,5</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Муниципальное учреждение Управление капитального строительства Кондинского района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460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708,8</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971,9</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460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1 13 01995 05 0000 130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109,3</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109,3</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460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566,6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829,7</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неналоговые доходы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460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1 17 05050 05 0000 180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32,9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32,9</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жилищно-коммунального хозяйства администрации Кондинского района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481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60 068,3</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60 070,5</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доходы от компенсации затрат бюджетов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481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1 13 02995 05 0000 130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292,9</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292,9</w:t>
            </w:r>
          </w:p>
        </w:tc>
      </w:tr>
      <w:tr w:rsidR="00752C70" w:rsidRPr="00752C70" w:rsidTr="00752C70">
        <w:trPr>
          <w:trHeight w:val="1291"/>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481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1 14 02053 05 0000 440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59 722,4</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59 722,4</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481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1 15 02050 05 0000 140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30,0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481</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23,1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25,2</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Управление по технологическому, экологическому надзору ХМАО-Югры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498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0,0</w:t>
            </w:r>
          </w:p>
        </w:tc>
      </w:tr>
      <w:tr w:rsidR="00752C70" w:rsidRPr="00752C70" w:rsidTr="00752C70">
        <w:trPr>
          <w:trHeight w:val="48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498</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1 16 41000 01 0000 140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0,0</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530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2 059,1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2 758,6</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530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1 16 35030 05 0000 140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2 058,1</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2 737,6</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530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1,0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21,0</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 xml:space="preserve">Ветеринарная служба Ханты-Мансийского автономного </w:t>
            </w:r>
            <w:r w:rsidRPr="00752C70">
              <w:rPr>
                <w:rFonts w:ascii="Times New Roman" w:hAnsi="Times New Roman" w:cs="Times New Roman"/>
                <w:color w:val="000000"/>
                <w:sz w:val="20"/>
                <w:szCs w:val="20"/>
              </w:rPr>
              <w:lastRenderedPageBreak/>
              <w:t>округа - Югры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lastRenderedPageBreak/>
              <w:t>630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65,6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65,6</w:t>
            </w:r>
          </w:p>
        </w:tc>
      </w:tr>
      <w:tr w:rsidR="00752C70" w:rsidRPr="00752C70" w:rsidTr="00752C70">
        <w:trPr>
          <w:trHeight w:val="6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630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1 16 90050 05 0000 140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65,6</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65,6</w:t>
            </w:r>
          </w:p>
        </w:tc>
      </w:tr>
      <w:tr w:rsidR="00752C70" w:rsidRPr="00752C70" w:rsidTr="00752C70">
        <w:trPr>
          <w:trHeight w:val="32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Служба контроля Ханты-Мансийского автономного округа - Югры</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660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45,0</w:t>
            </w:r>
          </w:p>
        </w:tc>
      </w:tr>
      <w:tr w:rsidR="00752C70" w:rsidRPr="00752C70" w:rsidTr="00752C70">
        <w:trPr>
          <w:trHeight w:val="97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660</w:t>
            </w:r>
          </w:p>
        </w:tc>
        <w:tc>
          <w:tcPr>
            <w:tcW w:w="1436"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752C70">
              <w:rPr>
                <w:rFonts w:ascii="Times New Roman" w:hAnsi="Times New Roman" w:cs="Times New Roman"/>
                <w:color w:val="000000"/>
                <w:sz w:val="20"/>
                <w:szCs w:val="20"/>
              </w:rPr>
              <w:t>1 16 33050 05 0000 140</w:t>
            </w:r>
          </w:p>
        </w:tc>
        <w:tc>
          <w:tcPr>
            <w:tcW w:w="1092"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45,0</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752C70" w:rsidRPr="00752C70"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752C70">
              <w:rPr>
                <w:rFonts w:ascii="Times New Roman" w:hAnsi="Times New Roman" w:cs="Times New Roman"/>
                <w:color w:val="000000"/>
                <w:sz w:val="20"/>
                <w:szCs w:val="20"/>
              </w:rPr>
              <w:t>45,0</w:t>
            </w:r>
          </w:p>
        </w:tc>
      </w:tr>
    </w:tbl>
    <w:p w:rsidR="00752C70" w:rsidRPr="00752C70" w:rsidRDefault="00752C70" w:rsidP="00752C70">
      <w:pPr>
        <w:spacing w:after="0" w:line="240" w:lineRule="auto"/>
        <w:jc w:val="right"/>
        <w:rPr>
          <w:rFonts w:ascii="Times New Roman" w:hAnsi="Times New Roman" w:cs="Times New Roman"/>
          <w:sz w:val="20"/>
          <w:szCs w:val="20"/>
        </w:rPr>
        <w:sectPr w:rsidR="00752C70" w:rsidRPr="00752C70" w:rsidSect="001E5200">
          <w:pgSz w:w="11906" w:h="16838"/>
          <w:pgMar w:top="1134" w:right="850" w:bottom="426" w:left="1701" w:header="708" w:footer="708" w:gutter="0"/>
          <w:cols w:space="708"/>
          <w:docGrid w:linePitch="360"/>
        </w:sectPr>
      </w:pPr>
    </w:p>
    <w:p w:rsidR="00752C70" w:rsidRPr="00ED79CF" w:rsidRDefault="00752C70" w:rsidP="00752C70">
      <w:pPr>
        <w:spacing w:after="0" w:line="240" w:lineRule="auto"/>
        <w:jc w:val="right"/>
        <w:rPr>
          <w:rFonts w:ascii="Times New Roman" w:hAnsi="Times New Roman" w:cs="Times New Roman"/>
          <w:sz w:val="24"/>
          <w:szCs w:val="24"/>
        </w:rPr>
      </w:pPr>
      <w:r w:rsidRPr="00ED79CF">
        <w:rPr>
          <w:rFonts w:ascii="Times New Roman" w:hAnsi="Times New Roman" w:cs="Times New Roman"/>
          <w:sz w:val="24"/>
          <w:szCs w:val="24"/>
        </w:rPr>
        <w:lastRenderedPageBreak/>
        <w:t>Приложение 2</w:t>
      </w:r>
    </w:p>
    <w:p w:rsidR="00ED79CF" w:rsidRDefault="00ED79CF" w:rsidP="00752C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752C70" w:rsidRPr="00ED79CF">
        <w:rPr>
          <w:rFonts w:ascii="Times New Roman" w:hAnsi="Times New Roman" w:cs="Times New Roman"/>
          <w:sz w:val="24"/>
          <w:szCs w:val="24"/>
        </w:rPr>
        <w:t xml:space="preserve"> решению Думы Кондинского района</w:t>
      </w:r>
    </w:p>
    <w:p w:rsidR="00752C70" w:rsidRPr="00ED79CF" w:rsidRDefault="00752C70" w:rsidP="00752C70">
      <w:pPr>
        <w:spacing w:after="0" w:line="240" w:lineRule="auto"/>
        <w:jc w:val="right"/>
        <w:rPr>
          <w:rFonts w:ascii="Times New Roman" w:hAnsi="Times New Roman" w:cs="Times New Roman"/>
          <w:sz w:val="24"/>
          <w:szCs w:val="24"/>
        </w:rPr>
      </w:pPr>
      <w:r w:rsidRPr="00ED79CF">
        <w:rPr>
          <w:rFonts w:ascii="Times New Roman" w:hAnsi="Times New Roman" w:cs="Times New Roman"/>
          <w:sz w:val="24"/>
          <w:szCs w:val="24"/>
        </w:rPr>
        <w:t xml:space="preserve"> от 25.04.2017 № </w:t>
      </w:r>
    </w:p>
    <w:p w:rsidR="00752C70" w:rsidRDefault="00752C70" w:rsidP="00752C70">
      <w:pPr>
        <w:spacing w:after="0" w:line="240" w:lineRule="auto"/>
        <w:jc w:val="right"/>
        <w:rPr>
          <w:rFonts w:ascii="Times New Roman" w:hAnsi="Times New Roman" w:cs="Times New Roman"/>
          <w:sz w:val="25"/>
          <w:szCs w:val="25"/>
        </w:rPr>
      </w:pPr>
    </w:p>
    <w:p w:rsidR="00752C70" w:rsidRPr="00752C70" w:rsidRDefault="00752C70" w:rsidP="00752C70">
      <w:pPr>
        <w:autoSpaceDE w:val="0"/>
        <w:autoSpaceDN w:val="0"/>
        <w:adjustRightInd w:val="0"/>
        <w:spacing w:after="0" w:line="240" w:lineRule="auto"/>
        <w:jc w:val="center"/>
        <w:rPr>
          <w:rFonts w:ascii="Times New Roman CYR" w:hAnsi="Times New Roman CYR" w:cs="Times New Roman CYR"/>
          <w:color w:val="000000"/>
          <w:sz w:val="24"/>
          <w:szCs w:val="24"/>
        </w:rPr>
      </w:pPr>
      <w:r w:rsidRPr="00752C70">
        <w:rPr>
          <w:rFonts w:ascii="Times New Roman CYR" w:hAnsi="Times New Roman CYR" w:cs="Times New Roman CYR"/>
          <w:color w:val="000000"/>
          <w:sz w:val="24"/>
          <w:szCs w:val="24"/>
        </w:rPr>
        <w:t>Расходы бюджета по ведомственной структуре бюджета муниципального образования Кондинский район за 2016 год</w:t>
      </w:r>
    </w:p>
    <w:p w:rsidR="00752C70" w:rsidRDefault="00752C70" w:rsidP="00752C70">
      <w:pPr>
        <w:spacing w:after="0" w:line="240" w:lineRule="auto"/>
        <w:jc w:val="right"/>
        <w:rPr>
          <w:rFonts w:ascii="Times New Roman" w:hAnsi="Times New Roman" w:cs="Times New Roman"/>
          <w:sz w:val="25"/>
          <w:szCs w:val="25"/>
        </w:rPr>
      </w:pPr>
    </w:p>
    <w:tbl>
      <w:tblPr>
        <w:tblW w:w="9670" w:type="dxa"/>
        <w:tblLayout w:type="fixed"/>
        <w:tblCellMar>
          <w:left w:w="30" w:type="dxa"/>
          <w:right w:w="30" w:type="dxa"/>
        </w:tblCellMar>
        <w:tblLook w:val="0000"/>
      </w:tblPr>
      <w:tblGrid>
        <w:gridCol w:w="3291"/>
        <w:gridCol w:w="425"/>
        <w:gridCol w:w="425"/>
        <w:gridCol w:w="426"/>
        <w:gridCol w:w="1134"/>
        <w:gridCol w:w="425"/>
        <w:gridCol w:w="851"/>
        <w:gridCol w:w="851"/>
        <w:gridCol w:w="992"/>
        <w:gridCol w:w="850"/>
      </w:tblGrid>
      <w:tr w:rsidR="00ED79CF" w:rsidRPr="00ED79CF" w:rsidTr="00ED79CF">
        <w:trPr>
          <w:trHeight w:val="113"/>
        </w:trPr>
        <w:tc>
          <w:tcPr>
            <w:tcW w:w="9670" w:type="dxa"/>
            <w:gridSpan w:val="10"/>
            <w:tcBorders>
              <w:top w:val="single" w:sz="2" w:space="0" w:color="000000"/>
              <w:left w:val="single" w:sz="2" w:space="0" w:color="000000"/>
              <w:bottom w:val="single" w:sz="4" w:space="0" w:color="auto"/>
              <w:right w:val="single" w:sz="2" w:space="0" w:color="000000"/>
            </w:tcBorders>
            <w:shd w:val="solid" w:color="FFFFFF" w:fill="auto"/>
          </w:tcPr>
          <w:p w:rsidR="00ED79CF" w:rsidRPr="00ED79CF" w:rsidRDefault="00ED79CF"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 тыс. руб.)</w:t>
            </w:r>
          </w:p>
        </w:tc>
      </w:tr>
      <w:tr w:rsidR="00752C70" w:rsidRPr="00ED79CF" w:rsidTr="00ED79CF">
        <w:trPr>
          <w:trHeight w:val="259"/>
        </w:trPr>
        <w:tc>
          <w:tcPr>
            <w:tcW w:w="3291"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Наименование</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Вед</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Рз</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ПР</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ЦСР</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ВР</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Уточненный план на 2016 год</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 том числе за счет субвенций </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Исполнено за 2016 год </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 том числе за счет субвенций </w:t>
            </w:r>
          </w:p>
        </w:tc>
      </w:tr>
      <w:tr w:rsidR="00752C70" w:rsidRPr="00ED79CF" w:rsidTr="00ED79CF">
        <w:trPr>
          <w:trHeight w:val="86"/>
        </w:trPr>
        <w:tc>
          <w:tcPr>
            <w:tcW w:w="3291"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1</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2</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3</w:t>
            </w:r>
          </w:p>
        </w:tc>
        <w:tc>
          <w:tcPr>
            <w:tcW w:w="426"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4</w:t>
            </w:r>
          </w:p>
        </w:tc>
        <w:tc>
          <w:tcPr>
            <w:tcW w:w="1134"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5</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6</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7</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8</w:t>
            </w:r>
          </w:p>
        </w:tc>
        <w:tc>
          <w:tcPr>
            <w:tcW w:w="992"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7</w:t>
            </w:r>
          </w:p>
        </w:tc>
        <w:tc>
          <w:tcPr>
            <w:tcW w:w="850" w:type="dxa"/>
            <w:tcBorders>
              <w:top w:val="single" w:sz="4"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Дума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21 554,8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21 505,1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21 545,5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21 495,8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Глава (высшее должностное лицо)муниципального образования. Глава, исполняющий полномочия председателя представительного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10 357,8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10 313,8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10 357,8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10 313,8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10 357,8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10 313,8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7 955,7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7 911,8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5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7 732,3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7 688,4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7 732,3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7 688,4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Фонд оплаты труда государственных </w:t>
            </w:r>
            <w:r w:rsidRPr="00ED79CF">
              <w:rPr>
                <w:rFonts w:ascii="Times New Roman" w:hAnsi="Times New Roman" w:cs="Times New Roman"/>
                <w:color w:val="000000"/>
                <w:sz w:val="20"/>
                <w:szCs w:val="20"/>
              </w:rPr>
              <w:lastRenderedPageBreak/>
              <w:t>(муниципальных)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1 721,6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1 681,3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Председатель представительного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2 184,1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2 184,1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2 184,1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2 184,1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2 184,1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2 184,1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Депутаты представительного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w:t>
            </w:r>
            <w:r w:rsidRPr="00ED79CF">
              <w:rPr>
                <w:rFonts w:ascii="Times New Roman" w:hAnsi="Times New Roman" w:cs="Times New Roman"/>
                <w:color w:val="000000"/>
                <w:sz w:val="20"/>
                <w:szCs w:val="20"/>
              </w:rPr>
              <w:lastRenderedPageBreak/>
              <w:t>бюджетного) надзора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10 573,5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10 567,9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10 573,5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10 567,9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10 573,5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10 567,9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10 573,5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10 567,9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10 191,9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10 191,9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8 176,6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8 176,6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1 969,7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1 969,7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в сфере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Управление опеки и попечительства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100 807,1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100 668,7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100 807,1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100 668,7</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100 668,7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100 668,7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100 668,7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100 668,7</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Охрана семьи и детства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83 753,0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83 753,0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83 753,0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83 753,0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"Организация отдыха и оздоровления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отдыха и оздоровления детей в оздоровительных учреждениях различных типов"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Публичные нормативные социальные выплаты гражданам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меры социальной поддержки по публичным нормативным обязательствам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7 485,0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76 268,0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социальной политики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осуществление деятельности по опеке и попечительству</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16 915,7</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14 790,6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14 790,6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14 790,6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14 790,6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14 790,6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14 790,6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14 790,6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14 790,6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10 626,7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10 626,7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10 626,7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10 626,7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735,9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735,9</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3 428,0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3 428,0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3 428,0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3 428,0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2 125,1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2 125,1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569,7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1 555,4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1 555,4</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Администрация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759 418,7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92 153,5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752 906,6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91 662,5</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258 267,6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15 472,0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256 405,1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14 981,1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3 010,1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3 010,1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3 010,1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Глава (высшее должностное лицо)муниципального образования. Глава, исполняющий полномочия председателя представительного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3 010,1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3 010,1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3 010,1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2 473,3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2 473,3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107 396,1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106 539,1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"Развитие муниципальной службы и кадрового резерва" муниципальной программы "Обеспечение прав и законных интересов населения Кондинского </w:t>
            </w:r>
            <w:r w:rsidRPr="00ED79CF">
              <w:rPr>
                <w:rFonts w:ascii="Times New Roman" w:hAnsi="Times New Roman" w:cs="Times New Roman"/>
                <w:color w:val="000000"/>
                <w:sz w:val="20"/>
                <w:szCs w:val="20"/>
              </w:rPr>
              <w:lastRenderedPageBreak/>
              <w:t>района в отдельных сферах жизнедеятельности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Подпрограмма "Создание условий для выполнения функций, направленных на обеспечение деятельности управления внутренней политики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деятельности управления внутренней политики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0140100000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12 348,6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9 211,6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9 211,6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3 137,0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3 137,0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«Молодежь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"Патриотическое воспитание"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0330202040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0330202040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0330202040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1 067,7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0330202040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w:t>
            </w:r>
            <w:r w:rsidRPr="00ED79CF">
              <w:rPr>
                <w:rFonts w:ascii="Times New Roman" w:hAnsi="Times New Roman" w:cs="Times New Roman"/>
                <w:color w:val="000000"/>
                <w:sz w:val="20"/>
                <w:szCs w:val="20"/>
              </w:rPr>
              <w:lastRenderedPageBreak/>
              <w:t>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0330202040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Муниципальная программа Кондинского района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"Обеспечение прав граждан и доступ к культурным ценностям и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для сохранения документального наследия и расширения доступа пользователей к архивным документам"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3 382,3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2 566,9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2 566,9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"Содержание управления архитектуры и градостроительства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содержания управления архитектуры и градостроительства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4 756,6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Взносы по обязательному </w:t>
            </w:r>
            <w:r w:rsidRPr="00ED79CF">
              <w:rPr>
                <w:rFonts w:ascii="Times New Roman" w:hAnsi="Times New Roman" w:cs="Times New Roman"/>
                <w:color w:val="000000"/>
                <w:sz w:val="20"/>
                <w:szCs w:val="20"/>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деятельности управления по правовым вопросам"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1330900000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1330902040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1330902040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1330902040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13 656,0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1330902040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10 264,9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10 264,9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1330902040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3 391,1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3 391,1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67"/>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"Материально-техническое и финансовое обеспечение  деятельности управления гражданской защиты населения  </w:t>
            </w:r>
            <w:r w:rsidRPr="00ED79CF">
              <w:rPr>
                <w:rFonts w:ascii="Times New Roman" w:hAnsi="Times New Roman" w:cs="Times New Roman"/>
                <w:color w:val="000000"/>
                <w:sz w:val="20"/>
                <w:szCs w:val="20"/>
              </w:rPr>
              <w:lastRenderedPageBreak/>
              <w:t>администрации Кондинского района и муниципального казенного учреждения "Единая дежурно-диспетчерская служба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1430102040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6 416,8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5 057,6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5 057,6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1 359,2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1 359,2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"Совершенствование системы муниципального стратегического 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1620000000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"Разработка долгосрочных целеполагающих документов"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1620100000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1620102040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1620102040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1620102040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15 359,8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1620102040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11 478,2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11 478,2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1620102040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Кондинского района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4567" w:type="dxa"/>
            <w:gridSpan w:val="4"/>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деятельности комитета по информационным технологиям и связи"</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1700302040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Кондинского района "Развитие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выполнения функций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района"деятельности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4 647,4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4 647,4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1 352,6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1 352,6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39 297,8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38 440,8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39 297,8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38 440,8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38 985,4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38 128,4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ED79CF">
              <w:rPr>
                <w:rFonts w:ascii="Times New Roman" w:hAnsi="Times New Roman" w:cs="Times New Roman"/>
                <w:color w:val="000000"/>
                <w:sz w:val="20"/>
                <w:szCs w:val="20"/>
              </w:rPr>
              <w:lastRenderedPageBreak/>
              <w:t>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38 985,4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38 128,4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38 985,4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38 128,4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29 681,5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29 681,5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8 336,0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7 479,0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Глава местной администрации (исполнительно распорядительного органа муниципального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Судебная система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"Профилактика правонарушений"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правовой поддержки и правовой грамотности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1310251200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1310251200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Иные закупки товаров, работ и услуг </w:t>
            </w:r>
            <w:r w:rsidRPr="00ED79CF">
              <w:rPr>
                <w:rFonts w:ascii="Times New Roman" w:hAnsi="Times New Roman" w:cs="Times New Roman"/>
                <w:color w:val="000000"/>
                <w:sz w:val="20"/>
                <w:szCs w:val="20"/>
              </w:rPr>
              <w:lastRenderedPageBreak/>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1310251200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1310251200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24,7</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147 836,7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15 447,3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146 831,2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14 956,4</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"Развитие муниципальной службы и кадрового резерва"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"Формирование кадрового состава муниципальной службы, повышение профессиональной компетентности муниципальных служащих и лиц, включенных в резерв кадров"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Формирование кадрового состава муниципальной службы, повышение профессиональной компетентности муниципальных служащих и лиц, включенных в резерв кадров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0110370240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0110370240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0110370240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0110370240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9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"Мероприятия по обеспечению продовольственной безопасности"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0880000000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продовольственной безопасности"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0880100000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проведение Всероссийской сельскохозяйственной переписи в 2016 году</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0880153910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0880153910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0880153910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0880153910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1 623,2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1 132,4</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3 806,9</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3 806,9</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"Содействие развитию экономики традиционных форм хозяйствования коренных малочисленных народов и, как следствие, увеличение занятости населения"</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3 806,9</w:t>
            </w:r>
          </w:p>
        </w:tc>
      </w:tr>
      <w:tr w:rsidR="00752C70" w:rsidRPr="00ED79CF" w:rsidTr="00ED79CF">
        <w:trPr>
          <w:trHeight w:val="122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1010184210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3 806,9</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1010184210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1010184210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1010184210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46,2</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1010184210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13,9</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1010184210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3 746,9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3 746,8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1010184210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3 746,9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3 746,8</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Муниципальная программа "Профилактика правонарушений в сфере общественного порядка, безопасности дорожного движения, </w:t>
            </w:r>
            <w:r w:rsidRPr="00ED79CF">
              <w:rPr>
                <w:rFonts w:ascii="Times New Roman" w:hAnsi="Times New Roman" w:cs="Times New Roman"/>
                <w:color w:val="000000"/>
                <w:sz w:val="20"/>
                <w:szCs w:val="20"/>
              </w:rPr>
              <w:lastRenderedPageBreak/>
              <w:t>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10 017,1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10 017,1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10 017,1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10 017,1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Подпрограмма "Профилактика правонарушений"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правовой поддержки и правовой грамотности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осуществление полномочий по созданию и обеспечению деятельности административных комиссий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1 559,2</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1 208,7</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1 208,7</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942,6</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26,5</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239,6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239,6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350,5</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350,5</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192,2</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1310284250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158,3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158,3</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деятельности отдела по организации деятельности комиссии по делам несовершеннолетних и защите их прав"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8 457,9</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5 907,6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5 907,6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5 907,6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5 907,6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5 907,6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5 907,6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5 907,6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5 907,6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4 413,3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4 413,3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4 413,3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4 413,3</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253,5</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1 240,8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1 240,8</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2 550,3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2 550,3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2 550,3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2 550,3</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2 550,3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2 550,3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2 550,3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2 550,3</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439,1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1331084270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2 111,2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2 111,2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2 111,2</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9 643,8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9 643,8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9 643,8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9 643,8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9 643,8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9 643,8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9 643,8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9 643,8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8 313,9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8 313,9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8 313,9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8 313,9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Фонд оплаты труда казенных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6 195,6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6 195,6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2 015,5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2 015,5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1 304,4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1 304,4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4 832,7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4 318,1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"Совершенствование государственного и муниципального 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4 832,7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4 318,1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"Оптимизация предоставления государственных и муниципальных услуг, в том числе путем организации их предоставления по принципу "одного окна"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4 832,7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4 318,1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4 832,7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4 318,1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4 832,7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4 318,1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4 832,7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4 318,1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Субсидии бюджетным учреждениям на финансовое обеспечение государственного (муниципального) </w:t>
            </w:r>
            <w:r w:rsidRPr="00ED79CF">
              <w:rPr>
                <w:rFonts w:ascii="Times New Roman" w:hAnsi="Times New Roman" w:cs="Times New Roman"/>
                <w:color w:val="000000"/>
                <w:sz w:val="20"/>
                <w:szCs w:val="20"/>
              </w:rPr>
              <w:lastRenderedPageBreak/>
              <w:t>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3 609,5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3 094,9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1 223,2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1 223,2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117 712,9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117 712,9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3 260,9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3 260,9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3 260,9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3 260,9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2 224,6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2 224,6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2 224,6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2 224,6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2 224,6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2 224,6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(оказания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114 452,0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114 452,0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114 452,0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114 452,0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90 358,8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90 358,8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выплату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90 358,8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90 358,8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Фонд оплаты труда казенных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67 812,6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67 812,6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Иные выплаты персоналу казенных </w:t>
            </w:r>
            <w:r w:rsidRPr="00ED79CF">
              <w:rPr>
                <w:rFonts w:ascii="Times New Roman" w:hAnsi="Times New Roman" w:cs="Times New Roman"/>
                <w:color w:val="000000"/>
                <w:sz w:val="20"/>
                <w:szCs w:val="20"/>
              </w:rPr>
              <w:lastRenderedPageBreak/>
              <w:t>учреждений,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2 479,8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2 479,8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20 066,4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20 066,4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21 536,3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21 536,3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21 536,3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21 536,3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21 240,6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21 240,6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1 714,5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1 714,5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5 324,7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5 320,6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Органы юстиции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"Профилактики правонарушений"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правовой поддержки и правовой грамотности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4 797,2</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3 591,1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3 591,1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3 591,1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3 591,1</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3 163,4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3 163,4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3 163,4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3 163,4</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3 163,4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3 163,4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3 163,4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3 163,4</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2 525,9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2 525,9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2 525,9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2 525,9</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637,5</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115,4</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312,3</w:t>
            </w:r>
          </w:p>
        </w:tc>
      </w:tr>
      <w:tr w:rsidR="00752C70" w:rsidRPr="00ED79CF" w:rsidTr="00ED79CF">
        <w:trPr>
          <w:trHeight w:val="8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1 206,1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1 206,1</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81,9</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112,4</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608,0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608,0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101,4</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13102F9300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506,6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506,6</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"Повышение эффективности мер защиты населения от чрезвычайных ситуаций  природного и техногенного характера"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Повышение эффективности мер защиты населения от чрезвычайных ситуаций  природного и техногенного характера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1410202180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1410202180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1410202180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1410202180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"Укрепление пожарной безопасности в Кондинском районе"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"Противопожарная пропаганда и обучение населения Кондинского района мерам пожарной безопасности"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Организация пропоганды и обучения населения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1420102180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1420102180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1420102180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1420102180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"Профилактики правонарушений"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"Профилактика правонарушений в сфере безопасности дорожного движения"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Субсидии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1310582310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1310582310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1310582310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1310582310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1310582310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субсидии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13105S2310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13105S2310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13105S2310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13105S2310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Прочая закупка товаров, работ и услуг для обеспечения государственных (муниципальных) </w:t>
            </w:r>
            <w:r w:rsidRPr="00ED79CF">
              <w:rPr>
                <w:rFonts w:ascii="Times New Roman" w:hAnsi="Times New Roman" w:cs="Times New Roman"/>
                <w:color w:val="000000"/>
                <w:sz w:val="20"/>
                <w:szCs w:val="20"/>
              </w:rPr>
              <w:lastRenderedPageBreak/>
              <w:t>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13105S2310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455 630,3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71 512,8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450 984,8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71 512,7</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реализацию мероприятий по содействию трудоустройству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1 178,0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Сельское хозяйство и рыболовство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63 332,3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63 332,3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63 332,2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63 332,2</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63 332,3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63 332,3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63 332,2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63 332,2</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"Развитие растениеводства, переработки и реализации продукции растениеводства"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"Увеличение объемов производства и переработки основных видов продукции растениеводства"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поддержку растениеводства, переработки и реализации продукции растениеводства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0810184140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0810184140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0810184140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"Развитие животноводства, переработки и реализации продукции животноводства"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"Развитие молочного животноводства, развитие социально значимых отраслей животноводства"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поддержку животноводства, переработки и реализации продукции животноводства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0820184150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49 653,9</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ED79CF">
              <w:rPr>
                <w:rFonts w:ascii="Times New Roman" w:hAnsi="Times New Roman" w:cs="Times New Roman"/>
                <w:color w:val="000000"/>
                <w:sz w:val="20"/>
                <w:szCs w:val="20"/>
              </w:rPr>
              <w:lastRenderedPageBreak/>
              <w:t>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0820184150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0820184150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0820184150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138,3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138,3</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0820184150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0820184150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49 473,8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49 473,8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49 473,8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49 473,8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0820184150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49 473,8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49 473,8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49 473,8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49 473,8</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"Поддержка малых форм хозяйствования"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 Поддержка дальнейшего развития малых форм хозяйствования"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поддержку малых форм хозяйствования в рамках подпрограммы "Поддержка малых форм хозяйствования"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0830184170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0830184170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0830184170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3 062,5</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"Повышение эффективности использования и развития потенциала рыбохозяйственного комплекса"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"Техническое перевооружение рыбного промысла и флота, обеспечение воспроизводства и увеличения рыбных ресурсов"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0840100000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повышение эффективности использования и развития ресурсного потенциала рыбохозяйственного комплекса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0840184180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0840184180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0840184180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10 000,0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Транспорт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57 873,7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57 873,5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57 873,7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57 873,5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«Автомобильный, воздушный и водный транспорт»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57 873,7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57 873,5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доступности и повышения качества услуг автомобильным транспортом"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5 802,4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5 802,2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 xml:space="preserve">Отдельные мероприятия в области автомобильного транспорта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1820103030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1 052,8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1820103030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1 052,8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1820103030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1 052,8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4 749,4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4 749,4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4 749,4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4 749,4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4 749,4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4 749,4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доступности и повышения качества услуг воздушным транспортом"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26 259,6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26 259,6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Отдельные мероприятия в области воздушного транспорта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1820203000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6 258,2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6 258,2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1820203000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6 258,2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6 258,2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1820203000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6 258,2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6 258,2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20 001,4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20 001,4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20 001,4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20 001,4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20 001,4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20 001,4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доступности и повышения качества услуг водным транспортом"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25 811,7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25 811,7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Отдельные мероприятия в области водного транспорта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1820303010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10 362,5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10 362,5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1820303010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10 362,5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10 362,5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1820303010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10 362,5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10 362,5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1820385150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15 449,2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15 449,2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1820385150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15 449,2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15 449,2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1820385150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15 449,2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15 449,2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241 274,7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241 274,7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241 274,7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241 274,7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"Дорожное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241 274,7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241 274,7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"Строительство подъездных автомобильных дорог общего пользования местного значения"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241 274,7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241 274,7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Строительство подъездной автомобильной дороги к деревне Сотник Кондинского района 1 этап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1810182390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229 210,9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229 210,9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1810182390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229 210,9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229 210,9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1810182390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229 210,9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229 210,9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1810182390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229 210,9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229 210,9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строительства подъездной автомобильной дороги к деревне Сотник Кондинского района 1 этап</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18101S2390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12 063,8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12 063,8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18101S2390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12 063,8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12 063,8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18101S2390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12 063,8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12 063,8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18101S2390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12 063,8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12 063,8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3 981,8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3 981,8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2 080,3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2 080,3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и сопровождение инфраструктуры электронного правительства"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области информационных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1700170090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1700170090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1700170090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1700170090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технической и технологической основы формирования электронного правительства"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Реализация мероприятий в области информационных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1 901,5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87 989,8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8 180,5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83 344,6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8 180,5</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"Развитие системы заготовки и переработки дикоросов"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0850000000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благоприятных условий для развития заготовки и переработки дикоросов"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0850100000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развитие системы заготовки и переработки дикоросов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0850184190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0850184190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0850184190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6 660,0</w:t>
            </w:r>
          </w:p>
        </w:tc>
      </w:tr>
      <w:tr w:rsidR="00752C70" w:rsidRPr="00ED79CF" w:rsidTr="00ED79CF">
        <w:trPr>
          <w:trHeight w:val="19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17 984,7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17 984,7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«Разработка документов территориального планирования и градостроительного зонирования»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17 984,7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17 984,7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городских и сельских поселений документами территориального планирования"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0920100000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2 697,7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2 697,7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2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Корректировка генерального плана муниципального образования сельское поселение Леуши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0920182171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2 401,0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2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0920182171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2 401,0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2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0920182171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2 401,0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0920182171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2 401,0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"Корректировка генерального плана муниципального образования сельское поселение Леуши"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09201S2171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09201S2171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09201S2171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09201S2171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Основное мероприятие "Обеспечение муниципального образования Кондинский район схемой территориального планирования"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0920200000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4 496,2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4 496,2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Разработка схемы территориального планирования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0920282171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4 001,6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4 001,6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0920282171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4 001,6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4 001,6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0920282171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4 001,6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4 001,6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0920282171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4 001,6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4 001,6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"Разработка схемы территориального планирования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09202S2171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09202S2171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09202S2171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09202S2171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Основное мероприятие "Обеспечение межселенной территории, городских и сельских поселений документами градостроительного зонирования"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0920300000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10 790,8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10 790,8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Разработка правил землепользования и застройки межселенной территории, городских и сельских поселений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0920382171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9 603,8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9 603,8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0920382171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9 603,8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9 603,8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0920382171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9 603,8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9 603,8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Закупка товаров, работ, услуг в </w:t>
            </w:r>
            <w:r w:rsidRPr="00ED79CF">
              <w:rPr>
                <w:rFonts w:ascii="Times New Roman" w:hAnsi="Times New Roman" w:cs="Times New Roman"/>
                <w:color w:val="000000"/>
                <w:sz w:val="20"/>
                <w:szCs w:val="20"/>
              </w:rPr>
              <w:lastRenderedPageBreak/>
              <w:t>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0920382171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9 603,8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9 603,8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Софинансирование "Разработка правил землепользования и застройки межселенной территории, городских и сельских поселений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09203S2171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09203S2171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09203S2171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09203S2171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58 075,6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53 431,4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"Комплексное социально-экономическое развитие"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27 923,5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23 279,3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новых и сохранение действующих высокопроизводительных рабочих мест»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2 995,7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реализацию программ комплексного социально-экономического развития муниципальных образований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1610182350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2 965,8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1610182350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2 965,8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1610182350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2 965,8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субсидии по реализации программы комплексного социально-экономического развития муниципальных образований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16101S2350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16101S2350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16101S2350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новых и модернизация действующих производств"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24 927,8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23 279,3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реализацию программ комплексного социально-экономического развития муниципальных образований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1610382350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24 678,5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23 046,5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1610382350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24 678,5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23 046,5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1610382350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24 678,5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23 046,5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софинансирование субсидии по реализации программы комплексного социально-экономического развития муниципальных образований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16103S2350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249,3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16103S2350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249,3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16103S2350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249,3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"Совершенствование государственного и муниципального 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"Оптимизация предоставления государственных и муниципальных услуг, в том числе путем организации их предоставления по принципу "одного окна"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1630182370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1630182370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1630182370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1630182370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30 152,1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"Предоставление финансовой поддержки  поддержки Субъектам"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Мероприятия по развитию малого и среднего предпринимательства в Кондинском районе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2300170110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2300170110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2300170110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2300170110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2300170110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2300170110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Субсидии на государственную поддержку малого и среднего предпринимательства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2300182380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3 488,0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2300182380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2300182380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2300182380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2300182380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2 801,7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2 801,7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2300182380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2 801,7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2 801,7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1 520,5</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1 243,3</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1 243,3</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844,8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844,8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175,8</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222,7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222,7</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277,2</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277,2</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4030084120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42,3</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13 547,3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13 547,3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13 547,3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13 547,3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2 978,8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2 978,8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"Организация отдыха и оздоровления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2 978,8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2 978,8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отдыха и оздоровления детей в оздоровительных учреждениях различных типов"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временного трудоустройства несовершеннолетних в свободное от учебы время в летний период"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2 901,3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2 901,3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2 851,3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2 851,3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2 851,3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2 851,3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2 851,3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2 851,3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организацию деятельности молодежных трудовых отрядов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0240485210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0240485210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0240485210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"Молодежь Кондинского района на 2014-2016 года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10 568,5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 Талантливая молодежь Конды"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"Создать условия для всестороннего творческого и иновационного развития потанциала молодежи"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рамках подпрограммы "Талантливая молодежь Конды"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"Управление молодежной политикой"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"Создать условия для повышения качества оказания услуг для молодежи"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рамках подпрограммы "Управление молодежной политикой"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за счет 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 на реализацию мероприятия по ремонту и обустройству спортивно-игровой  площадки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3 349,0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3 349,0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3 349,0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3 349,0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 на реализацию по ремонту и обустройству спортивно-игровой  площадки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03301S2430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"Патриотическое воспитание"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для развития гражданско-военно-патриотических качеств молодежи"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рамках подпрограммы "Патриотическое воспитание"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"Работа с детьми и молодежью в рамках муниципального задания"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для предоставления услуг по работе с детьми и молодежью"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6 133,6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w:t>
            </w:r>
            <w:r w:rsidRPr="00ED79CF">
              <w:rPr>
                <w:rFonts w:ascii="Times New Roman" w:hAnsi="Times New Roman" w:cs="Times New Roman"/>
                <w:color w:val="000000"/>
                <w:sz w:val="20"/>
                <w:szCs w:val="20"/>
              </w:rPr>
              <w:lastRenderedPageBreak/>
              <w:t>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6 066,3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6 066,3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Культура, кинематография и 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культуры, кинематографии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Кондинского района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"Обеспечение прав граждан и доступ к культурным ценностям и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для сохранения документального наследия и расширения доступа пользователей к архивным документам"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0510484100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0510484100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0510484100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371,5</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0510484100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0510484100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286,6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286,6</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10 371,9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10 371,9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"Дополнительное пенсионное обеспечение отдельных категорий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"Дополнительное пенсионное обеспечение отдельных категорий граждан за счет средств бюджета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на пенсионное обеспечение отдельных категорий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0120270220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Социальное обеспечение и иные </w:t>
            </w:r>
            <w:r w:rsidRPr="00ED79CF">
              <w:rPr>
                <w:rFonts w:ascii="Times New Roman" w:hAnsi="Times New Roman" w:cs="Times New Roman"/>
                <w:color w:val="000000"/>
                <w:sz w:val="20"/>
                <w:szCs w:val="20"/>
              </w:rPr>
              <w:lastRenderedPageBreak/>
              <w:t>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0120270220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0120270220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0120270220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социальной политики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"Поддержка социально ориентированных некомерческих организаций"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"Формирование открытой и конкурентной системы финансовой поддержки социально ориентированным некомерческим организациям путем предоставления грантов (на конкурсной основе)  и субсидии социально ориентированным некомерческим организациям на создание условий их деятельности"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области социальной политики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2120370070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2120370070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2120370070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2120370070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2120370070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некоммерческим организациям (за исключением государственных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2120370070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«Информирование населения о деятельности органов местного самоуправления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информационной открытости деятельности органов местного самоуправления муниципального образования Кондинский район"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в сфере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Иные закупки товаров, работ и услуг для обеспечения государственных </w:t>
            </w:r>
            <w:r w:rsidRPr="00ED79CF">
              <w:rPr>
                <w:rFonts w:ascii="Times New Roman" w:hAnsi="Times New Roman" w:cs="Times New Roman"/>
                <w:color w:val="000000"/>
                <w:sz w:val="20"/>
                <w:szCs w:val="20"/>
              </w:rPr>
              <w:lastRenderedPageBreak/>
              <w:t>(муниципальных)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«Информирование населения о деятельности органов местного самоуправления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информационной открытости деятельности органов местного самоуправления муниципального образования Кондинский район"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в сфере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2130170260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15 905,4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Комитет по финансам и налоговой политике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827 929,5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58 956,8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788 105,9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58 956,8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47 878,0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23 630,5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"Организация бюджетного процесса в муниципальном образовании Кондинский район"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эффективного функционирования комитета по финансам"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19 858,3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19 687,6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19 687,6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19 687,6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19 687,6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15 281,1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15 281,1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4 384,4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4 384,4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Резервные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Резервные фонды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4060000000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Резервные фонды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4060007050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Резервные средства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4060007050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27 588,7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3 772,2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"Организация бюджетного процесса в муниципальном образовании Кондинский район"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эффективного функционирования комитета по финансам"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Прочие мероприятия на обеспечение функций органами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Закупка товаров, работ и услуг для </w:t>
            </w:r>
            <w:r w:rsidRPr="00ED79CF">
              <w:rPr>
                <w:rFonts w:ascii="Times New Roman" w:hAnsi="Times New Roman" w:cs="Times New Roman"/>
                <w:color w:val="000000"/>
                <w:sz w:val="20"/>
                <w:szCs w:val="20"/>
              </w:rPr>
              <w:lastRenderedPageBreak/>
              <w:t>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26 739,1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26 739,1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4070000010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23 813,7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4070000010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23 813,7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4070000010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23 813,7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4070000010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23 813,7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возмещение (компенсацию) части расходов по доставке в муниципальные образования ХМАО-Югры продукции (товаров), необходимой для обеспечения жизнедеятельности населения муниципальных образований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4070085140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4070085140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4070085140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4070085140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2 925,4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осуществление первичного воинского учета на территориях, где отсутствуют военные комиссариаты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4040051180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4040051180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4040051180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3 880,9</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Органы юстиции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"Профилактика правонарушений"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правовой поддержки и правовой грамотности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539,8</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1310259300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246,3</w:t>
            </w:r>
          </w:p>
        </w:tc>
      </w:tr>
      <w:tr w:rsidR="00752C70" w:rsidRPr="00ED79CF" w:rsidTr="00ED79CF">
        <w:trPr>
          <w:trHeight w:val="3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13102D9300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13102D9300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13102D9300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293,5</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"Профилактика правонарушений"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"Профилактика правонарушений в общественных местах, в том числе с участием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мероприятия по созданию условий для деятельности народных дружин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1310182300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1310182300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1310182300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92 181,5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78 862,3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22 430,7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22 423,1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22 430,7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22 423,1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22 430,7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22 423,1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реализацию мероприятий по содействию трудоустройству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22 430,7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22 423,1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22 430,7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22 423,1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22 430,7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22 423,1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66 628,5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53 317,9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66 628,5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53 317,9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3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"Дорожное хозяйство"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66 628,5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53 317,9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3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66 628,5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53 317,9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строительство, реконструкцию дорог общего пользования местного значения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19 098,2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19 098,2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19 098,2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19 098,2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19 098,2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19 098,2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софинансирвоание строительства, реконструкции дорог общего пользования местного значения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18102S2390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5 471,2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5 471,2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18102S2390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5 471,2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5 471,2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18102S2390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5 471,2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5 471,2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технологическое присоединение к электрическим сетям для объекта реконструкция дороги ул. Гагарина пгт. Междуреченский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18102S2391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18102S2391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18102S2391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ремонт автомобильных дорог общего пользования местного значения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1810289190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42 058,6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28 748,0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1810289190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13 310,6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1810289190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13 310,6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1810289190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13 310,6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1810289190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28 748,0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28 748,0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1810289190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28 748,0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28 748,0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3 122,3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3 121,3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"Развитие технической и технологической основы формирования электронного </w:t>
            </w:r>
            <w:r w:rsidRPr="00ED79CF">
              <w:rPr>
                <w:rFonts w:ascii="Times New Roman" w:hAnsi="Times New Roman" w:cs="Times New Roman"/>
                <w:color w:val="000000"/>
                <w:sz w:val="20"/>
                <w:szCs w:val="20"/>
              </w:rPr>
              <w:lastRenderedPageBreak/>
              <w:t>правительства"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Реализация мероприятий в области информационных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2 670,2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2 669,2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"Организация бюджетного процесса в муниципальном образовании Кондинский район"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2 670,2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2 669,2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эффективного функционирования комитета по финансам»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2 670,2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2 669,2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Прочие мероприятия на обеспечение функций органами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2 670,2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2 669,2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2 670,2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2 669,2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2 670,2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2 669,2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1910502400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2 670,2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2 669,2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335 855,4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333 598,5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333 333,4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331 076,5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2 316,6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1 458,7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"Содействие развитию жилищного строительства"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2 316,6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1 458,7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"Стимулирование застройщиков"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1 167,0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Инженерные сети теплоснабжения, водоснабжения и канализации пгт. Междуреченский (ПИР)</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1 167,0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1 167,0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1 167,0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"Стимулирование застройщиков"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инженерных сетей теплоснабжения, водоснабжения и канализации пгт. Междуреченский (ПИР)</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331 016,8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329 617,8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"Создание условий для обеспечения качественными коммунальными услугами"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310 770,9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309 371,9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 Капитальные вложения в объекты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60 615,0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59 216,0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ВОС на 200 куб./сут. в с. Луговой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57 547,6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56 218,5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57 547,6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56 218,5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57 547,6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56 218,5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ВОС на 200 куб./сут. в с. Луговой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2 958,9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2 958,9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2 958,9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технологическое присоединение к электрическим сетям для электроснабжения объекта "ВОС на 200 куб./сут. в пгт. Луговой"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государственную экспертизу на дополнительные работы на объекте "ВОС на 200 куб./сут. в пгт. Луговой"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«Повышение эффективности, качества и надежности поставки коммунальных ресурсов»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18 086,9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18 086,9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9 582,0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9 582,0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9 582,0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9 582,0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9 582,0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9 582,0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субсидии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12102S2190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2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«Предоставление субсидии на возмещение недополученных доходов и (или) финансовое </w:t>
            </w:r>
            <w:r w:rsidRPr="00ED79CF">
              <w:rPr>
                <w:rFonts w:ascii="Times New Roman" w:hAnsi="Times New Roman" w:cs="Times New Roman"/>
                <w:color w:val="000000"/>
                <w:sz w:val="20"/>
                <w:szCs w:val="20"/>
              </w:rPr>
              <w:lastRenderedPageBreak/>
              <w:t>обеспечение (возмещение) затрат организациям, включая концессионеров, оказывающим услуги теплоснабжения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107 791,5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107 791,5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реализацию мероприятия "Предоставление субсидии на возмещение недополученных доходов и (или) финансовое обеспечение (возмещение) затрат организациям, включая концессионеров, оказывающим услуги теплоснабжения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 Предостовление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"Предостовление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"Капитальный ремонт и замена оборудования котельных"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48 402,4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48 402,4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субсидии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12105S2190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"Капитальный ремонт (с заменой) оборудования систем водоснабжения, водоотведения"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72 698,5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72 698,5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 Расходы на софинансирование субсидии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12107S2190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"Капитальный ремонт зданий и сооружений объектов теплоснабжения, водоснабжения и водоотведения"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1210885150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1210885150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1210885150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"Обеспечение равных прав потребителей на получение энергетических ресурсов"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20 245,9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20 245,9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"Предоставление субсидии в целях возмещения недополученных доходов организациям, осуществляющим реализацию энергетической энергии предприятиям жилищно -коммунального и агропромышленного комплекса, субъекта малого и среднего предпринимательства, организациям бюджетной сферы в зоне </w:t>
            </w:r>
            <w:r w:rsidRPr="00ED79CF">
              <w:rPr>
                <w:rFonts w:ascii="Times New Roman" w:hAnsi="Times New Roman" w:cs="Times New Roman"/>
                <w:color w:val="000000"/>
                <w:sz w:val="20"/>
                <w:szCs w:val="20"/>
              </w:rPr>
              <w:lastRenderedPageBreak/>
              <w:t>децентрализованного эл снабжения Кондинского района по цене эл энергии централизованного эл 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16 921,3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16 921,3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1230382240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1230382240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1230382240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12303S2240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12303S2240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12303S2240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"Предоставление субсидии в целях возмещения недополученных доходов организациям, предоставляющим населению услуги теплоснабжения"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2 805,2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2 805,2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"Предоставление субсидии в целях возмещения недополученных доходов организациям, предоставляющим населению услуги теплоснабжения"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5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Основное мероприятие "Предоставление субсидии в целях возмещения недополученных доходов организациям, предоставляющим услуги теплоснабжения прочим потребителям"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4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"Предоставление субсидии в целях возмещения недополученных доходов организациям, предоставляющим услуги теплоснабжения прочим потребителям"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1230570010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1230570010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1230570010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Благоустройство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2 522,0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2 522,0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«Укрепление морально-нравственных ценностей общества»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«Мероприятия городских и сельских поселений района по установке, благоустройству, реставрации памятников павшим воинам Великой Отечественной войны»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"ремонт и благоустройство памятников павшим воинам"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0420170030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0420170030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0420170030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"Содействие проведению капитального ремонта многоквартирных домов"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"Благоустройство территорий населенных пунктов"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"Благоустройство территорий населенных пунктов"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1220282200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1220282200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1220282200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2 490,0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Культура, кинематография и 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11 893,7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11 893,7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11 893,7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11 893,7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10 893,7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10 893,7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"Обеспечение прав граждан на доступ к культурным ценностям и информации"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"Укрепление </w:t>
            </w:r>
            <w:r w:rsidRPr="00ED79CF">
              <w:rPr>
                <w:rFonts w:ascii="Times New Roman" w:hAnsi="Times New Roman" w:cs="Times New Roman"/>
                <w:color w:val="000000"/>
                <w:sz w:val="20"/>
                <w:szCs w:val="20"/>
              </w:rPr>
              <w:lastRenderedPageBreak/>
              <w:t>материально-технической базы учреждений культуры"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8 480,9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за счет 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 на реализацию мероприятия ремонт здания МКУ КДО "Созвездие Конды"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8 395,2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8 395,2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8 395,2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8 395,2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8 395,2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8 395,2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 на реализацию мероприятия ремонт здания МКУ КДО "Созвездие Конды"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05105S2430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"Укрепление единого культурного пространства"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"Создание благоприятных условий для художественно-творческой деятельности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2 412,8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Подпрограмма "Управление муниципальным долгом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"Эффективное управление муниципальным долгом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Эффективное управление муниципальным долгом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1920100650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Обслуживание государственного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1920100650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Обслуживание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1920100650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329 674,3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329 674,3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"Выравнивание бюджетной обеспеченности муниципальных образований и обеспечение его прозрачности"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Дотации на выравнивание бюджетной обеспеченности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2010186010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2010186010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2010186010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Дотации на выравнивание бюджетной обеспеченности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2010186010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318 910,3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54 536,1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Иные дотации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10 764,0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10 764,0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10 764,0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10 764,0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«Поддержание устойчивого исполнения бюджетов муниципальных образований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сбалансированности бюджетов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Дотация на поддержку мер по обеспечению сбалансированности бюджетов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2020286020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2020286020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2020286020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2020286020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10 164,0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Подпрограмма "Содействие повышению качества управления муниципальными финансами"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"Повышение эффективности муниципального управления и качества организации и осуществления бюджетного процесса на муниципальном уровне, и стимулирование муниципальных образований Кондинского района к активному участию в конкурсах"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2030300000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2030386030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2030386030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2030386030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Иные дотации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2030386030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Комитет по управлению муниципальным имуществом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654 821,5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29 588,3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653 952,1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29 588,2</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30 044,1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29 259,8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30 044,1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29 259,8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30 044,1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29 259,8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"Управление и распоряжение муниципальным имуществом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6 958,4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6 174,1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"Совершенствование системы управления муниципальным имуществом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6 958,4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6 174,1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Прочие мероприятия органов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6 958,4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6 174,1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5 855,9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5 071,6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5 855,9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5 071,6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5 855,9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5 071,6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Исполнение судебных актов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8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"Организационно-техническое и финансовое </w:t>
            </w:r>
            <w:r w:rsidRPr="00ED79CF">
              <w:rPr>
                <w:rFonts w:ascii="Times New Roman" w:hAnsi="Times New Roman" w:cs="Times New Roman"/>
                <w:color w:val="000000"/>
                <w:sz w:val="20"/>
                <w:szCs w:val="20"/>
              </w:rPr>
              <w:lastRenderedPageBreak/>
              <w:t>обеспечение Комитета"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23 085,7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23 085,7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4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Основное  мероприятие "Обеспечение условий для выполнения функций, возложенных на Комитет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23 085,7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23 085,7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22 431,6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22 431,6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22 184,9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22 184,9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4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22 184,9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22 184,9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27"/>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17 024,8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17 024,8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5 060,9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5 060,9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Прочие мероприятия  органов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9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27"/>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2 392,9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2 392,9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"Организационно-техническое и финансовое обеспечение Комитета"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условий для выполнения функций, возложенных на Комитет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Прочие мероприятия органов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2230302400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1 814,2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1 814,2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1 814,2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1 814,2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"Изготовление межевых планов и проведение кадастрового учета земельных участков"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проведения государственного кадастрового учета земельных участков"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7"/>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изготовлению межевых планов и проведение кадастрового учета земельных участков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0720170270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0720170270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0720170270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0720170270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"Оценка земельных участков"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проведения оценки земельных участков"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Оценка земельных участков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0730170270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0730170270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0730170270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0730170270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Подпрограммы "Опубликование информационных извещений о предоставлении земельных участков"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0760000000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опубликование информационных извещений о предоставлении земельных участков"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0760100000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Опубликование информационных извещений о предоставлении земельных участков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0760170270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0760170270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0760170270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0760170270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353 055,6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352 970,6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Жилищное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339 672,5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339 587,5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338 596,1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338 511,1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"Содействие развитию жилищного строительства"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338 596,1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338 511,1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"Стимулирование застройщиков"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301 473,1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301 397,5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для реализации полномочий в области строительства, градостроительной деятельности и жилищных отношений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301 473,1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301 397,5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301 473,1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301 397,5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301 473,1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301 397,5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на </w:t>
            </w:r>
            <w:r w:rsidRPr="00ED79CF">
              <w:rPr>
                <w:rFonts w:ascii="Times New Roman" w:hAnsi="Times New Roman" w:cs="Times New Roman"/>
                <w:color w:val="000000"/>
                <w:sz w:val="20"/>
                <w:szCs w:val="20"/>
              </w:rPr>
              <w:lastRenderedPageBreak/>
              <w:t>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301 </w:t>
            </w:r>
            <w:r w:rsidRPr="00ED79CF">
              <w:rPr>
                <w:rFonts w:ascii="Times New Roman" w:hAnsi="Times New Roman" w:cs="Times New Roman"/>
                <w:color w:val="000000"/>
                <w:sz w:val="20"/>
                <w:szCs w:val="20"/>
              </w:rPr>
              <w:lastRenderedPageBreak/>
              <w:t>473,1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301 397,5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Основное мероприятие "Стимулирование застройщиков"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37 123,0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мероприятий "Стимулирование застройщиков"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37 123,0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37 123,0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37 123,0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37 123,0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37 113,6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5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"Управление и распоряжение муниципальным имуществом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"Совершенствование системы управления муниципальным имуществом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Уставные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4070000020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иным юридическим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4070000020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6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иным юридическим лицам, за исключением бюджетных инвестиций в объекты капитального строительства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4070000020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13 333,0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жилищно-коммунального хозяйства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"Обеспечение реализации отделом жилищной политики Комитета по управлению муниципальным имуществом своих функций и полномочий"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"Обеспечение расходов в части </w:t>
            </w:r>
            <w:r w:rsidRPr="00ED79CF">
              <w:rPr>
                <w:rFonts w:ascii="Times New Roman" w:hAnsi="Times New Roman" w:cs="Times New Roman"/>
                <w:color w:val="000000"/>
                <w:sz w:val="20"/>
                <w:szCs w:val="20"/>
              </w:rPr>
              <w:lastRenderedPageBreak/>
              <w:t>администрирования, на исполнение отдельных государственных полномочий по постановке на учет и учету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752C70" w:rsidRPr="00ED79CF" w:rsidTr="00ED79CF">
        <w:trPr>
          <w:trHeight w:val="10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1130384220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1130384220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1130384220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1130384220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Охрана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охраны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"Развитие системы обращения с отходами производства и потребления"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 Формирование производственно-технической базы по обращению с отходами"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1521000000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Разработка проекта санитарно-защитной зоны (полигон ТБО в пгт.Мортка, пгт.Междуреченский)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1521070060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1521070060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1521070060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1521070060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Подпрограмма "Укрепление материально-технической  базы образовательных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инфраструктуры общего и дошкольного образования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227 391,7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приобретение объектов общего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0260382040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0260382040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0260382040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0260382040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215 929,0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215 929,0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субсидии на приобретение объектов общего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11 462,7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11 462,7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11 364,7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11 364,7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11 364,7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11 364,7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11 364,7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11 364,7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41 826,2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29 538,2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41 826,1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29 538,1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населения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19 125,1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19 125,1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19 125,1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19 125,1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19 125,1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19 125,1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"Создание условий  способствующих повышению доступности  жилья, улучшение жилищных условий и качества жилищного обеспечения населения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19 125,1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19 125,1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мероприятия подпрограммы "Обеспечение жильем молодых семей" федеральной целевой программы "Жилище" на 2015 - 2020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1120250200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1 535,2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1 535,2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1120250200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1 535,2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1 535,2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Социальные выплаты гражданам, кроме публичных нормативных </w:t>
            </w:r>
            <w:r w:rsidRPr="00ED79CF">
              <w:rPr>
                <w:rFonts w:ascii="Times New Roman" w:hAnsi="Times New Roman" w:cs="Times New Roman"/>
                <w:color w:val="000000"/>
                <w:sz w:val="20"/>
                <w:szCs w:val="20"/>
              </w:rPr>
              <w:lastRenderedPageBreak/>
              <w:t>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1120250200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1 535,2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1 535,2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1120250200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1 535,2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1 535,2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1120251350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1120251350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1120251350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1120251350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6 837,1</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"Создание условий  способствующих повышению доступности  жилья, улучшение жилищных условий и качества жилищного обеспечения населения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мероприятия подпрограммы "Обеспечение жильем молодых семей" федеральной целевой программы "Жилище" на 2015–2020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11202R0200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11202R0200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11202R0200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11202R0200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10 138,4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3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способствующих повышению доступности  жилья, улучшение жилищных условий и качества жилищного обеспечения населения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на мероприятия подпрограммы "Обеспечение жильем молодых семей" федеральной целевой программы "Жилище" на 2015–2020 годыжильем жителей Ханты-Мансийского автономного округа – Югры в 2014 – 2020 годах»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11202L0200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11202L0200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11202L0200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гражданам на приобретение жилья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11202L0200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Охрана семьи и детства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r>
      <w:tr w:rsidR="00752C70" w:rsidRPr="00ED79CF" w:rsidTr="00ED79CF">
        <w:trPr>
          <w:trHeight w:val="12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"Обеспечение мерами государственной поддержки по </w:t>
            </w:r>
            <w:r w:rsidRPr="00ED79CF">
              <w:rPr>
                <w:rFonts w:ascii="Times New Roman" w:hAnsi="Times New Roman" w:cs="Times New Roman"/>
                <w:color w:val="000000"/>
                <w:sz w:val="20"/>
                <w:szCs w:val="20"/>
              </w:rPr>
              <w:lastRenderedPageBreak/>
              <w:t>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r>
      <w:tr w:rsidR="00752C70" w:rsidRPr="00ED79CF" w:rsidTr="00ED79CF">
        <w:trPr>
          <w:trHeight w:val="12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 xml:space="preserve">Основное мероприятие "Создание условий  способствующих повышению доступности  жилья, улучшение жилищных условий и качества жилищного обеспечения населения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r>
      <w:tr w:rsidR="00752C70" w:rsidRPr="00ED79CF" w:rsidTr="00ED79CF">
        <w:trPr>
          <w:trHeight w:val="2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11202R0820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11202R0820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11202R0820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11202R0820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22 701,0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Управление  образования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1 599 335,5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1 100 454,3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1 595 577,9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1 100 369,9</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664,2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664,2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664,2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664,2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"Дети Конды"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системы выявления, поддержки и сопровождения молодых талантов"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развитию системы выявления, поддержке и сопровождению молодых талантов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"Организация деятельности в области образования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"Повышение качества управления в сфере образования, обеспечения деятельности по реализации полномочий"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1 969,5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1 969,5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реализацию мероприятий по содействию трудоустройству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7"/>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"Организация </w:t>
            </w:r>
            <w:r w:rsidRPr="00ED79CF">
              <w:rPr>
                <w:rFonts w:ascii="Times New Roman" w:hAnsi="Times New Roman" w:cs="Times New Roman"/>
                <w:color w:val="000000"/>
                <w:sz w:val="20"/>
                <w:szCs w:val="20"/>
              </w:rPr>
              <w:lastRenderedPageBreak/>
              <w:t>деятельности в области образования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Основное мероприятие "Повышение качества управления в сфере образования, обеспечения деятельности по реализации полномочий"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1 582 329,8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1 086 082,3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1 578 572,2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1 085 997,9</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Дошкольное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373 948,8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266 398,7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370 964,9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266 398,7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373 948,8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266 398,7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370 964,9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266 398,7</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"Общее образование. Дополнительное образование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366 388,4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264 860,8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366 324,0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264 860,8</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"Финансовое обеспечение функций по реализации единой государственной политики и нормативному правовому регулированию, оказанию государственных услуг в сфере образования, социальной поддержки и социальной защиты обучающихся и работников образовательных организаций"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366 388,4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264 860,8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366 324,0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264 860,8</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100 327,6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100 263,2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12 120,3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12 120,3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12 120,3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12 120,3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7 920,9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7 920,9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1 737,4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1 737,4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2 462,0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Иные закупки товаров, работ и услуг </w:t>
            </w:r>
            <w:r w:rsidRPr="00ED79CF">
              <w:rPr>
                <w:rFonts w:ascii="Times New Roman" w:hAnsi="Times New Roman" w:cs="Times New Roman"/>
                <w:color w:val="000000"/>
                <w:sz w:val="20"/>
                <w:szCs w:val="20"/>
              </w:rPr>
              <w:lastRenderedPageBreak/>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1 676,3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1 676,3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41 215,4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41 215,4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41 222,1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41 157,7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29 376,6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29 374,7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3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27 882,0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27 882,0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1 494,6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1 492,7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11 845,5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11 783,0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3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8 600,4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8 600,4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3 245,1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3 182,6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4 093,5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4 093,5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Исполнение судебных актов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8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4 093,5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4 093,5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3 217,9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3 217,9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262,3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реализацию дошкольными образовательными организациями основных общеобразовательных программ дошкольного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263 739,3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263 739,3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263 739,3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263 739,3</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147 954,3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147 954,3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147 954,3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147 954,3</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выплаты персоналу </w:t>
            </w:r>
            <w:r w:rsidRPr="00ED79CF">
              <w:rPr>
                <w:rFonts w:ascii="Times New Roman" w:hAnsi="Times New Roman" w:cs="Times New Roman"/>
                <w:color w:val="000000"/>
                <w:sz w:val="20"/>
                <w:szCs w:val="20"/>
              </w:rPr>
              <w:lastRenderedPageBreak/>
              <w:t>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147 </w:t>
            </w:r>
            <w:r w:rsidRPr="00ED79CF">
              <w:rPr>
                <w:rFonts w:ascii="Times New Roman" w:hAnsi="Times New Roman" w:cs="Times New Roman"/>
                <w:color w:val="000000"/>
                <w:sz w:val="20"/>
                <w:szCs w:val="20"/>
              </w:rPr>
              <w:lastRenderedPageBreak/>
              <w:t>954,3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 xml:space="preserve">147 </w:t>
            </w:r>
            <w:r w:rsidRPr="00ED79CF">
              <w:rPr>
                <w:rFonts w:ascii="Times New Roman" w:hAnsi="Times New Roman" w:cs="Times New Roman"/>
                <w:color w:val="000000"/>
                <w:sz w:val="20"/>
                <w:szCs w:val="20"/>
              </w:rPr>
              <w:lastRenderedPageBreak/>
              <w:t>954,3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147 954,3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147 </w:t>
            </w:r>
            <w:r w:rsidRPr="00ED79CF">
              <w:rPr>
                <w:rFonts w:ascii="Times New Roman" w:hAnsi="Times New Roman" w:cs="Times New Roman"/>
                <w:color w:val="000000"/>
                <w:sz w:val="20"/>
                <w:szCs w:val="20"/>
              </w:rPr>
              <w:lastRenderedPageBreak/>
              <w:t>954,3</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113 953,1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113 953,1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113 953,1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113 953,1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34 001,2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34 001,2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34 001,2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34 001,2</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3 415,2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3 415,2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3 415,2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3 415,2</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3 415,2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3 415,2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3 415,2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3 415,2</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437,1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2 978,1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2 978,1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2 978,1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2 978,1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112 369,8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112 369,8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112 369,8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112 369,8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89 466,6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89 466,6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89 466,6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89 466,6</w:t>
            </w:r>
          </w:p>
        </w:tc>
      </w:tr>
      <w:tr w:rsidR="00752C70" w:rsidRPr="00ED79CF" w:rsidTr="00ED79CF">
        <w:trPr>
          <w:trHeight w:val="22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89 466,6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89 466,6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89 466,6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89 466,6</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22 903,2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22 903,2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22 903,2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22 903,2</w:t>
            </w:r>
          </w:p>
        </w:tc>
      </w:tr>
      <w:tr w:rsidR="00752C70" w:rsidRPr="00ED79CF" w:rsidTr="00ED79CF">
        <w:trPr>
          <w:trHeight w:val="2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22 903,2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22 903,2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22 903,2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22 903,2</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1 121,5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1 121,5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1 121,5</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664,1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516,3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516,3</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147,8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147,8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Предоставление субсидий бюджетным, автономным </w:t>
            </w:r>
            <w:r w:rsidRPr="00ED79CF">
              <w:rPr>
                <w:rFonts w:ascii="Times New Roman" w:hAnsi="Times New Roman" w:cs="Times New Roman"/>
                <w:color w:val="000000"/>
                <w:sz w:val="20"/>
                <w:szCs w:val="20"/>
              </w:rPr>
              <w:lastRenderedPageBreak/>
              <w:t>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457,4</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368,4</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368,4</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89,0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"Укрепление материально-технической базы образовательных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7 560,4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4 640,9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"Оснащение материально-технической базы образовательных организаций в соответствии с современными требованиями"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реализацию дошкольными образовательными организациями основных общеобразовательных программ дошкольного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1 537,9</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840,2</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840,2</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180,5</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659,7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r>
      <w:tr w:rsidR="00752C70" w:rsidRPr="00ED79CF" w:rsidTr="00ED79CF">
        <w:trPr>
          <w:trHeight w:val="22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Субсидии бюджетным учреждениям на финансовое обеспечение государственного (муниципального) </w:t>
            </w:r>
            <w:r w:rsidRPr="00ED79CF">
              <w:rPr>
                <w:rFonts w:ascii="Times New Roman" w:hAnsi="Times New Roman" w:cs="Times New Roman"/>
                <w:color w:val="000000"/>
                <w:sz w:val="20"/>
                <w:szCs w:val="20"/>
              </w:rPr>
              <w:lastRenderedPageBreak/>
              <w:t>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697,7</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Основное мероприятие "Обеспечение комплексной безопасности и комфортных условий образовательного процесса в общем образовании и дополнительном образовании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3 088,2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6 007,7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3 088,2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5 199,6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2 280,1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5 199,6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2 280,1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2 198,5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для повышения энергосбережения и энергетической эффективности"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1 117 642,6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807 591,6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1 116 959,0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807 507,2</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1 117 642,6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807 591,6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1 116 959,0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807 507,2</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"Общее образование. Дополнительное образование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1 043 583,9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794 577,8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1 043 583,9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794 577,8</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"Повышение доступности и качества образовательных услуг, эффективности работы систем </w:t>
            </w:r>
            <w:r w:rsidRPr="00ED79CF">
              <w:rPr>
                <w:rFonts w:ascii="Times New Roman" w:hAnsi="Times New Roman" w:cs="Times New Roman"/>
                <w:color w:val="000000"/>
                <w:sz w:val="20"/>
                <w:szCs w:val="20"/>
              </w:rPr>
              <w:lastRenderedPageBreak/>
              <w:t>дошкольного, общего и дополнительного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3 777,4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3 777,4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3 777,4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3 777,4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9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"Финансовое обеспечение функций по реализации единой государственной политики и нормативному правовому регулированию, оказанию государственных услуг в сфере образования, социальной поддержки и социальной защиты обучающихся и работников образовательных организаций"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1 039 806,5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794 577,8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1 039 806,5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794 577,8</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215 042,7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215 042,7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9 288,6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9 288,6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9 288,6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9 288,6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2 577,7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2 577,7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5 776,8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5 776,8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Взносы по обязательному социальному страхованию на выплаты по оплате труда работников и иные выплаты работникам </w:t>
            </w:r>
            <w:r w:rsidRPr="00ED79CF">
              <w:rPr>
                <w:rFonts w:ascii="Times New Roman" w:hAnsi="Times New Roman" w:cs="Times New Roman"/>
                <w:color w:val="000000"/>
                <w:sz w:val="20"/>
                <w:szCs w:val="20"/>
              </w:rPr>
              <w:lastRenderedPageBreak/>
              <w:t>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932,2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932,2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71 549,2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71 549,2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71 549,2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71 549,2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2 822,6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2 822,6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68 726,6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68 726,6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110 646,4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110 646,4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94 196,5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94 196,5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83 069,6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83 069,6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11 126,9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11 126,9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16 449,9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16 449,9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16 042,5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16 042,5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23 558,5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23 558,5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Исполнение судебных актов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2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23 550,4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23 550,4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22 586,6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22 586,6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545,8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w:t>
            </w:r>
            <w:r w:rsidRPr="00ED79CF">
              <w:rPr>
                <w:rFonts w:ascii="Times New Roman" w:hAnsi="Times New Roman" w:cs="Times New Roman"/>
                <w:color w:val="000000"/>
                <w:sz w:val="20"/>
                <w:szCs w:val="20"/>
              </w:rPr>
              <w:lastRenderedPageBreak/>
              <w:t>государственной социальной политики", 1 июня 2012 года № 761 "О национальной стратегии действий в интересах детей на 2012–2017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11 949,0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11 949,0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5 588,7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5 588,7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5 588,7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5 588,7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4 284,9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4 284,9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1 303,8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1 303,8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6 360,3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6 360,3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5 480,1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5 480,1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5 480,1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5 480,1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дополнительное финансовое обеспечение мероприятий по организации питания обучающихся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13 249,3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13 249,3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5 757,6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5 757,6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5 757,6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5 757,6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5 757,6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5 757,6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7 491,7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7 491,7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субсидии на дополнительное финансовое обеспечение мероприятий по организации питания обучающихся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1 372,4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1 372,4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861,7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861,7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861,7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861,7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02104S2460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861,7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861,7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реализацию основных общеобразовательных программ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750 002,4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750 002,4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750 002,4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750 002,4</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372 806,6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372 806,6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372 806,6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372 806,6</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372 806,6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372 806,6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372 806,6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372 806,6</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288 704,1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288 704,1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288 704,1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288 704,1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84 102,5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84 102,5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84 102,5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84 102,5</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15 472,0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15 472,0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2 587,6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2 587,6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2 587,6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2 587,6</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12 884,4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12 884,4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12 884,4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12 884,4</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r>
      <w:tr w:rsidR="00752C70" w:rsidRPr="00ED79CF" w:rsidTr="00ED79CF">
        <w:trPr>
          <w:trHeight w:val="22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361 723,8</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44 089,9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44 089,9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44 089,9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44 089,9</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22 681,1</w:t>
            </w:r>
          </w:p>
        </w:tc>
      </w:tr>
      <w:tr w:rsidR="00752C70" w:rsidRPr="00ED79CF" w:rsidTr="00ED79CF">
        <w:trPr>
          <w:trHeight w:val="2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21 408,8</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485,5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485,5</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295,8</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295,8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218,9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189,7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2 986,4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2 986,4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1 831,0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1 831,0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1 731,0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1 155,4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1 155,4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1 155,4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1 155,4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1 155,4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1 155,4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"Система оценки качества образования и информационная прозрачность системы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1 749,4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1 679,4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1 595,0</w:t>
            </w:r>
          </w:p>
        </w:tc>
      </w:tr>
      <w:tr w:rsidR="00752C70" w:rsidRPr="00ED79CF" w:rsidTr="00ED79CF">
        <w:trPr>
          <w:trHeight w:val="22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Основное мероприятие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организацию и проведение единого государственного экзамена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0220185020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0220185020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0220185020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0220185020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информационной прозрачности образовательных организаций, размещение на сайтах нормативно закрепленного перечня сведений о своей деятельности"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1 679,4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1 679,4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1 595,0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Субвенции на информационное обеспечение общеобразовательных организаций в части доступа к образовательным ресурсам сети "Интернет"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0220284040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1 679,4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1 679,4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1 595,0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0220284040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706,9</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0220284040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706,9</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0220284040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791,3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706,9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0220284040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0220284040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0220284040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888,1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"Укрепление материально-технической базы образовательных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72 309,3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11 334,4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71 710,1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11 334,4</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"Оснащение материально-технической базы образовательных организаций в соответствии с современными требованиями"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10 597,6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10 597,6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10 597,6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10 597,6</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реализацию дошкольными образовательными организациями основных общеобразовательных программ дошкольного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10 597,6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10 597,6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10 597,6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10 597,6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5 895,1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5 895,1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5 895,1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5 895,1</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5 895,1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5 895,1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5 895,1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5 895,1</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2 617,3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2 617,3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2 617,3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2 617,3</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3 277,8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3 277,8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3 277,8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3 277,8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0260184010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4 702,5</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комплексной безопасности и комфортных условий образовательного процесса в общем образовании и дополнительном образовании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13 422,4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736,8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12 823,2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736,8</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12 685,6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12 086,4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4 687,0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4 687,0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4 687,0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4 687,0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4 687,0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4 687,0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7 998,6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7 399,4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7 998,6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7 399,4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7 801,3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7 202,1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реализацию дошкольными образовательными организациями основных общеобразовательных программ дошкольного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736,8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736,8</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198,8</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0260284010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538,0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47 928,3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47 928,3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расходов на реализацию мероприятий по содействию создания в субъектах Российской Федерации новых мест в общеобразовательных организациях "Школа на 550 мест в пгт. Междуреченский"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02603R5200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43 135,5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43 135,5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02603R5200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43 135,5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43 135,5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02603R5200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43 135,5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43 135,5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02603R5200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43 135,5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43 135,5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Софинансироваие субсидии федерального бюджета на оснащение объекта капитального строительства "Школа на 550 учащихся в пгт. Междуреченский Кондинский район" средствами обучения и воспитания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02603L5200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02603L5200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02603L5200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02603L5200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4 792,8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для повышения энергосбережения и энергетической эффективности"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0260500590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24 583,2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24 583,2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24 583,2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24 583,2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"Организация отдыха и оздоровления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24 583,2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24 583,2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отдыха детей в оздоровительных лагерях с дневным пребыванием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9 075,3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9 075,3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3 127,4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3 127,4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2 275,7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2 275,7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2 275,7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2 275,7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2 275,7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2 275,7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оплату стоимости питания детей школьного возраста в оздоровительных лагерях с дневным пребыванием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5 167,3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1 321,8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3 845,5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3 845,5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3 845,5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3 845,5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3 845,5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3 845,5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субсидии на оплату стоимости питания детей школьного возраста в оздоровительных лагерях с дневным пребыванием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02401S2050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780,6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780,6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02401S2050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780,6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780,6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02401S2050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780,6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780,6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02401S2050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780,6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780,6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отдыха и оздоровления детей в оздоровительных учреждениях различных типов"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15 339,9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15 339,9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2 603,8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2 603,8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1 885,2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1 885,2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1 885,2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оплату стоимости питания детей школьного возраста в оздоровительных лагерях с дневным пребыванием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субсидии на оплату стоимости питания детей школьного возраста в оздоровительных лагерях с дневным пребыванием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02402S2050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02402S2050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02402S2050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02402S2050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организацию отдыха и оздоровления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12 092,0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11 828,7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263,3</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оказание финансовой поддержки в виде грантов победителям конкурса "Лучший оздоровительный лагерь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0240285170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0240285170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0240285170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0240285170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0240285170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0240285170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0240285170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временного трудоустройства несовершеннолетних в свободное от учебы время в летний период"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"Укрепление материально-технической базы детских оздоровительных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66 155,2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66 065,1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66 155,2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66 065,1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"Общее образование. Дополнительное образование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52 185,7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52 095,6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системы дополнительного образования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реализацию мероприятий федеральной целевой программы развитие образования на 2016-2020 годы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02103R4980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02103R4980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02103R4980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1 403,1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02103R4980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02103R4980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1 043,1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1 043,1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02103R4980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02103R4980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02103R4980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"Финансовое обеспечение функций по реализации единой государственной политики и нормативному правовому регулированию, оказанию государственных услуг в сфере образования, социальной поддержки и социальной защиты обучающихся и работников образовательных организаций"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50 632,6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50 542,5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50 632,6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50 542,5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40 600,8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40 600,8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40 600,8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40 600,8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Фонд оплаты труда казенных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30 766,1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30 766,1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9 233,8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9 233,8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1 435,9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1 345,8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1 435,9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1 345,8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8 228,7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8 228,7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8 228,7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8 228,7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8 228,7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8 228,7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"Дети Конды"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системы выявления, поддержки и сопровождения молодых талантов"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развитию системы выявления, поддержке и сопровождению молодых талантов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Премии и гранты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0230170130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"Управленческие и педагогические кадры"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169,5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инновационного потенциала педагогов общего и дополнительного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169,5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подпрограммы "Управленческие и педагогические кадры"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169,5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2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Премии и гранты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0250270130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"Укрепление материально-технической базы образовательных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комплексной безопасности и комфортных условий образовательного процесса в общем образовании и дополнительном образовании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"Организация деятельности в области образования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"Повышение качества управления в сфере образования, обеспечения деятельности по реализации полномочий"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7"/>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13 385,4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10 491,0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10 491,0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0270102040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2 754,2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2 754,2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Охрана семьи и детства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"Общее образование. Дополнительное образование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"Финансовое обеспечение функций по реализации единой государственной политики и нормативному правовому регулированию, оказанию государственных услуг в сфере образования, социальной поддержки и социальной защиты обучающихся и работников образовательных организаций"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Публичные нормативные социальные выплаты гражданам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меры социальной поддержки по публичным нормативным обязательствам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14 372,0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0210484050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Управление культуры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198 344,3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198 012,1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351,0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"Совершенствование системы управления в культуре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Прочие мероприятия  органов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443,3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443,3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реализацию мероприятий по содействию трудоустройству граждан</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4040085060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331,3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"Совершенствование системы управления в культуре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277,3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Прочие мероприятия  органов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0540102400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277,3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1700000000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технической и технологической основы формирования электронного правительства"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1700200000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области информационных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55 440,1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55 440,1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351,0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47 863,9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47 863,9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47 863,9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47 863,9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"Обеспечение прав граждан на доступ к культурным ценностям и информации"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Оснвное мероприятие "Укрепление  материально-технической базы учреждений культуры"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прочих мероприятий в рамках подпрограммы "Обеспечение прав граждан на доступ к культурным ценностям и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"Укрепление единого культурного пространства"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47 763,9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47 763,9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"Внедрение соревновательных методов и механизмов выявления, сопровождения и развития талантливых детей и молодежи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47 763,9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47 763,9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0520100590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42 782,2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42 782,2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42 782,2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42 782,2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42 782,2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42 782,2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7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42 149,8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42 149,8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обновление материально-технической базы муниципальных детских школ искусств (по видам искусств) в сфере культуры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0520182090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1 369,0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1 369,0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0520182090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1 369,0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1 369,0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0520182090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1 369,0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1 369,0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0520182090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1 369,0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1 369,0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субсидии на обновление материально-технической базы муниципальных детских школ искусств (по видам искусств) в сфере культуры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05201S2090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05201S2090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05201S2090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05201S2090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0520182440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05201S2440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7 576,2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7 576,2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"Организация отдыха и оздоровления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1 188,4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отдыха детей в оздоровительных лагерях с дневным пребыванием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оплату стоимости питания детей школьного возраста в оздоровительных лагерях с дневным пребыванием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отдыха и оздоровления детей в оздоровительных учреждениях различных типов"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организацию отдыха и оздоровления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0240284080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351,0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временного трудоустройства несовершеннолетних в свободное от учебы время в летний период"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0240470140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"Молодежь Кондинского района на 2014-2016 года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6 387,8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6 387,8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 Талантливая молодежь Конды"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"Создать условия для всестороннего творческого и иновационного развития потанциала молодежи"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рамках подпрограммы "Талантливая молодежь Конды"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0310170280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"Управление молодежной политикой"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"Создать условия для повышения качества оказания услуг для молодежи"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рамках подпрограммы "Управление молодежной политикой"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0330170280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"Патриотическое воспитание"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для развития гражданско-военно-патриотических качеств молодежи"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рамках подпрограммы "Патриотическое воспитание"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0340170280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0340185160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"Работа с детьми и молодежью в рамках муниципального задания"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для предоставления услуг по работе с детьми и молодежью"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6 056,5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3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5 965,5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5 965,5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0350100590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142 255,8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141 923,6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134 088,5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133 756,3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134 088,5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133 756,3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"Обеспечение прав граждан на доступ к культурным ценностям и информации"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68 569,7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68 237,5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условий для модернизационного развития общественных библиотек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55 035,1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55 035,1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14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40 936,8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40 936,8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37 449,2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37 449,2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37 449,2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37 449,2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Фонд оплаты труда казенных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28 269,2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28 269,2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647,6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8 532,4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8 532,4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3 209,2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2 911,7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2 911,7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0510151440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0510151440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0510151440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0510151440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Субсидия на модернизацию общедоступных муниципальных библиотек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1 252,7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Софинансирование субсидии на модернизацию общедоступных муниципальных библиотек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05101S2070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05101S2070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05101S2070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05101S2070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05101S2070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11 882,9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11 882,9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11 882,9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11 882,9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11 882,9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11 882,9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9 140,7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9 140,7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2 742,2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2 742,2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05101S2440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9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 Развитие музейного дела и удовлетворение потребности населения в предоставлении доступа к культурным ценностям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11 434,6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11 434,6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0510200590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10 032,9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10 032,9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10 032,9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10 032,9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10 032,9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10 032,9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9 783,7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9 783,7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0510282440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1 086,5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05102S2440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0510285160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Оснвное мероприятие "Укрепление  материально-технической базы учреждений культуры"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1 767,8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прочих мероприятий в рамках подпрограммы "Обеспечение прав граждан на доступ к культурным ценностям и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1 267,8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1 167,8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1 167,8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1 167,8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5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 на реализацию мероприятия по ремонту крыльца МУК РДКИ "Конда"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495,0</w:t>
            </w:r>
          </w:p>
        </w:tc>
      </w:tr>
      <w:tr w:rsidR="00752C70" w:rsidRPr="00ED79CF" w:rsidTr="00ED79CF">
        <w:trPr>
          <w:trHeight w:val="34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 на реализацию мероприятия по ремонту крыльца МУК РДКИ "Конда"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05105S2430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05105S2430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"Укрепление единого культурного пространства"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65 518,8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65 518,8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"Создание благоприятных условий для художественно-творческой деятельности"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64 639,7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64 639,7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0520300590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52 726,9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52 726,9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52 726,9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52 726,9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52 726,9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52 726,9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52 391,8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52 391,8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10 849,0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10 849,0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10 849,0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10 849,0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10 849,0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9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448,8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05203S2440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05203S2440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"Стимулирование культурного разнообразия, создания в Кондинском районе условий для диалога и взаимодействия культур"</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прочих мероприятий в рамках подпрограммы "Укрепление единого культурного пространства"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0520470050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0520470050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0520470050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0520470050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739,0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"Создание действенной адресной системы поддержки деятелей культуры и искусства"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государственную поддержку лучших работников МУ культуры, находящихся на территории сельских поселений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0520551480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0520551480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0520551480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0520551480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прочих мероприятий в рамках подпрограммы "Укрепление единого культурного пространства"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0520570050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культуры, кинематографии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8 167,3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8 167,3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«Формирование уважительного отношения к истории страны, района, войнам-защитникам»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«Памятно-мемориальные и культурно-массовые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"Памятно-мемориальные и культурно-массовые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0410170030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0410170030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0410170030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0410170030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"Совершенствование системы управления в культуре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0540100000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обеспечение функций органов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0540102040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7 667,3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6 024,5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6 024,5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0540102040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1 619,6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1 619,6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Комитет физической культуры и спорта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133 884,9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133 574,7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"Управление отраслью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осуществления переданных полномочий органам исполнительной власти в области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47,9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"Управление отраслью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осуществления переданных полномочий органам исполнительной власти в области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217,5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121 810,5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121 500,3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120 003,9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119 693,7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120 003,9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119 693,7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Подпрограмма "Развитие массовой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8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"Развитие детской -юношеского спорта, спорта высших должностей, спорта лиц с инвалидностью"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119 553,9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119 243,7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119 553,9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119 243,7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116 422,2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116 112,0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116 422,2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116 112,0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99 222,4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98 912,1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97 671,3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97 361,0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1 551,1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17 199,8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17 199,9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16 810,6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16 810,7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2 690,1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2 690,1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2 690,1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2 286,7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2 286,7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2 286,7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2 286,7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06201S2440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141,6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06201S2440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0620185160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1 806,6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1 806,6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1 806,6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1 806,6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"Организация отдыха и оздоровления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1 806,6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1 806,6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отдыха детей в оздоровительных лагерях с дневным пребыванием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1 548,5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1 548,5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оплату стоимости питания детей школьного возраста в оздоровительных лагерях с дневным пребыванием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1 548,5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1 548,5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1 548,5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1 548,5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0240182050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929,1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"Укрепление материально-технической базы детских оздоровительных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по организации летнего отдыха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0240570140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Физическая культура и 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11 713,3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11 713,3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Физическая 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Подпрограмма "Развитие массовой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8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3 073,9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3 073,9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3 073,9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3 073,9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3 073,9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3 073,9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0610182430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3 073,9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3 073,9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субсидии на развитие общественной инфраструктуры и реализацию приоритетных направлений развития муниципальных образований Ханты-Мансийского автономного округа – 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06101S2430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06101S2430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Массовый 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3 008,7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3 008,7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3 008,7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3 008,7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Подпрограмма "Развитие массовой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1 908,4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1 908,4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8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1 908,4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1 908,4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Реализация прочих мероприятий подпрограммы "Развитие массовой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1 908,4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1 908,4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1 078,4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1 078,4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1 078,4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1 078,4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1 078,4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1 078,4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830,0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830,0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830,0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0610185160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"Развитие детской -юношеского спорта, спорта высших должностей, спорта лиц с инвалидностью"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прочих мероприятий подпрограммы "Развитие детской -юношеского спорта, спорта высших должностей, спорта лиц с инвалидностью"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0620170040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0620170040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1 100,3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0620170040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801,4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801,4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0620170040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776,4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776,4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0620170040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0620170040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298,9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298,9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0620170040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298,9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298,9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"Управление отраслью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осуществления переданных полномочий органам исполнительной власти в области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5 599,6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4 334,0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4 334,0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0630102040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1 206,7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1 206,7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МУ "Управление капитального строительства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502 490,9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497 917,9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Расходы на обеспечение деятельности (оказания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Расходы на обеспечение деятельности (оказания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Прочая 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620,1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49 364,6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49 364,6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24 569,9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24 569,9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Муниципальная программа "Развитие транспортной системы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24 569,9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24 569,9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"Дорожное хозяйство"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24 569,9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24 569,9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24 569,9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24 569,9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Реконструкция дороги ул. Гагарина пгт. Междуреченский 2-й этап</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19 098,2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19 098,2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19 098,2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19 098,2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19 098,2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19 098,2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1810282390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19 098,2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19 098,2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софинансирвоание строительства, реконструкции дорог общего пользования местного значения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18102S2390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5 471,7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5 471,7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18102S2390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5 471,2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5 471,2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18102S2390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5 471,2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5 471,2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18102S2390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5 471,2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5 471,2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9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w:hAnsi="Times New Roman" w:cs="Times New Roman"/>
                <w:color w:val="000000"/>
                <w:sz w:val="20"/>
                <w:szCs w:val="20"/>
              </w:rPr>
              <w:t xml:space="preserve">Расходы на технологическое присоединение к электрическим сетям для объекта </w:t>
            </w:r>
            <w:r w:rsidRPr="00ED79CF">
              <w:rPr>
                <w:rFonts w:ascii="Times New Roman CYR" w:hAnsi="Times New Roman CYR" w:cs="Times New Roman CYR"/>
                <w:color w:val="000000"/>
                <w:sz w:val="20"/>
                <w:szCs w:val="20"/>
              </w:rPr>
              <w:t>реконструкция дороги ул. Гагарина пгт. Междуреченский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18102S2391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18102S2391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18102S2391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18102S2391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2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24 794,7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24 794,7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24 794,7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24 794,7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24 794,7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24 794,7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24 794,7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24 794,7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5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22 104,1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22 104,1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4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казенных учреждений</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22 104,1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22 104,1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Фонд оплаты труда казенных учреждений </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17 018,5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17 018,5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9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казенных учреждений, за исключением фонда оплаты труда</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317,2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9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4 768,4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4 768,4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1 466,0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1 466,0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4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1 466,0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1 466,0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1 076,1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9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1 031,0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4020000590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62 931,6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61 337,7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62 931,6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61 337,7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2 316,6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"Содействие развитию жилищного строительства"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2 316,6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2 121,7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"Стимулирование застройщиков"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Инженерные сети теплоснабжения, водоснабжения и канализации пгт. Междуреченский (ПИР)</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1110182180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Основное мероприятие "Стимулирование застройщиков"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инженерных сетей теплоснабжения, водоснабжения и канализации пгт. Междуреченский (ПИР)</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11101S2180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649,1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454,2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60 615,0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59 216,0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"Создание условий для обеспечения качественными коммунальными услугами"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60 615,0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59 216,0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 Капитальные вложения в объекты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60 615,0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59 216,0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ВОС на 200 куб./сут. в с. Луговой Кондинского района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57 547,6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56 218,5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57 547,6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56 218,5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57 547,6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56 218,5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57 547,6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56 218,5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4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объекта ВОС на 200 куб./сут. в с. Луговой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3 067,4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2 997,5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2 958,9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2 958,9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3 028,8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2 958,9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технологическое присоединение к электрическим сеиям для электроснабжения объекта "ВОС на 200 куб./сут. в пгт. Луговой"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государственную экспертизу на дополнительные работы на объекте "ВОС на 200 куб./сут. в пгт. Луговой"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12101S2192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389 564,7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386 595,5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389 543,2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386 595,5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389 543,2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386 595,5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389 543,2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386 595,5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Основное мероприятие "Развитие инфраструктуры общего и дошкольного образования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389 543,2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386 595,5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Школа на 550 мест в пгт. Междуреченский (ФБ)</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0260355200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153 115,0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153 115,0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0260355200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153 115,0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153 115,0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0260355200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153 115,0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153 115,0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0260355200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153 115,0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153 115,0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Софинансирование объекта Школа на 550 мест в пгт.Междуреченский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02603L5200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29 952,0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29 672,9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02603L5200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29 952,0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29 672,9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02603L5200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29 952,0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29 672,9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02603L5200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29 952,0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29 672,9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технологическое присоединение к электрическим сетям для электроснабжения объекта Школа на 550 мест в пгт.Междуреченский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Школа на 550 мест в пгт. Междуреченский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02603R5200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116 452,8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113 784,2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02603R5200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116 452,8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113 784,2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02603R5200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116 452,8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113 784,2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02603R5200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116 452,8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113 784,2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Комплекс "Школа - детский сад - интернат" с. Алтай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0260382030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0260382030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0260382030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0260382030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объекта Комплекс "Школа-детский сад-интернат с. Алтай"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02603S2030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"Укрепление материально-технической базы детских оздоровительных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Софинансирование на осуществление технологического присоединения к электрическим сетям для электроснабжения МБУ ДООЦ "Юбилейный"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02604S6424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02604S6424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02604S6424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02604S6424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Управление ЖКХ администрации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562 003,7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61 121,8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561 896,9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61 121,8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"Обеспечение реализации муниципальной программы"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деятельности по исполнению муниципальной программы"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375,3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373,3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118,6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налога на имущество организаций и земельного налога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Уплата прочих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194 365,6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194 356,7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194 365,6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194 356,7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194 365,6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194 356,7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"Создание условий для обеспечения качественными коммунальными услугами"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194 365,6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194 356,7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Приобретение аварийного запаса материально-технических ресурсов"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194 365,6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194 356,7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1210621810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70 738,5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70 738,4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1210621810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70 738,5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70 738,4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1210621810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70 738,5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70 738,4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1210621810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70 738,5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70 738,4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65 360,0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65 360,0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65 360,0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65 360,0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65 360,0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65 360,0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для обеспечения государственных (муниципальных) нужд</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65 360,0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65 360,0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5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2015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58 267,1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58 258,3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58 267,1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58 258,3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58 267,1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58 258,3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для обеспечения государственных (муниципальных) нужд</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1210685150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58 267,1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58 258,3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17 289,2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17 254,3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Сельское хозяйство и рыболовство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0870000000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"Защита населения от болезней общих для человека и животных"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0870100000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0870184200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0870184200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0870184200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Транспорт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16 143,0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16 131,5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транспортной системы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16 143,0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16 131,5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97"/>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«Автомобильный, воздушный и водный транспорт»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16 143,0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16 131,5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97"/>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доступности и повышения качества услуг автомобильным транспортом"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5 254,4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5 250,1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Отдельные мероприятия в области автомобильного транспорта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1820103030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5 254,4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5 250,1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1820103030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5 254,4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5 250,1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1820103030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5 254,4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5 250,1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"Обеспечение доступности и повышения качества услуг воздушным транспортом"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10 888,6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10 881,4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Отдельные мероприятия в области воздушного транспорта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1820203000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10 888,6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10 881,4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1820203000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10 888,6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10 881,4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1820203000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10 888,6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10 881,4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826,2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"Обеспечение реализации государственной программы"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1250000000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деятельности по исполнению муниципальной программы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Прочие мероприятия  органов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1250302400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"Развитие технической и технологической основы формирования электронного правительства"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Реализация мероприятий в области информационных технологий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1700270090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347 442,5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60 801,8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347 406,8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60 801,8</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331 203,6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60 801,8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331 203,6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60 801,8</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331 203,6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60 801,8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331 203,6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60 801,8</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"Создание условий для обеспечения качественными коммунальными услугами"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250 155,9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250 155,9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 Капитальные ремонт (с заменой) сетей теплоснабжения, водоснабжения и водоотведения для подготовки к осенне-зимнему периоду</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18 086,9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18 086,9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9 582,0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9 582,0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9 487,2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9 487,2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3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9 487,2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9 487,2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субсидии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12102S2190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499,3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499,3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499,3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1210285150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8 000,6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"Капитальный ремонт и замена оборудования котельных"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48 402,4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48 402,4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42 891,0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субсидии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12105S2190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2 257,4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4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1210585150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3 254,0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"Предоставление субсидии на возмещение  недополученных доходов и (или)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107 791,5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107 791,5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61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"Предоставление субсидии на возмещение недополученных доходов и (или) финансовое обеспечение (возмещение) затрат организациям, включая концессионеров, оказывающим услуги теплоснабжения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68 428,8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1210385150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39 362,7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2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 Предоставление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"Предоставление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1 665,7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"Капитальный ремонт (с заменой) оборудования систем водоснабжения, водоотведения"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72 698,5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72 698,5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68 731,3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 Расходы на софинансирование субсидии на реконструкцию, расширение, модернизацию, строительство и капитальный ремонт объектов коммунального комплекса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12107S2190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12107S2190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3 617,4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1210785150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349,8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4567" w:type="dxa"/>
            <w:gridSpan w:val="4"/>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"Капитальный ремонт зданий и сооружений объектов теплоснабжения, водоснабжения и водоотведения"</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1210885150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1210885150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1210885150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1 510,9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"Обеспечение равных прав потребителей на получение энергетических ресурсов"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81 047,7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60 801,8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81 047,7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60 801,8</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"Возмещение недополученных доходов организациям, осуществляющим реализацию населению сжиженного газа"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20 873,3</w:t>
            </w:r>
          </w:p>
        </w:tc>
      </w:tr>
      <w:tr w:rsidR="00752C70" w:rsidRPr="00ED79CF" w:rsidTr="00ED79CF">
        <w:trPr>
          <w:trHeight w:val="49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1230184230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20 873,3</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1230184230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1230184230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1230184230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1230184230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1230184230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20 870,7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20 870,7</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1230184230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20 870,7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20 870,7</w:t>
            </w:r>
          </w:p>
        </w:tc>
      </w:tr>
      <w:tr w:rsidR="00752C70" w:rsidRPr="00ED79CF" w:rsidTr="00ED79CF">
        <w:trPr>
          <w:trHeight w:val="71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39 928,5</w:t>
            </w:r>
          </w:p>
        </w:tc>
      </w:tr>
      <w:tr w:rsidR="00752C70" w:rsidRPr="00ED79CF" w:rsidTr="00ED79CF">
        <w:trPr>
          <w:trHeight w:val="91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1230284230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39 928,5</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1230284230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1230284230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2,6</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1230284230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1230284230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1230284230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39 925,9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39 925,9</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1230284230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39 925,9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39 925,9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39 925,9</w:t>
            </w:r>
          </w:p>
        </w:tc>
      </w:tr>
      <w:tr w:rsidR="00752C70" w:rsidRPr="00ED79CF" w:rsidTr="00ED79CF">
        <w:trPr>
          <w:trHeight w:val="10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"Предоставление субсидии в целях возмещения недополученных доходов организациям, осуществляющим реализацию энергетической энергии предприятиям жилищно -коммунального и агропромышленного комплекса, субъекта малого и среднего предпринимательства, организациям бюджетной сферы в зоне децентрализованного эл снабжения Кондинского района по цене эл энергии централизованного эл 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16 921,3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16 921,3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8"/>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1230382240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1230382240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1230382240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10 152,8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50"/>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софинансирование  cубсидии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12303S2240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42"/>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12303S2240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6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12303S2240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6 768,5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4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"Предоставление субсидии в целях возмещения недополученных доходов организациям, предоставляющим населению услуги теплоснабжения"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2 805,2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2 805,2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Предоставление субсидии в целях возмещения недополученных доходов организациям, предоставляющим населению услуги теплоснабжения"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37"/>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6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1 778,8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23"/>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за счет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(за 2016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1230485150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1 026,4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Предоставление субсидии в целях возмещения недополученных доходов организациям, предоставляющим услуги теплоснабжения прочим потребителям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реализацию мероприятия  Предоставление субсидии в целях возмещения недополученных доходов организациям, предоставляющим населению услуги теплоснабжения"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1230570010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1230570010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1230570010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519,4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жилищно-коммунального хозяйства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16 238,9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16 203,2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16 238,9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16 203,2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"Обеспечение реализации государственной программы"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16 238,9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16 203,2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"Организация деятельности по исполнению муниципальной программы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1250300000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16 238,9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16 203,2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Расходы на обеспечение функций органов местного самоуправления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16 238,9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16 203,2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509"/>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16 052,6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16 016,9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16 052,6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16 016,9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Фонд оплаты труда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12 233,9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12 231,8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76,8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3 741,6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3 708,3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1250302040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Охрана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2 352,4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2 346,4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охраны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2 352,4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2 346,4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Муниципальная программа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2 352,4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2 346,4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Подпрограмма "Регулирование качества окружающей среды в Кондинском районе"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Снижение уровня негативного воздействия на окружающую среду от размещения твердых бытовых отходов и недопущения роста платы населения"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1510200000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406"/>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субсидии на возмещение недополученных доходов и затрат организациям, осуществляющим реализацию услуги по утилизации (захоронению) твердых бытовых отходов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1510270060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1510270060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1510270060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2 152,4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Подпрограмма "Развитие системы обращения с отходами производства и потребления"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Основное мероприятие" Разработка проектов нормативов образования отходов и лимитов на их размещение (ПНООЛР)"</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 Расходы на разработку проектов нормативов образования отходов и лимитов на их размещение (ПНООЛР)</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1520570060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1520570060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1520570060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1520570060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194,0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Другие вопросы в области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4000000000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Мероприятия в сфере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204"/>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305"/>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Прочая закупка товаров, работ и услуг</w:t>
            </w:r>
          </w:p>
          <w:p w:rsidR="00752C70" w:rsidRPr="00ED79CF" w:rsidRDefault="00752C70" w:rsidP="00752C70">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4010070260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244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0,0</w:t>
            </w:r>
          </w:p>
        </w:tc>
      </w:tr>
      <w:tr w:rsidR="00752C70" w:rsidRPr="00ED79CF" w:rsidTr="00ED79CF">
        <w:trPr>
          <w:trHeight w:val="101"/>
        </w:trPr>
        <w:tc>
          <w:tcPr>
            <w:tcW w:w="329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Итого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5 360 590,9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1 443 294,4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5 304 256,3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752C70" w:rsidRPr="00ED79CF" w:rsidRDefault="00752C70" w:rsidP="00752C70">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1 442 718,9</w:t>
            </w:r>
          </w:p>
        </w:tc>
      </w:tr>
    </w:tbl>
    <w:p w:rsidR="00ED79CF" w:rsidRDefault="00ED79CF" w:rsidP="00752C70">
      <w:pPr>
        <w:spacing w:after="0" w:line="240" w:lineRule="auto"/>
        <w:jc w:val="right"/>
        <w:rPr>
          <w:rFonts w:ascii="Times New Roman" w:hAnsi="Times New Roman" w:cs="Times New Roman"/>
          <w:sz w:val="25"/>
          <w:szCs w:val="25"/>
        </w:rPr>
        <w:sectPr w:rsidR="00ED79CF" w:rsidSect="001E5200">
          <w:pgSz w:w="11906" w:h="16838"/>
          <w:pgMar w:top="1134" w:right="850" w:bottom="426" w:left="1701" w:header="708" w:footer="708" w:gutter="0"/>
          <w:cols w:space="708"/>
          <w:docGrid w:linePitch="360"/>
        </w:sectPr>
      </w:pPr>
    </w:p>
    <w:p w:rsidR="00752C70" w:rsidRPr="00ED79CF" w:rsidRDefault="00ED79CF" w:rsidP="00752C70">
      <w:pPr>
        <w:spacing w:after="0" w:line="240" w:lineRule="auto"/>
        <w:jc w:val="right"/>
        <w:rPr>
          <w:rFonts w:ascii="Times New Roman" w:hAnsi="Times New Roman" w:cs="Times New Roman"/>
          <w:sz w:val="24"/>
          <w:szCs w:val="24"/>
        </w:rPr>
      </w:pPr>
      <w:r w:rsidRPr="00ED79CF">
        <w:rPr>
          <w:rFonts w:ascii="Times New Roman" w:hAnsi="Times New Roman" w:cs="Times New Roman"/>
          <w:sz w:val="24"/>
          <w:szCs w:val="24"/>
        </w:rPr>
        <w:t>Приложение 3</w:t>
      </w:r>
    </w:p>
    <w:p w:rsidR="00ED79CF" w:rsidRPr="00ED79CF" w:rsidRDefault="00ED79CF" w:rsidP="00752C70">
      <w:pPr>
        <w:spacing w:after="0" w:line="240" w:lineRule="auto"/>
        <w:jc w:val="right"/>
        <w:rPr>
          <w:rFonts w:ascii="Times New Roman" w:hAnsi="Times New Roman" w:cs="Times New Roman"/>
          <w:sz w:val="24"/>
          <w:szCs w:val="24"/>
        </w:rPr>
      </w:pPr>
      <w:r w:rsidRPr="00ED79CF">
        <w:rPr>
          <w:rFonts w:ascii="Times New Roman" w:hAnsi="Times New Roman" w:cs="Times New Roman"/>
          <w:sz w:val="24"/>
          <w:szCs w:val="24"/>
        </w:rPr>
        <w:t xml:space="preserve"> к решению Думы Кондинского района </w:t>
      </w:r>
    </w:p>
    <w:p w:rsidR="00ED79CF" w:rsidRDefault="00ED79CF" w:rsidP="00752C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w:t>
      </w:r>
      <w:r w:rsidR="00B543CB">
        <w:rPr>
          <w:rFonts w:ascii="Times New Roman" w:hAnsi="Times New Roman" w:cs="Times New Roman"/>
          <w:sz w:val="24"/>
          <w:szCs w:val="24"/>
        </w:rPr>
        <w:t xml:space="preserve">04.2017 № </w:t>
      </w:r>
    </w:p>
    <w:p w:rsidR="00ED79CF" w:rsidRDefault="00ED79CF" w:rsidP="00ED79CF">
      <w:pPr>
        <w:rPr>
          <w:rFonts w:ascii="Times New Roman" w:hAnsi="Times New Roman" w:cs="Times New Roman"/>
          <w:sz w:val="24"/>
          <w:szCs w:val="24"/>
        </w:rPr>
      </w:pPr>
    </w:p>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4"/>
          <w:szCs w:val="24"/>
        </w:rPr>
      </w:pPr>
      <w:r w:rsidRPr="00ED79CF">
        <w:rPr>
          <w:rFonts w:ascii="Times New Roman CYR" w:hAnsi="Times New Roman CYR" w:cs="Times New Roman CYR"/>
          <w:color w:val="000000"/>
          <w:sz w:val="24"/>
          <w:szCs w:val="24"/>
        </w:rPr>
        <w:t>Расходы бюджета по разделам и подразделам классификации расходов бюджета</w:t>
      </w:r>
    </w:p>
    <w:p w:rsidR="00ED79CF" w:rsidRPr="00ED79CF" w:rsidRDefault="00ED79CF" w:rsidP="00ED79CF">
      <w:pPr>
        <w:tabs>
          <w:tab w:val="left" w:pos="3810"/>
        </w:tabs>
        <w:jc w:val="center"/>
        <w:rPr>
          <w:rFonts w:ascii="Times New Roman" w:hAnsi="Times New Roman" w:cs="Times New Roman"/>
          <w:sz w:val="24"/>
          <w:szCs w:val="24"/>
        </w:rPr>
      </w:pPr>
      <w:r w:rsidRPr="00ED79CF">
        <w:rPr>
          <w:rFonts w:ascii="Times New Roman CYR" w:hAnsi="Times New Roman CYR" w:cs="Times New Roman CYR"/>
          <w:color w:val="000000"/>
          <w:sz w:val="24"/>
          <w:szCs w:val="24"/>
        </w:rPr>
        <w:t>муниципального образования Кондинский район за 2016 год</w:t>
      </w:r>
    </w:p>
    <w:tbl>
      <w:tblPr>
        <w:tblW w:w="9690" w:type="dxa"/>
        <w:tblLayout w:type="fixed"/>
        <w:tblCellMar>
          <w:left w:w="30" w:type="dxa"/>
          <w:right w:w="30" w:type="dxa"/>
        </w:tblCellMar>
        <w:tblLook w:val="0000"/>
      </w:tblPr>
      <w:tblGrid>
        <w:gridCol w:w="4425"/>
        <w:gridCol w:w="427"/>
        <w:gridCol w:w="449"/>
        <w:gridCol w:w="1109"/>
        <w:gridCol w:w="1133"/>
        <w:gridCol w:w="1013"/>
        <w:gridCol w:w="1134"/>
      </w:tblGrid>
      <w:tr w:rsidR="00ED79CF" w:rsidRPr="00ED79CF" w:rsidTr="00ED79CF">
        <w:trPr>
          <w:trHeight w:val="314"/>
        </w:trPr>
        <w:tc>
          <w:tcPr>
            <w:tcW w:w="9690" w:type="dxa"/>
            <w:gridSpan w:val="7"/>
            <w:tcBorders>
              <w:top w:val="single" w:sz="2" w:space="0" w:color="000000"/>
              <w:left w:val="single" w:sz="2" w:space="0" w:color="000000"/>
              <w:bottom w:val="single" w:sz="6" w:space="0" w:color="auto"/>
              <w:right w:val="single" w:sz="2" w:space="0" w:color="000000"/>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 тыс. руб.)</w:t>
            </w:r>
          </w:p>
        </w:tc>
      </w:tr>
      <w:tr w:rsidR="00ED79CF" w:rsidRPr="00ED79CF" w:rsidTr="00ED79CF">
        <w:trPr>
          <w:trHeight w:val="406"/>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Наименование</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Рз</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ПР</w:t>
            </w:r>
          </w:p>
        </w:tc>
        <w:tc>
          <w:tcPr>
            <w:tcW w:w="1109" w:type="dxa"/>
            <w:tcBorders>
              <w:top w:val="single" w:sz="6" w:space="0" w:color="auto"/>
              <w:left w:val="single" w:sz="6" w:space="0" w:color="auto"/>
              <w:bottom w:val="single" w:sz="6" w:space="0" w:color="auto"/>
              <w:right w:val="single" w:sz="6" w:space="0" w:color="auto"/>
            </w:tcBorders>
            <w:shd w:val="solid" w:color="FFFFFF" w:fill="auto"/>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Сумма на год</w:t>
            </w:r>
          </w:p>
        </w:tc>
        <w:tc>
          <w:tcPr>
            <w:tcW w:w="1133" w:type="dxa"/>
            <w:tcBorders>
              <w:top w:val="single" w:sz="6" w:space="0" w:color="auto"/>
              <w:left w:val="single" w:sz="6" w:space="0" w:color="auto"/>
              <w:bottom w:val="single" w:sz="6" w:space="0" w:color="auto"/>
              <w:right w:val="single" w:sz="6" w:space="0" w:color="auto"/>
            </w:tcBorders>
            <w:shd w:val="solid" w:color="FFFFFF" w:fill="auto"/>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 том числе за счет субвенций </w:t>
            </w:r>
          </w:p>
        </w:tc>
        <w:tc>
          <w:tcPr>
            <w:tcW w:w="1013" w:type="dxa"/>
            <w:tcBorders>
              <w:top w:val="single" w:sz="6" w:space="0" w:color="auto"/>
              <w:left w:val="single" w:sz="6" w:space="0" w:color="auto"/>
              <w:bottom w:val="single" w:sz="6" w:space="0" w:color="auto"/>
              <w:right w:val="single" w:sz="6" w:space="0" w:color="auto"/>
            </w:tcBorders>
            <w:shd w:val="solid" w:color="FFFFFF" w:fill="auto"/>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Исполнено за 2016 год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В том числе за счет субвенций </w:t>
            </w:r>
          </w:p>
        </w:tc>
      </w:tr>
      <w:tr w:rsidR="00ED79CF" w:rsidRPr="00ED79CF" w:rsidTr="00ED79CF">
        <w:trPr>
          <w:trHeight w:val="115"/>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Общегосударственные вопросы</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360 045,5</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15 472,0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333 084,6</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14 981,1</w:t>
            </w:r>
          </w:p>
        </w:tc>
      </w:tr>
      <w:tr w:rsidR="00ED79CF" w:rsidRPr="00ED79CF" w:rsidTr="00ED79CF">
        <w:trPr>
          <w:trHeight w:val="283"/>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Функционирование высшего должностного лица субъекта Российской Федерации и муниципального образования</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3 351,9</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3 351,9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274"/>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10 357,8</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10 313,9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288"/>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107 396,1</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106 539,1</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Судебная система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24,7</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24,7</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24,7</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24,7</w:t>
            </w:r>
          </w:p>
        </w:tc>
      </w:tr>
      <w:tr w:rsidR="00ED79CF" w:rsidRPr="00ED79CF" w:rsidTr="00ED79CF">
        <w:trPr>
          <w:trHeight w:val="25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30 431,8</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30 426,0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Резервные фонды</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431,0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общегосударственные вопросы</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208 052,2</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15 447,3</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182 429,0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14 956,4</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Национальная оборона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3 880,9</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3 880,9</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3 880,9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3 880,9</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Мобилизационная и вневойсковая подготовка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3 880,9</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3 880,9</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3 880,9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3 880,9</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Национальная безопасность и правоохранительная деятельность</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200 327,0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5 337,0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200 314,0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5 337,0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Органы юстиции</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5 337,0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5 337,0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5 337,0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5 337,0</w:t>
            </w:r>
          </w:p>
        </w:tc>
      </w:tr>
      <w:tr w:rsidR="00ED79CF" w:rsidRPr="00ED79CF" w:rsidTr="00ED79CF">
        <w:trPr>
          <w:trHeight w:val="25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09</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194 473,1</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194 460,1</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25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вопросы в области национальной безопасности и правоохранительной деятельности</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516,9</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516,9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Национальная экономика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619 498,0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71 832,8</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601 498,4</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71 832,7</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Общеэкономические вопросы</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24 432,2</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24 424,5</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Сельское хозяйство и рыболовство</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63 652,3</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63 652,3</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63 652,2</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63 652,2</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Транспорт</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08</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74 016,7</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74 005,1</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Дорожное хозяйство ( дорожные фонды)</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09</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332 473,1</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319 162,5</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Связь и информатика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10 325,0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10 300,5</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34"/>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вопросы в области национальной экономики</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114 598,7</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8 180,5</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109 953,6</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8 180,5</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Жилищно-коммунальное хозяйство</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1 099 285,1</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60 851,9</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1 095 313,5</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60 851,9</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Жилищное хозяйство</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339 672,5</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339 587,5</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Коммунальное хозяйство</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740 801,6</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60 801,8</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736 950,7</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60 801,8</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Благоустройство</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2 522,0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2 522,0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вопросы в области жилищно-коммунального хозяйства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16 289,0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16 253,3</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50,1</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Охрана окружающей среды</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2 463,4</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2 457,5</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вопросы в области охраны окружающей среды</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2 463,4</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2 457,5</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Образование</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2 390 084,1</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1 086 433,3</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2 383 047,0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1 086 348,9</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Дошкольное образование</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373 948,8</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266 398,7</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370 964,9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266 398,7</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Общее образование</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1 675 053,6</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807 591,6</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1 671 111,9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807 507,2</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Молодежная политика и оздоровление детей</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47 534,8</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12 443,0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47 513,3</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12 443,0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вопросы в области образования</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07</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09</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293 546,9</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293 456,9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42"/>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Культура и кинематография</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08</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154 521,0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371,5</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154 188,7</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371,5</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Культура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08</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145 982,2</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145 649,9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вопросы в области культуры, кинематографии</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08</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8 538,8</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371,5</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8 538,8</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371,5</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Социальная политика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167 238,8</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144 578,9</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167 238,6</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144 578,8</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Пенсионное обеспечение</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9 771,9</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9 771,9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Социальное обеспечение населения</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03</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19125,1</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6837,1</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19125,1</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6837,1</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Охрана семьи и детства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120 826,1</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120 826,1</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120 825,9</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120 826,0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вопросы в области социальной политики</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06</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17 515,7</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16 915,7</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17 515,7</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16 915,7</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Физическая культура и спорт</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11 713,3</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11 713,4</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Физическая культура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3 105,0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27"/>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Массовый спорт</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3 008,7</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3 008,7</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46"/>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вопросы в области физической культуры и спорта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11</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05</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5 599,6</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5 599,7</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46"/>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Средства массовой информации</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15 930,5</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15 916,4</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46"/>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Другие вопросы в области средств массовой информации</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12</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04</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15 930,5</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15 916,4</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46"/>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Обслуживание государственного и муниципального долга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5 929,0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5 929,0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46"/>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Обслуживание государственного и муниципального долга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13</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5 929,0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5 929,0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295"/>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Межбюджетные трансферты бюджетам субъектов Российской Федерации и муниципальных образований общего характера</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329 674,3</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54 536,1</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329 674,3</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54 536,1</w:t>
            </w:r>
          </w:p>
        </w:tc>
      </w:tr>
      <w:tr w:rsidR="00ED79CF" w:rsidRPr="00ED79CF" w:rsidTr="00ED79CF">
        <w:trPr>
          <w:trHeight w:val="271"/>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Дотации на выравнивание бюджетной обеспеченности субъектов РФ и муниципальных образований</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01</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318 910,3</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54 536,1</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318 910,3</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54 536,1</w:t>
            </w:r>
          </w:p>
        </w:tc>
      </w:tr>
      <w:tr w:rsidR="00ED79CF" w:rsidRPr="00ED79CF" w:rsidTr="00ED79CF">
        <w:trPr>
          <w:trHeight w:val="271"/>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Иные дотации</w:t>
            </w:r>
          </w:p>
        </w:tc>
        <w:tc>
          <w:tcPr>
            <w:tcW w:w="427"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14</w:t>
            </w:r>
          </w:p>
        </w:tc>
        <w:tc>
          <w:tcPr>
            <w:tcW w:w="44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02</w:t>
            </w: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10 764,0</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10 764,0</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0,0</w:t>
            </w:r>
          </w:p>
        </w:tc>
      </w:tr>
      <w:tr w:rsidR="00ED79CF" w:rsidRPr="00ED79CF" w:rsidTr="00ED79CF">
        <w:trPr>
          <w:trHeight w:val="134"/>
        </w:trPr>
        <w:tc>
          <w:tcPr>
            <w:tcW w:w="4425"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Всего</w:t>
            </w:r>
          </w:p>
        </w:tc>
        <w:tc>
          <w:tcPr>
            <w:tcW w:w="427" w:type="dxa"/>
            <w:tcBorders>
              <w:top w:val="single" w:sz="6" w:space="0" w:color="auto"/>
              <w:left w:val="single" w:sz="6" w:space="0" w:color="auto"/>
              <w:bottom w:val="single" w:sz="6" w:space="0" w:color="auto"/>
              <w:right w:val="nil"/>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449" w:type="dxa"/>
            <w:tcBorders>
              <w:top w:val="single" w:sz="6" w:space="0" w:color="auto"/>
              <w:left w:val="nil"/>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5 360 590,9</w:t>
            </w:r>
          </w:p>
        </w:tc>
        <w:tc>
          <w:tcPr>
            <w:tcW w:w="113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1 443 294,4</w:t>
            </w:r>
          </w:p>
        </w:tc>
        <w:tc>
          <w:tcPr>
            <w:tcW w:w="1013"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5 304 256,3</w:t>
            </w:r>
          </w:p>
        </w:tc>
        <w:tc>
          <w:tcPr>
            <w:tcW w:w="1134"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CYR" w:hAnsi="Times New Roman CYR" w:cs="Times New Roman CYR"/>
                <w:color w:val="000000"/>
                <w:sz w:val="20"/>
                <w:szCs w:val="20"/>
              </w:rPr>
            </w:pPr>
            <w:r w:rsidRPr="00ED79CF">
              <w:rPr>
                <w:rFonts w:ascii="Times New Roman CYR" w:hAnsi="Times New Roman CYR" w:cs="Times New Roman CYR"/>
                <w:color w:val="000000"/>
                <w:sz w:val="20"/>
                <w:szCs w:val="20"/>
              </w:rPr>
              <w:t>1 442 718,9</w:t>
            </w:r>
          </w:p>
        </w:tc>
      </w:tr>
    </w:tbl>
    <w:p w:rsidR="00ED79CF" w:rsidRDefault="00ED79CF" w:rsidP="00ED79CF">
      <w:pPr>
        <w:tabs>
          <w:tab w:val="left" w:pos="3810"/>
        </w:tabs>
        <w:rPr>
          <w:rFonts w:ascii="Times New Roman" w:hAnsi="Times New Roman" w:cs="Times New Roman"/>
          <w:sz w:val="24"/>
          <w:szCs w:val="24"/>
        </w:rPr>
        <w:sectPr w:rsidR="00ED79CF" w:rsidSect="001E5200">
          <w:pgSz w:w="11906" w:h="16838"/>
          <w:pgMar w:top="1134" w:right="850" w:bottom="426" w:left="1701" w:header="708" w:footer="708" w:gutter="0"/>
          <w:cols w:space="708"/>
          <w:docGrid w:linePitch="360"/>
        </w:sectPr>
      </w:pPr>
    </w:p>
    <w:p w:rsidR="00ED79CF" w:rsidRPr="00ED79CF" w:rsidRDefault="00ED79CF" w:rsidP="00ED79CF">
      <w:pPr>
        <w:spacing w:after="0" w:line="240" w:lineRule="auto"/>
        <w:jc w:val="right"/>
        <w:rPr>
          <w:rFonts w:ascii="Times New Roman" w:hAnsi="Times New Roman" w:cs="Times New Roman"/>
          <w:sz w:val="24"/>
          <w:szCs w:val="24"/>
        </w:rPr>
      </w:pPr>
      <w:r w:rsidRPr="00ED79CF">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D79CF" w:rsidRPr="00ED79CF" w:rsidRDefault="00ED79CF" w:rsidP="00ED79CF">
      <w:pPr>
        <w:spacing w:after="0" w:line="240" w:lineRule="auto"/>
        <w:jc w:val="right"/>
        <w:rPr>
          <w:rFonts w:ascii="Times New Roman" w:hAnsi="Times New Roman" w:cs="Times New Roman"/>
          <w:sz w:val="24"/>
          <w:szCs w:val="24"/>
        </w:rPr>
      </w:pPr>
      <w:r w:rsidRPr="00ED79CF">
        <w:rPr>
          <w:rFonts w:ascii="Times New Roman" w:hAnsi="Times New Roman" w:cs="Times New Roman"/>
          <w:sz w:val="24"/>
          <w:szCs w:val="24"/>
        </w:rPr>
        <w:t xml:space="preserve"> к решению Думы Кондинского района </w:t>
      </w:r>
    </w:p>
    <w:p w:rsidR="00ED79CF" w:rsidRDefault="00ED79CF" w:rsidP="00ED79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w:t>
      </w:r>
      <w:r w:rsidR="00B543CB">
        <w:rPr>
          <w:rFonts w:ascii="Times New Roman" w:hAnsi="Times New Roman" w:cs="Times New Roman"/>
          <w:sz w:val="24"/>
          <w:szCs w:val="24"/>
        </w:rPr>
        <w:t xml:space="preserve">04.2017 № </w:t>
      </w:r>
    </w:p>
    <w:p w:rsidR="00ED79CF" w:rsidRDefault="00ED79CF" w:rsidP="00ED79CF">
      <w:pPr>
        <w:spacing w:after="0" w:line="240" w:lineRule="auto"/>
        <w:jc w:val="right"/>
        <w:rPr>
          <w:rFonts w:ascii="Times New Roman" w:hAnsi="Times New Roman" w:cs="Times New Roman"/>
          <w:sz w:val="24"/>
          <w:szCs w:val="24"/>
        </w:rPr>
      </w:pPr>
    </w:p>
    <w:p w:rsidR="00ED79CF" w:rsidRDefault="00ED79CF" w:rsidP="00ED79CF">
      <w:pPr>
        <w:spacing w:after="0" w:line="240" w:lineRule="auto"/>
        <w:jc w:val="center"/>
        <w:rPr>
          <w:rFonts w:ascii="Times New Roman" w:hAnsi="Times New Roman" w:cs="Times New Roman"/>
          <w:color w:val="000000"/>
          <w:sz w:val="28"/>
          <w:szCs w:val="28"/>
        </w:rPr>
      </w:pPr>
      <w:r w:rsidRPr="00ED79CF">
        <w:rPr>
          <w:rFonts w:ascii="Times New Roman" w:hAnsi="Times New Roman" w:cs="Times New Roman"/>
          <w:color w:val="000000"/>
          <w:sz w:val="28"/>
          <w:szCs w:val="28"/>
        </w:rPr>
        <w:t>Источники финансирования дефицита бюджета муниципального образования Кондинский район за 2016 год по кодам классификации источников финансирования дефицитов бюджетов</w:t>
      </w:r>
    </w:p>
    <w:p w:rsidR="00ED79CF" w:rsidRDefault="00ED79CF" w:rsidP="00ED79CF">
      <w:pPr>
        <w:spacing w:after="0" w:line="240" w:lineRule="auto"/>
        <w:jc w:val="center"/>
        <w:rPr>
          <w:rFonts w:ascii="Times New Roman" w:hAnsi="Times New Roman" w:cs="Times New Roman"/>
          <w:sz w:val="24"/>
          <w:szCs w:val="24"/>
        </w:rPr>
      </w:pPr>
    </w:p>
    <w:tbl>
      <w:tblPr>
        <w:tblW w:w="9698" w:type="dxa"/>
        <w:tblLayout w:type="fixed"/>
        <w:tblCellMar>
          <w:left w:w="30" w:type="dxa"/>
          <w:right w:w="30" w:type="dxa"/>
        </w:tblCellMar>
        <w:tblLook w:val="0000"/>
      </w:tblPr>
      <w:tblGrid>
        <w:gridCol w:w="588"/>
        <w:gridCol w:w="2561"/>
        <w:gridCol w:w="4536"/>
        <w:gridCol w:w="931"/>
        <w:gridCol w:w="1082"/>
      </w:tblGrid>
      <w:tr w:rsidR="00ED79CF" w:rsidRPr="00ED79CF" w:rsidTr="00ED79CF">
        <w:trPr>
          <w:trHeight w:val="202"/>
        </w:trPr>
        <w:tc>
          <w:tcPr>
            <w:tcW w:w="588" w:type="dxa"/>
            <w:tcBorders>
              <w:top w:val="single" w:sz="2" w:space="0" w:color="000000"/>
              <w:left w:val="single" w:sz="2" w:space="0" w:color="000000"/>
              <w:bottom w:val="single" w:sz="6" w:space="0" w:color="auto"/>
              <w:right w:val="single" w:sz="2" w:space="0" w:color="000000"/>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p>
        </w:tc>
        <w:tc>
          <w:tcPr>
            <w:tcW w:w="2561" w:type="dxa"/>
            <w:tcBorders>
              <w:top w:val="single" w:sz="2" w:space="0" w:color="000000"/>
              <w:left w:val="single" w:sz="2" w:space="0" w:color="000000"/>
              <w:bottom w:val="single" w:sz="6" w:space="0" w:color="auto"/>
              <w:right w:val="single" w:sz="2" w:space="0" w:color="000000"/>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p>
        </w:tc>
        <w:tc>
          <w:tcPr>
            <w:tcW w:w="4536" w:type="dxa"/>
            <w:tcBorders>
              <w:top w:val="single" w:sz="2" w:space="0" w:color="000000"/>
              <w:left w:val="single" w:sz="2" w:space="0" w:color="000000"/>
              <w:bottom w:val="single" w:sz="6" w:space="0" w:color="auto"/>
              <w:right w:val="single" w:sz="2" w:space="0" w:color="000000"/>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p>
        </w:tc>
        <w:tc>
          <w:tcPr>
            <w:tcW w:w="931" w:type="dxa"/>
            <w:tcBorders>
              <w:top w:val="single" w:sz="2" w:space="0" w:color="000000"/>
              <w:left w:val="single" w:sz="2" w:space="0" w:color="000000"/>
              <w:bottom w:val="single" w:sz="6" w:space="0" w:color="auto"/>
              <w:right w:val="single" w:sz="2" w:space="0" w:color="000000"/>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p>
        </w:tc>
        <w:tc>
          <w:tcPr>
            <w:tcW w:w="1082" w:type="dxa"/>
            <w:tcBorders>
              <w:top w:val="single" w:sz="2" w:space="0" w:color="000000"/>
              <w:left w:val="single" w:sz="2" w:space="0" w:color="000000"/>
              <w:bottom w:val="single" w:sz="6" w:space="0" w:color="auto"/>
              <w:right w:val="single" w:sz="2" w:space="0" w:color="000000"/>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(тыс.руб.)</w:t>
            </w:r>
          </w:p>
        </w:tc>
      </w:tr>
      <w:tr w:rsidR="00ED79CF" w:rsidRPr="00ED79CF" w:rsidTr="00ED79CF">
        <w:trPr>
          <w:trHeight w:val="689"/>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код админ</w:t>
            </w: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КИФ</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Наименование показателей</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Уточненный план </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Исполнено </w:t>
            </w:r>
          </w:p>
        </w:tc>
      </w:tr>
      <w:tr w:rsidR="00ED79CF" w:rsidRPr="00ED79CF" w:rsidTr="00ED79CF">
        <w:trPr>
          <w:trHeight w:val="192"/>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2</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3</w:t>
            </w:r>
          </w:p>
        </w:tc>
      </w:tr>
      <w:tr w:rsidR="00ED79CF" w:rsidRPr="00ED79CF" w:rsidTr="00ED79CF">
        <w:trPr>
          <w:trHeight w:val="350"/>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6549" w:type="dxa"/>
            <w:gridSpan w:val="3"/>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Комитет по финансам и налоговой политике администрации Кондинского района</w:t>
            </w:r>
          </w:p>
        </w:tc>
      </w:tr>
      <w:tr w:rsidR="00ED79CF" w:rsidRPr="00ED79CF" w:rsidTr="00ED79CF">
        <w:trPr>
          <w:trHeight w:val="382"/>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Кредиты кредитных организаций в валюте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-21 826,00</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-21 826,00</w:t>
            </w:r>
          </w:p>
        </w:tc>
      </w:tr>
      <w:tr w:rsidR="00ED79CF" w:rsidRPr="00ED79CF" w:rsidTr="00ED79CF">
        <w:trPr>
          <w:trHeight w:val="425"/>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050 01 02 00 00 05 0000 710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Получение кредитов от кредитных организаций бюджетами муниципальных районов в валюте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                     -   </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                         -   </w:t>
            </w:r>
          </w:p>
        </w:tc>
      </w:tr>
      <w:tr w:rsidR="00ED79CF" w:rsidRPr="00ED79CF" w:rsidTr="00ED79CF">
        <w:trPr>
          <w:trHeight w:val="350"/>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050 01 02 00 00 05 0000 810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Погашение бюджетами муниципальных районов кредитов от кредитных организаций в валюте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-21 826,00</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-21 826,00</w:t>
            </w:r>
          </w:p>
        </w:tc>
      </w:tr>
      <w:tr w:rsidR="00ED79CF" w:rsidRPr="00ED79CF" w:rsidTr="00ED79CF">
        <w:trPr>
          <w:trHeight w:val="413"/>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i/>
                <w:iCs/>
                <w:color w:val="000000"/>
                <w:sz w:val="20"/>
                <w:szCs w:val="20"/>
              </w:rPr>
            </w:pPr>
            <w:r w:rsidRPr="00ED79CF">
              <w:rPr>
                <w:rFonts w:ascii="Times New Roman" w:hAnsi="Times New Roman" w:cs="Times New Roman"/>
                <w:i/>
                <w:iCs/>
                <w:color w:val="000000"/>
                <w:sz w:val="20"/>
                <w:szCs w:val="20"/>
              </w:rPr>
              <w:t xml:space="preserve">Бюджетные кредиты от других бюджетов бюджетной системы Российской Федерации </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-69 107,7</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-69 107,7</w:t>
            </w:r>
          </w:p>
        </w:tc>
      </w:tr>
      <w:tr w:rsidR="00ED79CF" w:rsidRPr="00ED79CF" w:rsidTr="00ED79CF">
        <w:trPr>
          <w:trHeight w:val="456"/>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117 779,1</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117 779,1</w:t>
            </w:r>
          </w:p>
        </w:tc>
      </w:tr>
      <w:tr w:rsidR="00ED79CF" w:rsidRPr="00ED79CF" w:rsidTr="00ED79CF">
        <w:trPr>
          <w:trHeight w:val="775"/>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050 01 03 01 00 05 0000 710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(досрочный завоз, кассовый разрыв, частичное покрытие дефицита) </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117 779,1</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117 779,1</w:t>
            </w:r>
          </w:p>
        </w:tc>
      </w:tr>
      <w:tr w:rsidR="00ED79CF" w:rsidRPr="00ED79CF" w:rsidTr="00ED79CF">
        <w:trPr>
          <w:trHeight w:val="530"/>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-186 886,8</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-186 886,8</w:t>
            </w:r>
          </w:p>
        </w:tc>
      </w:tr>
      <w:tr w:rsidR="00ED79CF" w:rsidRPr="00ED79CF" w:rsidTr="00ED79CF">
        <w:trPr>
          <w:trHeight w:val="816"/>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050 01 03 01 00 05 0000 810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(досрочный завоз, кассовый разрыв) </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-186 886,8</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-186 886,8</w:t>
            </w:r>
          </w:p>
        </w:tc>
      </w:tr>
      <w:tr w:rsidR="00ED79CF" w:rsidRPr="00ED79CF" w:rsidTr="00ED79CF">
        <w:trPr>
          <w:trHeight w:val="466"/>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i/>
                <w:iCs/>
                <w:color w:val="000000"/>
                <w:sz w:val="20"/>
                <w:szCs w:val="20"/>
              </w:rPr>
            </w:pPr>
            <w:r w:rsidRPr="00ED79CF">
              <w:rPr>
                <w:rFonts w:ascii="Times New Roman" w:hAnsi="Times New Roman" w:cs="Times New Roman"/>
                <w:i/>
                <w:iCs/>
                <w:color w:val="000000"/>
                <w:sz w:val="20"/>
                <w:szCs w:val="20"/>
              </w:rPr>
              <w:t xml:space="preserve">Иные источники внутреннего финансирования дефицита бюджетов муниципальных районов </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5 936,2</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-38,3</w:t>
            </w:r>
          </w:p>
        </w:tc>
      </w:tr>
      <w:tr w:rsidR="00ED79CF" w:rsidRPr="00ED79CF" w:rsidTr="00ED79CF">
        <w:trPr>
          <w:trHeight w:val="497"/>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i/>
                <w:iCs/>
                <w:color w:val="000000"/>
                <w:sz w:val="20"/>
                <w:szCs w:val="20"/>
              </w:rPr>
            </w:pPr>
            <w:r w:rsidRPr="00ED79CF">
              <w:rPr>
                <w:rFonts w:ascii="Times New Roman" w:hAnsi="Times New Roman" w:cs="Times New Roman"/>
                <w:i/>
                <w:iCs/>
                <w:color w:val="000000"/>
                <w:sz w:val="20"/>
                <w:szCs w:val="20"/>
              </w:rPr>
              <w:t>Бюджетные кредиты, предоставленные внутри страны в валюте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5 936,2</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-38,3</w:t>
            </w:r>
          </w:p>
        </w:tc>
      </w:tr>
      <w:tr w:rsidR="00ED79CF" w:rsidRPr="00ED79CF" w:rsidTr="00ED79CF">
        <w:trPr>
          <w:trHeight w:val="341"/>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000 01 06 05 01 05 0000 640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48 580,8</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42 606,3</w:t>
            </w:r>
          </w:p>
        </w:tc>
      </w:tr>
      <w:tr w:rsidR="00ED79CF" w:rsidRPr="00ED79CF" w:rsidTr="00ED79CF">
        <w:trPr>
          <w:trHeight w:val="341"/>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i/>
                <w:iCs/>
                <w:color w:val="000000"/>
                <w:sz w:val="20"/>
                <w:szCs w:val="20"/>
              </w:rPr>
            </w:pPr>
            <w:r w:rsidRPr="00ED79CF">
              <w:rPr>
                <w:rFonts w:ascii="Times New Roman" w:hAnsi="Times New Roman" w:cs="Times New Roman"/>
                <w:i/>
                <w:iCs/>
                <w:color w:val="000000"/>
                <w:sz w:val="20"/>
                <w:szCs w:val="20"/>
              </w:rPr>
              <w:t>Кредиты, предоставленные юридическим лицам</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48 564,4</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42 589,9</w:t>
            </w:r>
          </w:p>
        </w:tc>
      </w:tr>
      <w:tr w:rsidR="00ED79CF" w:rsidRPr="00ED79CF" w:rsidTr="00ED79CF">
        <w:trPr>
          <w:trHeight w:val="614"/>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050 01 06 05 01 05 0000 640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48 564,4</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42 589,9</w:t>
            </w:r>
          </w:p>
        </w:tc>
      </w:tr>
      <w:tr w:rsidR="00ED79CF" w:rsidRPr="00ED79CF" w:rsidTr="00ED79CF">
        <w:trPr>
          <w:trHeight w:val="286"/>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i/>
                <w:iCs/>
                <w:color w:val="000000"/>
                <w:sz w:val="20"/>
                <w:szCs w:val="20"/>
              </w:rPr>
            </w:pPr>
            <w:r w:rsidRPr="00ED79CF">
              <w:rPr>
                <w:rFonts w:ascii="Times New Roman" w:hAnsi="Times New Roman" w:cs="Times New Roman"/>
                <w:i/>
                <w:iCs/>
                <w:color w:val="000000"/>
                <w:sz w:val="20"/>
                <w:szCs w:val="20"/>
              </w:rPr>
              <w:t>Кредиты, предоставленные юридическим лицам</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16,4</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16,4</w:t>
            </w:r>
          </w:p>
        </w:tc>
      </w:tr>
      <w:tr w:rsidR="00ED79CF" w:rsidRPr="00ED79CF" w:rsidTr="00ED79CF">
        <w:trPr>
          <w:trHeight w:val="223"/>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460</w:t>
            </w: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МУ Управление капитального строительства</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p>
        </w:tc>
      </w:tr>
      <w:tr w:rsidR="00ED79CF" w:rsidRPr="00ED79CF" w:rsidTr="00ED79CF">
        <w:trPr>
          <w:trHeight w:val="372"/>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i/>
                <w:iCs/>
                <w:color w:val="000000"/>
                <w:sz w:val="20"/>
                <w:szCs w:val="20"/>
              </w:rPr>
            </w:pPr>
            <w:r w:rsidRPr="00ED79CF">
              <w:rPr>
                <w:rFonts w:ascii="Times New Roman" w:hAnsi="Times New Roman" w:cs="Times New Roman"/>
                <w:i/>
                <w:iCs/>
                <w:color w:val="000000"/>
                <w:sz w:val="20"/>
                <w:szCs w:val="20"/>
              </w:rPr>
              <w:t>Кредиты, предоставленные юридическим лицам</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16,4</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16,4</w:t>
            </w:r>
          </w:p>
        </w:tc>
      </w:tr>
      <w:tr w:rsidR="00ED79CF" w:rsidRPr="00ED79CF" w:rsidTr="00ED79CF">
        <w:trPr>
          <w:trHeight w:val="574"/>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460 01 06 05 01 05 0000 640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Возврат бюджетных кредитов, предоставленных юридическим лицам из бюджетов муниципальных районов в валюте Российской Федерации (долевое строительство)</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16,4</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16,4</w:t>
            </w:r>
          </w:p>
        </w:tc>
      </w:tr>
      <w:tr w:rsidR="00ED79CF" w:rsidRPr="00ED79CF" w:rsidTr="00ED79CF">
        <w:trPr>
          <w:trHeight w:val="350"/>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бюджетных кредитов внутри страны в валюте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-42 644,6</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-42 644,6</w:t>
            </w:r>
          </w:p>
        </w:tc>
      </w:tr>
      <w:tr w:rsidR="00ED79CF" w:rsidRPr="00ED79CF" w:rsidTr="00ED79CF">
        <w:trPr>
          <w:trHeight w:val="574"/>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w:t>
            </w: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050 01 06 05 01 05 0000 540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-42 644,6</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-42 644,6</w:t>
            </w:r>
          </w:p>
        </w:tc>
      </w:tr>
      <w:tr w:rsidR="00ED79CF" w:rsidRPr="00ED79CF" w:rsidTr="00ED79CF">
        <w:trPr>
          <w:trHeight w:val="456"/>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i/>
                <w:iCs/>
                <w:color w:val="000000"/>
                <w:sz w:val="20"/>
                <w:szCs w:val="20"/>
              </w:rPr>
            </w:pPr>
            <w:r w:rsidRPr="00ED79CF">
              <w:rPr>
                <w:rFonts w:ascii="Times New Roman" w:hAnsi="Times New Roman" w:cs="Times New Roman"/>
                <w:i/>
                <w:iCs/>
                <w:color w:val="000000"/>
                <w:sz w:val="20"/>
                <w:szCs w:val="20"/>
              </w:rPr>
              <w:t xml:space="preserve">Изменение прочих остатков средств на счетах по учету средств бюджета </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120 769,5</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77 238,4</w:t>
            </w:r>
          </w:p>
        </w:tc>
      </w:tr>
      <w:tr w:rsidR="00ED79CF" w:rsidRPr="00ED79CF" w:rsidTr="00ED79CF">
        <w:trPr>
          <w:trHeight w:val="360"/>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050 01 05 02 01 05 0000 510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Увеличение прочих остатков денежных средств бюджетов муниципальных районов</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-5 491 178,6</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-5 478 375,1</w:t>
            </w:r>
          </w:p>
        </w:tc>
      </w:tr>
      <w:tr w:rsidR="00ED79CF" w:rsidRPr="00ED79CF" w:rsidTr="00ED79CF">
        <w:trPr>
          <w:trHeight w:val="360"/>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r w:rsidRPr="00ED79CF">
              <w:rPr>
                <w:rFonts w:ascii="Times New Roman" w:hAnsi="Times New Roman" w:cs="Times New Roman"/>
                <w:color w:val="000000"/>
                <w:sz w:val="20"/>
                <w:szCs w:val="20"/>
              </w:rPr>
              <w:t>050 01 05 02 01 05 0000 610</w:t>
            </w: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Уменьшение прочих остатков денежных средств бюджетов муниципальных районов</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5 611 948,1</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5 555 613,5</w:t>
            </w:r>
          </w:p>
        </w:tc>
      </w:tr>
      <w:tr w:rsidR="00ED79CF" w:rsidRPr="00ED79CF" w:rsidTr="00ED79CF">
        <w:trPr>
          <w:trHeight w:val="466"/>
        </w:trPr>
        <w:tc>
          <w:tcPr>
            <w:tcW w:w="588"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256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center"/>
              <w:rPr>
                <w:rFonts w:ascii="Times New Roman" w:hAnsi="Times New Roman" w:cs="Times New Roman"/>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rPr>
                <w:rFonts w:ascii="Times New Roman" w:hAnsi="Times New Roman" w:cs="Times New Roman"/>
                <w:color w:val="000000"/>
                <w:sz w:val="20"/>
                <w:szCs w:val="20"/>
              </w:rPr>
            </w:pPr>
            <w:r w:rsidRPr="00ED79CF">
              <w:rPr>
                <w:rFonts w:ascii="Times New Roman" w:hAnsi="Times New Roman" w:cs="Times New Roman"/>
                <w:color w:val="000000"/>
                <w:sz w:val="20"/>
                <w:szCs w:val="20"/>
              </w:rPr>
              <w:t>Всего источников внутреннего финансирования дефицита бюджета</w:t>
            </w:r>
          </w:p>
        </w:tc>
        <w:tc>
          <w:tcPr>
            <w:tcW w:w="931"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35 772,0</w:t>
            </w:r>
          </w:p>
        </w:tc>
        <w:tc>
          <w:tcPr>
            <w:tcW w:w="1082" w:type="dxa"/>
            <w:tcBorders>
              <w:top w:val="single" w:sz="6" w:space="0" w:color="auto"/>
              <w:left w:val="single" w:sz="6" w:space="0" w:color="auto"/>
              <w:bottom w:val="single" w:sz="6" w:space="0" w:color="auto"/>
              <w:right w:val="single" w:sz="6" w:space="0" w:color="auto"/>
            </w:tcBorders>
          </w:tcPr>
          <w:p w:rsidR="00ED79CF" w:rsidRPr="00ED79CF" w:rsidRDefault="00ED79CF" w:rsidP="00ED79CF">
            <w:pPr>
              <w:autoSpaceDE w:val="0"/>
              <w:autoSpaceDN w:val="0"/>
              <w:adjustRightInd w:val="0"/>
              <w:spacing w:after="0" w:line="240" w:lineRule="auto"/>
              <w:jc w:val="right"/>
              <w:rPr>
                <w:rFonts w:ascii="Times New Roman" w:hAnsi="Times New Roman" w:cs="Times New Roman"/>
                <w:color w:val="000000"/>
                <w:sz w:val="20"/>
                <w:szCs w:val="20"/>
              </w:rPr>
            </w:pPr>
            <w:r w:rsidRPr="00ED79CF">
              <w:rPr>
                <w:rFonts w:ascii="Times New Roman" w:hAnsi="Times New Roman" w:cs="Times New Roman"/>
                <w:color w:val="000000"/>
                <w:sz w:val="20"/>
                <w:szCs w:val="20"/>
              </w:rPr>
              <w:t>-13 733,5</w:t>
            </w:r>
          </w:p>
        </w:tc>
      </w:tr>
    </w:tbl>
    <w:p w:rsidR="00ED79CF" w:rsidRPr="00ED79CF" w:rsidRDefault="00ED79CF" w:rsidP="00ED79CF">
      <w:pPr>
        <w:tabs>
          <w:tab w:val="left" w:pos="3810"/>
        </w:tabs>
        <w:rPr>
          <w:rFonts w:ascii="Times New Roman" w:hAnsi="Times New Roman" w:cs="Times New Roman"/>
          <w:sz w:val="24"/>
          <w:szCs w:val="24"/>
        </w:rPr>
      </w:pPr>
    </w:p>
    <w:sectPr w:rsidR="00ED79CF" w:rsidRPr="00ED79CF" w:rsidSect="001E5200">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AD" w:rsidRDefault="004046AD" w:rsidP="00ED79CF">
      <w:pPr>
        <w:spacing w:after="0" w:line="240" w:lineRule="auto"/>
      </w:pPr>
      <w:r>
        <w:separator/>
      </w:r>
    </w:p>
  </w:endnote>
  <w:endnote w:type="continuationSeparator" w:id="1">
    <w:p w:rsidR="004046AD" w:rsidRDefault="004046AD" w:rsidP="00ED7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AD" w:rsidRDefault="004046AD" w:rsidP="00ED79CF">
      <w:pPr>
        <w:spacing w:after="0" w:line="240" w:lineRule="auto"/>
      </w:pPr>
      <w:r>
        <w:separator/>
      </w:r>
    </w:p>
  </w:footnote>
  <w:footnote w:type="continuationSeparator" w:id="1">
    <w:p w:rsidR="004046AD" w:rsidRDefault="004046AD" w:rsidP="00ED7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658"/>
      <w:docPartObj>
        <w:docPartGallery w:val="Page Numbers (Top of Page)"/>
        <w:docPartUnique/>
      </w:docPartObj>
    </w:sdtPr>
    <w:sdtContent>
      <w:p w:rsidR="00ED79CF" w:rsidRDefault="00673678">
        <w:pPr>
          <w:pStyle w:val="af2"/>
          <w:jc w:val="right"/>
        </w:pPr>
        <w:fldSimple w:instr=" PAGE   \* MERGEFORMAT ">
          <w:r w:rsidR="006B4F72">
            <w:rPr>
              <w:noProof/>
            </w:rPr>
            <w:t>104</w:t>
          </w:r>
        </w:fldSimple>
      </w:p>
    </w:sdtContent>
  </w:sdt>
  <w:p w:rsidR="00ED79CF" w:rsidRDefault="00ED79C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112"/>
    <w:multiLevelType w:val="hybridMultilevel"/>
    <w:tmpl w:val="186C44F0"/>
    <w:lvl w:ilvl="0" w:tplc="13483744">
      <w:start w:val="1"/>
      <w:numFmt w:val="decimal"/>
      <w:lvlText w:val="%1."/>
      <w:lvlJc w:val="left"/>
      <w:pPr>
        <w:tabs>
          <w:tab w:val="num" w:pos="1669"/>
        </w:tabs>
        <w:ind w:left="1669" w:hanging="9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FF36B6F"/>
    <w:multiLevelType w:val="hybridMultilevel"/>
    <w:tmpl w:val="DF12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4"/>
  </w:num>
  <w:num w:numId="2">
    <w:abstractNumId w:val="2"/>
  </w:num>
  <w:num w:numId="3">
    <w:abstractNumId w:val="8"/>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1"/>
  </w:num>
  <w:num w:numId="11">
    <w:abstractNumId w:val="10"/>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B7964"/>
    <w:rsid w:val="00103FF3"/>
    <w:rsid w:val="001D77C2"/>
    <w:rsid w:val="001E5200"/>
    <w:rsid w:val="00221D20"/>
    <w:rsid w:val="002331AE"/>
    <w:rsid w:val="00272719"/>
    <w:rsid w:val="002A0360"/>
    <w:rsid w:val="003C421F"/>
    <w:rsid w:val="003F11D3"/>
    <w:rsid w:val="004046AD"/>
    <w:rsid w:val="00455A35"/>
    <w:rsid w:val="00473EB7"/>
    <w:rsid w:val="004A65DB"/>
    <w:rsid w:val="005121DB"/>
    <w:rsid w:val="00546C1D"/>
    <w:rsid w:val="00673678"/>
    <w:rsid w:val="0069358B"/>
    <w:rsid w:val="006B4F72"/>
    <w:rsid w:val="007223B7"/>
    <w:rsid w:val="00752C70"/>
    <w:rsid w:val="00756378"/>
    <w:rsid w:val="007C024D"/>
    <w:rsid w:val="00813881"/>
    <w:rsid w:val="008214DB"/>
    <w:rsid w:val="00860B62"/>
    <w:rsid w:val="008B5575"/>
    <w:rsid w:val="009C7068"/>
    <w:rsid w:val="00A17B43"/>
    <w:rsid w:val="00A5245A"/>
    <w:rsid w:val="00AB175B"/>
    <w:rsid w:val="00AF0E94"/>
    <w:rsid w:val="00B30B31"/>
    <w:rsid w:val="00B419EA"/>
    <w:rsid w:val="00B543CB"/>
    <w:rsid w:val="00B6039E"/>
    <w:rsid w:val="00B74E48"/>
    <w:rsid w:val="00D61FCF"/>
    <w:rsid w:val="00DE488B"/>
    <w:rsid w:val="00E26B7D"/>
    <w:rsid w:val="00E44F92"/>
    <w:rsid w:val="00ED79CF"/>
    <w:rsid w:val="00F31092"/>
    <w:rsid w:val="00F478AE"/>
    <w:rsid w:val="00F52868"/>
    <w:rsid w:val="00F61984"/>
    <w:rsid w:val="00FA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uiPriority w:val="99"/>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lang w:eastAsia="ru-RU"/>
    </w:rPr>
  </w:style>
  <w:style w:type="character" w:customStyle="1" w:styleId="af1">
    <w:name w:val="Основной текст_"/>
    <w:link w:val="11"/>
    <w:rsid w:val="00F52868"/>
    <w:rPr>
      <w:sz w:val="25"/>
      <w:szCs w:val="25"/>
      <w:shd w:val="clear" w:color="auto" w:fill="FFFFFF"/>
    </w:rPr>
  </w:style>
  <w:style w:type="paragraph" w:customStyle="1" w:styleId="11">
    <w:name w:val="Основной текст1"/>
    <w:basedOn w:val="a"/>
    <w:link w:val="af1"/>
    <w:rsid w:val="00F52868"/>
    <w:pPr>
      <w:shd w:val="clear" w:color="auto" w:fill="FFFFFF"/>
      <w:spacing w:before="360" w:after="240" w:line="298" w:lineRule="exact"/>
      <w:jc w:val="both"/>
    </w:pPr>
    <w:rPr>
      <w:sz w:val="25"/>
      <w:szCs w:val="25"/>
    </w:rPr>
  </w:style>
  <w:style w:type="paragraph" w:styleId="af2">
    <w:name w:val="header"/>
    <w:basedOn w:val="a"/>
    <w:link w:val="af3"/>
    <w:uiPriority w:val="99"/>
    <w:unhideWhenUsed/>
    <w:rsid w:val="00ED79C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D79CF"/>
  </w:style>
  <w:style w:type="paragraph" w:styleId="af4">
    <w:name w:val="footer"/>
    <w:basedOn w:val="a"/>
    <w:link w:val="af5"/>
    <w:uiPriority w:val="99"/>
    <w:semiHidden/>
    <w:unhideWhenUsed/>
    <w:rsid w:val="00ED79CF"/>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ED79CF"/>
  </w:style>
  <w:style w:type="character" w:customStyle="1" w:styleId="af6">
    <w:name w:val="Гипертекстовая ссылка"/>
    <w:basedOn w:val="a0"/>
    <w:uiPriority w:val="99"/>
    <w:rsid w:val="00B543CB"/>
    <w:rPr>
      <w:color w:val="106BBE"/>
    </w:rPr>
  </w:style>
  <w:style w:type="table" w:styleId="af7">
    <w:name w:val="Table Grid"/>
    <w:basedOn w:val="a1"/>
    <w:uiPriority w:val="59"/>
    <w:rsid w:val="00B543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B543CB"/>
    <w:pPr>
      <w:ind w:left="720"/>
      <w:contextualSpacing/>
    </w:pPr>
    <w:rPr>
      <w:rFonts w:ascii="Calibri" w:eastAsia="Times New Roman" w:hAnsi="Calibri" w:cs="Times New Roman"/>
      <w:lang w:eastAsia="ru-RU"/>
    </w:rPr>
  </w:style>
  <w:style w:type="paragraph" w:customStyle="1" w:styleId="Default">
    <w:name w:val="Default"/>
    <w:rsid w:val="00B543C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83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2016\&#1087;&#1086;&#1103;&#1089;&#1085;&#1080;&#1083;&#1086;&#1074;&#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2016\&#1087;&#1086;&#1103;&#1089;&#1085;&#1080;&#1083;&#1086;&#1074;&#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2016\&#1087;&#1086;&#1103;&#1089;&#1085;&#1080;&#1083;&#1086;&#1074;&#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2016\&#1087;&#1086;&#1103;&#1089;&#1085;&#1080;&#1083;&#1086;&#1074;&#1082;&#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2016\&#1087;&#1086;&#1103;&#1089;&#1085;&#1080;&#1083;&#1086;&#1074;&#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66891368794773"/>
          <c:y val="4.7372260285646783E-2"/>
          <c:w val="0.51726290463690716"/>
          <c:h val="0.73709098862642175"/>
        </c:manualLayout>
      </c:layout>
      <c:barChart>
        <c:barDir val="col"/>
        <c:grouping val="stacked"/>
        <c:ser>
          <c:idx val="0"/>
          <c:order val="0"/>
          <c:tx>
            <c:strRef>
              <c:f>'2016'!$B$2</c:f>
              <c:strCache>
                <c:ptCount val="1"/>
                <c:pt idx="0">
                  <c:v>безвозмездные поступления</c:v>
                </c:pt>
              </c:strCache>
            </c:strRef>
          </c:tx>
          <c:dLbls>
            <c:dLbl>
              <c:idx val="0"/>
              <c:layout>
                <c:manualLayout>
                  <c:x val="0.12500000000000006"/>
                  <c:y val="-1.3888888888889268E-2"/>
                </c:manualLayout>
              </c:layout>
              <c:showVal val="1"/>
            </c:dLbl>
            <c:dLbl>
              <c:idx val="1"/>
              <c:layout>
                <c:manualLayout>
                  <c:x val="0.12727827187069243"/>
                  <c:y val="9.2413675563281783E-2"/>
                </c:manualLayout>
              </c:layout>
              <c:showVal val="1"/>
            </c:dLbl>
            <c:showVal val="1"/>
          </c:dLbls>
          <c:cat>
            <c:strRef>
              <c:f>'2016'!$A$3:$A$4</c:f>
              <c:strCache>
                <c:ptCount val="2"/>
                <c:pt idx="0">
                  <c:v>2015 год</c:v>
                </c:pt>
                <c:pt idx="1">
                  <c:v>2016год</c:v>
                </c:pt>
              </c:strCache>
            </c:strRef>
          </c:cat>
          <c:val>
            <c:numRef>
              <c:f>'2016'!$B$3:$B$4</c:f>
              <c:numCache>
                <c:formatCode>#,##0.0</c:formatCode>
                <c:ptCount val="2"/>
                <c:pt idx="0">
                  <c:v>4481801.9000000004</c:v>
                </c:pt>
                <c:pt idx="1">
                  <c:v>4805146.7580000004</c:v>
                </c:pt>
              </c:numCache>
            </c:numRef>
          </c:val>
        </c:ser>
        <c:ser>
          <c:idx val="1"/>
          <c:order val="1"/>
          <c:tx>
            <c:strRef>
              <c:f>'2016'!$C$2</c:f>
              <c:strCache>
                <c:ptCount val="1"/>
                <c:pt idx="0">
                  <c:v>неналоговые доходы</c:v>
                </c:pt>
              </c:strCache>
            </c:strRef>
          </c:tx>
          <c:dLbls>
            <c:dLbl>
              <c:idx val="0"/>
              <c:layout>
                <c:manualLayout>
                  <c:x val="0.11111104816933856"/>
                  <c:y val="-1.1320175887105336E-3"/>
                </c:manualLayout>
              </c:layout>
              <c:showVal val="1"/>
            </c:dLbl>
            <c:dLbl>
              <c:idx val="1"/>
              <c:layout>
                <c:manualLayout>
                  <c:x val="0.10265771634660775"/>
                  <c:y val="2.7826294440467692E-2"/>
                </c:manualLayout>
              </c:layout>
              <c:showVal val="1"/>
            </c:dLbl>
            <c:showVal val="1"/>
          </c:dLbls>
          <c:cat>
            <c:strRef>
              <c:f>'2016'!$A$3:$A$4</c:f>
              <c:strCache>
                <c:ptCount val="2"/>
                <c:pt idx="0">
                  <c:v>2015 год</c:v>
                </c:pt>
                <c:pt idx="1">
                  <c:v>2016год</c:v>
                </c:pt>
              </c:strCache>
            </c:strRef>
          </c:cat>
          <c:val>
            <c:numRef>
              <c:f>'2016'!$C$3:$C$4</c:f>
              <c:numCache>
                <c:formatCode>#,##0.0</c:formatCode>
                <c:ptCount val="2"/>
                <c:pt idx="0">
                  <c:v>125508.6</c:v>
                </c:pt>
                <c:pt idx="1">
                  <c:v>183682.66</c:v>
                </c:pt>
              </c:numCache>
            </c:numRef>
          </c:val>
        </c:ser>
        <c:ser>
          <c:idx val="2"/>
          <c:order val="2"/>
          <c:tx>
            <c:strRef>
              <c:f>'2016'!$D$2</c:f>
              <c:strCache>
                <c:ptCount val="1"/>
                <c:pt idx="0">
                  <c:v>налоговые доходы</c:v>
                </c:pt>
              </c:strCache>
            </c:strRef>
          </c:tx>
          <c:dLbls>
            <c:dLbl>
              <c:idx val="0"/>
              <c:layout>
                <c:manualLayout>
                  <c:x val="0.11111104816933856"/>
                  <c:y val="-2.5974025974026187E-2"/>
                </c:manualLayout>
              </c:layout>
              <c:showVal val="1"/>
            </c:dLbl>
            <c:dLbl>
              <c:idx val="1"/>
              <c:layout>
                <c:manualLayout>
                  <c:x val="0.10581544213448139"/>
                  <c:y val="-6.0185327443825924E-2"/>
                </c:manualLayout>
              </c:layout>
              <c:showVal val="1"/>
            </c:dLbl>
            <c:showVal val="1"/>
          </c:dLbls>
          <c:cat>
            <c:strRef>
              <c:f>'2016'!$A$3:$A$4</c:f>
              <c:strCache>
                <c:ptCount val="2"/>
                <c:pt idx="0">
                  <c:v>2015 год</c:v>
                </c:pt>
                <c:pt idx="1">
                  <c:v>2016год</c:v>
                </c:pt>
              </c:strCache>
            </c:strRef>
          </c:cat>
          <c:val>
            <c:numRef>
              <c:f>'2016'!$D$3:$D$4</c:f>
              <c:numCache>
                <c:formatCode>#,##0.0</c:formatCode>
                <c:ptCount val="2"/>
                <c:pt idx="0">
                  <c:v>550051</c:v>
                </c:pt>
                <c:pt idx="1">
                  <c:v>329160.402</c:v>
                </c:pt>
              </c:numCache>
            </c:numRef>
          </c:val>
        </c:ser>
        <c:overlap val="100"/>
        <c:axId val="80475648"/>
        <c:axId val="80477184"/>
      </c:barChart>
      <c:catAx>
        <c:axId val="80475648"/>
        <c:scaling>
          <c:orientation val="minMax"/>
        </c:scaling>
        <c:axPos val="b"/>
        <c:tickLblPos val="nextTo"/>
        <c:crossAx val="80477184"/>
        <c:crosses val="autoZero"/>
        <c:auto val="1"/>
        <c:lblAlgn val="ctr"/>
        <c:lblOffset val="100"/>
      </c:catAx>
      <c:valAx>
        <c:axId val="80477184"/>
        <c:scaling>
          <c:orientation val="minMax"/>
          <c:min val="1000000"/>
        </c:scaling>
        <c:axPos val="l"/>
        <c:majorGridlines/>
        <c:numFmt formatCode="#,##0.0" sourceLinked="1"/>
        <c:tickLblPos val="nextTo"/>
        <c:crossAx val="80475648"/>
        <c:crosses val="autoZero"/>
        <c:crossBetween val="between"/>
        <c:majorUnit val="500000"/>
        <c:minorUnit val="10000"/>
      </c:valAx>
    </c:plotArea>
    <c:legend>
      <c:legendPos val="r"/>
      <c:layout>
        <c:manualLayout>
          <c:xMode val="edge"/>
          <c:yMode val="edge"/>
          <c:x val="0.77212447364944603"/>
          <c:y val="0.28893412713654698"/>
          <c:w val="0.20481259087218681"/>
          <c:h val="0.3353556110364314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75"/>
      <c:rAngAx val="1"/>
    </c:view3D>
    <c:plotArea>
      <c:layout>
        <c:manualLayout>
          <c:layoutTarget val="inner"/>
          <c:xMode val="edge"/>
          <c:yMode val="edge"/>
          <c:x val="1.4970102434197973E-2"/>
          <c:y val="8.3720967664055748E-2"/>
          <c:w val="0.93208165248556041"/>
          <c:h val="0.90507287622966293"/>
        </c:manualLayout>
      </c:layout>
      <c:pie3DChart>
        <c:varyColors val="1"/>
        <c:ser>
          <c:idx val="0"/>
          <c:order val="0"/>
          <c:spPr>
            <a:scene3d>
              <a:camera prst="orthographicFront"/>
              <a:lightRig rig="threePt" dir="t"/>
            </a:scene3d>
            <a:sp3d>
              <a:bevelT w="88900" h="38100"/>
              <a:bevelB w="88900" h="38100"/>
            </a:sp3d>
          </c:spPr>
          <c:explosion val="25"/>
          <c:dLbls>
            <c:dLbl>
              <c:idx val="0"/>
              <c:layout>
                <c:manualLayout>
                  <c:x val="1.6819648333414972E-2"/>
                  <c:y val="-2.1594449295524509E-2"/>
                </c:manualLayout>
              </c:layout>
              <c:showLegendKey val="1"/>
              <c:showCatName val="1"/>
              <c:showPercent val="1"/>
            </c:dLbl>
            <c:dLbl>
              <c:idx val="1"/>
              <c:layout>
                <c:manualLayout>
                  <c:x val="-6.9795603476392104E-2"/>
                  <c:y val="4.5075934382860304E-2"/>
                </c:manualLayout>
              </c:layout>
              <c:showLegendKey val="1"/>
              <c:showCatName val="1"/>
              <c:showPercent val="1"/>
            </c:dLbl>
            <c:dLbl>
              <c:idx val="2"/>
              <c:layout>
                <c:manualLayout>
                  <c:x val="-1.5117251310451793E-2"/>
                  <c:y val="2.1906634797537267E-2"/>
                </c:manualLayout>
              </c:layout>
              <c:showLegendKey val="1"/>
              <c:showCatName val="1"/>
              <c:showPercent val="1"/>
            </c:dLbl>
            <c:dLbl>
              <c:idx val="3"/>
              <c:layout>
                <c:manualLayout>
                  <c:x val="-8.3968934850944376E-3"/>
                  <c:y val="4.093098804167708E-4"/>
                </c:manualLayout>
              </c:layout>
              <c:showLegendKey val="1"/>
              <c:showCatName val="1"/>
              <c:showPercent val="1"/>
            </c:dLbl>
            <c:dLbl>
              <c:idx val="4"/>
              <c:layout>
                <c:manualLayout>
                  <c:x val="8.9052319764281768E-2"/>
                  <c:y val="6.1173095992185664E-2"/>
                </c:manualLayout>
              </c:layout>
              <c:showLegendKey val="1"/>
              <c:showCatName val="1"/>
              <c:showPercent val="1"/>
            </c:dLbl>
            <c:showLegendKey val="1"/>
            <c:showCatName val="1"/>
            <c:showPercent val="1"/>
            <c:showLeaderLines val="1"/>
          </c:dLbls>
          <c:cat>
            <c:strRef>
              <c:f>'2016'!$A$17:$A$21</c:f>
              <c:strCache>
                <c:ptCount val="5"/>
                <c:pt idx="0">
                  <c:v>налог на доходы физических лиц</c:v>
                </c:pt>
                <c:pt idx="1">
                  <c:v>ЕНВД</c:v>
                </c:pt>
                <c:pt idx="2">
                  <c:v>акцизы</c:v>
                </c:pt>
                <c:pt idx="3">
                  <c:v>УСН</c:v>
                </c:pt>
                <c:pt idx="4">
                  <c:v>остальные</c:v>
                </c:pt>
              </c:strCache>
            </c:strRef>
          </c:cat>
          <c:val>
            <c:numRef>
              <c:f>'2016'!$B$17:$B$21</c:f>
              <c:numCache>
                <c:formatCode>#,##0.0</c:formatCode>
                <c:ptCount val="5"/>
                <c:pt idx="0">
                  <c:v>222751.02</c:v>
                </c:pt>
                <c:pt idx="1">
                  <c:v>5892.3</c:v>
                </c:pt>
                <c:pt idx="2">
                  <c:v>62685.888000000043</c:v>
                </c:pt>
                <c:pt idx="3">
                  <c:v>31598.9</c:v>
                </c:pt>
                <c:pt idx="4">
                  <c:v>6232.294000000009</c:v>
                </c:pt>
              </c:numCache>
            </c:numRef>
          </c:val>
        </c:ser>
      </c:pie3DChart>
      <c:spPr>
        <a:scene3d>
          <a:camera prst="orthographicFront"/>
          <a:lightRig rig="threePt" dir="t"/>
        </a:scene3d>
        <a:sp3d>
          <a:bevelT h="6350"/>
        </a:sp3d>
      </c:spPr>
    </c:plotArea>
    <c:plotVisOnly val="1"/>
  </c:chart>
  <c:spPr>
    <a:scene3d>
      <a:camera prst="orthographicFront"/>
      <a:lightRig rig="threePt" dir="t"/>
    </a:scene3d>
    <a:sp3d>
      <a:bevelT h="6350"/>
      <a:bevelB w="6350"/>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4"/>
  <c:chart>
    <c:view3D>
      <c:rotX val="40"/>
      <c:rotY val="90"/>
      <c:depthPercent val="90"/>
      <c:rAngAx val="1"/>
    </c:view3D>
    <c:plotArea>
      <c:layout/>
      <c:bar3DChart>
        <c:barDir val="col"/>
        <c:grouping val="clustered"/>
        <c:ser>
          <c:idx val="0"/>
          <c:order val="0"/>
          <c:tx>
            <c:strRef>
              <c:f>'2016'!$B$32</c:f>
              <c:strCache>
                <c:ptCount val="1"/>
                <c:pt idx="0">
                  <c:v>фактически поступило за 2015 год</c:v>
                </c:pt>
              </c:strCache>
            </c:strRef>
          </c:tx>
          <c:cat>
            <c:strRef>
              <c:f>'2016'!$A$33:$A$37</c:f>
              <c:strCache>
                <c:ptCount val="5"/>
                <c:pt idx="0">
                  <c:v>налог на доходы физических лиц</c:v>
                </c:pt>
                <c:pt idx="1">
                  <c:v>ЕНВД</c:v>
                </c:pt>
                <c:pt idx="2">
                  <c:v>акцизы</c:v>
                </c:pt>
                <c:pt idx="3">
                  <c:v>УСН</c:v>
                </c:pt>
                <c:pt idx="4">
                  <c:v>остальные</c:v>
                </c:pt>
              </c:strCache>
            </c:strRef>
          </c:cat>
          <c:val>
            <c:numRef>
              <c:f>'2016'!$B$33:$B$37</c:f>
              <c:numCache>
                <c:formatCode>#,##0.0</c:formatCode>
                <c:ptCount val="5"/>
                <c:pt idx="0">
                  <c:v>458947.3</c:v>
                </c:pt>
                <c:pt idx="1">
                  <c:v>7252.5</c:v>
                </c:pt>
                <c:pt idx="2">
                  <c:v>43920.6</c:v>
                </c:pt>
                <c:pt idx="3">
                  <c:v>27930.7</c:v>
                </c:pt>
                <c:pt idx="4">
                  <c:v>11999.900000000011</c:v>
                </c:pt>
              </c:numCache>
            </c:numRef>
          </c:val>
        </c:ser>
        <c:ser>
          <c:idx val="1"/>
          <c:order val="1"/>
          <c:tx>
            <c:strRef>
              <c:f>'2016'!$C$32</c:f>
              <c:strCache>
                <c:ptCount val="1"/>
                <c:pt idx="0">
                  <c:v>фактически поступило за 2016 год</c:v>
                </c:pt>
              </c:strCache>
            </c:strRef>
          </c:tx>
          <c:cat>
            <c:strRef>
              <c:f>'2016'!$A$33:$A$37</c:f>
              <c:strCache>
                <c:ptCount val="5"/>
                <c:pt idx="0">
                  <c:v>налог на доходы физических лиц</c:v>
                </c:pt>
                <c:pt idx="1">
                  <c:v>ЕНВД</c:v>
                </c:pt>
                <c:pt idx="2">
                  <c:v>акцизы</c:v>
                </c:pt>
                <c:pt idx="3">
                  <c:v>УСН</c:v>
                </c:pt>
                <c:pt idx="4">
                  <c:v>остальные</c:v>
                </c:pt>
              </c:strCache>
            </c:strRef>
          </c:cat>
          <c:val>
            <c:numRef>
              <c:f>'2016'!$C$33:$C$37</c:f>
              <c:numCache>
                <c:formatCode>#,##0.0</c:formatCode>
                <c:ptCount val="5"/>
                <c:pt idx="0">
                  <c:v>222751.02</c:v>
                </c:pt>
                <c:pt idx="1">
                  <c:v>5892.3</c:v>
                </c:pt>
                <c:pt idx="2">
                  <c:v>62685.888000000043</c:v>
                </c:pt>
                <c:pt idx="3">
                  <c:v>31598.9</c:v>
                </c:pt>
                <c:pt idx="4">
                  <c:v>6232.294000000009</c:v>
                </c:pt>
              </c:numCache>
            </c:numRef>
          </c:val>
        </c:ser>
        <c:gapWidth val="65"/>
        <c:shape val="cylinder"/>
        <c:axId val="90506752"/>
        <c:axId val="90508288"/>
        <c:axId val="0"/>
      </c:bar3DChart>
      <c:catAx>
        <c:axId val="90506752"/>
        <c:scaling>
          <c:orientation val="minMax"/>
        </c:scaling>
        <c:axPos val="b"/>
        <c:tickLblPos val="nextTo"/>
        <c:crossAx val="90508288"/>
        <c:crosses val="autoZero"/>
        <c:auto val="1"/>
        <c:lblAlgn val="ctr"/>
        <c:lblOffset val="100"/>
      </c:catAx>
      <c:valAx>
        <c:axId val="90508288"/>
        <c:scaling>
          <c:orientation val="minMax"/>
          <c:max val="500000"/>
        </c:scaling>
        <c:axPos val="l"/>
        <c:majorGridlines/>
        <c:numFmt formatCode="#,##0.0" sourceLinked="1"/>
        <c:tickLblPos val="nextTo"/>
        <c:crossAx val="90506752"/>
        <c:crosses val="autoZero"/>
        <c:crossBetween val="between"/>
        <c:majorUnit val="50000"/>
        <c:minorUnit val="25000"/>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'2016'!$A$45</c:f>
              <c:strCache>
                <c:ptCount val="1"/>
                <c:pt idx="0">
                  <c:v>доходы от использования имущества</c:v>
                </c:pt>
              </c:strCache>
            </c:strRef>
          </c:tx>
          <c:cat>
            <c:strRef>
              <c:f>'2016'!$B$44:$C$44</c:f>
              <c:strCache>
                <c:ptCount val="1"/>
                <c:pt idx="0">
                  <c:v>2016 год</c:v>
                </c:pt>
              </c:strCache>
            </c:strRef>
          </c:cat>
          <c:val>
            <c:numRef>
              <c:f>'2016'!$B$45:$C$45</c:f>
              <c:numCache>
                <c:formatCode>#,##0.0</c:formatCode>
                <c:ptCount val="1"/>
                <c:pt idx="0">
                  <c:v>54194.7</c:v>
                </c:pt>
              </c:numCache>
            </c:numRef>
          </c:val>
        </c:ser>
        <c:ser>
          <c:idx val="1"/>
          <c:order val="1"/>
          <c:tx>
            <c:strRef>
              <c:f>'2016'!$A$46</c:f>
              <c:strCache>
                <c:ptCount val="1"/>
                <c:pt idx="0">
                  <c:v>платежи при пользовании природными ресурсами</c:v>
                </c:pt>
              </c:strCache>
            </c:strRef>
          </c:tx>
          <c:cat>
            <c:strRef>
              <c:f>'2016'!$B$44:$C$44</c:f>
              <c:strCache>
                <c:ptCount val="1"/>
                <c:pt idx="0">
                  <c:v>2016 год</c:v>
                </c:pt>
              </c:strCache>
            </c:strRef>
          </c:cat>
          <c:val>
            <c:numRef>
              <c:f>'2016'!$B$46:$C$46</c:f>
              <c:numCache>
                <c:formatCode>#,##0.0</c:formatCode>
                <c:ptCount val="1"/>
                <c:pt idx="0">
                  <c:v>13655.2</c:v>
                </c:pt>
              </c:numCache>
            </c:numRef>
          </c:val>
        </c:ser>
        <c:ser>
          <c:idx val="2"/>
          <c:order val="2"/>
          <c:tx>
            <c:strRef>
              <c:f>'2016'!$A$47</c:f>
              <c:strCache>
                <c:ptCount val="1"/>
                <c:pt idx="0">
                  <c:v>доходы от оказания платных услуг и компенсации затрат государства</c:v>
                </c:pt>
              </c:strCache>
            </c:strRef>
          </c:tx>
          <c:cat>
            <c:strRef>
              <c:f>'2016'!$B$44:$C$44</c:f>
              <c:strCache>
                <c:ptCount val="1"/>
                <c:pt idx="0">
                  <c:v>2016 год</c:v>
                </c:pt>
              </c:strCache>
            </c:strRef>
          </c:cat>
          <c:val>
            <c:numRef>
              <c:f>'2016'!$B$47:$C$47</c:f>
              <c:numCache>
                <c:formatCode>#,##0.0</c:formatCode>
                <c:ptCount val="1"/>
                <c:pt idx="0">
                  <c:v>32260.799999999996</c:v>
                </c:pt>
              </c:numCache>
            </c:numRef>
          </c:val>
        </c:ser>
        <c:ser>
          <c:idx val="3"/>
          <c:order val="3"/>
          <c:tx>
            <c:strRef>
              <c:f>'2016'!$A$48</c:f>
              <c:strCache>
                <c:ptCount val="1"/>
                <c:pt idx="0">
                  <c:v>доходы от продажи материальных и нематериальных активов. </c:v>
                </c:pt>
              </c:strCache>
            </c:strRef>
          </c:tx>
          <c:cat>
            <c:strRef>
              <c:f>'2016'!$B$44:$C$44</c:f>
              <c:strCache>
                <c:ptCount val="1"/>
                <c:pt idx="0">
                  <c:v>2016 год</c:v>
                </c:pt>
              </c:strCache>
            </c:strRef>
          </c:cat>
          <c:val>
            <c:numRef>
              <c:f>'2016'!$B$48:$C$48</c:f>
              <c:numCache>
                <c:formatCode>#,##0.0</c:formatCode>
                <c:ptCount val="1"/>
                <c:pt idx="0">
                  <c:v>68580</c:v>
                </c:pt>
              </c:numCache>
            </c:numRef>
          </c:val>
        </c:ser>
        <c:ser>
          <c:idx val="4"/>
          <c:order val="4"/>
          <c:tx>
            <c:strRef>
              <c:f>'2016'!$A$49</c:f>
              <c:strCache>
                <c:ptCount val="1"/>
                <c:pt idx="0">
                  <c:v>штрафы, санкции, возмещение ущерба</c:v>
                </c:pt>
              </c:strCache>
            </c:strRef>
          </c:tx>
          <c:cat>
            <c:strRef>
              <c:f>'2016'!$B$44:$C$44</c:f>
              <c:strCache>
                <c:ptCount val="1"/>
                <c:pt idx="0">
                  <c:v>2016 год</c:v>
                </c:pt>
              </c:strCache>
            </c:strRef>
          </c:cat>
          <c:val>
            <c:numRef>
              <c:f>'2016'!$B$49:$C$49</c:f>
              <c:numCache>
                <c:formatCode>#,##0.0</c:formatCode>
                <c:ptCount val="1"/>
                <c:pt idx="0">
                  <c:v>9388</c:v>
                </c:pt>
              </c:numCache>
            </c:numRef>
          </c:val>
        </c:ser>
        <c:ser>
          <c:idx val="5"/>
          <c:order val="5"/>
          <c:tx>
            <c:strRef>
              <c:f>'2016'!$A$50</c:f>
              <c:strCache>
                <c:ptCount val="1"/>
                <c:pt idx="0">
                  <c:v>остальные</c:v>
                </c:pt>
              </c:strCache>
            </c:strRef>
          </c:tx>
          <c:cat>
            <c:strRef>
              <c:f>'2016'!$B$44:$C$44</c:f>
              <c:strCache>
                <c:ptCount val="1"/>
                <c:pt idx="0">
                  <c:v>2016 год</c:v>
                </c:pt>
              </c:strCache>
            </c:strRef>
          </c:cat>
          <c:val>
            <c:numRef>
              <c:f>'2016'!$B$50:$C$50</c:f>
              <c:numCache>
                <c:formatCode>#,##0.0</c:formatCode>
                <c:ptCount val="1"/>
                <c:pt idx="0">
                  <c:v>5603.9600000000064</c:v>
                </c:pt>
              </c:numCache>
            </c:numRef>
          </c:val>
        </c:ser>
        <c:shape val="cylinder"/>
        <c:axId val="90557056"/>
        <c:axId val="90562944"/>
        <c:axId val="0"/>
      </c:bar3DChart>
      <c:catAx>
        <c:axId val="90557056"/>
        <c:scaling>
          <c:orientation val="minMax"/>
        </c:scaling>
        <c:axPos val="b"/>
        <c:tickLblPos val="nextTo"/>
        <c:crossAx val="90562944"/>
        <c:crosses val="autoZero"/>
        <c:auto val="1"/>
        <c:lblAlgn val="ctr"/>
        <c:lblOffset val="100"/>
      </c:catAx>
      <c:valAx>
        <c:axId val="90562944"/>
        <c:scaling>
          <c:orientation val="minMax"/>
        </c:scaling>
        <c:axPos val="l"/>
        <c:majorGridlines/>
        <c:numFmt formatCode="#,##0.0" sourceLinked="1"/>
        <c:tickLblPos val="nextTo"/>
        <c:crossAx val="9055705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2016 год</a:t>
            </a:r>
          </a:p>
        </c:rich>
      </c:tx>
      <c:layout>
        <c:manualLayout>
          <c:xMode val="edge"/>
          <c:yMode val="edge"/>
          <c:x val="0.50228325951443553"/>
          <c:y val="3.222167701904392E-3"/>
        </c:manualLayout>
      </c:layout>
    </c:title>
    <c:view3D>
      <c:rotX val="30"/>
      <c:perspective val="30"/>
    </c:view3D>
    <c:plotArea>
      <c:layout/>
      <c:pie3DChart>
        <c:varyColors val="1"/>
        <c:ser>
          <c:idx val="0"/>
          <c:order val="0"/>
          <c:explosion val="25"/>
          <c:dLbls>
            <c:dLbl>
              <c:idx val="0"/>
              <c:layout>
                <c:manualLayout>
                  <c:x val="-7.8406537073490823E-2"/>
                  <c:y val="-0.13496696390106591"/>
                </c:manualLayout>
              </c:layout>
              <c:tx>
                <c:rich>
                  <a:bodyPr/>
                  <a:lstStyle/>
                  <a:p>
                    <a:r>
                      <a:rPr lang="ru-RU"/>
                      <a:t>доходы от использования имущества
46%</a:t>
                    </a:r>
                  </a:p>
                </c:rich>
              </c:tx>
              <c:showCatName val="1"/>
              <c:showPercent val="1"/>
            </c:dLbl>
            <c:dLbl>
              <c:idx val="1"/>
              <c:layout>
                <c:manualLayout>
                  <c:x val="-0.14119032972440945"/>
                  <c:y val="3.2645633100136406E-2"/>
                </c:manualLayout>
              </c:layout>
              <c:tx>
                <c:rich>
                  <a:bodyPr/>
                  <a:lstStyle/>
                  <a:p>
                    <a:r>
                      <a:rPr lang="ru-RU"/>
                      <a:t>платежи при пользовании природными ресурсами
9%</a:t>
                    </a:r>
                  </a:p>
                </c:rich>
              </c:tx>
              <c:showCatName val="1"/>
              <c:showPercent val="1"/>
            </c:dLbl>
            <c:dLbl>
              <c:idx val="2"/>
              <c:tx>
                <c:rich>
                  <a:bodyPr/>
                  <a:lstStyle/>
                  <a:p>
                    <a:r>
                      <a:rPr lang="ru-RU"/>
                      <a:t>доходы от оказания платных услуг и компенсации затрат государства
22%</a:t>
                    </a:r>
                  </a:p>
                </c:rich>
              </c:tx>
              <c:showCatName val="1"/>
              <c:showPercent val="1"/>
            </c:dLbl>
            <c:dLbl>
              <c:idx val="3"/>
              <c:layout>
                <c:manualLayout>
                  <c:x val="1.4097769028871378E-3"/>
                  <c:y val="-8.8089566097618546E-2"/>
                </c:manualLayout>
              </c:layout>
              <c:tx>
                <c:rich>
                  <a:bodyPr/>
                  <a:lstStyle/>
                  <a:p>
                    <a:r>
                      <a:rPr lang="ru-RU"/>
                      <a:t>доходы от продажи материальных и нематериальных активов. 
19%</a:t>
                    </a:r>
                  </a:p>
                </c:rich>
              </c:tx>
              <c:showCatName val="1"/>
              <c:showPercent val="1"/>
            </c:dLbl>
            <c:dLbl>
              <c:idx val="4"/>
              <c:layout>
                <c:manualLayout>
                  <c:x val="7.509863024934503E-2"/>
                  <c:y val="-0.14901231679947152"/>
                </c:manualLayout>
              </c:layout>
              <c:tx>
                <c:rich>
                  <a:bodyPr/>
                  <a:lstStyle/>
                  <a:p>
                    <a:r>
                      <a:rPr lang="ru-RU"/>
                      <a:t>штрафы, санкции, возмещение ущерба
3</a:t>
                    </a:r>
                    <a:r>
                      <a:rPr lang="ru-RU" baseline="0"/>
                      <a:t> </a:t>
                    </a:r>
                    <a:r>
                      <a:rPr lang="ru-RU"/>
                      <a:t>%</a:t>
                    </a:r>
                  </a:p>
                </c:rich>
              </c:tx>
              <c:showCatName val="1"/>
              <c:showPercent val="1"/>
            </c:dLbl>
            <c:dLbl>
              <c:idx val="5"/>
              <c:layout>
                <c:manualLayout>
                  <c:x val="9.9620242782154173E-2"/>
                  <c:y val="-5.3603931146082133E-2"/>
                </c:manualLayout>
              </c:layout>
              <c:tx>
                <c:rich>
                  <a:bodyPr/>
                  <a:lstStyle/>
                  <a:p>
                    <a:r>
                      <a:rPr lang="ru-RU"/>
                      <a:t>остальные
1%</a:t>
                    </a:r>
                  </a:p>
                </c:rich>
              </c:tx>
              <c:showCatName val="1"/>
              <c:showPercent val="1"/>
            </c:dLbl>
            <c:showCatName val="1"/>
            <c:showPercent val="1"/>
            <c:showLeaderLines val="1"/>
          </c:dLbls>
          <c:cat>
            <c:strRef>
              <c:f>'2016'!$A$45:$A$50</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 </c:v>
                </c:pt>
                <c:pt idx="4">
                  <c:v>штрафы, санкции, возмещение ущерба</c:v>
                </c:pt>
                <c:pt idx="5">
                  <c:v>остальные</c:v>
                </c:pt>
              </c:strCache>
            </c:strRef>
          </c:cat>
          <c:val>
            <c:numRef>
              <c:f>'2016'!$B$45:$B$50</c:f>
            </c:numRef>
          </c:val>
        </c:ser>
        <c:ser>
          <c:idx val="1"/>
          <c:order val="1"/>
          <c:explosion val="25"/>
          <c:dLbls>
            <c:dLbl>
              <c:idx val="0"/>
              <c:layout>
                <c:manualLayout>
                  <c:x val="-5.1053457185039383E-2"/>
                  <c:y val="-0.18623434987092347"/>
                </c:manualLayout>
              </c:layout>
              <c:tx>
                <c:rich>
                  <a:bodyPr/>
                  <a:lstStyle/>
                  <a:p>
                    <a:r>
                      <a:rPr lang="ru-RU"/>
                      <a:t>доходы от использования имущества</a:t>
                    </a:r>
                  </a:p>
                  <a:p>
                    <a:r>
                      <a:rPr lang="ru-RU"/>
                      <a:t> 30%</a:t>
                    </a:r>
                  </a:p>
                </c:rich>
              </c:tx>
              <c:showVal val="1"/>
              <c:showCatName val="1"/>
              <c:showPercent val="1"/>
            </c:dLbl>
            <c:dLbl>
              <c:idx val="1"/>
              <c:layout>
                <c:manualLayout>
                  <c:x val="-8.8660392060368534E-2"/>
                  <c:y val="0.18089705228179273"/>
                </c:manualLayout>
              </c:layout>
              <c:tx>
                <c:rich>
                  <a:bodyPr/>
                  <a:lstStyle/>
                  <a:p>
                    <a:r>
                      <a:rPr lang="ru-RU"/>
                      <a:t>платежи при пользовании природными ресурсами</a:t>
                    </a:r>
                  </a:p>
                  <a:p>
                    <a:r>
                      <a:rPr lang="ru-RU"/>
                      <a:t>7%</a:t>
                    </a:r>
                  </a:p>
                </c:rich>
              </c:tx>
              <c:showVal val="1"/>
              <c:showCatName val="1"/>
              <c:showPercent val="1"/>
            </c:dLbl>
            <c:dLbl>
              <c:idx val="2"/>
              <c:layout>
                <c:manualLayout>
                  <c:x val="-0.16322445045931774"/>
                  <c:y val="5.5656731947618908E-3"/>
                </c:manualLayout>
              </c:layout>
              <c:tx>
                <c:rich>
                  <a:bodyPr/>
                  <a:lstStyle/>
                  <a:p>
                    <a:r>
                      <a:rPr lang="ru-RU"/>
                      <a:t>доходы от оказания платных услуг и компенсации затрат государства</a:t>
                    </a:r>
                  </a:p>
                  <a:p>
                    <a:r>
                      <a:rPr lang="ru-RU"/>
                      <a:t> 18%</a:t>
                    </a:r>
                  </a:p>
                </c:rich>
              </c:tx>
              <c:showVal val="1"/>
              <c:showCatName val="1"/>
              <c:showPercent val="1"/>
            </c:dLbl>
            <c:dLbl>
              <c:idx val="3"/>
              <c:tx>
                <c:rich>
                  <a:bodyPr/>
                  <a:lstStyle/>
                  <a:p>
                    <a:r>
                      <a:rPr lang="ru-RU"/>
                      <a:t>доходы от продажи материальных и нематериальных активов</a:t>
                    </a:r>
                  </a:p>
                  <a:p>
                    <a:r>
                      <a:rPr lang="ru-RU"/>
                      <a:t> 37%</a:t>
                    </a:r>
                  </a:p>
                </c:rich>
              </c:tx>
              <c:showVal val="1"/>
              <c:showCatName val="1"/>
              <c:showPercent val="1"/>
            </c:dLbl>
            <c:dLbl>
              <c:idx val="4"/>
              <c:tx>
                <c:rich>
                  <a:bodyPr/>
                  <a:lstStyle/>
                  <a:p>
                    <a:r>
                      <a:rPr lang="ru-RU"/>
                      <a:t>штрафы, санкции, возмещение ущерба</a:t>
                    </a:r>
                  </a:p>
                  <a:p>
                    <a:r>
                      <a:rPr lang="ru-RU"/>
                      <a:t> 5%</a:t>
                    </a:r>
                  </a:p>
                </c:rich>
              </c:tx>
              <c:showVal val="1"/>
              <c:showCatName val="1"/>
              <c:showPercent val="1"/>
            </c:dLbl>
            <c:dLbl>
              <c:idx val="5"/>
              <c:tx>
                <c:rich>
                  <a:bodyPr/>
                  <a:lstStyle/>
                  <a:p>
                    <a:r>
                      <a:rPr lang="ru-RU"/>
                      <a:t>остальные 3%</a:t>
                    </a:r>
                  </a:p>
                </c:rich>
              </c:tx>
              <c:showVal val="1"/>
              <c:showCatName val="1"/>
              <c:showPercent val="1"/>
            </c:dLbl>
            <c:showVal val="1"/>
            <c:showCatName val="1"/>
            <c:showPercent val="1"/>
            <c:showLeaderLines val="1"/>
          </c:dLbls>
          <c:cat>
            <c:strRef>
              <c:f>'2016'!$A$45:$A$50</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 </c:v>
                </c:pt>
                <c:pt idx="4">
                  <c:v>штрафы, санкции, возмещение ущерба</c:v>
                </c:pt>
                <c:pt idx="5">
                  <c:v>остальные</c:v>
                </c:pt>
              </c:strCache>
            </c:strRef>
          </c:cat>
          <c:val>
            <c:numRef>
              <c:f>'2016'!$C$45:$C$50</c:f>
              <c:numCache>
                <c:formatCode>#,##0.0</c:formatCode>
                <c:ptCount val="6"/>
                <c:pt idx="0">
                  <c:v>54194.7</c:v>
                </c:pt>
                <c:pt idx="1">
                  <c:v>13655.2</c:v>
                </c:pt>
                <c:pt idx="2">
                  <c:v>32260.799999999996</c:v>
                </c:pt>
                <c:pt idx="3">
                  <c:v>68580</c:v>
                </c:pt>
                <c:pt idx="4">
                  <c:v>9388</c:v>
                </c:pt>
                <c:pt idx="5">
                  <c:v>5603.9600000000064</c:v>
                </c:pt>
              </c:numCache>
            </c:numRef>
          </c:val>
        </c:ser>
      </c:pie3DChart>
    </c:plotArea>
    <c:legend>
      <c:legendPos val="r"/>
      <c:layout>
        <c:manualLayout>
          <c:xMode val="edge"/>
          <c:yMode val="edge"/>
          <c:x val="0.6487122703412076"/>
          <c:y val="0.12190551386470851"/>
          <c:w val="0.33826689632546358"/>
          <c:h val="0.87448339841150968"/>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105</Pages>
  <Words>63246</Words>
  <Characters>360507</Characters>
  <Application>Microsoft Office Word</Application>
  <DocSecurity>0</DocSecurity>
  <Lines>3004</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Декрет</cp:lastModifiedBy>
  <cp:revision>5</cp:revision>
  <cp:lastPrinted>2017-03-27T04:02:00Z</cp:lastPrinted>
  <dcterms:created xsi:type="dcterms:W3CDTF">2017-04-21T07:46:00Z</dcterms:created>
  <dcterms:modified xsi:type="dcterms:W3CDTF">2017-04-21T09:43:00Z</dcterms:modified>
</cp:coreProperties>
</file>