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E0" w:rsidRPr="008E7204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720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916E0" w:rsidRPr="008E7204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>К ПРОЕКТУ РЕШЕНИЯ ДУМЫ КОНДИНСКОГО РАЙОНА</w:t>
      </w:r>
    </w:p>
    <w:p w:rsidR="00A916E0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«ОБ ОТЧЕТЕ ПОСТОЯННОЙ КОМИССИИ </w:t>
      </w:r>
    </w:p>
    <w:p w:rsidR="00A916E0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ДУМЫ КОНДИНСКОГО РАЙОНА </w:t>
      </w:r>
    </w:p>
    <w:p w:rsidR="00A916E0" w:rsidRPr="008E7204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>ПО БЮДЖЕТУ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ЭКОНОМИК</w:t>
      </w:r>
      <w:r w:rsidR="00080900">
        <w:rPr>
          <w:rFonts w:ascii="Times New Roman" w:eastAsia="Calibri" w:hAnsi="Times New Roman" w:cs="Times New Roman"/>
          <w:sz w:val="28"/>
          <w:szCs w:val="28"/>
        </w:rPr>
        <w:t>Е</w:t>
      </w:r>
      <w:r w:rsidRPr="008E7204">
        <w:rPr>
          <w:rFonts w:ascii="Times New Roman" w:eastAsia="Calibri" w:hAnsi="Times New Roman" w:cs="Times New Roman"/>
          <w:sz w:val="28"/>
          <w:szCs w:val="28"/>
        </w:rPr>
        <w:t>ЗА 201</w:t>
      </w:r>
      <w:r w:rsidR="006E268F">
        <w:rPr>
          <w:rFonts w:ascii="Times New Roman" w:eastAsia="Calibri" w:hAnsi="Times New Roman" w:cs="Times New Roman"/>
          <w:sz w:val="28"/>
          <w:szCs w:val="28"/>
        </w:rPr>
        <w:t>7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68F" w:rsidRPr="006E268F" w:rsidRDefault="00A916E0" w:rsidP="006E268F">
      <w:pPr>
        <w:pStyle w:val="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ab/>
      </w:r>
      <w:r w:rsidRPr="006E268F">
        <w:rPr>
          <w:rFonts w:ascii="Times New Roman" w:eastAsia="Calibri" w:hAnsi="Times New Roman" w:cs="Times New Roman"/>
          <w:b w:val="0"/>
          <w:sz w:val="28"/>
          <w:szCs w:val="28"/>
        </w:rPr>
        <w:t>Проект решения Думы Кондинского района «Об отчете постоянной комиссии Думы Кондинского района по бюджету и экономик</w:t>
      </w:r>
      <w:r w:rsidR="00080900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е </w:t>
      </w:r>
      <w:r w:rsidRPr="006E268F">
        <w:rPr>
          <w:rFonts w:ascii="Times New Roman" w:eastAsia="Calibri" w:hAnsi="Times New Roman" w:cs="Times New Roman"/>
          <w:b w:val="0"/>
          <w:sz w:val="28"/>
          <w:szCs w:val="28"/>
        </w:rPr>
        <w:t>за 201</w:t>
      </w:r>
      <w:r w:rsidR="006E268F">
        <w:rPr>
          <w:rFonts w:ascii="Times New Roman" w:eastAsia="Calibri" w:hAnsi="Times New Roman" w:cs="Times New Roman"/>
          <w:b w:val="0"/>
          <w:sz w:val="28"/>
          <w:szCs w:val="28"/>
        </w:rPr>
        <w:t>7</w:t>
      </w:r>
      <w:r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год» (далее – настоящий проект) разработан в целях исполнения пункта </w:t>
      </w:r>
      <w:r w:rsidR="00626AD0" w:rsidRPr="006E268F">
        <w:rPr>
          <w:rFonts w:ascii="Times New Roman" w:hAnsi="Times New Roman" w:cs="Times New Roman"/>
          <w:b w:val="0"/>
          <w:sz w:val="28"/>
          <w:szCs w:val="28"/>
        </w:rPr>
        <w:t>21 статьи 8 приложения к решению Думы Кондинского района от 16 февраля 2016 года № 65 «Об утверждении Регламента работы Думы Кондинского района»</w:t>
      </w:r>
      <w:r w:rsidR="00080900" w:rsidRPr="006E268F">
        <w:rPr>
          <w:rFonts w:ascii="Times New Roman" w:hAnsi="Times New Roman" w:cs="Times New Roman"/>
          <w:b w:val="0"/>
          <w:sz w:val="28"/>
          <w:szCs w:val="28"/>
        </w:rPr>
        <w:t>:</w:t>
      </w:r>
      <w:r w:rsidR="00080900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Start"/>
      <w:r w:rsidR="00080900" w:rsidRPr="006E268F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080900" w:rsidRPr="006E268F">
        <w:rPr>
          <w:rFonts w:ascii="Times New Roman" w:hAnsi="Times New Roman" w:cs="Times New Roman"/>
          <w:b w:val="0"/>
          <w:sz w:val="28"/>
          <w:szCs w:val="28"/>
        </w:rPr>
        <w:t>Председатель Комиссии ежегодно представляет в Думу отчет о деятельности Комиссии, который размещается на официальном сайте органов местного самоуправления Кондинского района и по решению председателя Думы может быть заслушан на заседании Думы.</w:t>
      </w:r>
      <w:r w:rsidR="00080900" w:rsidRPr="006E268F">
        <w:rPr>
          <w:rFonts w:ascii="Times New Roman" w:eastAsia="Calibri" w:hAnsi="Times New Roman" w:cs="Times New Roman"/>
          <w:b w:val="0"/>
          <w:sz w:val="28"/>
          <w:szCs w:val="28"/>
        </w:rPr>
        <w:t>».</w:t>
      </w:r>
      <w:r w:rsidR="006E268F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 А также в соответствии с решением Думы Кондинского района от 16 февраля 2016 года № 63 «</w:t>
      </w:r>
      <w:r w:rsidR="006E268F" w:rsidRPr="006E268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</w:t>
      </w:r>
      <w:proofErr w:type="gramEnd"/>
      <w:r w:rsidR="006E268F" w:rsidRPr="006E268F">
        <w:rPr>
          <w:rFonts w:ascii="Times New Roman" w:hAnsi="Times New Roman" w:cs="Times New Roman"/>
          <w:b w:val="0"/>
          <w:sz w:val="28"/>
          <w:szCs w:val="28"/>
        </w:rPr>
        <w:t xml:space="preserve"> самоуправления и должностных лиц местного самоуправления Кондинского района» о</w:t>
      </w:r>
      <w:r w:rsidR="006E268F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тчеты постоянных комиссий Думы района перед Думой района осуществляются в форме официального выступления (доклада) на заседаниях Думы района. </w:t>
      </w:r>
      <w:r w:rsidR="006E268F" w:rsidRPr="006E268F">
        <w:rPr>
          <w:rFonts w:ascii="Times New Roman" w:hAnsi="Times New Roman" w:cs="Times New Roman"/>
          <w:b w:val="0"/>
          <w:sz w:val="28"/>
          <w:szCs w:val="28"/>
        </w:rPr>
        <w:t>Ежегодные отчеты постоянных комиссий Думы района перед Думой района принимаются решением Думы района с приложением отчета, проект которого представляется в Думу района в порядке, установленном Думой района для внесения проектов решений в Думу района.</w:t>
      </w:r>
    </w:p>
    <w:p w:rsidR="00A916E0" w:rsidRPr="00080900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A916E0" w:rsidP="00A916E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Настоящий проект решения размещен на официальном сайте органов местного самоуправления Кондинского района </w:t>
      </w:r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8E7204">
        <w:rPr>
          <w:rFonts w:ascii="Times New Roman" w:eastAsia="Calibri" w:hAnsi="Times New Roman" w:cs="Times New Roman"/>
          <w:sz w:val="28"/>
          <w:szCs w:val="28"/>
        </w:rPr>
        <w:t>://</w:t>
      </w:r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E720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admkonda</w:t>
      </w:r>
      <w:proofErr w:type="spellEnd"/>
      <w:r w:rsidRPr="008E720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Pr="008E720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разделе «Дума района/материалы к заседанию». </w:t>
      </w:r>
    </w:p>
    <w:p w:rsidR="00A916E0" w:rsidRDefault="00A916E0" w:rsidP="00A916E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A916E0" w:rsidP="00A916E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Разработчиком проекта является </w:t>
      </w:r>
      <w:r w:rsidR="006E268F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организации деятельности Думы 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Кондинского района </w:t>
      </w:r>
      <w:proofErr w:type="spellStart"/>
      <w:r w:rsidR="00626AD0">
        <w:rPr>
          <w:rFonts w:ascii="Times New Roman" w:eastAsia="Calibri" w:hAnsi="Times New Roman" w:cs="Times New Roman"/>
          <w:sz w:val="28"/>
          <w:szCs w:val="28"/>
        </w:rPr>
        <w:t>Тарифанова</w:t>
      </w:r>
      <w:proofErr w:type="spellEnd"/>
      <w:r w:rsidR="00626AD0">
        <w:rPr>
          <w:rFonts w:ascii="Times New Roman" w:eastAsia="Calibri" w:hAnsi="Times New Roman" w:cs="Times New Roman"/>
          <w:sz w:val="28"/>
          <w:szCs w:val="28"/>
        </w:rPr>
        <w:t xml:space="preserve"> Татьяна Петровна</w:t>
      </w:r>
      <w:r w:rsidRPr="008E7204">
        <w:rPr>
          <w:rFonts w:ascii="Times New Roman" w:eastAsia="Calibri" w:hAnsi="Times New Roman" w:cs="Times New Roman"/>
          <w:sz w:val="28"/>
          <w:szCs w:val="28"/>
        </w:rPr>
        <w:t>, кон</w:t>
      </w:r>
      <w:r w:rsidR="006E268F">
        <w:rPr>
          <w:rFonts w:ascii="Times New Roman" w:eastAsia="Calibri" w:hAnsi="Times New Roman" w:cs="Times New Roman"/>
          <w:sz w:val="28"/>
          <w:szCs w:val="28"/>
        </w:rPr>
        <w:t xml:space="preserve">тактный телефон – 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8 (34677) </w:t>
      </w:r>
      <w:r w:rsidR="00626AD0">
        <w:rPr>
          <w:rFonts w:ascii="Times New Roman" w:eastAsia="Calibri" w:hAnsi="Times New Roman" w:cs="Times New Roman"/>
          <w:sz w:val="28"/>
          <w:szCs w:val="28"/>
        </w:rPr>
        <w:t>3</w:t>
      </w:r>
      <w:r w:rsidR="006E268F">
        <w:rPr>
          <w:rFonts w:ascii="Times New Roman" w:eastAsia="Calibri" w:hAnsi="Times New Roman" w:cs="Times New Roman"/>
          <w:sz w:val="28"/>
          <w:szCs w:val="28"/>
        </w:rPr>
        <w:t>2018</w:t>
      </w:r>
      <w:r w:rsidRPr="008E72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6E268F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по организации деятельности</w:t>
      </w: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Думы Кондинского района                            </w:t>
      </w:r>
      <w:r w:rsidR="006E268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080900">
        <w:rPr>
          <w:rFonts w:ascii="Times New Roman" w:eastAsia="Calibri" w:hAnsi="Times New Roman" w:cs="Times New Roman"/>
          <w:sz w:val="28"/>
          <w:szCs w:val="28"/>
        </w:rPr>
        <w:t>Т.П.Трифанова</w:t>
      </w:r>
      <w:proofErr w:type="spellEnd"/>
    </w:p>
    <w:p w:rsidR="00A916E0" w:rsidRPr="005D5406" w:rsidRDefault="00A916E0" w:rsidP="00A916E0">
      <w:pPr>
        <w:spacing w:after="0" w:line="0" w:lineRule="atLeast"/>
        <w:ind w:firstLine="720"/>
        <w:jc w:val="both"/>
        <w:rPr>
          <w:rFonts w:ascii="Calibri" w:eastAsia="Calibri" w:hAnsi="Calibri" w:cs="Times New Roman"/>
          <w:szCs w:val="28"/>
        </w:rPr>
      </w:pPr>
    </w:p>
    <w:p w:rsidR="00A916E0" w:rsidRPr="008E7204" w:rsidRDefault="00A916E0" w:rsidP="00A916E0">
      <w:pPr>
        <w:rPr>
          <w:szCs w:val="28"/>
        </w:rPr>
      </w:pPr>
    </w:p>
    <w:p w:rsidR="00A916E0" w:rsidRDefault="00A916E0">
      <w:r>
        <w:br w:type="page"/>
      </w:r>
    </w:p>
    <w:p w:rsidR="00A916E0" w:rsidRPr="00A916E0" w:rsidRDefault="00A916E0" w:rsidP="00A916E0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A916E0" w:rsidRPr="00A916E0" w:rsidRDefault="00A916E0" w:rsidP="00A916E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916E0" w:rsidRPr="00A916E0" w:rsidRDefault="00A916E0" w:rsidP="00A916E0">
      <w:pPr>
        <w:suppressAutoHyphens/>
        <w:spacing w:after="0"/>
        <w:ind w:left="5600"/>
        <w:rPr>
          <w:rFonts w:ascii="Times New Roman" w:hAnsi="Times New Roman" w:cs="Times New Roman"/>
          <w:sz w:val="24"/>
          <w:szCs w:val="24"/>
        </w:rPr>
      </w:pPr>
      <w:r w:rsidRPr="00A916E0">
        <w:rPr>
          <w:rFonts w:ascii="Times New Roman" w:hAnsi="Times New Roman" w:cs="Times New Roman"/>
          <w:sz w:val="24"/>
          <w:szCs w:val="24"/>
        </w:rPr>
        <w:t xml:space="preserve">Субъект правотворческой инициативы – </w:t>
      </w:r>
      <w:r w:rsidR="002E0991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A916E0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</w:p>
    <w:p w:rsidR="00A916E0" w:rsidRPr="00A916E0" w:rsidRDefault="00A916E0" w:rsidP="00A916E0">
      <w:pPr>
        <w:suppressAutoHyphens/>
        <w:spacing w:after="0"/>
        <w:ind w:left="5600"/>
        <w:rPr>
          <w:rFonts w:ascii="Times New Roman" w:hAnsi="Times New Roman" w:cs="Times New Roman"/>
          <w:sz w:val="24"/>
          <w:szCs w:val="24"/>
        </w:rPr>
      </w:pPr>
    </w:p>
    <w:p w:rsidR="00A916E0" w:rsidRPr="00A916E0" w:rsidRDefault="00A916E0" w:rsidP="00A916E0">
      <w:pPr>
        <w:suppressAutoHyphens/>
        <w:spacing w:after="0"/>
        <w:ind w:left="5600"/>
        <w:rPr>
          <w:rFonts w:ascii="Times New Roman" w:hAnsi="Times New Roman" w:cs="Times New Roman"/>
          <w:sz w:val="24"/>
          <w:szCs w:val="24"/>
        </w:rPr>
      </w:pPr>
      <w:r w:rsidRPr="00A916E0">
        <w:rPr>
          <w:rFonts w:ascii="Times New Roman" w:hAnsi="Times New Roman" w:cs="Times New Roman"/>
          <w:sz w:val="24"/>
          <w:szCs w:val="24"/>
        </w:rPr>
        <w:t>Разработчик проекта - аппарат Думы Кондинского района</w:t>
      </w: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0991" w:rsidRPr="00A916E0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91" w:rsidRPr="00A916E0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 xml:space="preserve">Об отчете постоянной комиссии </w:t>
      </w:r>
    </w:p>
    <w:p w:rsidR="002E0991" w:rsidRPr="00A916E0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 xml:space="preserve">Думы Кондинского района </w:t>
      </w:r>
    </w:p>
    <w:p w:rsidR="002E0991" w:rsidRPr="00A916E0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по бюджету и экономике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916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0991" w:rsidRPr="00A916E0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Pr="009E2CAD" w:rsidRDefault="002E0991" w:rsidP="002E0991">
      <w:pPr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CAD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 06  октября  2003  года № 131-ФЗ  «Об  общих  принципах  организации  местного  самоуправления в Российской Федерации», </w:t>
      </w:r>
      <w:r w:rsidR="006E268F" w:rsidRPr="00A80219">
        <w:rPr>
          <w:rFonts w:ascii="Times New Roman" w:eastAsia="Calibri" w:hAnsi="Times New Roman" w:cs="Times New Roman"/>
          <w:sz w:val="28"/>
          <w:szCs w:val="28"/>
        </w:rPr>
        <w:t>решением Думы Кондинского района от 16 февраля 2016 года № 63 «</w:t>
      </w:r>
      <w:r w:rsidR="006E268F" w:rsidRPr="00A80219">
        <w:rPr>
          <w:rFonts w:ascii="Times New Roman" w:hAnsi="Times New Roman" w:cs="Times New Roman"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района»,</w:t>
      </w:r>
      <w:r w:rsidR="006E2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AD">
        <w:rPr>
          <w:rFonts w:ascii="Times New Roman" w:hAnsi="Times New Roman" w:cs="Times New Roman"/>
          <w:sz w:val="28"/>
          <w:szCs w:val="28"/>
        </w:rPr>
        <w:t xml:space="preserve"> пунктом 21 статьи 8 приложения к решению Думы</w:t>
      </w:r>
      <w:proofErr w:type="gramEnd"/>
      <w:r w:rsidRPr="009E2CAD">
        <w:rPr>
          <w:rFonts w:ascii="Times New Roman" w:hAnsi="Times New Roman" w:cs="Times New Roman"/>
          <w:sz w:val="28"/>
          <w:szCs w:val="28"/>
        </w:rPr>
        <w:t xml:space="preserve"> Кондинского района от 16 февраля 2016 года № 65 «Об утверждении Регламента работы Думы Кондинского района», заслушав и обсудив информацию  о результатах деятельности постоянной комиссии Думы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бюджету и экономике </w:t>
      </w:r>
      <w:r w:rsidRPr="009E2CAD">
        <w:rPr>
          <w:rFonts w:ascii="Times New Roman" w:hAnsi="Times New Roman" w:cs="Times New Roman"/>
          <w:sz w:val="28"/>
          <w:szCs w:val="28"/>
        </w:rPr>
        <w:t>за 201</w:t>
      </w:r>
      <w:r w:rsidR="006E268F">
        <w:rPr>
          <w:rFonts w:ascii="Times New Roman" w:hAnsi="Times New Roman" w:cs="Times New Roman"/>
          <w:sz w:val="28"/>
          <w:szCs w:val="28"/>
        </w:rPr>
        <w:t>7</w:t>
      </w:r>
      <w:r w:rsidRPr="009E2CAD">
        <w:rPr>
          <w:rFonts w:ascii="Times New Roman" w:hAnsi="Times New Roman" w:cs="Times New Roman"/>
          <w:sz w:val="28"/>
          <w:szCs w:val="28"/>
        </w:rPr>
        <w:t xml:space="preserve"> год, Дума Кондинского района </w:t>
      </w:r>
      <w:r w:rsidRPr="009E2CAD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E2CAD">
        <w:rPr>
          <w:rFonts w:ascii="Times New Roman" w:hAnsi="Times New Roman" w:cs="Times New Roman"/>
          <w:sz w:val="28"/>
          <w:szCs w:val="28"/>
        </w:rPr>
        <w:t>:</w:t>
      </w:r>
    </w:p>
    <w:p w:rsidR="002E0991" w:rsidRPr="00A916E0" w:rsidRDefault="002E0991" w:rsidP="002E0991">
      <w:pPr>
        <w:tabs>
          <w:tab w:val="left" w:pos="108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Отчет о результатах деятельности постоянной комиссии Думы Кондинского района по бюджету и экономике за 201</w:t>
      </w:r>
      <w:r w:rsidR="006E268F">
        <w:rPr>
          <w:rFonts w:ascii="Times New Roman" w:hAnsi="Times New Roman" w:cs="Times New Roman"/>
          <w:sz w:val="28"/>
          <w:szCs w:val="28"/>
        </w:rPr>
        <w:t>7</w:t>
      </w:r>
      <w:r w:rsidRPr="00A916E0">
        <w:rPr>
          <w:rFonts w:ascii="Times New Roman" w:hAnsi="Times New Roman" w:cs="Times New Roman"/>
          <w:sz w:val="28"/>
          <w:szCs w:val="28"/>
        </w:rPr>
        <w:t xml:space="preserve"> год принять </w:t>
      </w:r>
      <w:bookmarkStart w:id="0" w:name="_GoBack"/>
      <w:bookmarkEnd w:id="0"/>
      <w:r w:rsidRPr="00A916E0">
        <w:rPr>
          <w:rFonts w:ascii="Times New Roman" w:hAnsi="Times New Roman" w:cs="Times New Roman"/>
          <w:sz w:val="28"/>
          <w:szCs w:val="28"/>
        </w:rPr>
        <w:t>к сведению</w:t>
      </w:r>
      <w:r w:rsidR="006E268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A916E0">
        <w:rPr>
          <w:rFonts w:ascii="Times New Roman" w:hAnsi="Times New Roman" w:cs="Times New Roman"/>
          <w:sz w:val="28"/>
          <w:szCs w:val="28"/>
        </w:rPr>
        <w:t>.</w:t>
      </w:r>
    </w:p>
    <w:p w:rsidR="002E0991" w:rsidRPr="00A916E0" w:rsidRDefault="002E0991" w:rsidP="002E0991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2E0991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2E0991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6E268F">
        <w:rPr>
          <w:rFonts w:ascii="Times New Roman" w:hAnsi="Times New Roman" w:cs="Times New Roman"/>
          <w:sz w:val="28"/>
          <w:szCs w:val="28"/>
        </w:rPr>
        <w:t xml:space="preserve"> </w:t>
      </w:r>
      <w:r w:rsidRPr="00A916E0">
        <w:rPr>
          <w:rFonts w:ascii="Times New Roman" w:hAnsi="Times New Roman" w:cs="Times New Roman"/>
          <w:sz w:val="28"/>
          <w:szCs w:val="28"/>
        </w:rPr>
        <w:t xml:space="preserve">Кондинского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>Ю.В.Гришаев</w:t>
      </w:r>
    </w:p>
    <w:p w:rsidR="002E0991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916E0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A916E0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2E0991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916E0">
        <w:rPr>
          <w:rFonts w:ascii="Times New Roman" w:hAnsi="Times New Roman" w:cs="Times New Roman"/>
          <w:sz w:val="28"/>
          <w:szCs w:val="28"/>
        </w:rPr>
        <w:t>201</w:t>
      </w:r>
      <w:r w:rsidR="006E268F">
        <w:rPr>
          <w:rFonts w:ascii="Times New Roman" w:hAnsi="Times New Roman" w:cs="Times New Roman"/>
          <w:sz w:val="28"/>
          <w:szCs w:val="28"/>
        </w:rPr>
        <w:t>8</w:t>
      </w:r>
      <w:r w:rsidRPr="00A916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0991" w:rsidRPr="00A916E0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2E0991" w:rsidSect="000809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68F" w:rsidRPr="003F6954" w:rsidRDefault="006E268F" w:rsidP="006E268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F6954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F6954">
        <w:rPr>
          <w:rFonts w:ascii="Times New Roman" w:hAnsi="Times New Roman" w:cs="Times New Roman"/>
          <w:sz w:val="24"/>
          <w:szCs w:val="24"/>
        </w:rPr>
        <w:t>иложение</w:t>
      </w:r>
    </w:p>
    <w:p w:rsidR="006E268F" w:rsidRDefault="006E268F" w:rsidP="006E268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8F" w:rsidRPr="00E2632A" w:rsidRDefault="006E268F" w:rsidP="006E268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E268F" w:rsidRPr="00E2632A" w:rsidRDefault="006E268F" w:rsidP="006E268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>О ДЕЯТЕЛЬНОСТИ ПОСТОЯННОЙ КОМИССИИ</w:t>
      </w:r>
    </w:p>
    <w:p w:rsidR="006E268F" w:rsidRDefault="006E268F" w:rsidP="006E268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 xml:space="preserve">ДУМЫ КОНДИНСКОГО РАЙОНА </w:t>
      </w:r>
    </w:p>
    <w:p w:rsidR="006E268F" w:rsidRPr="00E2632A" w:rsidRDefault="006E268F" w:rsidP="006E268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>ПО БЮДЖЕТУ И ЭКОНОМИКЕ</w:t>
      </w:r>
    </w:p>
    <w:p w:rsidR="006E268F" w:rsidRPr="00E2632A" w:rsidRDefault="006E268F" w:rsidP="006E268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6E268F" w:rsidRPr="00E2632A" w:rsidRDefault="006E268F" w:rsidP="006E268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68F" w:rsidRPr="00E2632A" w:rsidRDefault="006E268F" w:rsidP="006E268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32A">
        <w:rPr>
          <w:rFonts w:ascii="Times New Roman" w:hAnsi="Times New Roman" w:cs="Times New Roman"/>
          <w:sz w:val="24"/>
          <w:szCs w:val="24"/>
        </w:rPr>
        <w:t>Постоянная комиссия по бюджету и экономике Думы Кондинского района,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состава, создана  для подготовки и предварительного рассмотрения вопросов, относящихся к ведению Думы, осуществления контрольных полномочий,      а также для содействия реализации решений Думы, из числа депутатов Думы, является постоянно действующим органом Думы</w:t>
      </w:r>
      <w:proofErr w:type="gramEnd"/>
      <w:r w:rsidRPr="00E2632A">
        <w:rPr>
          <w:rFonts w:ascii="Times New Roman" w:hAnsi="Times New Roman" w:cs="Times New Roman"/>
          <w:sz w:val="24"/>
          <w:szCs w:val="24"/>
        </w:rPr>
        <w:t xml:space="preserve"> Кондинского района, осуществляет свои функции непрерывно, как во время сессии Думы, так и в период между ними.</w:t>
      </w:r>
    </w:p>
    <w:p w:rsidR="006E268F" w:rsidRPr="00E2632A" w:rsidRDefault="006E268F" w:rsidP="006E268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комиссии руководствовались законодательством Российской Федерации, другими законодательными актами, а также законодательством Ханты-Мансийского автономного округа - </w:t>
      </w:r>
      <w:proofErr w:type="spellStart"/>
      <w:r w:rsidRPr="00E2632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2632A">
        <w:rPr>
          <w:rFonts w:ascii="Times New Roman" w:hAnsi="Times New Roman" w:cs="Times New Roman"/>
          <w:sz w:val="24"/>
          <w:szCs w:val="24"/>
        </w:rPr>
        <w:t>, уставом Кондинского района, решениями районной Думы  и положениями о данных комиссиях.</w:t>
      </w:r>
    </w:p>
    <w:p w:rsidR="006E268F" w:rsidRPr="00E2632A" w:rsidRDefault="006E268F" w:rsidP="006E26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8F" w:rsidRPr="00E2632A" w:rsidRDefault="006E268F" w:rsidP="006E268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 xml:space="preserve">СОСТАВ КОМИССИИ Думы Кондинского района, </w:t>
      </w:r>
      <w:r w:rsidRPr="00E2632A">
        <w:rPr>
          <w:rFonts w:ascii="Times New Roman" w:hAnsi="Times New Roman" w:cs="Times New Roman"/>
          <w:sz w:val="24"/>
          <w:szCs w:val="24"/>
        </w:rPr>
        <w:t>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</w:t>
      </w:r>
      <w:r w:rsidRPr="00E2632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0" w:type="auto"/>
        <w:tblLook w:val="04A0"/>
      </w:tblPr>
      <w:tblGrid>
        <w:gridCol w:w="668"/>
        <w:gridCol w:w="5040"/>
        <w:gridCol w:w="3863"/>
      </w:tblGrid>
      <w:tr w:rsidR="006E268F" w:rsidRPr="00E2632A" w:rsidTr="00AF3330">
        <w:tc>
          <w:tcPr>
            <w:tcW w:w="668" w:type="dxa"/>
            <w:shd w:val="clear" w:color="auto" w:fill="auto"/>
          </w:tcPr>
          <w:p w:rsidR="006E268F" w:rsidRPr="00E2632A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6E268F" w:rsidRPr="00E2632A" w:rsidRDefault="006E268F" w:rsidP="00AF3330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Ивановна </w:t>
            </w:r>
            <w:proofErr w:type="spellStart"/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E2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3" w:type="dxa"/>
            <w:shd w:val="clear" w:color="auto" w:fill="auto"/>
          </w:tcPr>
          <w:p w:rsidR="006E268F" w:rsidRPr="00E2632A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32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6E268F" w:rsidRPr="00E2632A" w:rsidTr="00AF3330">
        <w:tc>
          <w:tcPr>
            <w:tcW w:w="668" w:type="dxa"/>
            <w:shd w:val="clear" w:color="auto" w:fill="auto"/>
          </w:tcPr>
          <w:p w:rsidR="006E268F" w:rsidRPr="00E2632A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6E268F" w:rsidRPr="00E2632A" w:rsidRDefault="006E268F" w:rsidP="00AF3330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 xml:space="preserve">Иван Владимирович </w:t>
            </w:r>
            <w:proofErr w:type="spellStart"/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Шляхтенко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6E268F" w:rsidRPr="00E2632A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32A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6E268F" w:rsidRPr="00E2632A" w:rsidTr="00AF3330">
        <w:tc>
          <w:tcPr>
            <w:tcW w:w="668" w:type="dxa"/>
            <w:shd w:val="clear" w:color="auto" w:fill="auto"/>
          </w:tcPr>
          <w:p w:rsidR="006E268F" w:rsidRPr="00E2632A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6E268F" w:rsidRPr="00E2632A" w:rsidRDefault="006E268F" w:rsidP="00AF3330">
            <w:pPr>
              <w:spacing w:after="0" w:line="0" w:lineRule="atLeast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863" w:type="dxa"/>
            <w:shd w:val="clear" w:color="auto" w:fill="auto"/>
          </w:tcPr>
          <w:p w:rsidR="006E268F" w:rsidRPr="00E2632A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8F" w:rsidRPr="00E2632A" w:rsidTr="00AF3330">
        <w:tc>
          <w:tcPr>
            <w:tcW w:w="668" w:type="dxa"/>
            <w:shd w:val="clear" w:color="auto" w:fill="auto"/>
          </w:tcPr>
          <w:p w:rsidR="006E268F" w:rsidRPr="00E2632A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6E268F" w:rsidRPr="00E2632A" w:rsidRDefault="006E268F" w:rsidP="00AF3330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Степанович Першин </w:t>
            </w:r>
          </w:p>
        </w:tc>
        <w:tc>
          <w:tcPr>
            <w:tcW w:w="3863" w:type="dxa"/>
            <w:shd w:val="clear" w:color="auto" w:fill="auto"/>
          </w:tcPr>
          <w:p w:rsidR="006E268F" w:rsidRPr="00E2632A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8F" w:rsidRPr="00E2632A" w:rsidTr="00AF3330">
        <w:tc>
          <w:tcPr>
            <w:tcW w:w="668" w:type="dxa"/>
            <w:shd w:val="clear" w:color="auto" w:fill="auto"/>
          </w:tcPr>
          <w:p w:rsidR="006E268F" w:rsidRPr="00E2632A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6E268F" w:rsidRPr="00E2632A" w:rsidRDefault="006E268F" w:rsidP="00AF3330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Сергей Григорьевич Ермаков</w:t>
            </w:r>
          </w:p>
        </w:tc>
        <w:tc>
          <w:tcPr>
            <w:tcW w:w="3863" w:type="dxa"/>
            <w:shd w:val="clear" w:color="auto" w:fill="auto"/>
          </w:tcPr>
          <w:p w:rsidR="006E268F" w:rsidRPr="00E2632A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8F" w:rsidRPr="00E2632A" w:rsidTr="00AF3330">
        <w:tc>
          <w:tcPr>
            <w:tcW w:w="668" w:type="dxa"/>
            <w:shd w:val="clear" w:color="auto" w:fill="auto"/>
          </w:tcPr>
          <w:p w:rsidR="006E268F" w:rsidRPr="00E2632A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6E268F" w:rsidRPr="00E2632A" w:rsidRDefault="006E268F" w:rsidP="00AF3330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 xml:space="preserve">Руслан Владимирович </w:t>
            </w:r>
            <w:proofErr w:type="spellStart"/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Бринстер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6E268F" w:rsidRPr="00E2632A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68F" w:rsidRPr="00E2632A" w:rsidRDefault="006E268F" w:rsidP="006E26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8F" w:rsidRPr="00E2632A" w:rsidRDefault="006E268F" w:rsidP="006E268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 xml:space="preserve">ВОПРОСЫ ВЕДЕНИЯ И ПОЛНОМОЧИЯ КОМИССИЙ: </w:t>
      </w:r>
    </w:p>
    <w:p w:rsidR="006E268F" w:rsidRPr="00E2632A" w:rsidRDefault="006E268F" w:rsidP="006E268F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 xml:space="preserve">Установление порядка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E263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632A">
        <w:rPr>
          <w:rFonts w:ascii="Times New Roman" w:hAnsi="Times New Roman" w:cs="Times New Roman"/>
          <w:sz w:val="24"/>
          <w:szCs w:val="24"/>
        </w:rPr>
        <w:t xml:space="preserve"> его исполнением и утверждения отчета    об исполнении местного бюджета.</w:t>
      </w:r>
    </w:p>
    <w:p w:rsidR="006E268F" w:rsidRPr="00E2632A" w:rsidRDefault="006E268F" w:rsidP="006E268F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Утверждение бюджета и отчета о его исполнении.</w:t>
      </w:r>
      <w:r w:rsidRPr="00E2632A">
        <w:rPr>
          <w:rFonts w:ascii="Times New Roman" w:hAnsi="Times New Roman" w:cs="Times New Roman"/>
          <w:sz w:val="24"/>
          <w:szCs w:val="24"/>
        </w:rPr>
        <w:tab/>
      </w:r>
    </w:p>
    <w:p w:rsidR="006E268F" w:rsidRPr="00E2632A" w:rsidRDefault="006E268F" w:rsidP="006E268F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налогов и сборов    в районе.</w:t>
      </w:r>
    </w:p>
    <w:p w:rsidR="006E268F" w:rsidRPr="00E2632A" w:rsidRDefault="006E268F" w:rsidP="006E268F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Определение порядка управления и распоряжения имуществом, находящимся в муниципальной собственности Кондинского района.</w:t>
      </w:r>
    </w:p>
    <w:p w:rsidR="006E268F" w:rsidRPr="00E2632A" w:rsidRDefault="006E268F" w:rsidP="006E268F">
      <w:pPr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700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Рассмотрение планов и программ развития Кондинского района, отчетов об их исполнении по направлениям деятельности Комиссии.</w:t>
      </w:r>
    </w:p>
    <w:p w:rsidR="006E268F" w:rsidRPr="00E2632A" w:rsidRDefault="006E268F" w:rsidP="006E268F">
      <w:pPr>
        <w:pStyle w:val="a3"/>
        <w:numPr>
          <w:ilvl w:val="0"/>
          <w:numId w:val="1"/>
        </w:numPr>
        <w:tabs>
          <w:tab w:val="left" w:pos="700"/>
          <w:tab w:val="left" w:pos="1440"/>
        </w:tabs>
        <w:spacing w:line="0" w:lineRule="atLeast"/>
        <w:ind w:left="700" w:hanging="700"/>
        <w:jc w:val="both"/>
        <w:rPr>
          <w:szCs w:val="24"/>
        </w:rPr>
      </w:pPr>
      <w:r w:rsidRPr="00E2632A">
        <w:rPr>
          <w:szCs w:val="24"/>
        </w:rPr>
        <w:t xml:space="preserve">Осуществление </w:t>
      </w:r>
      <w:proofErr w:type="gramStart"/>
      <w:r w:rsidRPr="00E2632A">
        <w:rPr>
          <w:szCs w:val="24"/>
        </w:rPr>
        <w:t>контроля за</w:t>
      </w:r>
      <w:proofErr w:type="gramEnd"/>
      <w:r w:rsidRPr="00E2632A">
        <w:rPr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значения:</w:t>
      </w:r>
    </w:p>
    <w:p w:rsidR="006E268F" w:rsidRPr="00E2632A" w:rsidRDefault="006E268F" w:rsidP="006E268F">
      <w:pPr>
        <w:pStyle w:val="a3"/>
        <w:tabs>
          <w:tab w:val="left" w:pos="1260"/>
          <w:tab w:val="left" w:pos="1440"/>
        </w:tabs>
        <w:spacing w:line="0" w:lineRule="atLeast"/>
        <w:ind w:firstLine="709"/>
        <w:jc w:val="both"/>
        <w:rPr>
          <w:szCs w:val="24"/>
        </w:rPr>
      </w:pPr>
      <w:r w:rsidRPr="00E2632A">
        <w:rPr>
          <w:szCs w:val="24"/>
        </w:rPr>
        <w:t>формирование, исполнение бюджета Кондинског</w:t>
      </w:r>
      <w:r>
        <w:rPr>
          <w:szCs w:val="24"/>
        </w:rPr>
        <w:t xml:space="preserve">о района, </w:t>
      </w:r>
      <w:proofErr w:type="gramStart"/>
      <w:r>
        <w:rPr>
          <w:szCs w:val="24"/>
        </w:rPr>
        <w:t>контроль</w:t>
      </w:r>
      <w:r w:rsidRPr="00E2632A">
        <w:rPr>
          <w:szCs w:val="24"/>
        </w:rPr>
        <w:t xml:space="preserve"> за</w:t>
      </w:r>
      <w:proofErr w:type="gramEnd"/>
      <w:r w:rsidRPr="00E2632A">
        <w:rPr>
          <w:szCs w:val="24"/>
        </w:rPr>
        <w:t xml:space="preserve"> его исполнением;</w:t>
      </w:r>
    </w:p>
    <w:p w:rsidR="006E268F" w:rsidRPr="00E2632A" w:rsidRDefault="006E268F" w:rsidP="006E268F">
      <w:pPr>
        <w:pStyle w:val="a3"/>
        <w:tabs>
          <w:tab w:val="left" w:pos="1260"/>
          <w:tab w:val="left" w:pos="1440"/>
        </w:tabs>
        <w:spacing w:line="0" w:lineRule="atLeast"/>
        <w:ind w:firstLine="709"/>
        <w:jc w:val="both"/>
        <w:rPr>
          <w:szCs w:val="24"/>
        </w:rPr>
      </w:pPr>
      <w:r w:rsidRPr="00E2632A">
        <w:rPr>
          <w:szCs w:val="24"/>
        </w:rPr>
        <w:t>владение, пользование и распоряжение имуществом, находящимся</w:t>
      </w:r>
      <w:r>
        <w:rPr>
          <w:szCs w:val="24"/>
        </w:rPr>
        <w:t xml:space="preserve"> </w:t>
      </w:r>
      <w:r w:rsidRPr="00E2632A">
        <w:rPr>
          <w:szCs w:val="24"/>
        </w:rPr>
        <w:t>в муниципальной собственности Кондинского района;</w:t>
      </w:r>
    </w:p>
    <w:p w:rsidR="006E268F" w:rsidRPr="00E2632A" w:rsidRDefault="006E268F" w:rsidP="006E268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выравнивание уровня бюджетной обеспеченности поселений, входящих в состав Кондинского района, за счет средств бюджета района;</w:t>
      </w:r>
    </w:p>
    <w:p w:rsidR="006E268F" w:rsidRPr="00E2632A" w:rsidRDefault="006E268F" w:rsidP="006E268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муниципального </w:t>
      </w:r>
      <w:proofErr w:type="gramStart"/>
      <w:r w:rsidRPr="00E263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632A">
        <w:rPr>
          <w:rFonts w:ascii="Times New Roman" w:hAnsi="Times New Roman" w:cs="Times New Roman"/>
          <w:sz w:val="24"/>
          <w:szCs w:val="24"/>
        </w:rPr>
        <w:t xml:space="preserve"> проведением муниципальных лотерей;</w:t>
      </w:r>
    </w:p>
    <w:p w:rsidR="006E268F" w:rsidRPr="00E2632A" w:rsidRDefault="006E268F" w:rsidP="006E268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на территории особой экономической зоны;</w:t>
      </w:r>
    </w:p>
    <w:p w:rsidR="006E268F" w:rsidRPr="00E2632A" w:rsidRDefault="006E268F" w:rsidP="006E268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иные вопросы местного значения в пределах полномочий Комиссии.</w:t>
      </w:r>
    </w:p>
    <w:p w:rsidR="006E268F" w:rsidRDefault="006E268F" w:rsidP="006E268F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 xml:space="preserve">Иные вопросы, отнесенные к её ведению в пределах полномочий Думы района, определенных федеральными законами, Уставом (Основным законом) Ханты-Мансийского автономного округа – </w:t>
      </w:r>
      <w:proofErr w:type="spellStart"/>
      <w:r w:rsidRPr="00E2632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2632A">
        <w:rPr>
          <w:rFonts w:ascii="Times New Roman" w:hAnsi="Times New Roman" w:cs="Times New Roman"/>
          <w:sz w:val="24"/>
          <w:szCs w:val="24"/>
        </w:rPr>
        <w:t xml:space="preserve">, законами Ханты-Мансийского автономного округа - </w:t>
      </w:r>
      <w:proofErr w:type="spellStart"/>
      <w:r w:rsidRPr="00E2632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2632A">
        <w:rPr>
          <w:rFonts w:ascii="Times New Roman" w:hAnsi="Times New Roman" w:cs="Times New Roman"/>
          <w:sz w:val="24"/>
          <w:szCs w:val="24"/>
        </w:rPr>
        <w:t xml:space="preserve"> и Уставом Кондинского района.</w:t>
      </w:r>
    </w:p>
    <w:p w:rsidR="006E268F" w:rsidRPr="00E2632A" w:rsidRDefault="006E268F" w:rsidP="006E268F">
      <w:pPr>
        <w:spacing w:after="0" w:line="0" w:lineRule="atLeast"/>
        <w:ind w:left="700"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565"/>
        <w:gridCol w:w="2520"/>
        <w:gridCol w:w="6662"/>
      </w:tblGrid>
      <w:tr w:rsidR="006E268F" w:rsidRPr="00E2632A" w:rsidTr="00AF3330">
        <w:tc>
          <w:tcPr>
            <w:tcW w:w="9747" w:type="dxa"/>
            <w:gridSpan w:val="3"/>
            <w:shd w:val="clear" w:color="auto" w:fill="C4BC96" w:themeFill="background2" w:themeFillShade="BF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0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заседаний</w:t>
            </w: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5 (27.02.2017, 27.03.2017, 25.04.2017, 05.09.2017, 30.11.2017)</w:t>
            </w: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рассмотренных вопросов</w:t>
            </w: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25, в том числе 25 проектов МПА, из них 6-НПА,0- информационных (изменение плана приватизации-3, передача имущества-3, 2-корректировка бюджета, о деятельности КСП-2,о </w:t>
            </w:r>
            <w:proofErr w:type="spellStart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допгарантиях</w:t>
            </w:r>
            <w:proofErr w:type="spellEnd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и зарплате-2, управление имуществом-3 и др.)</w:t>
            </w: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68F" w:rsidRPr="00E2632A" w:rsidTr="00AF3330">
        <w:trPr>
          <w:trHeight w:val="3840"/>
        </w:trPr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ind w:right="-5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за отчетный период были рассмотрены следующие вопросы:</w:t>
            </w:r>
          </w:p>
          <w:tbl>
            <w:tblPr>
              <w:tblW w:w="6549" w:type="dxa"/>
              <w:tblInd w:w="5" w:type="dxa"/>
              <w:tblLayout w:type="fixed"/>
              <w:tblLook w:val="04A0"/>
            </w:tblPr>
            <w:tblGrid>
              <w:gridCol w:w="596"/>
              <w:gridCol w:w="5953"/>
            </w:tblGrid>
            <w:tr w:rsidR="006E268F" w:rsidRPr="003F6954" w:rsidTr="00AF3330">
              <w:tc>
                <w:tcPr>
                  <w:tcW w:w="596" w:type="dxa"/>
                  <w:hideMark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tabs>
                      <w:tab w:val="left" w:pos="537"/>
                      <w:tab w:val="left" w:pos="6048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решение Думы Кондинского района от 06 декабря 2016 года № 182 «О бюджете муниципального образования </w:t>
                  </w:r>
                  <w:proofErr w:type="spellStart"/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Кондинский</w:t>
                  </w:r>
                  <w:proofErr w:type="spellEnd"/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 на 2017 год  и на плановый период 2018 и 2019 годы».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tabs>
                      <w:tab w:val="left" w:pos="720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решение Думы Кондинского района от 28 января 2015 года № 524 «О порядке управления и распоряжения муниципальным имуществом Кондинского раина».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решение Думы Кондинского района от 28 января 2015 года № 525 «Об утверждении Положения о комитете по управлению муниципальным имуществом администрации Кондинского района». 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предложений о разграничении имущества, находящегося       в собственности Кондинского района, передаваемого в собс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твенность городских </w:t>
                  </w: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сельских поселений Кондинского района.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tabs>
                      <w:tab w:val="left" w:pos="720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решение Думы Кондинского района от 17 сентября 2014 года № 487 «Об утверждении прогнозного плана приватизации муниципального имущества Кондинского района на 2015-2017 годы».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tabs>
                      <w:tab w:val="left" w:pos="720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дополнительных гарантиях муниципальным служащим муниципального образования </w:t>
                  </w:r>
                  <w:proofErr w:type="spellStart"/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Кондинский</w:t>
                  </w:r>
                  <w:proofErr w:type="spellEnd"/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 отчете постоянной комиссии Думы Кондинского района по бюджету  и экономике за 2016 год.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отчете о деятельности Контрольно-счетной палаты Кондинского района за второе полугодие 2016 года.</w:t>
                  </w:r>
                </w:p>
              </w:tc>
            </w:tr>
            <w:tr w:rsidR="006E268F" w:rsidRPr="003F6954" w:rsidTr="00AF3330">
              <w:trPr>
                <w:trHeight w:val="74"/>
              </w:trPr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tabs>
                      <w:tab w:val="left" w:pos="537"/>
                      <w:tab w:val="left" w:pos="6048"/>
                    </w:tabs>
                    <w:spacing w:after="0" w:line="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 назначении публичных слушаний по проекту решения Думы Кондинского района «Об исполнении бюджета муниципального образования </w:t>
                  </w:r>
                  <w:proofErr w:type="spellStart"/>
                  <w:r w:rsidRPr="003F69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Кондинский</w:t>
                  </w:r>
                  <w:proofErr w:type="spellEnd"/>
                  <w:r w:rsidRPr="003F69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F69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район за 2016 год.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spacing w:after="0" w:line="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 внесении изменений в решение Думы Кондинского района от 26.12.2012 № 303 «О реализации права дополнительно использовать собственные материальные ресурсы и финансовые средства для реализации полномочий, переданных органами местного самоуправления поселений, входящих в состав муниципального образования </w:t>
                  </w:r>
                  <w:proofErr w:type="spellStart"/>
                  <w:r w:rsidRPr="003F69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Кондинский</w:t>
                  </w:r>
                  <w:proofErr w:type="spellEnd"/>
                  <w:r w:rsidRPr="003F69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район, по соглашениям.</w:t>
                  </w:r>
                </w:p>
              </w:tc>
            </w:tr>
            <w:tr w:rsidR="006E268F" w:rsidRPr="003F6954" w:rsidTr="00AF3330">
              <w:trPr>
                <w:trHeight w:val="570"/>
              </w:trPr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 внесении изменений в решение Думы Кондинского района от 17.09.2014 № 476 «Об утверждении прогнозного плана приватизации муниципального имущества Кондинского района на 2015-2017 годы».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исполнении бюджета муниципального образования </w:t>
                  </w:r>
                  <w:proofErr w:type="spellStart"/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Кондинский</w:t>
                  </w:r>
                  <w:proofErr w:type="spellEnd"/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 за 2016 год.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</w:t>
                  </w:r>
                  <w:proofErr w:type="gramStart"/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отчете</w:t>
                  </w:r>
                  <w:proofErr w:type="gramEnd"/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выполнении прогнозного плана приватизации муниципального имущества за 2016 год.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изменении в решение Думы Кондинского района от 17 сентября 2014 года № 487 «Об утверждении прогнозного плана приватизации муниципального имущества Кондинского района на 2015-2017 годы».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предложений о разграничении имущества, находящегося в собственности Кондинского района, передаваемого   в собственность вновь образованным городским и сельским поселениям Кондинского района.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tabs>
                      <w:tab w:val="left" w:pos="537"/>
                      <w:tab w:val="left" w:pos="6048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решение Думы Кондинского района  от 06 декабря 2016 года № 182 «О бюджете муниципального образования </w:t>
                  </w:r>
                  <w:proofErr w:type="spellStart"/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Кондинский</w:t>
                  </w:r>
                  <w:proofErr w:type="spellEnd"/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 на 2017 год и на плановый период 2018 и 2019 годы».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рассмотрении отчета об исполнении бюджета муниципального образования </w:t>
                  </w:r>
                  <w:proofErr w:type="spellStart"/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Кондинский</w:t>
                  </w:r>
                  <w:proofErr w:type="spellEnd"/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 за 1 полугодие 2017 год</w:t>
                  </w: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решение Думы Кондинского района от 22 ноября 2011 года № 170 «О порядке и условиях предоставления межбюджетных трансфертов из бюджета муниципального образования </w:t>
                  </w:r>
                  <w:proofErr w:type="spellStart"/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Кондинский</w:t>
                  </w:r>
                  <w:proofErr w:type="spellEnd"/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 бюджетам городских, сельских поселений Кондинского района».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изменении в решение Думы Кондинского района от 17 сентября 2014 года № 487 «Об утверждении прогнозного плана приватизации муниципального имущества Кондинского района на 2015-2017 годы».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прогнозного плана приватизации муниципального имущества Кондинского района на 2018 – 2020 годы.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предложений о разграничении имущества, находящегося в собственности Кондинского района, передаваемого   в собственность вновь образованным городским и сельским поселениям </w:t>
                  </w: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Кондинского района.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22.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признании безнадежной к взысканию задолженности и ее списании.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решение Думы Кондинского района от 24.12.2013 № 411 «О дорожном фонде муниципального образования </w:t>
                  </w:r>
                  <w:proofErr w:type="spellStart"/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Кондинский</w:t>
                  </w:r>
                  <w:proofErr w:type="spellEnd"/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район».</w:t>
                  </w:r>
                </w:p>
              </w:tc>
            </w:tr>
            <w:tr w:rsidR="006E268F" w:rsidRPr="003F6954" w:rsidTr="00AF3330">
              <w:tc>
                <w:tcPr>
                  <w:tcW w:w="596" w:type="dxa"/>
                </w:tcPr>
                <w:p w:rsidR="006E268F" w:rsidRPr="003F6954" w:rsidRDefault="006E268F" w:rsidP="00AF3330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5953" w:type="dxa"/>
                </w:tcPr>
                <w:p w:rsidR="006E268F" w:rsidRPr="003F6954" w:rsidRDefault="006E268F" w:rsidP="00AF3330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отчете Контрольно-счетной палаты Кондинского района о деятельности за первое полугодие 2017 года.</w:t>
                  </w:r>
                </w:p>
              </w:tc>
            </w:tr>
          </w:tbl>
          <w:p w:rsidR="006E268F" w:rsidRPr="003F6954" w:rsidRDefault="006E268F" w:rsidP="00AF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 проектов к рассмотрению Думой Кондинского района</w:t>
            </w: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принято -25.</w:t>
            </w: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рассмотренных информационных вопросов/процедурных вопроса</w:t>
            </w: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внесению изменений в проекты решений Думы и организации работы Думы</w:t>
            </w: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Протокольные поручения, вынесенные на заседание Думы Кондинского района</w:t>
            </w:r>
          </w:p>
        </w:tc>
        <w:tc>
          <w:tcPr>
            <w:tcW w:w="6662" w:type="dxa"/>
          </w:tcPr>
          <w:p w:rsidR="006E268F" w:rsidRPr="003F6954" w:rsidRDefault="006E268F" w:rsidP="00AF3330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Cs/>
                <w:sz w:val="24"/>
                <w:szCs w:val="24"/>
              </w:rPr>
              <w:t>-1(27.02.2017)</w:t>
            </w:r>
          </w:p>
          <w:p w:rsidR="006E268F" w:rsidRPr="003F6954" w:rsidRDefault="006E268F" w:rsidP="00AF3330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F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Кондинского района рассмотреть возможность приобретения здания для размещения библиотеки в </w:t>
            </w:r>
            <w:proofErr w:type="spellStart"/>
            <w:r w:rsidRPr="003F695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3F6954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3F6954">
              <w:rPr>
                <w:rFonts w:ascii="Times New Roman" w:eastAsia="Calibri" w:hAnsi="Times New Roman" w:cs="Times New Roman"/>
                <w:sz w:val="24"/>
                <w:szCs w:val="24"/>
              </w:rPr>
              <w:t>угур</w:t>
            </w:r>
            <w:proofErr w:type="spellEnd"/>
            <w:r w:rsidRPr="003F6954">
              <w:rPr>
                <w:rFonts w:ascii="Times New Roman" w:eastAsia="Calibri" w:hAnsi="Times New Roman" w:cs="Times New Roman"/>
                <w:sz w:val="24"/>
                <w:szCs w:val="24"/>
              </w:rPr>
              <w:t>)/Заместителем главы Кондинского района А.А.Мухиным предоставлены  ответы от 24.03.2017 № 1795, от 28.03.2017 № 08-11-1904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предложений для рассмотрения Думой Кондинского района</w:t>
            </w: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заключений по вопросам, внесенным на рассмотрение Думы Кондинского района</w:t>
            </w: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организаторской работе по практическому осуществлению решений Думы Кондинского района</w:t>
            </w: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заседаний публичных слушаний по рассмотрению вопроса о бюджете муниципального образования </w:t>
            </w:r>
            <w:proofErr w:type="spellStart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район и об </w:t>
            </w:r>
            <w:proofErr w:type="gramStart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бюджета. </w:t>
            </w:r>
          </w:p>
          <w:p w:rsidR="006E268F" w:rsidRPr="003F6954" w:rsidRDefault="006E268F" w:rsidP="00AF3330">
            <w:pPr>
              <w:spacing w:after="0" w:line="0" w:lineRule="atLeas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комиссии </w:t>
            </w:r>
            <w:proofErr w:type="spellStart"/>
            <w:r w:rsidRPr="003F6954">
              <w:rPr>
                <w:rFonts w:ascii="Times New Roman" w:hAnsi="Times New Roman" w:cs="Times New Roman"/>
                <w:bCs/>
                <w:sz w:val="24"/>
                <w:szCs w:val="24"/>
              </w:rPr>
              <w:t>С.И.Колпакова</w:t>
            </w:r>
            <w:proofErr w:type="spellEnd"/>
            <w:r w:rsidRPr="003F6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 членом о</w:t>
            </w:r>
            <w:r w:rsidRPr="003F6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рганизационного комитета,</w:t>
            </w:r>
            <w:r w:rsidRPr="003F6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6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уполномоченного на проведение публичных слушаний</w:t>
            </w:r>
            <w:r w:rsidRPr="003F6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6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проекту </w:t>
            </w:r>
            <w:r w:rsidRPr="003F6954">
              <w:rPr>
                <w:rFonts w:ascii="Times New Roman" w:eastAsia="Calibri" w:hAnsi="Times New Roman" w:cs="Times New Roman"/>
                <w:sz w:val="24"/>
                <w:szCs w:val="24"/>
              </w:rPr>
              <w:t>решения Думы Кондинского р</w:t>
            </w: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айона «О бюджете муниципального о</w:t>
            </w:r>
            <w:r w:rsidRPr="003F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бразования </w:t>
            </w:r>
            <w:proofErr w:type="spellStart"/>
            <w:r w:rsidRPr="003F6954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3F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на 2017 год»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заседаний комиссии должностными лицами Думы Кондинского района/КСП</w:t>
            </w: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Постоянно (сотрудники аппарата Думы Кондинского района/А.Н.Мельников, председатель Контрольно-счетной палаты Кондинского района)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должностных лиц администрации Кондинского района/главы Кондинского района</w:t>
            </w: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proofErr w:type="gramStart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Мостовых-заместитель</w:t>
            </w:r>
            <w:proofErr w:type="spellEnd"/>
            <w:proofErr w:type="gramEnd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главы Кондинского района, председатель комитета по финансам и налоговой политике, </w:t>
            </w:r>
            <w:proofErr w:type="spellStart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Н.Ю.Максимова-заместитель</w:t>
            </w:r>
            <w:proofErr w:type="spellEnd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главы Кондинского района, председатель комитета экономического развития, </w:t>
            </w:r>
            <w:proofErr w:type="spellStart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С.А.Грубцов-председатель</w:t>
            </w:r>
            <w:proofErr w:type="spellEnd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управлению муниципальным имуществом)/(А.В.Дубовик).</w:t>
            </w: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членов других постоянных комиссий Думы Кондинского района</w:t>
            </w: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прокуратуры Кондинского района</w:t>
            </w: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68F" w:rsidRPr="00E2632A" w:rsidTr="00AF3330"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268F" w:rsidRPr="00E2632A" w:rsidTr="00AF3330">
        <w:trPr>
          <w:trHeight w:val="154"/>
        </w:trPr>
        <w:tc>
          <w:tcPr>
            <w:tcW w:w="565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F33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6662" w:type="dxa"/>
          </w:tcPr>
          <w:p w:rsidR="006E268F" w:rsidRPr="003F6954" w:rsidRDefault="006E268F" w:rsidP="00AF33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 публичных мероприятиях, проводимых органами местного самоуправления, посвященных празднованию юбилейных и памятных дат. Так же члены комиссии постоянно принимали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заседаниях постоянных комиссий Думы Кондинского района, </w:t>
            </w: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публичных слушаниях, в заседаниях рабочих совещаний по рассмотрению проектов бюджета, отчета о его исполнении, обсуждению промежуточных и годовых итогов реализации муниципальных программ.</w:t>
            </w:r>
          </w:p>
          <w:p w:rsidR="006E268F" w:rsidRPr="003F6954" w:rsidRDefault="006E268F" w:rsidP="00AF3330">
            <w:pPr>
              <w:spacing w:after="0" w:line="0" w:lineRule="atLeast"/>
              <w:ind w:firstLine="39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 благотворительных акциях, проводимых на территории Российской Федерации, Ханты-Мансийского автономного округа – </w:t>
            </w:r>
            <w:proofErr w:type="spellStart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, Кондинского района (помощь на лечение; помощь в организации подготовки детей к школе и т.д.).</w:t>
            </w:r>
          </w:p>
        </w:tc>
      </w:tr>
    </w:tbl>
    <w:p w:rsidR="006E268F" w:rsidRPr="00BF0FF5" w:rsidRDefault="006E268F" w:rsidP="006E268F">
      <w:pPr>
        <w:spacing w:after="0" w:line="0" w:lineRule="atLeast"/>
        <w:rPr>
          <w:sz w:val="24"/>
          <w:szCs w:val="24"/>
        </w:rPr>
      </w:pPr>
    </w:p>
    <w:p w:rsidR="00A916E0" w:rsidRPr="00A916E0" w:rsidRDefault="00A916E0" w:rsidP="00A916E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A916E0" w:rsidRPr="00A916E0" w:rsidSect="0008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70D4"/>
    <w:multiLevelType w:val="hybridMultilevel"/>
    <w:tmpl w:val="31F01E72"/>
    <w:lvl w:ilvl="0" w:tplc="B8FE94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6E0"/>
    <w:rsid w:val="00080900"/>
    <w:rsid w:val="00193D4F"/>
    <w:rsid w:val="00272147"/>
    <w:rsid w:val="002E0991"/>
    <w:rsid w:val="005110D6"/>
    <w:rsid w:val="006213CD"/>
    <w:rsid w:val="00626AD0"/>
    <w:rsid w:val="006E268F"/>
    <w:rsid w:val="00712CA8"/>
    <w:rsid w:val="00783F6C"/>
    <w:rsid w:val="00836C6C"/>
    <w:rsid w:val="008F253D"/>
    <w:rsid w:val="00963DED"/>
    <w:rsid w:val="00A916E0"/>
    <w:rsid w:val="00D31817"/>
    <w:rsid w:val="00D4009D"/>
    <w:rsid w:val="00F53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E0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A916E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6E0"/>
    <w:rPr>
      <w:rFonts w:eastAsia="Arial Unicode MS"/>
      <w:b/>
      <w:bCs/>
      <w:color w:val="auto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916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916E0"/>
    <w:rPr>
      <w:rFonts w:eastAsia="Times New Roman"/>
      <w:color w:val="auto"/>
      <w:sz w:val="24"/>
    </w:rPr>
  </w:style>
  <w:style w:type="character" w:customStyle="1" w:styleId="a5">
    <w:name w:val="Гипертекстовая ссылка"/>
    <w:uiPriority w:val="99"/>
    <w:rsid w:val="002E0991"/>
    <w:rPr>
      <w:color w:val="008000"/>
    </w:rPr>
  </w:style>
  <w:style w:type="paragraph" w:customStyle="1" w:styleId="Title">
    <w:name w:val="Title!Название НПА"/>
    <w:basedOn w:val="a"/>
    <w:rsid w:val="006E268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2647-C715-435A-8EED-9AE6FEC1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6</cp:revision>
  <cp:lastPrinted>2018-02-06T03:22:00Z</cp:lastPrinted>
  <dcterms:created xsi:type="dcterms:W3CDTF">2017-01-31T07:59:00Z</dcterms:created>
  <dcterms:modified xsi:type="dcterms:W3CDTF">2018-02-06T03:22:00Z</dcterms:modified>
</cp:coreProperties>
</file>