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A8" w:rsidRPr="00420680" w:rsidRDefault="001075A1" w:rsidP="007F212D">
      <w:pPr>
        <w:jc w:val="center"/>
        <w:rPr>
          <w:rFonts w:ascii="Times New Roman" w:hAnsi="Times New Roman" w:cs="Times New Roman"/>
          <w:sz w:val="26"/>
          <w:szCs w:val="26"/>
        </w:rPr>
      </w:pPr>
      <w:r w:rsidRPr="00420680">
        <w:rPr>
          <w:rFonts w:ascii="Times New Roman" w:hAnsi="Times New Roman" w:cs="Times New Roman"/>
          <w:sz w:val="26"/>
          <w:szCs w:val="26"/>
        </w:rPr>
        <w:t xml:space="preserve">Пояснительная записка к проекту решения </w:t>
      </w:r>
      <w:r w:rsidR="002B37A8" w:rsidRPr="00420680">
        <w:rPr>
          <w:rFonts w:ascii="Times New Roman" w:hAnsi="Times New Roman" w:cs="Times New Roman"/>
          <w:sz w:val="26"/>
          <w:szCs w:val="26"/>
        </w:rPr>
        <w:t xml:space="preserve">Думы Кондинского района </w:t>
      </w:r>
    </w:p>
    <w:p w:rsidR="009A4C87" w:rsidRPr="00420680" w:rsidRDefault="00944483" w:rsidP="00751D49">
      <w:pPr>
        <w:spacing w:after="0" w:line="240" w:lineRule="auto"/>
        <w:jc w:val="center"/>
        <w:rPr>
          <w:rFonts w:ascii="Times New Roman" w:hAnsi="Times New Roman" w:cs="Times New Roman"/>
          <w:sz w:val="26"/>
          <w:szCs w:val="26"/>
        </w:rPr>
      </w:pPr>
      <w:r w:rsidRPr="00420680">
        <w:rPr>
          <w:rFonts w:ascii="Times New Roman" w:hAnsi="Times New Roman" w:cs="Times New Roman"/>
          <w:sz w:val="26"/>
          <w:szCs w:val="26"/>
        </w:rPr>
        <w:t>«</w:t>
      </w:r>
      <w:r w:rsidR="009A4C87" w:rsidRPr="00420680">
        <w:rPr>
          <w:rFonts w:ascii="Times New Roman" w:hAnsi="Times New Roman" w:cs="Times New Roman"/>
          <w:sz w:val="26"/>
          <w:szCs w:val="26"/>
        </w:rPr>
        <w:t xml:space="preserve">О внесении изменений в решение Думы Кондинского района </w:t>
      </w:r>
    </w:p>
    <w:p w:rsidR="00DA55EF" w:rsidRPr="00420680" w:rsidRDefault="009A4C87" w:rsidP="00751D49">
      <w:pPr>
        <w:spacing w:after="0" w:line="240" w:lineRule="auto"/>
        <w:jc w:val="center"/>
        <w:rPr>
          <w:rFonts w:ascii="Times New Roman" w:hAnsi="Times New Roman" w:cs="Times New Roman"/>
          <w:sz w:val="26"/>
          <w:szCs w:val="26"/>
        </w:rPr>
      </w:pPr>
      <w:r w:rsidRPr="00420680">
        <w:rPr>
          <w:rFonts w:ascii="Times New Roman" w:hAnsi="Times New Roman" w:cs="Times New Roman"/>
          <w:sz w:val="26"/>
          <w:szCs w:val="26"/>
        </w:rPr>
        <w:t>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p w:rsidR="00751D49" w:rsidRPr="00420680" w:rsidRDefault="00751D49" w:rsidP="00DA55EF">
      <w:pPr>
        <w:spacing w:after="0"/>
        <w:jc w:val="center"/>
        <w:rPr>
          <w:rFonts w:ascii="Times New Roman" w:hAnsi="Times New Roman" w:cs="Times New Roman"/>
          <w:sz w:val="26"/>
          <w:szCs w:val="26"/>
        </w:rPr>
      </w:pPr>
    </w:p>
    <w:p w:rsidR="00566188" w:rsidRPr="00420680" w:rsidRDefault="001075A1" w:rsidP="00DA55EF">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ab/>
      </w:r>
      <w:r w:rsidR="00566188" w:rsidRPr="00420680">
        <w:rPr>
          <w:rFonts w:ascii="Times New Roman" w:hAnsi="Times New Roman" w:cs="Times New Roman"/>
          <w:sz w:val="26"/>
          <w:szCs w:val="26"/>
        </w:rPr>
        <w:t>Настоящий проект решения Думы Кондинского района подготовлен в</w:t>
      </w:r>
      <w:r w:rsidR="00E97524" w:rsidRPr="00420680">
        <w:rPr>
          <w:rFonts w:ascii="Times New Roman" w:eastAsia="Calibri" w:hAnsi="Times New Roman" w:cs="Times New Roman"/>
          <w:bCs/>
          <w:sz w:val="26"/>
          <w:szCs w:val="26"/>
        </w:rPr>
        <w:t xml:space="preserve">соответствии </w:t>
      </w:r>
      <w:r w:rsidR="00C139A1" w:rsidRPr="00420680">
        <w:rPr>
          <w:rFonts w:ascii="Times New Roman" w:eastAsia="Calibri" w:hAnsi="Times New Roman" w:cs="Times New Roman"/>
          <w:bCs/>
          <w:sz w:val="26"/>
          <w:szCs w:val="26"/>
        </w:rPr>
        <w:t xml:space="preserve">Федеральным законом от 02 марта 2007 года № 25-ФЗ "О муниципальной службе в Российской Федерации", законом Ханты-Мансийского автономного округа - Югры от 20  июля 2007 года № 113-оз "Об отдельных вопросах муниципальной службы вХанты-Мансийском автономном округе - </w:t>
      </w:r>
      <w:proofErr w:type="spellStart"/>
      <w:r w:rsidR="00C139A1" w:rsidRPr="00420680">
        <w:rPr>
          <w:rFonts w:ascii="Times New Roman" w:eastAsia="Calibri" w:hAnsi="Times New Roman" w:cs="Times New Roman"/>
          <w:bCs/>
          <w:sz w:val="26"/>
          <w:szCs w:val="26"/>
        </w:rPr>
        <w:t>Югре</w:t>
      </w:r>
      <w:proofErr w:type="spellEnd"/>
      <w:r w:rsidR="00C139A1" w:rsidRPr="00420680">
        <w:rPr>
          <w:rFonts w:ascii="Times New Roman" w:eastAsia="Calibri" w:hAnsi="Times New Roman" w:cs="Times New Roman"/>
          <w:bCs/>
          <w:sz w:val="26"/>
          <w:szCs w:val="26"/>
        </w:rPr>
        <w:t xml:space="preserve">", </w:t>
      </w:r>
      <w:hyperlink r:id="rId6" w:history="1">
        <w:proofErr w:type="spellStart"/>
        <w:r w:rsidR="00C139A1" w:rsidRPr="00420680">
          <w:rPr>
            <w:rFonts w:ascii="Times New Roman" w:eastAsia="Calibri" w:hAnsi="Times New Roman" w:cs="Times New Roman"/>
            <w:bCs/>
            <w:sz w:val="26"/>
            <w:szCs w:val="26"/>
          </w:rPr>
          <w:t>Уставом</w:t>
        </w:r>
      </w:hyperlink>
      <w:r w:rsidR="00C139A1" w:rsidRPr="00420680">
        <w:rPr>
          <w:rFonts w:ascii="Times New Roman" w:eastAsia="Calibri" w:hAnsi="Times New Roman" w:cs="Times New Roman"/>
          <w:bCs/>
          <w:sz w:val="26"/>
          <w:szCs w:val="26"/>
        </w:rPr>
        <w:t>Кондинского</w:t>
      </w:r>
      <w:proofErr w:type="spellEnd"/>
      <w:r w:rsidR="00C139A1" w:rsidRPr="00420680">
        <w:rPr>
          <w:rFonts w:ascii="Times New Roman" w:eastAsia="Calibri" w:hAnsi="Times New Roman" w:cs="Times New Roman"/>
          <w:bCs/>
          <w:sz w:val="26"/>
          <w:szCs w:val="26"/>
        </w:rPr>
        <w:t xml:space="preserve"> района</w:t>
      </w:r>
      <w:r w:rsidR="00566188" w:rsidRPr="00420680">
        <w:rPr>
          <w:rFonts w:ascii="Times New Roman" w:hAnsi="Times New Roman" w:cs="Times New Roman"/>
          <w:sz w:val="26"/>
          <w:szCs w:val="26"/>
        </w:rPr>
        <w:t>.</w:t>
      </w:r>
    </w:p>
    <w:p w:rsidR="00C139A1" w:rsidRPr="00420680" w:rsidRDefault="00EC009A" w:rsidP="00FA211D">
      <w:pPr>
        <w:spacing w:after="0" w:line="240" w:lineRule="auto"/>
        <w:ind w:firstLine="708"/>
        <w:jc w:val="both"/>
        <w:rPr>
          <w:rFonts w:ascii="Times New Roman" w:hAnsi="Times New Roman" w:cs="Times New Roman"/>
          <w:sz w:val="26"/>
          <w:szCs w:val="26"/>
        </w:rPr>
      </w:pPr>
      <w:r w:rsidRPr="00420680">
        <w:rPr>
          <w:rFonts w:ascii="Times New Roman" w:hAnsi="Times New Roman" w:cs="Times New Roman"/>
          <w:sz w:val="26"/>
          <w:szCs w:val="26"/>
        </w:rPr>
        <w:t>П</w:t>
      </w:r>
      <w:r w:rsidR="00566188" w:rsidRPr="00420680">
        <w:rPr>
          <w:rFonts w:ascii="Times New Roman" w:hAnsi="Times New Roman" w:cs="Times New Roman"/>
          <w:sz w:val="26"/>
          <w:szCs w:val="26"/>
        </w:rPr>
        <w:t>роект решения предусматривает</w:t>
      </w:r>
      <w:r w:rsidR="00C139A1" w:rsidRPr="00420680">
        <w:rPr>
          <w:rFonts w:ascii="Times New Roman" w:hAnsi="Times New Roman" w:cs="Times New Roman"/>
          <w:sz w:val="26"/>
          <w:szCs w:val="26"/>
        </w:rPr>
        <w:t>:</w:t>
      </w:r>
    </w:p>
    <w:p w:rsidR="00E8639E" w:rsidRPr="00420680" w:rsidRDefault="00E8639E" w:rsidP="00E8639E">
      <w:pPr>
        <w:pStyle w:val="a5"/>
        <w:numPr>
          <w:ilvl w:val="0"/>
          <w:numId w:val="1"/>
        </w:numPr>
        <w:jc w:val="both"/>
        <w:rPr>
          <w:sz w:val="26"/>
          <w:szCs w:val="26"/>
        </w:rPr>
      </w:pPr>
      <w:r w:rsidRPr="00420680">
        <w:rPr>
          <w:sz w:val="26"/>
          <w:szCs w:val="26"/>
        </w:rPr>
        <w:t>увеличение размера:</w:t>
      </w:r>
    </w:p>
    <w:p w:rsidR="00E8639E" w:rsidRPr="00420680" w:rsidRDefault="00E8639E" w:rsidP="00E8639E">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 xml:space="preserve">денежного вознаграждения выборных должностных лиц, осуществляющих свои полномочия на постоянной основе (глава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 депутат, осуществляющий полномочия председателя Думы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 на постоянной основе, и депутат, осуществляющий полномочия заместителя председателя Думы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 на постоянной основе) - на 10%;</w:t>
      </w:r>
    </w:p>
    <w:p w:rsidR="00E8639E" w:rsidRPr="00420680" w:rsidRDefault="00E8639E" w:rsidP="00E8639E">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должностных окладов должностей муниципальной службы высшей группы (первый заместитель главы района, заместители главы района)– на 10%;</w:t>
      </w:r>
    </w:p>
    <w:p w:rsidR="00E8639E" w:rsidRPr="00420680" w:rsidRDefault="00E8639E" w:rsidP="00E8639E">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должностных окладов должностей муниципальной службы высшей группы (председатель комитета, начальник управления, председатель контрольно-счетного органа) - на 5%;</w:t>
      </w:r>
    </w:p>
    <w:p w:rsidR="00C139A1" w:rsidRPr="00420680" w:rsidRDefault="00F95F84" w:rsidP="00C139A1">
      <w:pPr>
        <w:pStyle w:val="a5"/>
        <w:numPr>
          <w:ilvl w:val="0"/>
          <w:numId w:val="1"/>
        </w:numPr>
        <w:jc w:val="both"/>
        <w:rPr>
          <w:rFonts w:cs="Arial"/>
          <w:sz w:val="26"/>
          <w:szCs w:val="26"/>
        </w:rPr>
      </w:pPr>
      <w:r w:rsidRPr="00420680">
        <w:rPr>
          <w:sz w:val="26"/>
          <w:szCs w:val="26"/>
        </w:rPr>
        <w:t>увеличение</w:t>
      </w:r>
      <w:r w:rsidR="00C139A1" w:rsidRPr="00420680">
        <w:rPr>
          <w:sz w:val="26"/>
          <w:szCs w:val="26"/>
        </w:rPr>
        <w:t xml:space="preserve"> ежемесячной персональной выплаты:</w:t>
      </w:r>
    </w:p>
    <w:p w:rsidR="00C139A1" w:rsidRPr="00420680" w:rsidRDefault="00C139A1" w:rsidP="00F95F84">
      <w:pPr>
        <w:spacing w:after="0" w:line="240" w:lineRule="auto"/>
        <w:jc w:val="both"/>
        <w:rPr>
          <w:rFonts w:ascii="Times New Roman" w:eastAsia="Calibri" w:hAnsi="Times New Roman" w:cs="Times New Roman"/>
          <w:bCs/>
          <w:sz w:val="26"/>
          <w:szCs w:val="26"/>
        </w:rPr>
      </w:pPr>
      <w:r w:rsidRPr="00420680">
        <w:rPr>
          <w:rFonts w:ascii="Times New Roman" w:hAnsi="Times New Roman" w:cs="Times New Roman"/>
          <w:sz w:val="26"/>
          <w:szCs w:val="26"/>
        </w:rPr>
        <w:t xml:space="preserve">для выборных должностных лиц, осуществляющих свои полномочия на постоянной основе – </w:t>
      </w:r>
      <w:r w:rsidRPr="00420680">
        <w:rPr>
          <w:rFonts w:ascii="Times New Roman" w:eastAsia="Calibri" w:hAnsi="Times New Roman" w:cs="Times New Roman"/>
          <w:bCs/>
          <w:sz w:val="26"/>
          <w:szCs w:val="26"/>
        </w:rPr>
        <w:t xml:space="preserve">с 0,6 до </w:t>
      </w:r>
      <w:r w:rsidRPr="00420680">
        <w:rPr>
          <w:rFonts w:ascii="Times New Roman" w:hAnsi="Times New Roman" w:cs="Times New Roman"/>
          <w:sz w:val="26"/>
          <w:szCs w:val="26"/>
        </w:rPr>
        <w:t xml:space="preserve">4,27,  </w:t>
      </w:r>
      <w:r w:rsidRPr="00420680">
        <w:rPr>
          <w:rFonts w:ascii="Times New Roman" w:eastAsia="Calibri" w:hAnsi="Times New Roman" w:cs="Times New Roman"/>
          <w:bCs/>
          <w:sz w:val="26"/>
          <w:szCs w:val="26"/>
        </w:rPr>
        <w:t xml:space="preserve">высших групп должностей с 0,6 до 4,12, главных – с 0,5 до 3,68, ведущих – с 0,5 до 3,42, старших – </w:t>
      </w:r>
      <w:proofErr w:type="gramStart"/>
      <w:r w:rsidRPr="00420680">
        <w:rPr>
          <w:rFonts w:ascii="Times New Roman" w:eastAsia="Calibri" w:hAnsi="Times New Roman" w:cs="Times New Roman"/>
          <w:bCs/>
          <w:sz w:val="26"/>
          <w:szCs w:val="26"/>
        </w:rPr>
        <w:t>с</w:t>
      </w:r>
      <w:proofErr w:type="gramEnd"/>
      <w:r w:rsidRPr="00420680">
        <w:rPr>
          <w:rFonts w:ascii="Times New Roman" w:eastAsia="Calibri" w:hAnsi="Times New Roman" w:cs="Times New Roman"/>
          <w:bCs/>
          <w:sz w:val="26"/>
          <w:szCs w:val="26"/>
        </w:rPr>
        <w:t xml:space="preserve"> 0,4 до 3.05;</w:t>
      </w:r>
    </w:p>
    <w:p w:rsidR="00C139A1" w:rsidRPr="00420680" w:rsidRDefault="00E8639E" w:rsidP="00F95F84">
      <w:pPr>
        <w:pStyle w:val="a5"/>
        <w:numPr>
          <w:ilvl w:val="0"/>
          <w:numId w:val="1"/>
        </w:numPr>
        <w:jc w:val="both"/>
        <w:rPr>
          <w:rFonts w:eastAsia="Calibri"/>
          <w:bCs/>
          <w:sz w:val="26"/>
          <w:szCs w:val="26"/>
        </w:rPr>
      </w:pPr>
      <w:r w:rsidRPr="00420680">
        <w:rPr>
          <w:sz w:val="26"/>
          <w:szCs w:val="26"/>
        </w:rPr>
        <w:t>снижение:</w:t>
      </w:r>
    </w:p>
    <w:p w:rsidR="00C139A1" w:rsidRPr="00420680" w:rsidRDefault="00C139A1" w:rsidP="00F95F84">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денежного поощрения по результатам работы за квартал с 0,75 ФОТ (1 ФОТ в год) до 1 тыс</w:t>
      </w:r>
      <w:proofErr w:type="gramStart"/>
      <w:r w:rsidRPr="00420680">
        <w:rPr>
          <w:rFonts w:ascii="Times New Roman" w:hAnsi="Times New Roman" w:cs="Times New Roman"/>
          <w:sz w:val="26"/>
          <w:szCs w:val="26"/>
        </w:rPr>
        <w:t>.р</w:t>
      </w:r>
      <w:proofErr w:type="gramEnd"/>
      <w:r w:rsidRPr="00420680">
        <w:rPr>
          <w:rFonts w:ascii="Times New Roman" w:hAnsi="Times New Roman" w:cs="Times New Roman"/>
          <w:sz w:val="26"/>
          <w:szCs w:val="26"/>
        </w:rPr>
        <w:t>ублей (всего 4 тыс. рублей в год);</w:t>
      </w:r>
    </w:p>
    <w:p w:rsidR="00E8639E" w:rsidRPr="00420680" w:rsidRDefault="00C139A1" w:rsidP="00F95F84">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денежного поощрения по результатам работы за год с 2 до 0,5 ФОТ;</w:t>
      </w:r>
    </w:p>
    <w:p w:rsidR="00E8639E" w:rsidRPr="00420680" w:rsidRDefault="00E45087" w:rsidP="00E8639E">
      <w:pPr>
        <w:pStyle w:val="a5"/>
        <w:numPr>
          <w:ilvl w:val="0"/>
          <w:numId w:val="1"/>
        </w:numPr>
        <w:jc w:val="both"/>
        <w:rPr>
          <w:sz w:val="26"/>
          <w:szCs w:val="26"/>
        </w:rPr>
      </w:pPr>
      <w:proofErr w:type="gramStart"/>
      <w:r w:rsidRPr="00420680">
        <w:rPr>
          <w:sz w:val="26"/>
          <w:szCs w:val="26"/>
        </w:rPr>
        <w:t>исключены снижение денежного поощрения за квартал;</w:t>
      </w:r>
      <w:proofErr w:type="gramEnd"/>
    </w:p>
    <w:p w:rsidR="00E45087" w:rsidRPr="00420680" w:rsidRDefault="00841AA5" w:rsidP="00E8639E">
      <w:pPr>
        <w:pStyle w:val="a5"/>
        <w:numPr>
          <w:ilvl w:val="0"/>
          <w:numId w:val="1"/>
        </w:numPr>
        <w:jc w:val="both"/>
        <w:rPr>
          <w:sz w:val="26"/>
          <w:szCs w:val="26"/>
        </w:rPr>
      </w:pPr>
      <w:r w:rsidRPr="00420680">
        <w:rPr>
          <w:sz w:val="26"/>
          <w:szCs w:val="26"/>
        </w:rPr>
        <w:t>р</w:t>
      </w:r>
      <w:r w:rsidR="00D16E2E" w:rsidRPr="00420680">
        <w:rPr>
          <w:sz w:val="26"/>
          <w:szCs w:val="26"/>
        </w:rPr>
        <w:t>азмер премии</w:t>
      </w:r>
      <w:r w:rsidR="00D16E2E" w:rsidRPr="00EE0014">
        <w:rPr>
          <w:sz w:val="26"/>
          <w:szCs w:val="26"/>
        </w:rPr>
        <w:t xml:space="preserve"> за выполнение особо важных и сложных заданий </w:t>
      </w:r>
      <w:proofErr w:type="spellStart"/>
      <w:r w:rsidR="00D16E2E" w:rsidRPr="00EE0014">
        <w:rPr>
          <w:sz w:val="26"/>
          <w:szCs w:val="26"/>
        </w:rPr>
        <w:t>устан</w:t>
      </w:r>
      <w:r w:rsidRPr="00420680">
        <w:rPr>
          <w:sz w:val="26"/>
          <w:szCs w:val="26"/>
        </w:rPr>
        <w:t>авливать</w:t>
      </w:r>
      <w:r w:rsidR="00D16E2E" w:rsidRPr="00420680">
        <w:rPr>
          <w:sz w:val="26"/>
          <w:szCs w:val="26"/>
        </w:rPr>
        <w:t>распоряжением</w:t>
      </w:r>
      <w:proofErr w:type="spellEnd"/>
      <w:r w:rsidR="00D16E2E" w:rsidRPr="00EE0014">
        <w:rPr>
          <w:sz w:val="26"/>
          <w:szCs w:val="26"/>
        </w:rPr>
        <w:t xml:space="preserve"> администрации </w:t>
      </w:r>
      <w:proofErr w:type="spellStart"/>
      <w:r w:rsidR="00D16E2E" w:rsidRPr="00EE0014">
        <w:rPr>
          <w:sz w:val="26"/>
          <w:szCs w:val="26"/>
        </w:rPr>
        <w:t>Кондинского</w:t>
      </w:r>
      <w:proofErr w:type="spellEnd"/>
      <w:r w:rsidR="00D16E2E" w:rsidRPr="00EE0014">
        <w:rPr>
          <w:sz w:val="26"/>
          <w:szCs w:val="26"/>
        </w:rPr>
        <w:t xml:space="preserve"> района</w:t>
      </w:r>
      <w:r w:rsidRPr="00420680">
        <w:rPr>
          <w:sz w:val="26"/>
          <w:szCs w:val="26"/>
        </w:rPr>
        <w:t>;</w:t>
      </w:r>
    </w:p>
    <w:p w:rsidR="00C139A1" w:rsidRPr="00420680" w:rsidRDefault="00841AA5" w:rsidP="00A25D93">
      <w:pPr>
        <w:shd w:val="clear" w:color="auto" w:fill="FFFFFF"/>
        <w:spacing w:after="0" w:line="240" w:lineRule="auto"/>
        <w:ind w:firstLine="360"/>
        <w:jc w:val="both"/>
        <w:rPr>
          <w:rFonts w:ascii="Times New Roman" w:hAnsi="Times New Roman" w:cs="Times New Roman"/>
          <w:sz w:val="26"/>
          <w:szCs w:val="26"/>
        </w:rPr>
      </w:pPr>
      <w:r w:rsidRPr="00420680">
        <w:rPr>
          <w:rFonts w:ascii="Times New Roman" w:hAnsi="Times New Roman" w:cs="Times New Roman"/>
          <w:sz w:val="26"/>
          <w:szCs w:val="26"/>
        </w:rPr>
        <w:t xml:space="preserve">В результате </w:t>
      </w:r>
      <w:r w:rsidR="00A25D93" w:rsidRPr="00420680">
        <w:rPr>
          <w:rFonts w:ascii="Times New Roman" w:hAnsi="Times New Roman" w:cs="Times New Roman"/>
          <w:sz w:val="26"/>
          <w:szCs w:val="26"/>
        </w:rPr>
        <w:t xml:space="preserve">предполагаемых изменений </w:t>
      </w:r>
      <w:r w:rsidRPr="00420680">
        <w:rPr>
          <w:rFonts w:ascii="Times New Roman" w:hAnsi="Times New Roman" w:cs="Times New Roman"/>
          <w:sz w:val="26"/>
          <w:szCs w:val="26"/>
        </w:rPr>
        <w:t xml:space="preserve">ФОТ муниципальных служащих увеличится в среднем в месяц – от 47 до 62%, в год </w:t>
      </w:r>
      <w:r w:rsidR="00A25D93" w:rsidRPr="00420680">
        <w:rPr>
          <w:rFonts w:ascii="Times New Roman" w:hAnsi="Times New Roman" w:cs="Times New Roman"/>
          <w:sz w:val="26"/>
          <w:szCs w:val="26"/>
        </w:rPr>
        <w:t xml:space="preserve">–от 4 до </w:t>
      </w:r>
      <w:r w:rsidRPr="00420680">
        <w:rPr>
          <w:rFonts w:ascii="Times New Roman" w:hAnsi="Times New Roman" w:cs="Times New Roman"/>
          <w:sz w:val="26"/>
          <w:szCs w:val="26"/>
        </w:rPr>
        <w:t>6 % (расчет прилагается), дополнительная потребность средств бюджета по сравнению с 2018 годом –13 132 859руб. (со страховыми начислениями) в пределах норматива постановления № 333-п.</w:t>
      </w:r>
    </w:p>
    <w:p w:rsidR="00420680" w:rsidRPr="00420680" w:rsidRDefault="00420680" w:rsidP="00AF7D74">
      <w:pPr>
        <w:spacing w:after="0" w:line="240" w:lineRule="auto"/>
        <w:ind w:firstLine="360"/>
        <w:jc w:val="both"/>
        <w:rPr>
          <w:rFonts w:ascii="Times New Roman" w:hAnsi="Times New Roman" w:cs="Times New Roman"/>
          <w:sz w:val="26"/>
          <w:szCs w:val="26"/>
        </w:rPr>
      </w:pPr>
      <w:bookmarkStart w:id="0" w:name="_GoBack"/>
      <w:bookmarkEnd w:id="0"/>
      <w:r w:rsidRPr="00420680">
        <w:rPr>
          <w:rFonts w:ascii="Times New Roman" w:hAnsi="Times New Roman"/>
          <w:sz w:val="26"/>
          <w:szCs w:val="26"/>
        </w:rPr>
        <w:t xml:space="preserve">В соответствии с пунктом 1.5 Порядка проведения оценки регулирующего воздействия проектов муниципальных нормативных правовых актов администрации </w:t>
      </w:r>
      <w:proofErr w:type="spellStart"/>
      <w:r w:rsidRPr="00420680">
        <w:rPr>
          <w:rFonts w:ascii="Times New Roman" w:hAnsi="Times New Roman"/>
          <w:sz w:val="26"/>
          <w:szCs w:val="26"/>
        </w:rPr>
        <w:t>Кондинского</w:t>
      </w:r>
      <w:proofErr w:type="spellEnd"/>
      <w:r w:rsidRPr="00420680">
        <w:rPr>
          <w:rFonts w:ascii="Times New Roman" w:hAnsi="Times New Roman"/>
          <w:sz w:val="26"/>
          <w:szCs w:val="26"/>
        </w:rPr>
        <w:t xml:space="preserve"> района и Думы </w:t>
      </w:r>
      <w:proofErr w:type="spellStart"/>
      <w:r w:rsidRPr="00420680">
        <w:rPr>
          <w:rFonts w:ascii="Times New Roman" w:hAnsi="Times New Roman"/>
          <w:sz w:val="26"/>
          <w:szCs w:val="26"/>
        </w:rPr>
        <w:t>Кондинского</w:t>
      </w:r>
      <w:proofErr w:type="spellEnd"/>
      <w:r w:rsidRPr="00420680">
        <w:rPr>
          <w:rFonts w:ascii="Times New Roman" w:hAnsi="Times New Roman"/>
          <w:sz w:val="26"/>
          <w:szCs w:val="26"/>
        </w:rPr>
        <w:t xml:space="preserve"> района, и экспертизы и оценки фактического воздействия принятых муниципальных нормативных правовых актов администрации </w:t>
      </w:r>
      <w:proofErr w:type="spellStart"/>
      <w:r w:rsidRPr="00420680">
        <w:rPr>
          <w:rFonts w:ascii="Times New Roman" w:hAnsi="Times New Roman"/>
          <w:sz w:val="26"/>
          <w:szCs w:val="26"/>
        </w:rPr>
        <w:t>Кондинского</w:t>
      </w:r>
      <w:proofErr w:type="spellEnd"/>
      <w:r w:rsidRPr="00420680">
        <w:rPr>
          <w:rFonts w:ascii="Times New Roman" w:hAnsi="Times New Roman"/>
          <w:sz w:val="26"/>
          <w:szCs w:val="26"/>
        </w:rPr>
        <w:t xml:space="preserve"> района и Думы </w:t>
      </w:r>
      <w:proofErr w:type="spellStart"/>
      <w:r w:rsidRPr="00420680">
        <w:rPr>
          <w:rFonts w:ascii="Times New Roman" w:hAnsi="Times New Roman"/>
          <w:sz w:val="26"/>
          <w:szCs w:val="26"/>
        </w:rPr>
        <w:t>Кондинского</w:t>
      </w:r>
      <w:proofErr w:type="spellEnd"/>
      <w:r w:rsidRPr="00420680">
        <w:rPr>
          <w:rFonts w:ascii="Times New Roman" w:hAnsi="Times New Roman"/>
          <w:sz w:val="26"/>
          <w:szCs w:val="26"/>
        </w:rPr>
        <w:t xml:space="preserve"> района, затрагивающих вопросы осуществления предпринимательской и инвестиционной </w:t>
      </w:r>
      <w:r w:rsidRPr="00420680">
        <w:rPr>
          <w:rFonts w:ascii="Times New Roman" w:hAnsi="Times New Roman"/>
          <w:sz w:val="26"/>
          <w:szCs w:val="26"/>
        </w:rPr>
        <w:lastRenderedPageBreak/>
        <w:t xml:space="preserve">деятельности, утвержденного постановлением администрации </w:t>
      </w:r>
      <w:proofErr w:type="spellStart"/>
      <w:r w:rsidRPr="00420680">
        <w:rPr>
          <w:rFonts w:ascii="Times New Roman" w:hAnsi="Times New Roman"/>
          <w:sz w:val="26"/>
          <w:szCs w:val="26"/>
        </w:rPr>
        <w:t>Кондинского</w:t>
      </w:r>
      <w:proofErr w:type="spellEnd"/>
      <w:r w:rsidRPr="00420680">
        <w:rPr>
          <w:rFonts w:ascii="Times New Roman" w:hAnsi="Times New Roman"/>
          <w:sz w:val="26"/>
          <w:szCs w:val="26"/>
        </w:rPr>
        <w:t xml:space="preserve"> района от 28 сентября 2015 года № 1213 (с изменениями от 22.01.2018 года), сообщаем, что проект </w:t>
      </w:r>
      <w:r w:rsidRPr="00420680">
        <w:rPr>
          <w:rFonts w:ascii="Times New Roman" w:hAnsi="Times New Roman" w:cs="Times New Roman"/>
          <w:sz w:val="26"/>
          <w:szCs w:val="26"/>
        </w:rPr>
        <w:t xml:space="preserve">решения Думы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 </w:t>
      </w:r>
      <w:r w:rsidRPr="00420680">
        <w:rPr>
          <w:rFonts w:ascii="Times New Roman" w:hAnsi="Times New Roman" w:cs="Times New Roman"/>
          <w:color w:val="000000" w:themeColor="text1"/>
          <w:sz w:val="26"/>
          <w:szCs w:val="26"/>
        </w:rPr>
        <w:t>«</w:t>
      </w:r>
      <w:r w:rsidRPr="00420680">
        <w:rPr>
          <w:rFonts w:ascii="Times New Roman" w:hAnsi="Times New Roman" w:cs="Times New Roman"/>
          <w:sz w:val="26"/>
          <w:szCs w:val="26"/>
        </w:rPr>
        <w:t xml:space="preserve">«О внесении изменений в решение Думы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420680">
        <w:rPr>
          <w:rFonts w:ascii="Times New Roman" w:hAnsi="Times New Roman" w:cs="Times New Roman"/>
          <w:sz w:val="26"/>
          <w:szCs w:val="26"/>
        </w:rPr>
        <w:t>Кондинского</w:t>
      </w:r>
      <w:proofErr w:type="spellEnd"/>
      <w:r w:rsidRPr="00420680">
        <w:rPr>
          <w:rFonts w:ascii="Times New Roman" w:hAnsi="Times New Roman" w:cs="Times New Roman"/>
          <w:sz w:val="26"/>
          <w:szCs w:val="26"/>
        </w:rPr>
        <w:t xml:space="preserve"> района»</w:t>
      </w:r>
      <w:r w:rsidRPr="00420680">
        <w:rPr>
          <w:rFonts w:ascii="Times New Roman" w:hAnsi="Times New Roman"/>
          <w:sz w:val="26"/>
          <w:szCs w:val="26"/>
        </w:rPr>
        <w:t>не содержит положений:</w:t>
      </w:r>
    </w:p>
    <w:p w:rsidR="00420680" w:rsidRPr="00420680" w:rsidRDefault="00420680" w:rsidP="00420680">
      <w:pPr>
        <w:pStyle w:val="a3"/>
        <w:ind w:firstLine="540"/>
        <w:jc w:val="both"/>
        <w:rPr>
          <w:sz w:val="26"/>
          <w:szCs w:val="26"/>
        </w:rPr>
      </w:pPr>
      <w:proofErr w:type="gramStart"/>
      <w:r w:rsidRPr="00420680">
        <w:rPr>
          <w:sz w:val="26"/>
          <w:szCs w:val="26"/>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420680" w:rsidRPr="00420680" w:rsidRDefault="00420680" w:rsidP="00420680">
      <w:pPr>
        <w:pStyle w:val="a3"/>
        <w:ind w:firstLine="540"/>
        <w:jc w:val="both"/>
        <w:rPr>
          <w:sz w:val="26"/>
          <w:szCs w:val="26"/>
        </w:rPr>
      </w:pPr>
      <w:r w:rsidRPr="00420680">
        <w:rPr>
          <w:sz w:val="26"/>
          <w:szCs w:val="26"/>
        </w:rPr>
        <w:t>-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835168" w:rsidRPr="00420680" w:rsidRDefault="00466A0A" w:rsidP="00DA55EF">
      <w:pPr>
        <w:spacing w:after="0" w:line="240" w:lineRule="auto"/>
        <w:jc w:val="both"/>
        <w:rPr>
          <w:rFonts w:ascii="Times New Roman" w:hAnsi="Times New Roman" w:cs="Times New Roman"/>
          <w:sz w:val="26"/>
          <w:szCs w:val="26"/>
        </w:rPr>
      </w:pPr>
      <w:r w:rsidRPr="00420680">
        <w:rPr>
          <w:sz w:val="26"/>
          <w:szCs w:val="26"/>
        </w:rPr>
        <w:tab/>
      </w:r>
      <w:r w:rsidR="00F41101" w:rsidRPr="00420680">
        <w:rPr>
          <w:rFonts w:ascii="Times New Roman" w:hAnsi="Times New Roman" w:cs="Times New Roman"/>
          <w:sz w:val="26"/>
          <w:szCs w:val="26"/>
        </w:rPr>
        <w:t>Разработчик проекта: комитет экономического развития админист</w:t>
      </w:r>
      <w:r w:rsidR="00366538" w:rsidRPr="00420680">
        <w:rPr>
          <w:rFonts w:ascii="Times New Roman" w:hAnsi="Times New Roman" w:cs="Times New Roman"/>
          <w:sz w:val="26"/>
          <w:szCs w:val="26"/>
        </w:rPr>
        <w:t>рации Кондинского района.</w:t>
      </w:r>
      <w:r w:rsidR="00F41101" w:rsidRPr="00420680">
        <w:rPr>
          <w:rFonts w:ascii="Times New Roman" w:hAnsi="Times New Roman" w:cs="Times New Roman"/>
          <w:sz w:val="26"/>
          <w:szCs w:val="26"/>
        </w:rPr>
        <w:tab/>
      </w:r>
    </w:p>
    <w:p w:rsidR="00744198" w:rsidRPr="00420680" w:rsidRDefault="00D65C98" w:rsidP="00751D49">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ab/>
        <w:t xml:space="preserve">Приложение: </w:t>
      </w:r>
      <w:r w:rsidR="00751D49" w:rsidRPr="00420680">
        <w:rPr>
          <w:rFonts w:ascii="Times New Roman" w:hAnsi="Times New Roman" w:cs="Times New Roman"/>
          <w:sz w:val="26"/>
          <w:szCs w:val="26"/>
        </w:rPr>
        <w:t>на 1 в 1 экз.</w:t>
      </w:r>
    </w:p>
    <w:p w:rsidR="00DA55EF" w:rsidRPr="00420680" w:rsidRDefault="00DA55EF" w:rsidP="008D165B">
      <w:pPr>
        <w:spacing w:after="0" w:line="240" w:lineRule="auto"/>
        <w:jc w:val="both"/>
        <w:rPr>
          <w:rFonts w:ascii="Times New Roman" w:hAnsi="Times New Roman" w:cs="Times New Roman"/>
          <w:sz w:val="26"/>
          <w:szCs w:val="26"/>
        </w:rPr>
      </w:pPr>
    </w:p>
    <w:p w:rsidR="00751D49" w:rsidRPr="00420680" w:rsidRDefault="00751D49" w:rsidP="008D165B">
      <w:pPr>
        <w:spacing w:after="0" w:line="240" w:lineRule="auto"/>
        <w:jc w:val="both"/>
        <w:rPr>
          <w:rFonts w:ascii="Times New Roman" w:hAnsi="Times New Roman" w:cs="Times New Roman"/>
          <w:sz w:val="26"/>
          <w:szCs w:val="26"/>
        </w:rPr>
      </w:pPr>
    </w:p>
    <w:p w:rsidR="00751D49" w:rsidRPr="00420680" w:rsidRDefault="00751D49" w:rsidP="008D165B">
      <w:pPr>
        <w:spacing w:after="0" w:line="240" w:lineRule="auto"/>
        <w:jc w:val="both"/>
        <w:rPr>
          <w:rFonts w:ascii="Times New Roman" w:hAnsi="Times New Roman" w:cs="Times New Roman"/>
          <w:sz w:val="26"/>
          <w:szCs w:val="26"/>
        </w:rPr>
      </w:pPr>
    </w:p>
    <w:p w:rsidR="00993BF4" w:rsidRPr="00420680" w:rsidRDefault="00993BF4" w:rsidP="008D165B">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Заместитель главы района-</w:t>
      </w:r>
    </w:p>
    <w:p w:rsidR="008D165B" w:rsidRPr="00420680" w:rsidRDefault="00993BF4" w:rsidP="008D165B">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п</w:t>
      </w:r>
      <w:r w:rsidR="007A3AB2" w:rsidRPr="00420680">
        <w:rPr>
          <w:rFonts w:ascii="Times New Roman" w:hAnsi="Times New Roman" w:cs="Times New Roman"/>
          <w:sz w:val="26"/>
          <w:szCs w:val="26"/>
        </w:rPr>
        <w:t>редседател</w:t>
      </w:r>
      <w:r w:rsidR="00F41101" w:rsidRPr="00420680">
        <w:rPr>
          <w:rFonts w:ascii="Times New Roman" w:hAnsi="Times New Roman" w:cs="Times New Roman"/>
          <w:sz w:val="26"/>
          <w:szCs w:val="26"/>
        </w:rPr>
        <w:t>ь</w:t>
      </w:r>
      <w:r w:rsidR="008D165B" w:rsidRPr="00420680">
        <w:rPr>
          <w:rFonts w:ascii="Times New Roman" w:hAnsi="Times New Roman" w:cs="Times New Roman"/>
          <w:sz w:val="26"/>
          <w:szCs w:val="26"/>
        </w:rPr>
        <w:t xml:space="preserve"> комитета</w:t>
      </w:r>
    </w:p>
    <w:p w:rsidR="007D2FF9" w:rsidRPr="003529EB" w:rsidRDefault="00554831" w:rsidP="00993BF4">
      <w:pPr>
        <w:spacing w:after="0" w:line="240" w:lineRule="auto"/>
        <w:jc w:val="both"/>
        <w:rPr>
          <w:rFonts w:ascii="Times New Roman" w:hAnsi="Times New Roman" w:cs="Times New Roman"/>
          <w:sz w:val="28"/>
          <w:szCs w:val="28"/>
        </w:rPr>
      </w:pPr>
      <w:r w:rsidRPr="00420680">
        <w:rPr>
          <w:rFonts w:ascii="Times New Roman" w:hAnsi="Times New Roman" w:cs="Times New Roman"/>
          <w:sz w:val="26"/>
          <w:szCs w:val="26"/>
        </w:rPr>
        <w:t>экономическо</w:t>
      </w:r>
      <w:r w:rsidR="00835168" w:rsidRPr="00420680">
        <w:rPr>
          <w:rFonts w:ascii="Times New Roman" w:hAnsi="Times New Roman" w:cs="Times New Roman"/>
          <w:sz w:val="26"/>
          <w:szCs w:val="26"/>
        </w:rPr>
        <w:t>го</w:t>
      </w:r>
      <w:r w:rsidRPr="00420680">
        <w:rPr>
          <w:rFonts w:ascii="Times New Roman" w:hAnsi="Times New Roman" w:cs="Times New Roman"/>
          <w:sz w:val="26"/>
          <w:szCs w:val="26"/>
        </w:rPr>
        <w:t xml:space="preserve"> </w:t>
      </w:r>
      <w:proofErr w:type="spellStart"/>
      <w:r w:rsidRPr="00420680">
        <w:rPr>
          <w:rFonts w:ascii="Times New Roman" w:hAnsi="Times New Roman" w:cs="Times New Roman"/>
          <w:sz w:val="26"/>
          <w:szCs w:val="26"/>
        </w:rPr>
        <w:t>развития</w:t>
      </w:r>
      <w:r w:rsidR="006A2247" w:rsidRPr="00420680">
        <w:rPr>
          <w:rFonts w:ascii="Times New Roman" w:hAnsi="Times New Roman" w:cs="Times New Roman"/>
          <w:sz w:val="26"/>
          <w:szCs w:val="26"/>
        </w:rPr>
        <w:t>Н.Ю.Максимова</w:t>
      </w:r>
      <w:proofErr w:type="spellEnd"/>
    </w:p>
    <w:p w:rsidR="00DA55EF" w:rsidRDefault="00DA55EF"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993BF4" w:rsidRPr="00993BF4" w:rsidRDefault="00993BF4" w:rsidP="00993BF4">
      <w:pPr>
        <w:spacing w:after="0" w:line="240" w:lineRule="auto"/>
        <w:jc w:val="both"/>
        <w:rPr>
          <w:rFonts w:ascii="Times New Roman" w:hAnsi="Times New Roman" w:cs="Times New Roman"/>
          <w:sz w:val="16"/>
          <w:szCs w:val="16"/>
        </w:rPr>
      </w:pPr>
      <w:r w:rsidRPr="00993BF4">
        <w:rPr>
          <w:rFonts w:ascii="Times New Roman" w:hAnsi="Times New Roman" w:cs="Times New Roman"/>
          <w:sz w:val="16"/>
          <w:szCs w:val="16"/>
        </w:rPr>
        <w:t xml:space="preserve">Исполнитель: </w:t>
      </w:r>
    </w:p>
    <w:p w:rsidR="00993BF4"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00993BF4" w:rsidRPr="00993BF4">
        <w:rPr>
          <w:rFonts w:ascii="Times New Roman" w:hAnsi="Times New Roman" w:cs="Times New Roman"/>
          <w:sz w:val="16"/>
          <w:szCs w:val="16"/>
        </w:rPr>
        <w:t>ачальник отдела по труду</w:t>
      </w:r>
    </w:p>
    <w:p w:rsidR="001B59FD"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1B59FD">
        <w:rPr>
          <w:rFonts w:ascii="Times New Roman" w:hAnsi="Times New Roman" w:cs="Times New Roman"/>
          <w:sz w:val="16"/>
          <w:szCs w:val="16"/>
        </w:rPr>
        <w:t>омитета экономического развития</w:t>
      </w:r>
    </w:p>
    <w:p w:rsidR="007D2FF9" w:rsidRPr="00993BF4"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Носова Татьяна Владимировна</w:t>
      </w:r>
    </w:p>
    <w:p w:rsidR="007F212D" w:rsidRDefault="00993BF4" w:rsidP="00993BF4">
      <w:pPr>
        <w:spacing w:after="0" w:line="240" w:lineRule="auto"/>
        <w:jc w:val="both"/>
        <w:rPr>
          <w:rFonts w:ascii="Times New Roman" w:hAnsi="Times New Roman" w:cs="Times New Roman"/>
          <w:sz w:val="16"/>
          <w:szCs w:val="16"/>
        </w:rPr>
        <w:sectPr w:rsidR="007F212D" w:rsidSect="00F54085">
          <w:pgSz w:w="11906" w:h="16838"/>
          <w:pgMar w:top="1134" w:right="850" w:bottom="1134" w:left="1701" w:header="708" w:footer="708" w:gutter="0"/>
          <w:cols w:space="708"/>
          <w:docGrid w:linePitch="360"/>
        </w:sectPr>
      </w:pPr>
      <w:r w:rsidRPr="00993BF4">
        <w:rPr>
          <w:rFonts w:ascii="Times New Roman" w:hAnsi="Times New Roman" w:cs="Times New Roman"/>
          <w:sz w:val="16"/>
          <w:szCs w:val="16"/>
        </w:rPr>
        <w:t>8(34677) 32-449</w:t>
      </w:r>
    </w:p>
    <w:tbl>
      <w:tblPr>
        <w:tblW w:w="15144" w:type="dxa"/>
        <w:tblInd w:w="93" w:type="dxa"/>
        <w:tblLayout w:type="fixed"/>
        <w:tblLook w:val="04A0"/>
      </w:tblPr>
      <w:tblGrid>
        <w:gridCol w:w="1008"/>
        <w:gridCol w:w="992"/>
        <w:gridCol w:w="1030"/>
        <w:gridCol w:w="954"/>
        <w:gridCol w:w="993"/>
        <w:gridCol w:w="850"/>
        <w:gridCol w:w="851"/>
        <w:gridCol w:w="850"/>
        <w:gridCol w:w="1134"/>
        <w:gridCol w:w="851"/>
        <w:gridCol w:w="709"/>
        <w:gridCol w:w="992"/>
        <w:gridCol w:w="1153"/>
        <w:gridCol w:w="690"/>
        <w:gridCol w:w="1095"/>
        <w:gridCol w:w="992"/>
      </w:tblGrid>
      <w:tr w:rsidR="007F212D" w:rsidRPr="007F212D" w:rsidTr="007F212D">
        <w:trPr>
          <w:trHeight w:val="88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lastRenderedPageBreak/>
              <w:t>норматив денежного содержания по 333-п</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проект штатного расписания ФОТ в год </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Данные из Проекта РД "О бюджете на 2019 год"</w:t>
            </w:r>
          </w:p>
        </w:tc>
        <w:tc>
          <w:tcPr>
            <w:tcW w:w="7616" w:type="dxa"/>
            <w:gridSpan w:val="8"/>
            <w:tcBorders>
              <w:top w:val="single" w:sz="4" w:space="0" w:color="auto"/>
              <w:left w:val="nil"/>
              <w:bottom w:val="nil"/>
              <w:right w:val="single" w:sz="4" w:space="0" w:color="000000"/>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отклонение </w:t>
            </w:r>
          </w:p>
        </w:tc>
      </w:tr>
      <w:tr w:rsidR="007F212D" w:rsidRPr="007F212D" w:rsidTr="007F212D">
        <w:trPr>
          <w:trHeight w:val="45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всего без переданных полномочий округа и ГП </w:t>
            </w:r>
            <w:proofErr w:type="spellStart"/>
            <w:r w:rsidRPr="007F212D">
              <w:rPr>
                <w:rFonts w:ascii="Times New Roman" w:eastAsia="Times New Roman" w:hAnsi="Times New Roman" w:cs="Times New Roman"/>
                <w:color w:val="000000"/>
                <w:sz w:val="16"/>
                <w:szCs w:val="16"/>
                <w:lang w:eastAsia="ru-RU"/>
              </w:rPr>
              <w:t>Меж-ский</w:t>
            </w:r>
            <w:proofErr w:type="spellEnd"/>
          </w:p>
        </w:tc>
        <w:tc>
          <w:tcPr>
            <w:tcW w:w="10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всего</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всего без переданных полномочий округа и ГП </w:t>
            </w:r>
            <w:proofErr w:type="spellStart"/>
            <w:r w:rsidRPr="007F212D">
              <w:rPr>
                <w:rFonts w:ascii="Times New Roman" w:eastAsia="Times New Roman" w:hAnsi="Times New Roman" w:cs="Times New Roman"/>
                <w:color w:val="000000"/>
                <w:sz w:val="16"/>
                <w:szCs w:val="16"/>
                <w:lang w:eastAsia="ru-RU"/>
              </w:rPr>
              <w:t>Меж-ский</w:t>
            </w:r>
            <w:proofErr w:type="spellEnd"/>
          </w:p>
        </w:tc>
        <w:tc>
          <w:tcPr>
            <w:tcW w:w="993" w:type="dxa"/>
            <w:vMerge w:val="restart"/>
            <w:tcBorders>
              <w:top w:val="nil"/>
              <w:left w:val="single" w:sz="4" w:space="0" w:color="auto"/>
              <w:bottom w:val="single" w:sz="4" w:space="0" w:color="000000"/>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Субвенции </w:t>
            </w:r>
            <w:r w:rsidRPr="007F212D">
              <w:rPr>
                <w:rFonts w:ascii="Times New Roman" w:eastAsia="Times New Roman" w:hAnsi="Times New Roman" w:cs="Times New Roman"/>
                <w:color w:val="000000"/>
                <w:sz w:val="16"/>
                <w:szCs w:val="16"/>
                <w:lang w:eastAsia="ru-RU"/>
              </w:rPr>
              <w:br/>
            </w:r>
            <w:proofErr w:type="gramStart"/>
            <w:r w:rsidRPr="007F212D">
              <w:rPr>
                <w:rFonts w:ascii="Times New Roman" w:eastAsia="Times New Roman" w:hAnsi="Times New Roman" w:cs="Times New Roman"/>
                <w:color w:val="000000"/>
                <w:sz w:val="16"/>
                <w:szCs w:val="16"/>
                <w:lang w:eastAsia="ru-RU"/>
              </w:rPr>
              <w:t>ОБ</w:t>
            </w:r>
            <w:proofErr w:type="gramEnd"/>
            <w:r w:rsidRPr="007F212D">
              <w:rPr>
                <w:rFonts w:ascii="Times New Roman" w:eastAsia="Times New Roman" w:hAnsi="Times New Roman" w:cs="Times New Roman"/>
                <w:color w:val="000000"/>
                <w:sz w:val="16"/>
                <w:szCs w:val="16"/>
                <w:lang w:eastAsia="ru-RU"/>
              </w:rPr>
              <w:t xml:space="preserve"> и ФБ</w:t>
            </w:r>
          </w:p>
        </w:tc>
        <w:tc>
          <w:tcPr>
            <w:tcW w:w="851" w:type="dxa"/>
            <w:vMerge w:val="restart"/>
            <w:tcBorders>
              <w:top w:val="nil"/>
              <w:left w:val="single" w:sz="4" w:space="0" w:color="auto"/>
              <w:bottom w:val="single" w:sz="4" w:space="0" w:color="000000"/>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МБ</w:t>
            </w:r>
          </w:p>
        </w:tc>
        <w:tc>
          <w:tcPr>
            <w:tcW w:w="85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proofErr w:type="spellStart"/>
            <w:r w:rsidRPr="007F212D">
              <w:rPr>
                <w:rFonts w:ascii="Times New Roman" w:eastAsia="Times New Roman" w:hAnsi="Times New Roman" w:cs="Times New Roman"/>
                <w:color w:val="000000"/>
                <w:sz w:val="16"/>
                <w:szCs w:val="16"/>
                <w:lang w:eastAsia="ru-RU"/>
              </w:rPr>
              <w:t>перед.полномочия</w:t>
            </w:r>
            <w:proofErr w:type="spellEnd"/>
            <w:r w:rsidRPr="007F212D">
              <w:rPr>
                <w:rFonts w:ascii="Times New Roman" w:eastAsia="Times New Roman" w:hAnsi="Times New Roman" w:cs="Times New Roman"/>
                <w:color w:val="000000"/>
                <w:sz w:val="16"/>
                <w:szCs w:val="16"/>
                <w:lang w:eastAsia="ru-RU"/>
              </w:rPr>
              <w:t xml:space="preserve"> </w:t>
            </w:r>
            <w:proofErr w:type="spellStart"/>
            <w:r w:rsidRPr="007F212D">
              <w:rPr>
                <w:rFonts w:ascii="Times New Roman" w:eastAsia="Times New Roman" w:hAnsi="Times New Roman" w:cs="Times New Roman"/>
                <w:color w:val="000000"/>
                <w:sz w:val="16"/>
                <w:szCs w:val="16"/>
                <w:lang w:eastAsia="ru-RU"/>
              </w:rPr>
              <w:t>гп</w:t>
            </w:r>
            <w:proofErr w:type="gramStart"/>
            <w:r w:rsidRPr="007F212D">
              <w:rPr>
                <w:rFonts w:ascii="Times New Roman" w:eastAsia="Times New Roman" w:hAnsi="Times New Roman" w:cs="Times New Roman"/>
                <w:color w:val="000000"/>
                <w:sz w:val="16"/>
                <w:szCs w:val="16"/>
                <w:lang w:eastAsia="ru-RU"/>
              </w:rPr>
              <w:t>.М</w:t>
            </w:r>
            <w:proofErr w:type="gramEnd"/>
            <w:r w:rsidRPr="007F212D">
              <w:rPr>
                <w:rFonts w:ascii="Times New Roman" w:eastAsia="Times New Roman" w:hAnsi="Times New Roman" w:cs="Times New Roman"/>
                <w:color w:val="000000"/>
                <w:sz w:val="16"/>
                <w:szCs w:val="16"/>
                <w:lang w:eastAsia="ru-RU"/>
              </w:rPr>
              <w:t>еждуреченский</w:t>
            </w:r>
            <w:proofErr w:type="spellEnd"/>
          </w:p>
        </w:tc>
        <w:tc>
          <w:tcPr>
            <w:tcW w:w="2694" w:type="dxa"/>
            <w:gridSpan w:val="3"/>
            <w:tcBorders>
              <w:top w:val="single" w:sz="4" w:space="0" w:color="auto"/>
              <w:left w:val="nil"/>
              <w:bottom w:val="single" w:sz="4" w:space="0" w:color="auto"/>
              <w:right w:val="single" w:sz="4" w:space="0" w:color="000000"/>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проекта бюджета от проекта ФОТ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от действующего штатного</w:t>
            </w:r>
          </w:p>
        </w:tc>
        <w:tc>
          <w:tcPr>
            <w:tcW w:w="2087" w:type="dxa"/>
            <w:gridSpan w:val="2"/>
            <w:tcBorders>
              <w:top w:val="single" w:sz="4" w:space="0" w:color="auto"/>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от норматива</w:t>
            </w:r>
          </w:p>
        </w:tc>
      </w:tr>
      <w:tr w:rsidR="007F212D" w:rsidRPr="007F212D" w:rsidTr="007F212D">
        <w:trPr>
          <w:trHeight w:val="1350"/>
        </w:trPr>
        <w:tc>
          <w:tcPr>
            <w:tcW w:w="1008"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1030"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Местный бюджет       (гр.11-гр.8)</w:t>
            </w:r>
          </w:p>
        </w:tc>
        <w:tc>
          <w:tcPr>
            <w:tcW w:w="851" w:type="dxa"/>
            <w:tcBorders>
              <w:top w:val="nil"/>
              <w:left w:val="nil"/>
              <w:bottom w:val="single" w:sz="4" w:space="0" w:color="auto"/>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по передан. полномочия </w:t>
            </w:r>
            <w:proofErr w:type="spellStart"/>
            <w:r w:rsidRPr="007F212D">
              <w:rPr>
                <w:rFonts w:ascii="Times New Roman" w:eastAsia="Times New Roman" w:hAnsi="Times New Roman" w:cs="Times New Roman"/>
                <w:color w:val="000000"/>
                <w:sz w:val="16"/>
                <w:szCs w:val="16"/>
                <w:lang w:eastAsia="ru-RU"/>
              </w:rPr>
              <w:t>гп</w:t>
            </w:r>
            <w:proofErr w:type="gramStart"/>
            <w:r w:rsidRPr="007F212D">
              <w:rPr>
                <w:rFonts w:ascii="Times New Roman" w:eastAsia="Times New Roman" w:hAnsi="Times New Roman" w:cs="Times New Roman"/>
                <w:color w:val="000000"/>
                <w:sz w:val="16"/>
                <w:szCs w:val="16"/>
                <w:lang w:eastAsia="ru-RU"/>
              </w:rPr>
              <w:t>.М</w:t>
            </w:r>
            <w:proofErr w:type="gramEnd"/>
            <w:r w:rsidRPr="007F212D">
              <w:rPr>
                <w:rFonts w:ascii="Times New Roman" w:eastAsia="Times New Roman" w:hAnsi="Times New Roman" w:cs="Times New Roman"/>
                <w:color w:val="000000"/>
                <w:sz w:val="16"/>
                <w:szCs w:val="16"/>
                <w:lang w:eastAsia="ru-RU"/>
              </w:rPr>
              <w:t>еждуреченский</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xml:space="preserve">по субвенции </w:t>
            </w:r>
            <w:r w:rsidRPr="007F212D">
              <w:rPr>
                <w:rFonts w:ascii="Times New Roman" w:eastAsia="Times New Roman" w:hAnsi="Times New Roman" w:cs="Times New Roman"/>
                <w:color w:val="000000"/>
                <w:sz w:val="16"/>
                <w:szCs w:val="16"/>
                <w:lang w:eastAsia="ru-RU"/>
              </w:rPr>
              <w:br/>
            </w:r>
            <w:proofErr w:type="gramStart"/>
            <w:r w:rsidRPr="007F212D">
              <w:rPr>
                <w:rFonts w:ascii="Times New Roman" w:eastAsia="Times New Roman" w:hAnsi="Times New Roman" w:cs="Times New Roman"/>
                <w:color w:val="000000"/>
                <w:sz w:val="16"/>
                <w:szCs w:val="16"/>
                <w:lang w:eastAsia="ru-RU"/>
              </w:rPr>
              <w:t>ОБ</w:t>
            </w:r>
            <w:proofErr w:type="gramEnd"/>
            <w:r w:rsidRPr="007F212D">
              <w:rPr>
                <w:rFonts w:ascii="Times New Roman" w:eastAsia="Times New Roman" w:hAnsi="Times New Roman" w:cs="Times New Roman"/>
                <w:color w:val="000000"/>
                <w:sz w:val="16"/>
                <w:szCs w:val="16"/>
                <w:lang w:eastAsia="ru-RU"/>
              </w:rPr>
              <w:t xml:space="preserve"> и ФБ</w:t>
            </w:r>
          </w:p>
        </w:tc>
        <w:tc>
          <w:tcPr>
            <w:tcW w:w="992"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гр.7-гр.3</w:t>
            </w:r>
          </w:p>
        </w:tc>
        <w:tc>
          <w:tcPr>
            <w:tcW w:w="1153"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гр.8-гр.4</w:t>
            </w:r>
          </w:p>
        </w:tc>
        <w:tc>
          <w:tcPr>
            <w:tcW w:w="690"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(гр.8/гр.4*100)</w:t>
            </w:r>
          </w:p>
        </w:tc>
        <w:tc>
          <w:tcPr>
            <w:tcW w:w="1095"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гр.7-гр.5</w:t>
            </w:r>
          </w:p>
        </w:tc>
        <w:tc>
          <w:tcPr>
            <w:tcW w:w="992"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гр.8-гр.6</w:t>
            </w:r>
          </w:p>
        </w:tc>
      </w:tr>
      <w:tr w:rsidR="007F212D" w:rsidRPr="007F212D" w:rsidTr="007F212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sz w:val="16"/>
                <w:szCs w:val="16"/>
                <w:lang w:eastAsia="ru-RU"/>
              </w:rPr>
            </w:pPr>
            <w:r w:rsidRPr="007F212D">
              <w:rPr>
                <w:rFonts w:ascii="Times New Roman" w:eastAsia="Times New Roman" w:hAnsi="Times New Roman" w:cs="Times New Roman"/>
                <w:sz w:val="16"/>
                <w:szCs w:val="16"/>
                <w:lang w:eastAsia="ru-RU"/>
              </w:rPr>
              <w:t>6</w:t>
            </w:r>
          </w:p>
        </w:tc>
        <w:tc>
          <w:tcPr>
            <w:tcW w:w="1030"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7</w:t>
            </w:r>
          </w:p>
        </w:tc>
        <w:tc>
          <w:tcPr>
            <w:tcW w:w="954"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sz w:val="16"/>
                <w:szCs w:val="16"/>
                <w:lang w:eastAsia="ru-RU"/>
              </w:rPr>
            </w:pPr>
            <w:r w:rsidRPr="007F212D">
              <w:rPr>
                <w:rFonts w:ascii="Times New Roman" w:eastAsia="Times New Roman" w:hAnsi="Times New Roman" w:cs="Times New Roman"/>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sz w:val="16"/>
                <w:szCs w:val="16"/>
                <w:lang w:eastAsia="ru-RU"/>
              </w:rPr>
            </w:pPr>
            <w:r w:rsidRPr="007F212D">
              <w:rPr>
                <w:rFonts w:ascii="Times New Roman" w:eastAsia="Times New Roman" w:hAnsi="Times New Roman" w:cs="Times New Roman"/>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sz w:val="16"/>
                <w:szCs w:val="16"/>
                <w:lang w:eastAsia="ru-RU"/>
              </w:rPr>
            </w:pPr>
            <w:r w:rsidRPr="007F212D">
              <w:rPr>
                <w:rFonts w:ascii="Times New Roman" w:eastAsia="Times New Roman" w:hAnsi="Times New Roman" w:cs="Times New Roman"/>
                <w:sz w:val="16"/>
                <w:szCs w:val="16"/>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16</w:t>
            </w:r>
          </w:p>
        </w:tc>
        <w:tc>
          <w:tcPr>
            <w:tcW w:w="1153"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17</w:t>
            </w:r>
          </w:p>
        </w:tc>
        <w:tc>
          <w:tcPr>
            <w:tcW w:w="690"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sz w:val="20"/>
                <w:szCs w:val="20"/>
                <w:lang w:eastAsia="ru-RU"/>
              </w:rPr>
            </w:pPr>
            <w:r w:rsidRPr="007F212D">
              <w:rPr>
                <w:rFonts w:ascii="Times New Roman" w:eastAsia="Times New Roman" w:hAnsi="Times New Roman" w:cs="Times New Roman"/>
                <w:sz w:val="20"/>
                <w:szCs w:val="20"/>
                <w:lang w:eastAsia="ru-RU"/>
              </w:rPr>
              <w:t>18</w:t>
            </w:r>
          </w:p>
        </w:tc>
        <w:tc>
          <w:tcPr>
            <w:tcW w:w="1095"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center"/>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20</w:t>
            </w:r>
          </w:p>
        </w:tc>
      </w:tr>
      <w:tr w:rsidR="007F212D" w:rsidRPr="007F212D" w:rsidTr="007F212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4 067 227</w:t>
            </w:r>
          </w:p>
        </w:tc>
        <w:tc>
          <w:tcPr>
            <w:tcW w:w="992"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4 067 227</w:t>
            </w:r>
          </w:p>
        </w:tc>
        <w:tc>
          <w:tcPr>
            <w:tcW w:w="1030"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3 422 507</w:t>
            </w:r>
          </w:p>
        </w:tc>
        <w:tc>
          <w:tcPr>
            <w:tcW w:w="954"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3 422 507</w:t>
            </w:r>
          </w:p>
        </w:tc>
        <w:tc>
          <w:tcPr>
            <w:tcW w:w="993"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3 105 800</w:t>
            </w:r>
          </w:p>
        </w:tc>
        <w:tc>
          <w:tcPr>
            <w:tcW w:w="850"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3 105 800</w:t>
            </w:r>
          </w:p>
        </w:tc>
        <w:tc>
          <w:tcPr>
            <w:tcW w:w="850"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-316 707</w:t>
            </w:r>
          </w:p>
        </w:tc>
        <w:tc>
          <w:tcPr>
            <w:tcW w:w="851"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436 260</w:t>
            </w:r>
          </w:p>
        </w:tc>
        <w:tc>
          <w:tcPr>
            <w:tcW w:w="1153"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436 260</w:t>
            </w:r>
          </w:p>
        </w:tc>
        <w:tc>
          <w:tcPr>
            <w:tcW w:w="690" w:type="dxa"/>
            <w:tcBorders>
              <w:top w:val="nil"/>
              <w:left w:val="nil"/>
              <w:bottom w:val="single" w:sz="4" w:space="0" w:color="auto"/>
              <w:right w:val="single" w:sz="4" w:space="0" w:color="auto"/>
            </w:tcBorders>
            <w:shd w:val="clear" w:color="auto" w:fill="auto"/>
            <w:noWrap/>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-644 720</w:t>
            </w:r>
          </w:p>
        </w:tc>
        <w:tc>
          <w:tcPr>
            <w:tcW w:w="992" w:type="dxa"/>
            <w:tcBorders>
              <w:top w:val="nil"/>
              <w:left w:val="nil"/>
              <w:bottom w:val="single" w:sz="4" w:space="0" w:color="auto"/>
              <w:right w:val="single" w:sz="4" w:space="0" w:color="auto"/>
            </w:tcBorders>
            <w:shd w:val="clear" w:color="auto" w:fill="auto"/>
            <w:vAlign w:val="center"/>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-644 720</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15 836 380</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15 836 380</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10 642 953</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10 642 953</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10 203 432</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10 203 432</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-439 521</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832 201</w:t>
            </w:r>
          </w:p>
        </w:tc>
        <w:tc>
          <w:tcPr>
            <w:tcW w:w="1153" w:type="dxa"/>
            <w:tcBorders>
              <w:top w:val="nil"/>
              <w:left w:val="nil"/>
              <w:bottom w:val="single" w:sz="4" w:space="0" w:color="auto"/>
              <w:right w:val="single" w:sz="4" w:space="0" w:color="auto"/>
            </w:tcBorders>
            <w:shd w:val="clear" w:color="000000" w:fill="FFFFFF"/>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832 201</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-5 193 427</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-5 193 427</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137 153 062</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118 794 208</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112 596 968</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96 956 934</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118 590 263</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10 605 104</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102 149 000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5 836 159</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5 192 066</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45 786</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755 443</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6 131 357</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5 526 382</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000000" w:fill="FFFFFF"/>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-24 556 094</w:t>
            </w:r>
          </w:p>
        </w:tc>
        <w:tc>
          <w:tcPr>
            <w:tcW w:w="992" w:type="dxa"/>
            <w:tcBorders>
              <w:top w:val="nil"/>
              <w:left w:val="nil"/>
              <w:bottom w:val="single" w:sz="4" w:space="0" w:color="auto"/>
              <w:right w:val="single" w:sz="4" w:space="0" w:color="auto"/>
            </w:tcBorders>
            <w:shd w:val="clear" w:color="000000" w:fill="FFFFFF"/>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-21 837 273</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26 739 730</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23 575 571</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22 920 580</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20 202 234</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23 984 710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21 395 100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2 589 610</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1 192 866</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-128 735</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911 164</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806 936</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-3 819 150</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-3 373 337</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18 790 679</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17 885 974</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15 469 672</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14 703 875</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15 379 692</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14 612 900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766 792</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-90 975</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995</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683 615</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653 043</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-3 321 007</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-3 182 099</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14 325 904</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14 325 904</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12 214 626</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12 214 626</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12 111 000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12 111 000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-103 626</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569 415</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569 415</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-2 111 278</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-2 111 278</w:t>
            </w:r>
          </w:p>
        </w:tc>
      </w:tr>
      <w:tr w:rsidR="007F212D" w:rsidRPr="007F212D" w:rsidTr="007F212D">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7 273 982</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7 273 982</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6 092 389</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6 092 389</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6 010 100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6 010 100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-82 289</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313 842</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313 842</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-1 181 593</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-1 181 593</w:t>
            </w:r>
          </w:p>
        </w:tc>
      </w:tr>
      <w:tr w:rsidR="007F212D" w:rsidRPr="007F212D" w:rsidTr="007F212D">
        <w:trPr>
          <w:trHeight w:val="52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6 180 139</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6 180 139</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5 287 263</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5 287 263</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5 226 200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5 226 200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-61 063</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281 282</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281 282</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-892 876</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-892 876</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17 618 971</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17 618 971</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15 079 775</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15 079 775</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14 989 000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14 989 000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-90 775</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667 322</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667 322</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-2 539 195</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-2 539 195</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12 829 591</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0</w:t>
            </w:r>
          </w:p>
        </w:tc>
        <w:tc>
          <w:tcPr>
            <w:tcW w:w="103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11 013 274</w:t>
            </w:r>
          </w:p>
        </w:tc>
        <w:tc>
          <w:tcPr>
            <w:tcW w:w="95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12 599 600</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12 599 600</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1 586 326</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16"/>
                <w:szCs w:val="16"/>
                <w:lang w:eastAsia="ru-RU"/>
              </w:rPr>
            </w:pPr>
            <w:r w:rsidRPr="007F212D">
              <w:rPr>
                <w:rFonts w:ascii="Times New Roman" w:eastAsia="Times New Roman" w:hAnsi="Times New Roman" w:cs="Times New Roman"/>
                <w:color w:val="000000"/>
                <w:sz w:val="16"/>
                <w:szCs w:val="16"/>
                <w:lang w:eastAsia="ru-RU"/>
              </w:rPr>
              <w:t>503 265</w:t>
            </w:r>
          </w:p>
        </w:tc>
        <w:tc>
          <w:tcPr>
            <w:tcW w:w="1153"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0</w:t>
            </w:r>
          </w:p>
        </w:tc>
        <w:tc>
          <w:tcPr>
            <w:tcW w:w="690"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-1 816 317</w:t>
            </w:r>
          </w:p>
        </w:tc>
        <w:tc>
          <w:tcPr>
            <w:tcW w:w="992" w:type="dxa"/>
            <w:tcBorders>
              <w:top w:val="nil"/>
              <w:left w:val="nil"/>
              <w:bottom w:val="single" w:sz="4" w:space="0" w:color="auto"/>
              <w:right w:val="single" w:sz="4" w:space="0" w:color="auto"/>
            </w:tcBorders>
            <w:shd w:val="clear" w:color="auto" w:fill="auto"/>
            <w:noWrap/>
            <w:vAlign w:val="bottom"/>
            <w:hideMark/>
          </w:tcPr>
          <w:p w:rsidR="007F212D" w:rsidRPr="007F212D" w:rsidRDefault="007F212D" w:rsidP="007F212D">
            <w:pPr>
              <w:spacing w:after="0" w:line="240" w:lineRule="auto"/>
              <w:jc w:val="right"/>
              <w:rPr>
                <w:rFonts w:ascii="Times New Roman" w:eastAsia="Times New Roman" w:hAnsi="Times New Roman" w:cs="Times New Roman"/>
                <w:color w:val="000000"/>
                <w:sz w:val="20"/>
                <w:szCs w:val="20"/>
                <w:lang w:eastAsia="ru-RU"/>
              </w:rPr>
            </w:pPr>
            <w:r w:rsidRPr="007F212D">
              <w:rPr>
                <w:rFonts w:ascii="Times New Roman" w:eastAsia="Times New Roman" w:hAnsi="Times New Roman" w:cs="Times New Roman"/>
                <w:color w:val="000000"/>
                <w:sz w:val="20"/>
                <w:szCs w:val="20"/>
                <w:lang w:eastAsia="ru-RU"/>
              </w:rPr>
              <w:t>0</w:t>
            </w:r>
          </w:p>
        </w:tc>
      </w:tr>
      <w:tr w:rsidR="007F212D" w:rsidRPr="007F212D" w:rsidTr="007F212D">
        <w:trPr>
          <w:trHeight w:val="525"/>
        </w:trPr>
        <w:tc>
          <w:tcPr>
            <w:tcW w:w="1008" w:type="dxa"/>
            <w:tcBorders>
              <w:top w:val="nil"/>
              <w:left w:val="single" w:sz="4" w:space="0" w:color="auto"/>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260 815 665</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225 558 355</w:t>
            </w:r>
          </w:p>
        </w:tc>
        <w:tc>
          <w:tcPr>
            <w:tcW w:w="103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214 740 008</w:t>
            </w:r>
          </w:p>
        </w:tc>
        <w:tc>
          <w:tcPr>
            <w:tcW w:w="954"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184 602 558</w:t>
            </w:r>
          </w:p>
        </w:tc>
        <w:tc>
          <w:tcPr>
            <w:tcW w:w="993"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222 199 797</w:t>
            </w:r>
          </w:p>
        </w:tc>
        <w:tc>
          <w:tcPr>
            <w:tcW w:w="85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23 204 704</w:t>
            </w:r>
          </w:p>
        </w:tc>
        <w:tc>
          <w:tcPr>
            <w:tcW w:w="851"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189 802 532</w:t>
            </w:r>
          </w:p>
        </w:tc>
        <w:tc>
          <w:tcPr>
            <w:tcW w:w="85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9 192 562</w:t>
            </w:r>
          </w:p>
        </w:tc>
        <w:tc>
          <w:tcPr>
            <w:tcW w:w="1134"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5 199 974</w:t>
            </w:r>
          </w:p>
        </w:tc>
        <w:tc>
          <w:tcPr>
            <w:tcW w:w="851"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-81 954</w:t>
            </w:r>
          </w:p>
        </w:tc>
        <w:tc>
          <w:tcPr>
            <w:tcW w:w="709"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2 341 769</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11 329 723</w:t>
            </w:r>
          </w:p>
        </w:tc>
        <w:tc>
          <w:tcPr>
            <w:tcW w:w="1153"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FF0000"/>
                <w:sz w:val="20"/>
                <w:szCs w:val="20"/>
                <w:lang w:eastAsia="ru-RU"/>
              </w:rPr>
            </w:pPr>
            <w:r w:rsidRPr="007F212D">
              <w:rPr>
                <w:rFonts w:ascii="Times New Roman" w:eastAsia="Times New Roman" w:hAnsi="Times New Roman" w:cs="Times New Roman"/>
                <w:b/>
                <w:bCs/>
                <w:color w:val="FF0000"/>
                <w:sz w:val="20"/>
                <w:szCs w:val="20"/>
                <w:lang w:eastAsia="ru-RU"/>
              </w:rPr>
              <w:t>10 086 681</w:t>
            </w:r>
          </w:p>
        </w:tc>
        <w:tc>
          <w:tcPr>
            <w:tcW w:w="69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106</w:t>
            </w:r>
          </w:p>
        </w:tc>
        <w:tc>
          <w:tcPr>
            <w:tcW w:w="1095"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-46 075 657</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-40 955 798</w:t>
            </w:r>
          </w:p>
        </w:tc>
      </w:tr>
      <w:tr w:rsidR="007F212D" w:rsidRPr="007F212D" w:rsidTr="007F212D">
        <w:trPr>
          <w:trHeight w:val="300"/>
        </w:trPr>
        <w:tc>
          <w:tcPr>
            <w:tcW w:w="1008" w:type="dxa"/>
            <w:tcBorders>
              <w:top w:val="nil"/>
              <w:left w:val="single" w:sz="4" w:space="0" w:color="auto"/>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103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954"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-106 705</w:t>
            </w:r>
          </w:p>
        </w:tc>
        <w:tc>
          <w:tcPr>
            <w:tcW w:w="709"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3 048 983</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16"/>
                <w:szCs w:val="16"/>
                <w:lang w:eastAsia="ru-RU"/>
              </w:rPr>
            </w:pPr>
            <w:r w:rsidRPr="007F212D">
              <w:rPr>
                <w:rFonts w:ascii="Times New Roman" w:eastAsia="Times New Roman" w:hAnsi="Times New Roman" w:cs="Times New Roman"/>
                <w:b/>
                <w:bCs/>
                <w:color w:val="000000"/>
                <w:sz w:val="16"/>
                <w:szCs w:val="16"/>
                <w:lang w:eastAsia="ru-RU"/>
              </w:rPr>
              <w:t> </w:t>
            </w:r>
          </w:p>
        </w:tc>
        <w:tc>
          <w:tcPr>
            <w:tcW w:w="1153"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jc w:val="right"/>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13 132 859</w:t>
            </w:r>
          </w:p>
        </w:tc>
        <w:tc>
          <w:tcPr>
            <w:tcW w:w="690"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 </w:t>
            </w:r>
          </w:p>
        </w:tc>
        <w:tc>
          <w:tcPr>
            <w:tcW w:w="1095"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DDDC"/>
            <w:noWrap/>
            <w:vAlign w:val="bottom"/>
            <w:hideMark/>
          </w:tcPr>
          <w:p w:rsidR="007F212D" w:rsidRPr="007F212D" w:rsidRDefault="007F212D" w:rsidP="007F212D">
            <w:pPr>
              <w:spacing w:after="0" w:line="240" w:lineRule="auto"/>
              <w:rPr>
                <w:rFonts w:ascii="Times New Roman" w:eastAsia="Times New Roman" w:hAnsi="Times New Roman" w:cs="Times New Roman"/>
                <w:b/>
                <w:bCs/>
                <w:color w:val="000000"/>
                <w:sz w:val="20"/>
                <w:szCs w:val="20"/>
                <w:lang w:eastAsia="ru-RU"/>
              </w:rPr>
            </w:pPr>
            <w:r w:rsidRPr="007F212D">
              <w:rPr>
                <w:rFonts w:ascii="Times New Roman" w:eastAsia="Times New Roman" w:hAnsi="Times New Roman" w:cs="Times New Roman"/>
                <w:b/>
                <w:bCs/>
                <w:color w:val="000000"/>
                <w:sz w:val="20"/>
                <w:szCs w:val="20"/>
                <w:lang w:eastAsia="ru-RU"/>
              </w:rPr>
              <w:t> </w:t>
            </w:r>
          </w:p>
        </w:tc>
      </w:tr>
    </w:tbl>
    <w:p w:rsidR="00993BF4" w:rsidRPr="00993BF4" w:rsidRDefault="00993BF4" w:rsidP="00993BF4">
      <w:pPr>
        <w:spacing w:after="0" w:line="240" w:lineRule="auto"/>
        <w:jc w:val="both"/>
        <w:rPr>
          <w:rFonts w:ascii="Times New Roman" w:hAnsi="Times New Roman" w:cs="Times New Roman"/>
          <w:sz w:val="16"/>
          <w:szCs w:val="16"/>
        </w:rPr>
      </w:pPr>
    </w:p>
    <w:p w:rsidR="007F212D" w:rsidRDefault="007F212D" w:rsidP="008D165B">
      <w:pPr>
        <w:spacing w:after="0" w:line="240" w:lineRule="auto"/>
        <w:jc w:val="both"/>
        <w:rPr>
          <w:rFonts w:ascii="Times New Roman" w:hAnsi="Times New Roman" w:cs="Times New Roman"/>
          <w:sz w:val="28"/>
          <w:szCs w:val="28"/>
        </w:rPr>
        <w:sectPr w:rsidR="007F212D" w:rsidSect="007F212D">
          <w:pgSz w:w="16838" w:h="11906" w:orient="landscape"/>
          <w:pgMar w:top="1701" w:right="1134" w:bottom="850" w:left="1134" w:header="708" w:footer="708" w:gutter="0"/>
          <w:cols w:space="708"/>
          <w:docGrid w:linePitch="360"/>
        </w:sectPr>
      </w:pPr>
    </w:p>
    <w:tbl>
      <w:tblPr>
        <w:tblW w:w="0" w:type="auto"/>
        <w:tblLook w:val="04A0"/>
      </w:tblPr>
      <w:tblGrid>
        <w:gridCol w:w="5495"/>
        <w:gridCol w:w="3791"/>
      </w:tblGrid>
      <w:tr w:rsidR="007F212D" w:rsidRPr="007F212D" w:rsidTr="00850611">
        <w:tc>
          <w:tcPr>
            <w:tcW w:w="5495" w:type="dxa"/>
          </w:tcPr>
          <w:p w:rsidR="007F212D" w:rsidRPr="007F212D" w:rsidRDefault="007F212D" w:rsidP="007F212D">
            <w:pPr>
              <w:spacing w:after="0" w:line="240" w:lineRule="auto"/>
              <w:jc w:val="center"/>
              <w:rPr>
                <w:rFonts w:ascii="Times New Roman" w:hAnsi="Times New Roman" w:cs="Times New Roman"/>
                <w:b/>
                <w:sz w:val="24"/>
                <w:szCs w:val="24"/>
              </w:rPr>
            </w:pPr>
            <w:bookmarkStart w:id="1" w:name="bookmark13"/>
          </w:p>
        </w:tc>
        <w:tc>
          <w:tcPr>
            <w:tcW w:w="3791" w:type="dxa"/>
          </w:tcPr>
          <w:p w:rsidR="007F212D" w:rsidRPr="007F212D" w:rsidRDefault="007F212D" w:rsidP="007F212D">
            <w:pPr>
              <w:spacing w:after="0" w:line="240" w:lineRule="auto"/>
              <w:rPr>
                <w:rFonts w:ascii="Times New Roman" w:hAnsi="Times New Roman" w:cs="Times New Roman"/>
                <w:b/>
                <w:sz w:val="24"/>
                <w:szCs w:val="24"/>
              </w:rPr>
            </w:pPr>
            <w:r w:rsidRPr="007F212D">
              <w:rPr>
                <w:rFonts w:ascii="Times New Roman" w:hAnsi="Times New Roman" w:cs="Times New Roman"/>
                <w:b/>
                <w:sz w:val="24"/>
                <w:szCs w:val="24"/>
              </w:rPr>
              <w:t>ПРОЕКТ</w:t>
            </w: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 xml:space="preserve">субъект </w:t>
            </w: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правотворческой</w:t>
            </w: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 xml:space="preserve">инициативы </w:t>
            </w: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 xml:space="preserve">глава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w:t>
            </w:r>
          </w:p>
          <w:p w:rsidR="007F212D" w:rsidRPr="007F212D" w:rsidRDefault="007F212D" w:rsidP="007F212D">
            <w:pPr>
              <w:spacing w:after="0" w:line="240" w:lineRule="auto"/>
              <w:rPr>
                <w:rFonts w:ascii="Times New Roman" w:hAnsi="Times New Roman" w:cs="Times New Roman"/>
                <w:sz w:val="24"/>
                <w:szCs w:val="24"/>
              </w:rPr>
            </w:pP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разработчик проекта</w:t>
            </w:r>
          </w:p>
          <w:p w:rsidR="007F212D" w:rsidRPr="007F212D" w:rsidRDefault="007F212D" w:rsidP="007F212D">
            <w:pPr>
              <w:spacing w:after="0" w:line="240" w:lineRule="auto"/>
              <w:rPr>
                <w:rFonts w:ascii="Times New Roman" w:hAnsi="Times New Roman" w:cs="Times New Roman"/>
                <w:b/>
                <w:sz w:val="24"/>
                <w:szCs w:val="24"/>
              </w:rPr>
            </w:pPr>
            <w:r w:rsidRPr="007F212D">
              <w:rPr>
                <w:rFonts w:ascii="Times New Roman" w:hAnsi="Times New Roman" w:cs="Times New Roman"/>
                <w:sz w:val="24"/>
                <w:szCs w:val="24"/>
              </w:rPr>
              <w:t xml:space="preserve">комитет экономического развития администрации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w:t>
            </w:r>
          </w:p>
        </w:tc>
      </w:tr>
    </w:tbl>
    <w:p w:rsidR="007F212D" w:rsidRPr="007F212D" w:rsidRDefault="007F212D" w:rsidP="007F212D">
      <w:pPr>
        <w:spacing w:after="0" w:line="240" w:lineRule="auto"/>
        <w:jc w:val="center"/>
        <w:rPr>
          <w:rFonts w:ascii="Times New Roman" w:hAnsi="Times New Roman" w:cs="Times New Roman"/>
          <w:b/>
          <w:sz w:val="24"/>
          <w:szCs w:val="24"/>
        </w:rPr>
      </w:pPr>
    </w:p>
    <w:bookmarkEnd w:id="1"/>
    <w:p w:rsidR="007F212D" w:rsidRPr="007F212D" w:rsidRDefault="007F212D" w:rsidP="007F212D">
      <w:pPr>
        <w:spacing w:after="0" w:line="240" w:lineRule="auto"/>
        <w:jc w:val="center"/>
        <w:rPr>
          <w:rFonts w:ascii="Times New Roman" w:hAnsi="Times New Roman" w:cs="Times New Roman"/>
          <w:b/>
          <w:sz w:val="24"/>
          <w:szCs w:val="24"/>
        </w:rPr>
      </w:pPr>
      <w:r w:rsidRPr="007F212D">
        <w:rPr>
          <w:rFonts w:ascii="Times New Roman" w:hAnsi="Times New Roman" w:cs="Times New Roman"/>
          <w:b/>
          <w:sz w:val="24"/>
          <w:szCs w:val="24"/>
        </w:rPr>
        <w:t xml:space="preserve"> ХАНТЫ-МАНСИЙСКИЙ АВТОНОМНЫЙ ОКРУГ – ЮГРА</w:t>
      </w:r>
    </w:p>
    <w:p w:rsidR="007F212D" w:rsidRPr="007F212D" w:rsidRDefault="007F212D" w:rsidP="007F212D">
      <w:pPr>
        <w:spacing w:after="0" w:line="240" w:lineRule="auto"/>
        <w:jc w:val="center"/>
        <w:rPr>
          <w:rFonts w:ascii="Times New Roman" w:hAnsi="Times New Roman" w:cs="Times New Roman"/>
          <w:b/>
          <w:sz w:val="24"/>
          <w:szCs w:val="24"/>
        </w:rPr>
      </w:pPr>
      <w:r w:rsidRPr="007F212D">
        <w:rPr>
          <w:rFonts w:ascii="Times New Roman" w:hAnsi="Times New Roman" w:cs="Times New Roman"/>
          <w:b/>
          <w:sz w:val="24"/>
          <w:szCs w:val="24"/>
        </w:rPr>
        <w:t>ДУМА КОНДИНСКОГО РАЙОНА</w:t>
      </w:r>
    </w:p>
    <w:p w:rsidR="007F212D" w:rsidRPr="007F212D" w:rsidRDefault="007F212D" w:rsidP="007F212D">
      <w:pPr>
        <w:spacing w:after="0" w:line="240" w:lineRule="auto"/>
        <w:jc w:val="center"/>
        <w:rPr>
          <w:rFonts w:ascii="Times New Roman" w:hAnsi="Times New Roman" w:cs="Times New Roman"/>
          <w:b/>
          <w:sz w:val="24"/>
          <w:szCs w:val="24"/>
        </w:rPr>
      </w:pPr>
      <w:r w:rsidRPr="007F212D">
        <w:rPr>
          <w:rFonts w:ascii="Times New Roman" w:hAnsi="Times New Roman" w:cs="Times New Roman"/>
          <w:b/>
          <w:sz w:val="24"/>
          <w:szCs w:val="24"/>
        </w:rPr>
        <w:t>РЕШЕНИЕ</w:t>
      </w:r>
    </w:p>
    <w:p w:rsidR="007F212D" w:rsidRPr="007F212D" w:rsidRDefault="007F212D" w:rsidP="007F212D">
      <w:pPr>
        <w:spacing w:after="0" w:line="240" w:lineRule="auto"/>
        <w:rPr>
          <w:rFonts w:ascii="Times New Roman" w:hAnsi="Times New Roman" w:cs="Times New Roman"/>
          <w:b/>
          <w:sz w:val="24"/>
          <w:szCs w:val="24"/>
        </w:rPr>
      </w:pPr>
    </w:p>
    <w:p w:rsidR="007F212D" w:rsidRPr="007F212D" w:rsidRDefault="007F212D" w:rsidP="007F212D">
      <w:pPr>
        <w:spacing w:after="0" w:line="240" w:lineRule="auto"/>
        <w:jc w:val="center"/>
        <w:rPr>
          <w:rFonts w:ascii="Times New Roman" w:hAnsi="Times New Roman" w:cs="Times New Roman"/>
          <w:b/>
          <w:sz w:val="24"/>
          <w:szCs w:val="24"/>
        </w:rPr>
      </w:pPr>
      <w:r w:rsidRPr="007F212D">
        <w:rPr>
          <w:rFonts w:ascii="Times New Roman" w:hAnsi="Times New Roman" w:cs="Times New Roman"/>
          <w:b/>
          <w:sz w:val="24"/>
          <w:szCs w:val="24"/>
        </w:rPr>
        <w:t xml:space="preserve">О внесении изменений в решение Думы </w:t>
      </w:r>
      <w:proofErr w:type="spellStart"/>
      <w:r w:rsidRPr="007F212D">
        <w:rPr>
          <w:rFonts w:ascii="Times New Roman" w:hAnsi="Times New Roman" w:cs="Times New Roman"/>
          <w:b/>
          <w:sz w:val="24"/>
          <w:szCs w:val="24"/>
        </w:rPr>
        <w:t>Кондинского</w:t>
      </w:r>
      <w:proofErr w:type="spellEnd"/>
      <w:r w:rsidRPr="007F212D">
        <w:rPr>
          <w:rFonts w:ascii="Times New Roman" w:hAnsi="Times New Roman" w:cs="Times New Roman"/>
          <w:b/>
          <w:sz w:val="24"/>
          <w:szCs w:val="24"/>
        </w:rPr>
        <w:t xml:space="preserve"> района </w:t>
      </w:r>
    </w:p>
    <w:p w:rsidR="007F212D" w:rsidRPr="007F212D" w:rsidRDefault="007F212D" w:rsidP="007F212D">
      <w:pPr>
        <w:spacing w:after="0" w:line="240" w:lineRule="auto"/>
        <w:jc w:val="center"/>
        <w:rPr>
          <w:rFonts w:ascii="Times New Roman" w:hAnsi="Times New Roman" w:cs="Times New Roman"/>
          <w:b/>
          <w:sz w:val="24"/>
          <w:szCs w:val="24"/>
        </w:rPr>
      </w:pPr>
      <w:r w:rsidRPr="007F212D">
        <w:rPr>
          <w:rFonts w:ascii="Times New Roman" w:hAnsi="Times New Roman" w:cs="Times New Roman"/>
          <w:b/>
          <w:sz w:val="24"/>
          <w:szCs w:val="24"/>
        </w:rPr>
        <w:t xml:space="preserve">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7F212D">
        <w:rPr>
          <w:rFonts w:ascii="Times New Roman" w:hAnsi="Times New Roman" w:cs="Times New Roman"/>
          <w:b/>
          <w:sz w:val="24"/>
          <w:szCs w:val="24"/>
        </w:rPr>
        <w:t>Кондинского</w:t>
      </w:r>
      <w:proofErr w:type="spellEnd"/>
      <w:r w:rsidRPr="007F212D">
        <w:rPr>
          <w:rFonts w:ascii="Times New Roman" w:hAnsi="Times New Roman" w:cs="Times New Roman"/>
          <w:b/>
          <w:sz w:val="24"/>
          <w:szCs w:val="24"/>
        </w:rPr>
        <w:t xml:space="preserve"> района»</w:t>
      </w:r>
    </w:p>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 xml:space="preserve">  </w:t>
      </w:r>
      <w:r w:rsidRPr="007F212D">
        <w:rPr>
          <w:rFonts w:ascii="Times New Roman" w:hAnsi="Times New Roman" w:cs="Times New Roman"/>
          <w:sz w:val="24"/>
          <w:szCs w:val="24"/>
        </w:rPr>
        <w:tab/>
      </w:r>
    </w:p>
    <w:p w:rsidR="007F212D" w:rsidRPr="007F212D" w:rsidRDefault="007F212D" w:rsidP="007F212D">
      <w:pPr>
        <w:autoSpaceDE w:val="0"/>
        <w:autoSpaceDN w:val="0"/>
        <w:adjustRightInd w:val="0"/>
        <w:spacing w:after="0" w:line="240" w:lineRule="auto"/>
        <w:ind w:firstLine="540"/>
        <w:jc w:val="both"/>
        <w:rPr>
          <w:rFonts w:ascii="Times New Roman" w:hAnsi="Times New Roman" w:cs="Times New Roman"/>
          <w:b/>
          <w:sz w:val="24"/>
          <w:szCs w:val="24"/>
        </w:rPr>
      </w:pPr>
      <w:r w:rsidRPr="007F212D">
        <w:rPr>
          <w:rFonts w:ascii="Times New Roman" w:eastAsia="Calibri" w:hAnsi="Times New Roman" w:cs="Times New Roman"/>
          <w:bCs/>
          <w:sz w:val="24"/>
          <w:szCs w:val="24"/>
        </w:rPr>
        <w:t xml:space="preserve">Руководствуясь Федеральным законом от 02 марта 2007 года № 25-ФЗ "О муниципальной службе в Российской Федерации", законом Ханты-Мансийского автономного округа - </w:t>
      </w:r>
      <w:proofErr w:type="spellStart"/>
      <w:r w:rsidRPr="007F212D">
        <w:rPr>
          <w:rFonts w:ascii="Times New Roman" w:eastAsia="Calibri" w:hAnsi="Times New Roman" w:cs="Times New Roman"/>
          <w:bCs/>
          <w:sz w:val="24"/>
          <w:szCs w:val="24"/>
        </w:rPr>
        <w:t>Югры</w:t>
      </w:r>
      <w:proofErr w:type="spellEnd"/>
      <w:r w:rsidRPr="007F212D">
        <w:rPr>
          <w:rFonts w:ascii="Times New Roman" w:eastAsia="Calibri" w:hAnsi="Times New Roman" w:cs="Times New Roman"/>
          <w:bCs/>
          <w:sz w:val="24"/>
          <w:szCs w:val="24"/>
        </w:rPr>
        <w:t xml:space="preserve"> от 20  июля 2007 года № 113-оз "Об отдельных вопросах муниципальной службы </w:t>
      </w:r>
      <w:proofErr w:type="gramStart"/>
      <w:r w:rsidRPr="007F212D">
        <w:rPr>
          <w:rFonts w:ascii="Times New Roman" w:eastAsia="Calibri" w:hAnsi="Times New Roman" w:cs="Times New Roman"/>
          <w:bCs/>
          <w:sz w:val="24"/>
          <w:szCs w:val="24"/>
        </w:rPr>
        <w:t>в</w:t>
      </w:r>
      <w:proofErr w:type="gramEnd"/>
      <w:r w:rsidRPr="007F212D">
        <w:rPr>
          <w:rFonts w:ascii="Times New Roman" w:eastAsia="Calibri" w:hAnsi="Times New Roman" w:cs="Times New Roman"/>
          <w:bCs/>
          <w:sz w:val="24"/>
          <w:szCs w:val="24"/>
        </w:rPr>
        <w:t xml:space="preserve"> </w:t>
      </w:r>
      <w:proofErr w:type="gramStart"/>
      <w:r w:rsidRPr="007F212D">
        <w:rPr>
          <w:rFonts w:ascii="Times New Roman" w:eastAsia="Calibri" w:hAnsi="Times New Roman" w:cs="Times New Roman"/>
          <w:bCs/>
          <w:sz w:val="24"/>
          <w:szCs w:val="24"/>
        </w:rPr>
        <w:t>Ханты-Мансийском</w:t>
      </w:r>
      <w:proofErr w:type="gramEnd"/>
      <w:r w:rsidRPr="007F212D">
        <w:rPr>
          <w:rFonts w:ascii="Times New Roman" w:eastAsia="Calibri" w:hAnsi="Times New Roman" w:cs="Times New Roman"/>
          <w:bCs/>
          <w:sz w:val="24"/>
          <w:szCs w:val="24"/>
        </w:rPr>
        <w:t xml:space="preserve"> автономном округе - </w:t>
      </w:r>
      <w:proofErr w:type="spellStart"/>
      <w:r w:rsidRPr="007F212D">
        <w:rPr>
          <w:rFonts w:ascii="Times New Roman" w:eastAsia="Calibri" w:hAnsi="Times New Roman" w:cs="Times New Roman"/>
          <w:bCs/>
          <w:sz w:val="24"/>
          <w:szCs w:val="24"/>
        </w:rPr>
        <w:t>Югре</w:t>
      </w:r>
      <w:proofErr w:type="spellEnd"/>
      <w:r w:rsidRPr="007F212D">
        <w:rPr>
          <w:rFonts w:ascii="Times New Roman" w:eastAsia="Calibri" w:hAnsi="Times New Roman" w:cs="Times New Roman"/>
          <w:bCs/>
          <w:sz w:val="24"/>
          <w:szCs w:val="24"/>
        </w:rPr>
        <w:t xml:space="preserve">", </w:t>
      </w:r>
      <w:hyperlink r:id="rId7" w:history="1">
        <w:r w:rsidRPr="007F212D">
          <w:rPr>
            <w:rFonts w:ascii="Times New Roman" w:eastAsia="Calibri" w:hAnsi="Times New Roman" w:cs="Times New Roman"/>
            <w:bCs/>
            <w:sz w:val="24"/>
            <w:szCs w:val="24"/>
          </w:rPr>
          <w:t>Уставом</w:t>
        </w:r>
      </w:hyperlink>
      <w:r w:rsidRPr="007F212D">
        <w:rPr>
          <w:rFonts w:ascii="Times New Roman" w:eastAsia="Calibri" w:hAnsi="Times New Roman" w:cs="Times New Roman"/>
          <w:bCs/>
          <w:sz w:val="24"/>
          <w:szCs w:val="24"/>
        </w:rPr>
        <w:t xml:space="preserve">  </w:t>
      </w:r>
      <w:proofErr w:type="spellStart"/>
      <w:r w:rsidRPr="007F212D">
        <w:rPr>
          <w:rFonts w:ascii="Times New Roman" w:eastAsia="Calibri" w:hAnsi="Times New Roman" w:cs="Times New Roman"/>
          <w:bCs/>
          <w:sz w:val="24"/>
          <w:szCs w:val="24"/>
        </w:rPr>
        <w:t>Кондинского</w:t>
      </w:r>
      <w:proofErr w:type="spellEnd"/>
      <w:r w:rsidRPr="007F212D">
        <w:rPr>
          <w:rFonts w:ascii="Times New Roman" w:eastAsia="Calibri" w:hAnsi="Times New Roman" w:cs="Times New Roman"/>
          <w:bCs/>
          <w:sz w:val="24"/>
          <w:szCs w:val="24"/>
        </w:rPr>
        <w:t xml:space="preserve"> района,  </w:t>
      </w:r>
      <w:r w:rsidRPr="007F212D">
        <w:rPr>
          <w:rFonts w:ascii="Times New Roman" w:hAnsi="Times New Roman" w:cs="Times New Roman"/>
          <w:sz w:val="24"/>
          <w:szCs w:val="24"/>
        </w:rPr>
        <w:t xml:space="preserve">Дума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w:t>
      </w:r>
      <w:r w:rsidRPr="007F212D">
        <w:rPr>
          <w:rFonts w:ascii="Times New Roman" w:hAnsi="Times New Roman" w:cs="Times New Roman"/>
          <w:b/>
          <w:sz w:val="24"/>
          <w:szCs w:val="24"/>
        </w:rPr>
        <w:t>решила</w:t>
      </w:r>
      <w:r w:rsidRPr="007F212D">
        <w:rPr>
          <w:rFonts w:ascii="Times New Roman" w:hAnsi="Times New Roman" w:cs="Times New Roman"/>
          <w:sz w:val="24"/>
          <w:szCs w:val="24"/>
        </w:rPr>
        <w:t>:</w:t>
      </w:r>
    </w:p>
    <w:p w:rsidR="007F212D" w:rsidRPr="007F212D" w:rsidRDefault="007F212D" w:rsidP="007F212D">
      <w:pPr>
        <w:spacing w:after="0" w:line="240" w:lineRule="auto"/>
        <w:ind w:firstLine="540"/>
        <w:jc w:val="both"/>
        <w:rPr>
          <w:rFonts w:ascii="Times New Roman" w:hAnsi="Times New Roman" w:cs="Times New Roman"/>
          <w:color w:val="000000"/>
          <w:sz w:val="24"/>
          <w:szCs w:val="24"/>
        </w:rPr>
      </w:pPr>
      <w:r w:rsidRPr="007F212D">
        <w:rPr>
          <w:rFonts w:ascii="Times New Roman" w:hAnsi="Times New Roman" w:cs="Times New Roman"/>
          <w:sz w:val="24"/>
          <w:szCs w:val="24"/>
        </w:rPr>
        <w:t>1</w:t>
      </w:r>
      <w:r w:rsidRPr="007F212D">
        <w:rPr>
          <w:rFonts w:ascii="Times New Roman" w:hAnsi="Times New Roman" w:cs="Times New Roman"/>
          <w:color w:val="000000"/>
          <w:sz w:val="24"/>
          <w:szCs w:val="24"/>
        </w:rPr>
        <w:t xml:space="preserve">. Внести в приложение к решению </w:t>
      </w:r>
      <w:r w:rsidRPr="007F212D">
        <w:rPr>
          <w:rFonts w:ascii="Times New Roman" w:hAnsi="Times New Roman" w:cs="Times New Roman"/>
          <w:sz w:val="24"/>
          <w:szCs w:val="24"/>
        </w:rPr>
        <w:t xml:space="preserve">Думы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w:t>
      </w:r>
      <w:r w:rsidRPr="007F212D">
        <w:rPr>
          <w:rFonts w:ascii="Times New Roman" w:hAnsi="Times New Roman" w:cs="Times New Roman"/>
          <w:color w:val="000000"/>
          <w:sz w:val="24"/>
          <w:szCs w:val="24"/>
        </w:rPr>
        <w:t xml:space="preserve">(далее – решение) следующие изменения: </w:t>
      </w:r>
    </w:p>
    <w:p w:rsidR="007F212D" w:rsidRPr="007F212D" w:rsidRDefault="007F212D" w:rsidP="007F212D">
      <w:pPr>
        <w:spacing w:after="0" w:line="240" w:lineRule="auto"/>
        <w:ind w:firstLine="540"/>
        <w:jc w:val="both"/>
        <w:rPr>
          <w:rFonts w:ascii="Times New Roman" w:eastAsia="Calibri" w:hAnsi="Times New Roman" w:cs="Times New Roman"/>
          <w:sz w:val="24"/>
          <w:szCs w:val="24"/>
        </w:rPr>
      </w:pPr>
      <w:r w:rsidRPr="007F212D">
        <w:rPr>
          <w:rFonts w:ascii="Times New Roman" w:hAnsi="Times New Roman" w:cs="Times New Roman"/>
          <w:color w:val="000000"/>
          <w:sz w:val="24"/>
          <w:szCs w:val="24"/>
        </w:rPr>
        <w:t xml:space="preserve">1.1. Раздел 2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spacing w:after="0" w:line="240" w:lineRule="auto"/>
        <w:ind w:firstLine="540"/>
        <w:jc w:val="both"/>
        <w:rPr>
          <w:rFonts w:ascii="Times New Roman" w:hAnsi="Times New Roman" w:cs="Times New Roman"/>
          <w:color w:val="000000"/>
          <w:sz w:val="24"/>
          <w:szCs w:val="24"/>
        </w:rPr>
      </w:pPr>
      <w:r w:rsidRPr="007F212D">
        <w:rPr>
          <w:rFonts w:ascii="Times New Roman" w:eastAsia="Calibri" w:hAnsi="Times New Roman" w:cs="Times New Roman"/>
          <w:sz w:val="24"/>
          <w:szCs w:val="24"/>
        </w:rPr>
        <w:t>«</w:t>
      </w:r>
      <w:r w:rsidRPr="007F212D">
        <w:rPr>
          <w:rFonts w:ascii="Times New Roman" w:hAnsi="Times New Roman" w:cs="Times New Roman"/>
          <w:color w:val="000000"/>
          <w:sz w:val="24"/>
          <w:szCs w:val="24"/>
        </w:rPr>
        <w:t xml:space="preserve">2. </w:t>
      </w:r>
      <w:r w:rsidRPr="007F212D">
        <w:rPr>
          <w:rFonts w:ascii="Times New Roman" w:hAnsi="Times New Roman" w:cs="Times New Roman"/>
          <w:sz w:val="24"/>
          <w:szCs w:val="24"/>
        </w:rPr>
        <w:t>Размеры денежного вознаграждения депутатов, выборных должностных лиц, осуществляющих свои полномочия на постоянной основе</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9"/>
        <w:gridCol w:w="5367"/>
        <w:gridCol w:w="2976"/>
      </w:tblGrid>
      <w:tr w:rsidR="007F212D" w:rsidRPr="007F212D" w:rsidTr="00850611">
        <w:trPr>
          <w:trHeight w:val="439"/>
        </w:trPr>
        <w:tc>
          <w:tcPr>
            <w:tcW w:w="729" w:type="dxa"/>
            <w:tcBorders>
              <w:top w:val="single" w:sz="4" w:space="0" w:color="auto"/>
              <w:bottom w:val="single" w:sz="4" w:space="0" w:color="auto"/>
              <w:right w:val="single" w:sz="4" w:space="0" w:color="auto"/>
            </w:tcBorders>
            <w:vAlign w:val="center"/>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 xml:space="preserve">№ </w:t>
            </w:r>
            <w:proofErr w:type="spellStart"/>
            <w:proofErr w:type="gramStart"/>
            <w:r w:rsidRPr="007F212D">
              <w:rPr>
                <w:rFonts w:ascii="Times New Roman" w:hAnsi="Times New Roman"/>
              </w:rPr>
              <w:t>п</w:t>
            </w:r>
            <w:proofErr w:type="spellEnd"/>
            <w:proofErr w:type="gramEnd"/>
            <w:r w:rsidRPr="007F212D">
              <w:rPr>
                <w:rFonts w:ascii="Times New Roman" w:hAnsi="Times New Roman"/>
              </w:rPr>
              <w:t>/</w:t>
            </w:r>
            <w:proofErr w:type="spellStart"/>
            <w:r w:rsidRPr="007F212D">
              <w:rPr>
                <w:rFonts w:ascii="Times New Roman" w:hAnsi="Times New Roman"/>
              </w:rPr>
              <w:t>п</w:t>
            </w:r>
            <w:proofErr w:type="spellEnd"/>
          </w:p>
        </w:tc>
        <w:tc>
          <w:tcPr>
            <w:tcW w:w="5367" w:type="dxa"/>
            <w:tcBorders>
              <w:top w:val="single" w:sz="4" w:space="0" w:color="auto"/>
              <w:left w:val="single" w:sz="4" w:space="0" w:color="auto"/>
              <w:bottom w:val="single" w:sz="4" w:space="0" w:color="auto"/>
              <w:right w:val="single" w:sz="4" w:space="0" w:color="auto"/>
            </w:tcBorders>
            <w:vAlign w:val="center"/>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Наименование должностей</w:t>
            </w:r>
          </w:p>
        </w:tc>
        <w:tc>
          <w:tcPr>
            <w:tcW w:w="2976" w:type="dxa"/>
            <w:tcBorders>
              <w:top w:val="single" w:sz="4" w:space="0" w:color="auto"/>
              <w:left w:val="single" w:sz="4" w:space="0" w:color="auto"/>
              <w:bottom w:val="single" w:sz="4" w:space="0" w:color="auto"/>
            </w:tcBorders>
            <w:vAlign w:val="center"/>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Размер денежного вознаграждения, рублей</w:t>
            </w:r>
          </w:p>
        </w:tc>
      </w:tr>
      <w:tr w:rsidR="007F212D" w:rsidRPr="007F212D" w:rsidTr="00850611">
        <w:trPr>
          <w:trHeight w:val="433"/>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1</w:t>
            </w:r>
          </w:p>
        </w:tc>
        <w:tc>
          <w:tcPr>
            <w:tcW w:w="536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Глава </w:t>
            </w:r>
            <w:proofErr w:type="spellStart"/>
            <w:r w:rsidRPr="007F212D">
              <w:rPr>
                <w:rFonts w:ascii="Times New Roman" w:hAnsi="Times New Roman"/>
              </w:rPr>
              <w:t>Кондинского</w:t>
            </w:r>
            <w:proofErr w:type="spellEnd"/>
            <w:r w:rsidRPr="007F212D">
              <w:rPr>
                <w:rFonts w:ascii="Times New Roman" w:hAnsi="Times New Roman"/>
              </w:rPr>
              <w:t xml:space="preserve"> района</w:t>
            </w:r>
          </w:p>
        </w:tc>
        <w:tc>
          <w:tcPr>
            <w:tcW w:w="2976" w:type="dxa"/>
            <w:tcBorders>
              <w:top w:val="single" w:sz="4" w:space="0" w:color="auto"/>
              <w:left w:val="single" w:sz="4" w:space="0" w:color="auto"/>
              <w:bottom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8916</w:t>
            </w:r>
          </w:p>
        </w:tc>
      </w:tr>
      <w:tr w:rsidR="007F212D" w:rsidRPr="007F212D" w:rsidTr="00850611">
        <w:trPr>
          <w:trHeight w:val="415"/>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2</w:t>
            </w:r>
          </w:p>
        </w:tc>
        <w:tc>
          <w:tcPr>
            <w:tcW w:w="536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Депутат, осуществляющий полномочия председателя Думы </w:t>
            </w:r>
            <w:proofErr w:type="spellStart"/>
            <w:r w:rsidRPr="007F212D">
              <w:rPr>
                <w:rFonts w:ascii="Times New Roman" w:hAnsi="Times New Roman"/>
              </w:rPr>
              <w:t>Кондинского</w:t>
            </w:r>
            <w:proofErr w:type="spellEnd"/>
            <w:r w:rsidRPr="007F212D">
              <w:rPr>
                <w:rFonts w:ascii="Times New Roman" w:hAnsi="Times New Roman"/>
              </w:rPr>
              <w:t xml:space="preserve"> района на постоянной основе</w:t>
            </w:r>
          </w:p>
        </w:tc>
        <w:tc>
          <w:tcPr>
            <w:tcW w:w="2976" w:type="dxa"/>
            <w:tcBorders>
              <w:top w:val="single" w:sz="4" w:space="0" w:color="auto"/>
              <w:left w:val="single" w:sz="4" w:space="0" w:color="auto"/>
              <w:bottom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4844</w:t>
            </w:r>
          </w:p>
        </w:tc>
      </w:tr>
      <w:tr w:rsidR="007F212D" w:rsidRPr="007F212D" w:rsidTr="00850611">
        <w:trPr>
          <w:trHeight w:val="415"/>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3</w:t>
            </w:r>
          </w:p>
        </w:tc>
        <w:tc>
          <w:tcPr>
            <w:tcW w:w="536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ConsPlusNormal"/>
              <w:jc w:val="both"/>
              <w:rPr>
                <w:rFonts w:ascii="Times New Roman" w:hAnsi="Times New Roman" w:cs="Times New Roman"/>
                <w:sz w:val="24"/>
                <w:szCs w:val="24"/>
              </w:rPr>
            </w:pPr>
            <w:r w:rsidRPr="007F212D">
              <w:rPr>
                <w:rFonts w:ascii="Times New Roman" w:hAnsi="Times New Roman" w:cs="Times New Roman"/>
                <w:sz w:val="24"/>
                <w:szCs w:val="24"/>
              </w:rPr>
              <w:t xml:space="preserve">Депутат, осуществляющий полномочия заместителя председателя Думы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на постоянной основе</w:t>
            </w:r>
          </w:p>
        </w:tc>
        <w:tc>
          <w:tcPr>
            <w:tcW w:w="2976" w:type="dxa"/>
            <w:tcBorders>
              <w:top w:val="single" w:sz="4" w:space="0" w:color="auto"/>
              <w:left w:val="single" w:sz="4" w:space="0" w:color="auto"/>
              <w:bottom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4065</w:t>
            </w:r>
          </w:p>
        </w:tc>
      </w:tr>
    </w:tbl>
    <w:p w:rsidR="007F212D" w:rsidRPr="007F212D" w:rsidRDefault="007F212D" w:rsidP="007F212D">
      <w:pPr>
        <w:spacing w:after="0" w:line="240" w:lineRule="auto"/>
        <w:jc w:val="right"/>
        <w:rPr>
          <w:rFonts w:ascii="Times New Roman" w:hAnsi="Times New Roman" w:cs="Times New Roman"/>
          <w:sz w:val="24"/>
          <w:szCs w:val="24"/>
        </w:rPr>
      </w:pPr>
      <w:r w:rsidRPr="007F212D">
        <w:rPr>
          <w:rFonts w:ascii="Times New Roman" w:hAnsi="Times New Roman" w:cs="Times New Roman"/>
          <w:sz w:val="24"/>
          <w:szCs w:val="24"/>
        </w:rPr>
        <w:t>».</w:t>
      </w:r>
    </w:p>
    <w:p w:rsidR="007F212D" w:rsidRPr="007F212D" w:rsidRDefault="007F212D" w:rsidP="007F212D">
      <w:pPr>
        <w:spacing w:after="0" w:line="240" w:lineRule="auto"/>
        <w:ind w:firstLine="540"/>
        <w:jc w:val="both"/>
        <w:rPr>
          <w:rFonts w:ascii="Times New Roman" w:eastAsia="Calibri" w:hAnsi="Times New Roman" w:cs="Times New Roman"/>
          <w:sz w:val="24"/>
          <w:szCs w:val="24"/>
        </w:rPr>
      </w:pPr>
      <w:r w:rsidRPr="007F212D">
        <w:rPr>
          <w:rFonts w:ascii="Times New Roman" w:hAnsi="Times New Roman" w:cs="Times New Roman"/>
          <w:iCs/>
          <w:sz w:val="24"/>
          <w:szCs w:val="24"/>
        </w:rPr>
        <w:t>1.2.</w:t>
      </w:r>
      <w:r w:rsidRPr="007F212D">
        <w:rPr>
          <w:rFonts w:ascii="Times New Roman" w:hAnsi="Times New Roman" w:cs="Times New Roman"/>
          <w:color w:val="000000"/>
          <w:sz w:val="24"/>
          <w:szCs w:val="24"/>
        </w:rPr>
        <w:t xml:space="preserve"> Пункты 3.3., 3.4.раздела 3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 xml:space="preserve">«3.3. Размеры должностных окладов по должностям муниципальной службы, учреждаемым для обеспечения исполнения полномочий местной администрации (исполнительно-распорядительного органа)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w:t>
      </w:r>
    </w:p>
    <w:tbl>
      <w:tblPr>
        <w:tblW w:w="942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9"/>
        <w:gridCol w:w="3984"/>
        <w:gridCol w:w="3119"/>
        <w:gridCol w:w="1592"/>
      </w:tblGrid>
      <w:tr w:rsidR="007F212D" w:rsidRPr="007F212D" w:rsidTr="00850611">
        <w:trPr>
          <w:jc w:val="center"/>
        </w:trPr>
        <w:tc>
          <w:tcPr>
            <w:tcW w:w="729" w:type="dxa"/>
            <w:tcBorders>
              <w:top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w:t>
            </w:r>
          </w:p>
          <w:p w:rsidR="007F212D" w:rsidRPr="007F212D" w:rsidRDefault="007F212D" w:rsidP="007F212D">
            <w:pPr>
              <w:pStyle w:val="Table0"/>
              <w:rPr>
                <w:rFonts w:ascii="Times New Roman" w:hAnsi="Times New Roman" w:cs="Times New Roman"/>
                <w:b w:val="0"/>
                <w:szCs w:val="24"/>
              </w:rPr>
            </w:pPr>
            <w:proofErr w:type="spellStart"/>
            <w:proofErr w:type="gramStart"/>
            <w:r w:rsidRPr="007F212D">
              <w:rPr>
                <w:rFonts w:ascii="Times New Roman" w:hAnsi="Times New Roman" w:cs="Times New Roman"/>
                <w:b w:val="0"/>
                <w:szCs w:val="24"/>
              </w:rPr>
              <w:t>п</w:t>
            </w:r>
            <w:proofErr w:type="spellEnd"/>
            <w:proofErr w:type="gramEnd"/>
            <w:r w:rsidRPr="007F212D">
              <w:rPr>
                <w:rFonts w:ascii="Times New Roman" w:hAnsi="Times New Roman" w:cs="Times New Roman"/>
                <w:b w:val="0"/>
                <w:szCs w:val="24"/>
              </w:rPr>
              <w:t>/</w:t>
            </w:r>
            <w:proofErr w:type="spellStart"/>
            <w:r w:rsidRPr="007F212D">
              <w:rPr>
                <w:rFonts w:ascii="Times New Roman" w:hAnsi="Times New Roman" w:cs="Times New Roman"/>
                <w:b w:val="0"/>
                <w:szCs w:val="24"/>
              </w:rPr>
              <w:t>п</w:t>
            </w:r>
            <w:proofErr w:type="spellEnd"/>
          </w:p>
        </w:tc>
        <w:tc>
          <w:tcPr>
            <w:tcW w:w="3984" w:type="dxa"/>
            <w:tcBorders>
              <w:top w:val="single" w:sz="4" w:space="0" w:color="auto"/>
              <w:left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Наименование должностей</w:t>
            </w:r>
          </w:p>
        </w:tc>
        <w:tc>
          <w:tcPr>
            <w:tcW w:w="3119" w:type="dxa"/>
            <w:tcBorders>
              <w:top w:val="single" w:sz="4" w:space="0" w:color="auto"/>
              <w:left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Функциональные признаки/группы</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Размер оклада</w:t>
            </w:r>
          </w:p>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(рублей)</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1</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Первый заместитель главы  </w:t>
            </w:r>
            <w:proofErr w:type="spellStart"/>
            <w:r w:rsidRPr="007F212D">
              <w:rPr>
                <w:rFonts w:ascii="Times New Roman" w:hAnsi="Times New Roman"/>
              </w:rPr>
              <w:t>Кондинского</w:t>
            </w:r>
            <w:proofErr w:type="spellEnd"/>
            <w:r w:rsidRPr="007F212D">
              <w:rPr>
                <w:rFonts w:ascii="Times New Roman" w:hAnsi="Times New Roman"/>
              </w:rPr>
              <w:t xml:space="preserve"> района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7383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2</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Заместитель главы </w:t>
            </w:r>
            <w:proofErr w:type="spellStart"/>
            <w:r w:rsidRPr="007F212D">
              <w:rPr>
                <w:rFonts w:ascii="Times New Roman" w:hAnsi="Times New Roman"/>
              </w:rPr>
              <w:t>Кондинского</w:t>
            </w:r>
            <w:proofErr w:type="spellEnd"/>
            <w:r w:rsidRPr="007F212D">
              <w:rPr>
                <w:rFonts w:ascii="Times New Roman" w:hAnsi="Times New Roman"/>
              </w:rPr>
              <w:t xml:space="preserve"> </w:t>
            </w:r>
            <w:r w:rsidRPr="007F212D">
              <w:rPr>
                <w:rFonts w:ascii="Times New Roman" w:hAnsi="Times New Roman"/>
              </w:rPr>
              <w:lastRenderedPageBreak/>
              <w:t>района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lastRenderedPageBreak/>
              <w:t>Руководитель/высшая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6903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3"/>
              <w:jc w:val="center"/>
            </w:pPr>
            <w:r w:rsidRPr="007F212D">
              <w:lastRenderedPageBreak/>
              <w:t>3</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Заместитель главы </w:t>
            </w:r>
            <w:proofErr w:type="spellStart"/>
            <w:r w:rsidRPr="007F212D">
              <w:rPr>
                <w:rFonts w:ascii="Times New Roman" w:hAnsi="Times New Roman"/>
              </w:rPr>
              <w:t>Кондинского</w:t>
            </w:r>
            <w:proofErr w:type="spellEnd"/>
            <w:r w:rsidRPr="007F212D">
              <w:rPr>
                <w:rFonts w:ascii="Times New Roman" w:hAnsi="Times New Roman"/>
              </w:rPr>
              <w:t xml:space="preserve"> района - начальник управления</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p>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6903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3"/>
              <w:jc w:val="center"/>
              <w:rPr>
                <w:vertAlign w:val="superscript"/>
              </w:rPr>
            </w:pPr>
            <w:r w:rsidRPr="007F212D">
              <w:t>4</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 xml:space="preserve">Заместитель главы </w:t>
            </w:r>
            <w:proofErr w:type="spellStart"/>
            <w:r w:rsidRPr="007F212D">
              <w:rPr>
                <w:rFonts w:ascii="Times New Roman" w:hAnsi="Times New Roman"/>
              </w:rPr>
              <w:t>Кондинского</w:t>
            </w:r>
            <w:proofErr w:type="spellEnd"/>
            <w:r w:rsidRPr="007F212D">
              <w:rPr>
                <w:rFonts w:ascii="Times New Roman" w:hAnsi="Times New Roman"/>
              </w:rPr>
              <w:t xml:space="preserve"> района - председатель комитета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p>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6903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5</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Управляющий делами</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4685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6</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Директор департамента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4493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7</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Председатель комитета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4493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8</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Начальник управления</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4493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vertAlign w:val="superscript"/>
              </w:rPr>
            </w:pPr>
            <w:r w:rsidRPr="007F212D">
              <w:rPr>
                <w:rFonts w:ascii="Times New Roman" w:hAnsi="Times New Roman" w:cs="Times New Roman"/>
                <w:sz w:val="24"/>
                <w:szCs w:val="24"/>
              </w:rPr>
              <w:t>9</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Начальник управления – главный архитектор</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4493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10</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директора департамента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4086</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11</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председателя комитета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vertAlign w:val="superscript"/>
              </w:rPr>
            </w:pPr>
            <w:r w:rsidRPr="007F212D">
              <w:rPr>
                <w:rFonts w:ascii="Times New Roman" w:hAnsi="Times New Roman" w:cs="Times New Roman"/>
                <w:sz w:val="24"/>
                <w:szCs w:val="24"/>
              </w:rPr>
              <w:t>12</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Заместитель председателя комитета – начальник отдела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Руководитель/главная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13</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начальника управления</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vertAlign w:val="superscript"/>
              </w:rPr>
            </w:pPr>
            <w:r w:rsidRPr="007F212D">
              <w:rPr>
                <w:rFonts w:ascii="Times New Roman" w:hAnsi="Times New Roman" w:cs="Times New Roman"/>
                <w:sz w:val="24"/>
                <w:szCs w:val="24"/>
              </w:rPr>
              <w:t>14</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Заместитель начальника управлени</w:t>
            </w:r>
            <w:proofErr w:type="gramStart"/>
            <w:r w:rsidRPr="007F212D">
              <w:rPr>
                <w:rFonts w:ascii="Times New Roman" w:hAnsi="Times New Roman" w:cs="Times New Roman"/>
                <w:sz w:val="24"/>
                <w:szCs w:val="24"/>
              </w:rPr>
              <w:t>я-</w:t>
            </w:r>
            <w:proofErr w:type="gramEnd"/>
            <w:r w:rsidRPr="007F212D">
              <w:rPr>
                <w:rFonts w:ascii="Times New Roman" w:hAnsi="Times New Roman" w:cs="Times New Roman"/>
                <w:sz w:val="24"/>
                <w:szCs w:val="24"/>
              </w:rPr>
              <w:t xml:space="preserve"> начальник отдела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Руководитель/главная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vertAlign w:val="superscript"/>
              </w:rPr>
            </w:pPr>
            <w:r w:rsidRPr="007F212D">
              <w:rPr>
                <w:rFonts w:ascii="Times New Roman" w:hAnsi="Times New Roman" w:cs="Times New Roman"/>
                <w:sz w:val="24"/>
                <w:szCs w:val="24"/>
              </w:rPr>
              <w:t>15</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Заместитель начальника управления – главный бухгалтер</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Руководитель/главная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16</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управляющего делами</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4086</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17</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Председатель комитета в составе департамента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4086</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18</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Начальник управления в составе департамента, комитета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4086</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19</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Начальник (</w:t>
            </w:r>
            <w:proofErr w:type="gramStart"/>
            <w:r w:rsidRPr="007F212D">
              <w:rPr>
                <w:rFonts w:ascii="Times New Roman" w:hAnsi="Times New Roman" w:cs="Times New Roman"/>
                <w:szCs w:val="24"/>
              </w:rPr>
              <w:t>заведующий) отдела</w:t>
            </w:r>
            <w:proofErr w:type="gramEnd"/>
            <w:r w:rsidRPr="007F212D">
              <w:rPr>
                <w:rFonts w:ascii="Times New Roman" w:hAnsi="Times New Roman" w:cs="Times New Roman"/>
                <w:szCs w:val="24"/>
              </w:rPr>
              <w:t>, службы</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3877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vertAlign w:val="superscript"/>
              </w:rPr>
            </w:pPr>
            <w:r w:rsidRPr="007F212D">
              <w:rPr>
                <w:rFonts w:ascii="Times New Roman" w:hAnsi="Times New Roman" w:cs="Times New Roman"/>
                <w:sz w:val="24"/>
                <w:szCs w:val="24"/>
              </w:rPr>
              <w:t>20</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spacing w:after="0" w:line="240" w:lineRule="auto"/>
              <w:rPr>
                <w:rFonts w:ascii="Times New Roman" w:hAnsi="Times New Roman" w:cs="Times New Roman"/>
                <w:sz w:val="24"/>
                <w:szCs w:val="24"/>
              </w:rPr>
            </w:pPr>
            <w:r w:rsidRPr="007F212D">
              <w:rPr>
                <w:rFonts w:ascii="Times New Roman" w:hAnsi="Times New Roman" w:cs="Times New Roman"/>
                <w:sz w:val="24"/>
                <w:szCs w:val="24"/>
              </w:rPr>
              <w:t>Начальник отдела – главный бухгалтер</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Руководитель/главная</w:t>
            </w:r>
          </w:p>
        </w:tc>
        <w:tc>
          <w:tcPr>
            <w:tcW w:w="1592" w:type="dxa"/>
            <w:tcBorders>
              <w:top w:val="single" w:sz="4" w:space="0" w:color="auto"/>
              <w:left w:val="single" w:sz="4" w:space="0" w:color="auto"/>
              <w:bottom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3877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21</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Секретарь комиссии (работающий на освобожденной основе, создание которой предусмотрено законом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w:t>
            </w:r>
            <w:proofErr w:type="gramStart"/>
            <w:r w:rsidRPr="007F212D">
              <w:rPr>
                <w:rFonts w:ascii="Times New Roman" w:hAnsi="Times New Roman" w:cs="Times New Roman"/>
                <w:szCs w:val="24"/>
              </w:rPr>
              <w:t>главная</w:t>
            </w:r>
            <w:proofErr w:type="gramEnd"/>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22</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председателя комитета в составе департамента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3877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23</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начальника управления в составе департамента, комитета</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3877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24</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начальника (</w:t>
            </w:r>
            <w:proofErr w:type="gramStart"/>
            <w:r w:rsidRPr="007F212D">
              <w:rPr>
                <w:rFonts w:ascii="Times New Roman" w:hAnsi="Times New Roman" w:cs="Times New Roman"/>
                <w:szCs w:val="24"/>
              </w:rPr>
              <w:t>заведующего) отдела</w:t>
            </w:r>
            <w:proofErr w:type="gramEnd"/>
            <w:r w:rsidRPr="007F212D">
              <w:rPr>
                <w:rFonts w:ascii="Times New Roman" w:hAnsi="Times New Roman" w:cs="Times New Roman"/>
                <w:szCs w:val="24"/>
              </w:rPr>
              <w:t>, службы</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3237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25</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Начальник (</w:t>
            </w:r>
            <w:proofErr w:type="gramStart"/>
            <w:r w:rsidRPr="007F212D">
              <w:rPr>
                <w:rFonts w:ascii="Times New Roman" w:hAnsi="Times New Roman" w:cs="Times New Roman"/>
                <w:szCs w:val="24"/>
              </w:rPr>
              <w:t>заведующий) отдела</w:t>
            </w:r>
            <w:proofErr w:type="gramEnd"/>
            <w:r w:rsidRPr="007F212D">
              <w:rPr>
                <w:rFonts w:ascii="Times New Roman" w:hAnsi="Times New Roman" w:cs="Times New Roman"/>
                <w:szCs w:val="24"/>
              </w:rPr>
              <w:t>, службы в составе департамента, комитета, управления</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3467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26</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начальника (</w:t>
            </w:r>
            <w:proofErr w:type="gramStart"/>
            <w:r w:rsidRPr="007F212D">
              <w:rPr>
                <w:rFonts w:ascii="Times New Roman" w:hAnsi="Times New Roman" w:cs="Times New Roman"/>
                <w:szCs w:val="24"/>
              </w:rPr>
              <w:t>заведующего) отдела</w:t>
            </w:r>
            <w:proofErr w:type="gramEnd"/>
            <w:r w:rsidRPr="007F212D">
              <w:rPr>
                <w:rFonts w:ascii="Times New Roman" w:hAnsi="Times New Roman" w:cs="Times New Roman"/>
                <w:szCs w:val="24"/>
              </w:rPr>
              <w:t>, службы в составе департамента, комитета, управления</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3237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27</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Заведующий сектором</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28</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Консультант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Специалист/ведущая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29</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Специалист-эксперт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Специалист/ведущая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0"/>
              <w:rPr>
                <w:rFonts w:ascii="Times New Roman" w:hAnsi="Times New Roman" w:cs="Times New Roman"/>
                <w:b w:val="0"/>
                <w:szCs w:val="24"/>
                <w:vertAlign w:val="superscript"/>
              </w:rPr>
            </w:pPr>
            <w:r w:rsidRPr="007F212D">
              <w:rPr>
                <w:rFonts w:ascii="Times New Roman" w:hAnsi="Times New Roman" w:cs="Times New Roman"/>
                <w:b w:val="0"/>
                <w:szCs w:val="24"/>
              </w:rPr>
              <w:t>30</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0"/>
              <w:jc w:val="left"/>
              <w:rPr>
                <w:rFonts w:ascii="Times New Roman" w:hAnsi="Times New Roman" w:cs="Times New Roman"/>
                <w:b w:val="0"/>
                <w:szCs w:val="24"/>
              </w:rPr>
            </w:pPr>
            <w:r w:rsidRPr="007F212D">
              <w:rPr>
                <w:rFonts w:ascii="Times New Roman" w:hAnsi="Times New Roman" w:cs="Times New Roman"/>
                <w:b w:val="0"/>
                <w:szCs w:val="24"/>
              </w:rPr>
              <w:t xml:space="preserve">Муниципальный жилищный инспектор </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Специалист/ведущая</w:t>
            </w:r>
          </w:p>
        </w:tc>
        <w:tc>
          <w:tcPr>
            <w:tcW w:w="1592"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31</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Консультант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 xml:space="preserve">Обеспечивающий </w:t>
            </w:r>
            <w:r w:rsidRPr="007F212D">
              <w:rPr>
                <w:rFonts w:ascii="Times New Roman" w:hAnsi="Times New Roman" w:cs="Times New Roman"/>
                <w:szCs w:val="24"/>
              </w:rPr>
              <w:lastRenderedPageBreak/>
              <w:t>специалист/ведущая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lastRenderedPageBreak/>
              <w:t>2892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lastRenderedPageBreak/>
              <w:t>32</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Специалист-эксперт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специалист/ведущая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2892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33</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0"/>
              <w:jc w:val="left"/>
              <w:rPr>
                <w:rFonts w:ascii="Times New Roman" w:hAnsi="Times New Roman" w:cs="Times New Roman"/>
                <w:b w:val="0"/>
                <w:szCs w:val="24"/>
              </w:rPr>
            </w:pPr>
            <w:r w:rsidRPr="007F212D">
              <w:rPr>
                <w:rFonts w:ascii="Times New Roman" w:hAnsi="Times New Roman" w:cs="Times New Roman"/>
                <w:b w:val="0"/>
                <w:szCs w:val="24"/>
              </w:rPr>
              <w:t>Муниципальный жилищный инспектор</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Обеспечивающий специалист/ведущая</w:t>
            </w:r>
          </w:p>
        </w:tc>
        <w:tc>
          <w:tcPr>
            <w:tcW w:w="1592" w:type="dxa"/>
            <w:tcBorders>
              <w:top w:val="single" w:sz="4" w:space="0" w:color="auto"/>
              <w:left w:val="single" w:sz="4" w:space="0" w:color="auto"/>
              <w:bottom w:val="single" w:sz="4" w:space="0" w:color="auto"/>
            </w:tcBorders>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2892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34</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Главный специалист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w:t>
            </w:r>
            <w:proofErr w:type="gramStart"/>
            <w:r w:rsidRPr="007F212D">
              <w:rPr>
                <w:rFonts w:ascii="Times New Roman" w:hAnsi="Times New Roman" w:cs="Times New Roman"/>
                <w:szCs w:val="24"/>
              </w:rPr>
              <w:t>старшая</w:t>
            </w:r>
            <w:proofErr w:type="gramEnd"/>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2751</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35</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Ведущий специалист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w:t>
            </w:r>
            <w:proofErr w:type="gramStart"/>
            <w:r w:rsidRPr="007F212D">
              <w:rPr>
                <w:rFonts w:ascii="Times New Roman" w:hAnsi="Times New Roman" w:cs="Times New Roman"/>
                <w:szCs w:val="24"/>
              </w:rPr>
              <w:t>старшая</w:t>
            </w:r>
            <w:proofErr w:type="gramEnd"/>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2392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36</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Главный специалист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w:t>
            </w:r>
            <w:proofErr w:type="gramStart"/>
            <w:r w:rsidRPr="007F212D">
              <w:rPr>
                <w:rFonts w:ascii="Times New Roman" w:hAnsi="Times New Roman" w:cs="Times New Roman"/>
                <w:szCs w:val="24"/>
              </w:rPr>
              <w:t>старшая</w:t>
            </w:r>
            <w:proofErr w:type="gramEnd"/>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2610</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37</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Ведущий специалист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w:t>
            </w:r>
            <w:proofErr w:type="gramStart"/>
            <w:r w:rsidRPr="007F212D">
              <w:rPr>
                <w:rFonts w:ascii="Times New Roman" w:hAnsi="Times New Roman" w:cs="Times New Roman"/>
                <w:szCs w:val="24"/>
              </w:rPr>
              <w:t>старшая</w:t>
            </w:r>
            <w:proofErr w:type="gramEnd"/>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2329</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38</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1 категории</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2112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39</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2 категории</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1791</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40</w:t>
            </w:r>
          </w:p>
        </w:tc>
        <w:tc>
          <w:tcPr>
            <w:tcW w:w="3984"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w:t>
            </w:r>
          </w:p>
        </w:tc>
        <w:tc>
          <w:tcPr>
            <w:tcW w:w="3119"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592"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1791</w:t>
            </w:r>
          </w:p>
        </w:tc>
      </w:tr>
    </w:tbl>
    <w:p w:rsidR="007F212D" w:rsidRPr="007F212D" w:rsidRDefault="007F212D" w:rsidP="007F212D">
      <w:pPr>
        <w:autoSpaceDE w:val="0"/>
        <w:autoSpaceDN w:val="0"/>
        <w:adjustRightInd w:val="0"/>
        <w:spacing w:after="0" w:line="240" w:lineRule="auto"/>
        <w:jc w:val="both"/>
        <w:rPr>
          <w:rFonts w:ascii="Times New Roman" w:hAnsi="Times New Roman" w:cs="Times New Roman"/>
          <w:sz w:val="24"/>
          <w:szCs w:val="24"/>
        </w:rPr>
      </w:pPr>
    </w:p>
    <w:p w:rsidR="007F212D" w:rsidRPr="007F212D" w:rsidRDefault="007F212D" w:rsidP="007F212D">
      <w:pPr>
        <w:autoSpaceDE w:val="0"/>
        <w:autoSpaceDN w:val="0"/>
        <w:adjustRightInd w:val="0"/>
        <w:spacing w:after="0" w:line="240" w:lineRule="auto"/>
        <w:jc w:val="both"/>
        <w:rPr>
          <w:rFonts w:ascii="Times New Roman" w:eastAsia="Calibri" w:hAnsi="Times New Roman" w:cs="Times New Roman"/>
          <w:sz w:val="24"/>
          <w:szCs w:val="24"/>
        </w:rPr>
      </w:pPr>
      <w:r w:rsidRPr="007F212D">
        <w:rPr>
          <w:rFonts w:ascii="Times New Roman" w:hAnsi="Times New Roman" w:cs="Times New Roman"/>
          <w:sz w:val="24"/>
          <w:szCs w:val="24"/>
        </w:rPr>
        <w:t xml:space="preserve">3.4. Размеры должностных окладов по должностям муниципальной службы, учреждаемым для обеспечения исполнения полномочий контрольно-счетного органа (контрольно-счетной палаты)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w:t>
      </w:r>
    </w:p>
    <w:p w:rsidR="007F212D" w:rsidRPr="007F212D" w:rsidRDefault="007F212D" w:rsidP="007F212D">
      <w:pPr>
        <w:spacing w:after="0" w:line="240" w:lineRule="auto"/>
        <w:rPr>
          <w:rFonts w:ascii="Times New Roman" w:hAnsi="Times New Roman" w:cs="Times New Roman"/>
          <w:sz w:val="24"/>
          <w:szCs w:val="24"/>
        </w:rPr>
      </w:pPr>
    </w:p>
    <w:tbl>
      <w:tblPr>
        <w:tblW w:w="949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9"/>
        <w:gridCol w:w="4017"/>
        <w:gridCol w:w="3326"/>
        <w:gridCol w:w="1418"/>
      </w:tblGrid>
      <w:tr w:rsidR="007F212D" w:rsidRPr="007F212D" w:rsidTr="00850611">
        <w:trPr>
          <w:jc w:val="center"/>
        </w:trPr>
        <w:tc>
          <w:tcPr>
            <w:tcW w:w="729" w:type="dxa"/>
            <w:tcBorders>
              <w:top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w:t>
            </w:r>
          </w:p>
          <w:p w:rsidR="007F212D" w:rsidRPr="007F212D" w:rsidRDefault="007F212D" w:rsidP="007F212D">
            <w:pPr>
              <w:pStyle w:val="Table0"/>
              <w:rPr>
                <w:rFonts w:ascii="Times New Roman" w:hAnsi="Times New Roman" w:cs="Times New Roman"/>
                <w:b w:val="0"/>
                <w:szCs w:val="24"/>
              </w:rPr>
            </w:pPr>
            <w:proofErr w:type="spellStart"/>
            <w:proofErr w:type="gramStart"/>
            <w:r w:rsidRPr="007F212D">
              <w:rPr>
                <w:rFonts w:ascii="Times New Roman" w:hAnsi="Times New Roman" w:cs="Times New Roman"/>
                <w:b w:val="0"/>
                <w:szCs w:val="24"/>
              </w:rPr>
              <w:t>п</w:t>
            </w:r>
            <w:proofErr w:type="spellEnd"/>
            <w:proofErr w:type="gramEnd"/>
            <w:r w:rsidRPr="007F212D">
              <w:rPr>
                <w:rFonts w:ascii="Times New Roman" w:hAnsi="Times New Roman" w:cs="Times New Roman"/>
                <w:b w:val="0"/>
                <w:szCs w:val="24"/>
              </w:rPr>
              <w:t>/</w:t>
            </w:r>
            <w:proofErr w:type="spellStart"/>
            <w:r w:rsidRPr="007F212D">
              <w:rPr>
                <w:rFonts w:ascii="Times New Roman" w:hAnsi="Times New Roman" w:cs="Times New Roman"/>
                <w:b w:val="0"/>
                <w:szCs w:val="24"/>
              </w:rPr>
              <w:t>п</w:t>
            </w:r>
            <w:proofErr w:type="spellEnd"/>
          </w:p>
        </w:tc>
        <w:tc>
          <w:tcPr>
            <w:tcW w:w="4017" w:type="dxa"/>
            <w:tcBorders>
              <w:top w:val="single" w:sz="4" w:space="0" w:color="auto"/>
              <w:left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Наименование должностей</w:t>
            </w:r>
          </w:p>
        </w:tc>
        <w:tc>
          <w:tcPr>
            <w:tcW w:w="3326" w:type="dxa"/>
            <w:tcBorders>
              <w:top w:val="single" w:sz="4" w:space="0" w:color="auto"/>
              <w:left w:val="single" w:sz="4" w:space="0" w:color="auto"/>
              <w:bottom w:val="single" w:sz="4" w:space="0" w:color="auto"/>
              <w:right w:val="single" w:sz="4" w:space="0" w:color="auto"/>
            </w:tcBorders>
            <w:vAlign w:val="center"/>
          </w:tcPr>
          <w:p w:rsidR="007F212D" w:rsidRPr="007F212D" w:rsidRDefault="007F212D" w:rsidP="007F212D">
            <w:pPr>
              <w:pStyle w:val="Table0"/>
              <w:rPr>
                <w:rFonts w:ascii="Times New Roman" w:hAnsi="Times New Roman" w:cs="Times New Roman"/>
                <w:b w:val="0"/>
                <w:szCs w:val="24"/>
              </w:rPr>
            </w:pPr>
            <w:r w:rsidRPr="007F212D">
              <w:rPr>
                <w:rFonts w:ascii="Times New Roman" w:hAnsi="Times New Roman" w:cs="Times New Roman"/>
                <w:b w:val="0"/>
                <w:szCs w:val="24"/>
              </w:rPr>
              <w:t>Функциональные признаки/группы</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Размер оклада</w:t>
            </w:r>
          </w:p>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(рублей)</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ab"/>
              <w:ind w:firstLine="0"/>
              <w:jc w:val="center"/>
              <w:rPr>
                <w:rFonts w:ascii="Times New Roman" w:hAnsi="Times New Roman"/>
              </w:rPr>
            </w:pPr>
            <w:r w:rsidRPr="007F212D">
              <w:rPr>
                <w:rFonts w:ascii="Times New Roman" w:hAnsi="Times New Roman"/>
              </w:rPr>
              <w:t>1</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left"/>
              <w:rPr>
                <w:rFonts w:ascii="Times New Roman" w:hAnsi="Times New Roman"/>
              </w:rPr>
            </w:pPr>
            <w:r w:rsidRPr="007F212D">
              <w:rPr>
                <w:rFonts w:ascii="Times New Roman" w:hAnsi="Times New Roman"/>
              </w:rPr>
              <w:t>Председатель контрольно-счетного органа</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Руководитель/высшая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ac"/>
              <w:ind w:firstLine="0"/>
              <w:jc w:val="center"/>
              <w:rPr>
                <w:rFonts w:ascii="Times New Roman" w:hAnsi="Times New Roman"/>
              </w:rPr>
            </w:pPr>
            <w:r w:rsidRPr="007F212D">
              <w:rPr>
                <w:rFonts w:ascii="Times New Roman" w:hAnsi="Times New Roman"/>
              </w:rPr>
              <w:t>4493</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Заместитель председателя контрольно-счетного органа</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4150</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3</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rPr>
                <w:rFonts w:ascii="Times New Roman" w:hAnsi="Times New Roman" w:cs="Times New Roman"/>
                <w:sz w:val="24"/>
                <w:szCs w:val="24"/>
              </w:rPr>
            </w:pPr>
            <w:r w:rsidRPr="007F212D">
              <w:rPr>
                <w:rFonts w:ascii="Times New Roman" w:hAnsi="Times New Roman" w:cs="Times New Roman"/>
                <w:sz w:val="24"/>
                <w:szCs w:val="24"/>
              </w:rPr>
              <w:t>Аудитор</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Руководитель/главная</w:t>
            </w:r>
          </w:p>
        </w:tc>
        <w:tc>
          <w:tcPr>
            <w:tcW w:w="1418" w:type="dxa"/>
            <w:tcBorders>
              <w:top w:val="single" w:sz="4" w:space="0" w:color="auto"/>
              <w:left w:val="single" w:sz="4" w:space="0" w:color="auto"/>
              <w:bottom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4017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4</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Начальник (</w:t>
            </w:r>
            <w:proofErr w:type="gramStart"/>
            <w:r w:rsidRPr="007F212D">
              <w:rPr>
                <w:rFonts w:ascii="Times New Roman" w:hAnsi="Times New Roman" w:cs="Times New Roman"/>
                <w:szCs w:val="24"/>
              </w:rPr>
              <w:t>заведующий) отдела</w:t>
            </w:r>
            <w:proofErr w:type="gramEnd"/>
            <w:r w:rsidRPr="007F212D">
              <w:rPr>
                <w:rFonts w:ascii="Times New Roman" w:hAnsi="Times New Roman" w:cs="Times New Roman"/>
                <w:szCs w:val="24"/>
              </w:rPr>
              <w:t>, службы</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Руководитель/главная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3877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5</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rPr>
                <w:rFonts w:ascii="Times New Roman" w:hAnsi="Times New Roman" w:cs="Times New Roman"/>
                <w:sz w:val="24"/>
                <w:szCs w:val="24"/>
              </w:rPr>
            </w:pPr>
            <w:r w:rsidRPr="007F212D">
              <w:rPr>
                <w:rFonts w:ascii="Times New Roman" w:hAnsi="Times New Roman" w:cs="Times New Roman"/>
                <w:sz w:val="24"/>
                <w:szCs w:val="24"/>
              </w:rPr>
              <w:t>Инспектор</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Специалист/</w:t>
            </w:r>
            <w:proofErr w:type="gramStart"/>
            <w:r w:rsidRPr="007F212D">
              <w:rPr>
                <w:rFonts w:ascii="Times New Roman" w:hAnsi="Times New Roman" w:cs="Times New Roman"/>
                <w:sz w:val="24"/>
                <w:szCs w:val="24"/>
              </w:rPr>
              <w:t>главная</w:t>
            </w:r>
            <w:proofErr w:type="gramEnd"/>
          </w:p>
        </w:tc>
        <w:tc>
          <w:tcPr>
            <w:tcW w:w="1418" w:type="dxa"/>
            <w:tcBorders>
              <w:top w:val="single" w:sz="4" w:space="0" w:color="auto"/>
              <w:left w:val="single" w:sz="4" w:space="0" w:color="auto"/>
              <w:bottom w:val="single" w:sz="4" w:space="0" w:color="auto"/>
            </w:tcBorders>
          </w:tcPr>
          <w:p w:rsidR="007F212D" w:rsidRPr="007F212D" w:rsidRDefault="007F212D" w:rsidP="007F212D">
            <w:pPr>
              <w:tabs>
                <w:tab w:val="left" w:pos="1080"/>
              </w:tabs>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3237</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6</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Консультант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Специалист/ведущая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7</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 эксперт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Специалист/ведущая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2955</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8</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Консультант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специалист/ведущая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2892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9</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 эксперт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специалист/ведущая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2892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10</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Главный специалист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w:t>
            </w:r>
            <w:proofErr w:type="gramStart"/>
            <w:r w:rsidRPr="007F212D">
              <w:rPr>
                <w:rFonts w:ascii="Times New Roman" w:hAnsi="Times New Roman" w:cs="Times New Roman"/>
                <w:szCs w:val="24"/>
              </w:rPr>
              <w:t>старшая</w:t>
            </w:r>
            <w:proofErr w:type="gramEnd"/>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2751</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11</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Ведущий специалист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Специалист/</w:t>
            </w:r>
            <w:proofErr w:type="gramStart"/>
            <w:r w:rsidRPr="007F212D">
              <w:rPr>
                <w:rFonts w:ascii="Times New Roman" w:hAnsi="Times New Roman" w:cs="Times New Roman"/>
                <w:szCs w:val="24"/>
              </w:rPr>
              <w:t>старшая</w:t>
            </w:r>
            <w:proofErr w:type="gramEnd"/>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2392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12</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 xml:space="preserve">Главный специалист </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w:t>
            </w:r>
            <w:proofErr w:type="gramStart"/>
            <w:r w:rsidRPr="007F212D">
              <w:rPr>
                <w:rFonts w:ascii="Times New Roman" w:hAnsi="Times New Roman" w:cs="Times New Roman"/>
                <w:szCs w:val="24"/>
              </w:rPr>
              <w:t>старшая</w:t>
            </w:r>
            <w:proofErr w:type="gramEnd"/>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2610</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13</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Ведущий специалист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w:t>
            </w:r>
            <w:proofErr w:type="gramStart"/>
            <w:r w:rsidRPr="007F212D">
              <w:rPr>
                <w:rFonts w:ascii="Times New Roman" w:hAnsi="Times New Roman" w:cs="Times New Roman"/>
                <w:szCs w:val="24"/>
              </w:rPr>
              <w:t>старшая</w:t>
            </w:r>
            <w:proofErr w:type="gramEnd"/>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2329</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14</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1 категории</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2112</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15</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 2 категории</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1791</w:t>
            </w:r>
          </w:p>
        </w:tc>
      </w:tr>
      <w:tr w:rsidR="007F212D" w:rsidRPr="007F212D" w:rsidTr="00850611">
        <w:trPr>
          <w:jc w:val="center"/>
        </w:trPr>
        <w:tc>
          <w:tcPr>
            <w:tcW w:w="729" w:type="dxa"/>
            <w:tcBorders>
              <w:top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16</w:t>
            </w:r>
          </w:p>
        </w:tc>
        <w:tc>
          <w:tcPr>
            <w:tcW w:w="4017"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rPr>
                <w:rFonts w:ascii="Times New Roman" w:hAnsi="Times New Roman" w:cs="Times New Roman"/>
                <w:szCs w:val="24"/>
              </w:rPr>
            </w:pPr>
            <w:r w:rsidRPr="007F212D">
              <w:rPr>
                <w:rFonts w:ascii="Times New Roman" w:hAnsi="Times New Roman" w:cs="Times New Roman"/>
                <w:szCs w:val="24"/>
              </w:rPr>
              <w:t>Специалист</w:t>
            </w:r>
          </w:p>
        </w:tc>
        <w:tc>
          <w:tcPr>
            <w:tcW w:w="3326" w:type="dxa"/>
            <w:tcBorders>
              <w:top w:val="single" w:sz="4" w:space="0" w:color="auto"/>
              <w:left w:val="single" w:sz="4" w:space="0" w:color="auto"/>
              <w:bottom w:val="single" w:sz="4" w:space="0" w:color="auto"/>
              <w:right w:val="single" w:sz="4" w:space="0" w:color="auto"/>
            </w:tcBorders>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Обеспечивающий специалист/младшая</w:t>
            </w:r>
          </w:p>
        </w:tc>
        <w:tc>
          <w:tcPr>
            <w:tcW w:w="1418" w:type="dxa"/>
            <w:tcBorders>
              <w:top w:val="single" w:sz="4" w:space="0" w:color="auto"/>
              <w:left w:val="single" w:sz="4" w:space="0" w:color="auto"/>
              <w:bottom w:val="single" w:sz="4" w:space="0" w:color="auto"/>
            </w:tcBorders>
            <w:vAlign w:val="center"/>
          </w:tcPr>
          <w:p w:rsidR="007F212D" w:rsidRPr="007F212D" w:rsidRDefault="007F212D" w:rsidP="007F212D">
            <w:pPr>
              <w:pStyle w:val="Table"/>
              <w:jc w:val="center"/>
              <w:rPr>
                <w:rFonts w:ascii="Times New Roman" w:hAnsi="Times New Roman" w:cs="Times New Roman"/>
                <w:szCs w:val="24"/>
              </w:rPr>
            </w:pPr>
            <w:r w:rsidRPr="007F212D">
              <w:rPr>
                <w:rFonts w:ascii="Times New Roman" w:hAnsi="Times New Roman" w:cs="Times New Roman"/>
                <w:szCs w:val="24"/>
              </w:rPr>
              <w:t>1791</w:t>
            </w:r>
          </w:p>
        </w:tc>
      </w:tr>
    </w:tbl>
    <w:p w:rsidR="007F212D" w:rsidRPr="007F212D" w:rsidRDefault="007F212D" w:rsidP="007F212D">
      <w:pPr>
        <w:spacing w:after="0" w:line="240" w:lineRule="auto"/>
        <w:ind w:firstLine="540"/>
        <w:jc w:val="right"/>
        <w:rPr>
          <w:rFonts w:ascii="Times New Roman" w:hAnsi="Times New Roman" w:cs="Times New Roman"/>
          <w:color w:val="000000"/>
          <w:sz w:val="24"/>
          <w:szCs w:val="24"/>
        </w:rPr>
      </w:pPr>
      <w:r w:rsidRPr="007F212D">
        <w:rPr>
          <w:rFonts w:ascii="Times New Roman" w:hAnsi="Times New Roman" w:cs="Times New Roman"/>
          <w:color w:val="000000"/>
          <w:sz w:val="24"/>
          <w:szCs w:val="24"/>
        </w:rPr>
        <w:t>».</w:t>
      </w:r>
    </w:p>
    <w:p w:rsidR="007F212D" w:rsidRPr="007F212D" w:rsidRDefault="007F212D" w:rsidP="007F212D">
      <w:pPr>
        <w:spacing w:after="0" w:line="240" w:lineRule="auto"/>
        <w:ind w:firstLine="540"/>
        <w:jc w:val="both"/>
        <w:rPr>
          <w:rFonts w:ascii="Times New Roman" w:eastAsia="Calibri" w:hAnsi="Times New Roman" w:cs="Times New Roman"/>
          <w:sz w:val="24"/>
          <w:szCs w:val="24"/>
        </w:rPr>
      </w:pPr>
      <w:r w:rsidRPr="007F212D">
        <w:rPr>
          <w:rFonts w:ascii="Times New Roman" w:hAnsi="Times New Roman" w:cs="Times New Roman"/>
          <w:color w:val="000000"/>
          <w:sz w:val="24"/>
          <w:szCs w:val="24"/>
        </w:rPr>
        <w:t xml:space="preserve">1.3. Пункты 4.2., 4.3. раздела 4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lastRenderedPageBreak/>
        <w:t>«4.2. Денежное поощрение по результатам работы за квартал</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4.2.1. Денежное поощрение по результатам работы за квартал (</w:t>
      </w:r>
      <w:r w:rsidRPr="007F212D">
        <w:rPr>
          <w:rFonts w:ascii="Times New Roman" w:hAnsi="Times New Roman" w:cs="Times New Roman"/>
          <w:sz w:val="24"/>
          <w:szCs w:val="24"/>
          <w:lang w:val="en-US"/>
        </w:rPr>
        <w:t>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IV</w:t>
      </w:r>
      <w:r w:rsidRPr="007F212D">
        <w:rPr>
          <w:rFonts w:ascii="Times New Roman" w:hAnsi="Times New Roman" w:cs="Times New Roman"/>
          <w:sz w:val="24"/>
          <w:szCs w:val="24"/>
        </w:rPr>
        <w:t xml:space="preserve">) выплачивается по распоряжению (приказу) работодателя. </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4.2.2. Денежное поощрение по результатам работы за квартал (I, II, III, IV) выплачивается не позднее квартала, следующего за истекшим кварталом.</w:t>
      </w:r>
    </w:p>
    <w:p w:rsidR="007F212D" w:rsidRPr="007F212D" w:rsidRDefault="007F212D" w:rsidP="007F212D">
      <w:pPr>
        <w:shd w:val="clear" w:color="auto" w:fill="FFFFFF"/>
        <w:spacing w:after="0" w:line="240" w:lineRule="auto"/>
        <w:ind w:firstLine="567"/>
        <w:jc w:val="both"/>
        <w:rPr>
          <w:rFonts w:ascii="Times New Roman" w:hAnsi="Times New Roman" w:cs="Times New Roman"/>
          <w:color w:val="FF0000"/>
          <w:sz w:val="24"/>
          <w:szCs w:val="24"/>
        </w:rPr>
      </w:pPr>
      <w:r w:rsidRPr="007F212D">
        <w:rPr>
          <w:rFonts w:ascii="Times New Roman" w:hAnsi="Times New Roman" w:cs="Times New Roman"/>
          <w:color w:val="000000"/>
          <w:sz w:val="24"/>
          <w:szCs w:val="24"/>
        </w:rPr>
        <w:t xml:space="preserve">4.2.3. </w:t>
      </w:r>
      <w:r w:rsidRPr="007F212D">
        <w:rPr>
          <w:rFonts w:ascii="Times New Roman" w:hAnsi="Times New Roman" w:cs="Times New Roman"/>
          <w:sz w:val="24"/>
          <w:szCs w:val="24"/>
        </w:rPr>
        <w:t>Денежное поощрение по результатам работы за квартал (</w:t>
      </w:r>
      <w:r w:rsidRPr="007F212D">
        <w:rPr>
          <w:rFonts w:ascii="Times New Roman" w:hAnsi="Times New Roman" w:cs="Times New Roman"/>
          <w:sz w:val="24"/>
          <w:szCs w:val="24"/>
          <w:lang w:val="en-US"/>
        </w:rPr>
        <w:t>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IV</w:t>
      </w:r>
      <w:r w:rsidRPr="007F212D">
        <w:rPr>
          <w:rFonts w:ascii="Times New Roman" w:hAnsi="Times New Roman" w:cs="Times New Roman"/>
          <w:sz w:val="24"/>
          <w:szCs w:val="24"/>
        </w:rPr>
        <w:t xml:space="preserve">) выплачивается за фактически отработанное время в квартале. </w:t>
      </w:r>
      <w:proofErr w:type="gramStart"/>
      <w:r w:rsidRPr="007F212D">
        <w:rPr>
          <w:rFonts w:ascii="Times New Roman" w:hAnsi="Times New Roman" w:cs="Times New Roman"/>
          <w:sz w:val="24"/>
          <w:szCs w:val="24"/>
        </w:rPr>
        <w:t xml:space="preserve">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w:t>
      </w:r>
      <w:r w:rsidRPr="007F212D">
        <w:rPr>
          <w:rFonts w:ascii="Times New Roman" w:hAnsi="Times New Roman" w:cs="Times New Roman"/>
          <w:color w:val="000000"/>
          <w:sz w:val="24"/>
          <w:szCs w:val="24"/>
        </w:rPr>
        <w:t xml:space="preserve">время нахождения в ежегодном очередном оплачиваемом отпуске, </w:t>
      </w:r>
      <w:r w:rsidRPr="007F212D">
        <w:rPr>
          <w:rFonts w:ascii="Times New Roman" w:hAnsi="Times New Roman" w:cs="Times New Roman"/>
          <w:sz w:val="24"/>
          <w:szCs w:val="24"/>
        </w:rPr>
        <w:t>время нахождения в дополнительном отпуске в связи с обучением, в случае направления на обучение по инициативе работодателя.</w:t>
      </w:r>
      <w:proofErr w:type="gramEnd"/>
    </w:p>
    <w:p w:rsidR="007F212D" w:rsidRPr="007F212D" w:rsidRDefault="007F212D" w:rsidP="007F212D">
      <w:pPr>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sz w:val="24"/>
          <w:szCs w:val="24"/>
        </w:rPr>
        <w:t>4.2.4. Денежное поощрение по результатам работы за квартал (</w:t>
      </w:r>
      <w:r w:rsidRPr="007F212D">
        <w:rPr>
          <w:rFonts w:ascii="Times New Roman" w:hAnsi="Times New Roman" w:cs="Times New Roman"/>
          <w:sz w:val="24"/>
          <w:szCs w:val="24"/>
          <w:lang w:val="en-US"/>
        </w:rPr>
        <w:t>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IV</w:t>
      </w:r>
      <w:r w:rsidRPr="007F212D">
        <w:rPr>
          <w:rFonts w:ascii="Times New Roman" w:hAnsi="Times New Roman" w:cs="Times New Roman"/>
          <w:sz w:val="24"/>
          <w:szCs w:val="24"/>
        </w:rPr>
        <w:t>) выплачивается в размере одной тысячи рублей.</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4.2.5. Годовой норматив денежного поощрения по результатам работы за квартал (</w:t>
      </w:r>
      <w:r w:rsidRPr="007F212D">
        <w:rPr>
          <w:rFonts w:ascii="Times New Roman" w:hAnsi="Times New Roman" w:cs="Times New Roman"/>
          <w:sz w:val="24"/>
          <w:szCs w:val="24"/>
          <w:lang w:val="en-US"/>
        </w:rPr>
        <w:t>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III</w:t>
      </w:r>
      <w:r w:rsidRPr="007F212D">
        <w:rPr>
          <w:rFonts w:ascii="Times New Roman" w:hAnsi="Times New Roman" w:cs="Times New Roman"/>
          <w:sz w:val="24"/>
          <w:szCs w:val="24"/>
        </w:rPr>
        <w:t xml:space="preserve">, </w:t>
      </w:r>
      <w:r w:rsidRPr="007F212D">
        <w:rPr>
          <w:rFonts w:ascii="Times New Roman" w:hAnsi="Times New Roman" w:cs="Times New Roman"/>
          <w:sz w:val="24"/>
          <w:szCs w:val="24"/>
          <w:lang w:val="en-US"/>
        </w:rPr>
        <w:t>IV</w:t>
      </w:r>
      <w:r w:rsidRPr="007F212D">
        <w:rPr>
          <w:rFonts w:ascii="Times New Roman" w:hAnsi="Times New Roman" w:cs="Times New Roman"/>
          <w:sz w:val="24"/>
          <w:szCs w:val="24"/>
        </w:rPr>
        <w:t>) устанавливается в размере четырех тысяч рублей</w:t>
      </w:r>
      <w:proofErr w:type="gramStart"/>
      <w:r w:rsidRPr="007F212D">
        <w:rPr>
          <w:rFonts w:ascii="Times New Roman" w:hAnsi="Times New Roman" w:cs="Times New Roman"/>
          <w:sz w:val="24"/>
          <w:szCs w:val="24"/>
        </w:rPr>
        <w:t>.».</w:t>
      </w:r>
      <w:proofErr w:type="gramEnd"/>
    </w:p>
    <w:p w:rsidR="007F212D" w:rsidRPr="007F212D" w:rsidRDefault="007F212D" w:rsidP="007F212D">
      <w:pPr>
        <w:spacing w:after="0" w:line="240" w:lineRule="auto"/>
        <w:ind w:firstLine="540"/>
        <w:jc w:val="both"/>
        <w:rPr>
          <w:rFonts w:ascii="Times New Roman" w:eastAsia="Calibri" w:hAnsi="Times New Roman" w:cs="Times New Roman"/>
          <w:sz w:val="24"/>
          <w:szCs w:val="24"/>
        </w:rPr>
      </w:pPr>
      <w:r w:rsidRPr="007F212D">
        <w:rPr>
          <w:rFonts w:ascii="Times New Roman" w:hAnsi="Times New Roman" w:cs="Times New Roman"/>
          <w:sz w:val="24"/>
          <w:szCs w:val="24"/>
        </w:rPr>
        <w:t>1.4.</w:t>
      </w:r>
      <w:r w:rsidRPr="007F212D">
        <w:rPr>
          <w:rFonts w:ascii="Times New Roman" w:hAnsi="Times New Roman" w:cs="Times New Roman"/>
          <w:color w:val="000000"/>
          <w:sz w:val="24"/>
          <w:szCs w:val="24"/>
        </w:rPr>
        <w:t xml:space="preserve"> Пункт 4.3. раздела 4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 Денежное поощрение по результатам работы за год</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4.3.1. Денежное поощрение по результатам работы за год выплачивается в размере 0,5 месячных фондов оплаты труда по распоряжению (приказу) работодателя. </w:t>
      </w:r>
    </w:p>
    <w:p w:rsidR="007F212D" w:rsidRPr="007F212D" w:rsidRDefault="007F212D" w:rsidP="007F212D">
      <w:pPr>
        <w:shd w:val="clear" w:color="auto" w:fill="FFFFFF"/>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4.3.2. Выплата денежного поощрения по результатам работы за год производится не позднее второго квартала следующего за истекшим календарным годом.</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4.3.3. Денежное поощрение по результатам работы за год выплачивается выборным должностным лицам, муниципальным служащим органов местного самоуправления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состоящим в списочном составе полный календарный год. </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4.3.4. Денежное поощрение по результатам работы за год выплачивается также:</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4.3.4.1. выборным должностным лицам, проработавшим неполный календарный год.</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4.3.4.2. муниципальным служащим, проработавшим неполный календарный год по следующим причинам:</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в случае поступления на должность муниципальной службы в текущем календарном году;</w:t>
      </w:r>
    </w:p>
    <w:p w:rsidR="007F212D" w:rsidRPr="007F212D" w:rsidRDefault="007F212D" w:rsidP="007F212D">
      <w:pPr>
        <w:shd w:val="clear" w:color="auto" w:fill="FFFFFF"/>
        <w:tabs>
          <w:tab w:val="left" w:pos="709"/>
        </w:tabs>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 в связи с расторжением трудового договора в соответствии со статьей 80 </w:t>
      </w:r>
      <w:hyperlink r:id="rId8" w:tgtFrame="_self" w:history="1">
        <w:r w:rsidRPr="007F212D">
          <w:rPr>
            <w:rFonts w:ascii="Times New Roman" w:hAnsi="Times New Roman" w:cs="Times New Roman"/>
            <w:sz w:val="24"/>
            <w:szCs w:val="24"/>
          </w:rPr>
          <w:t>Трудового кодекса</w:t>
        </w:r>
      </w:hyperlink>
      <w:r w:rsidRPr="007F212D">
        <w:rPr>
          <w:rFonts w:ascii="Times New Roman" w:hAnsi="Times New Roman" w:cs="Times New Roman"/>
          <w:sz w:val="24"/>
          <w:szCs w:val="24"/>
        </w:rPr>
        <w:t xml:space="preserve"> Российской Федерации «Расторжение трудового договора по инициативе работника (по собственному желанию)»;</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 в связи с расторжением трудового договора по пункту 2 части 1 статьи 81 </w:t>
      </w:r>
      <w:hyperlink r:id="rId9" w:tgtFrame="_self" w:history="1">
        <w:r w:rsidRPr="007F212D">
          <w:rPr>
            <w:rFonts w:ascii="Times New Roman" w:hAnsi="Times New Roman" w:cs="Times New Roman"/>
            <w:sz w:val="24"/>
            <w:szCs w:val="24"/>
          </w:rPr>
          <w:t>Трудового кодекса</w:t>
        </w:r>
      </w:hyperlink>
      <w:r w:rsidRPr="007F212D">
        <w:rPr>
          <w:rFonts w:ascii="Times New Roman" w:hAnsi="Times New Roman" w:cs="Times New Roman"/>
          <w:sz w:val="24"/>
          <w:szCs w:val="24"/>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 в связи с прекращением трудового договора в соответствии с пунктами 1,2,5,7 статьи 83 </w:t>
      </w:r>
      <w:hyperlink r:id="rId10" w:tgtFrame="_self" w:history="1">
        <w:r w:rsidRPr="007F212D">
          <w:rPr>
            <w:rFonts w:ascii="Times New Roman" w:hAnsi="Times New Roman" w:cs="Times New Roman"/>
            <w:sz w:val="24"/>
            <w:szCs w:val="24"/>
          </w:rPr>
          <w:t>Трудового кодекса</w:t>
        </w:r>
      </w:hyperlink>
      <w:r w:rsidRPr="007F212D">
        <w:rPr>
          <w:rFonts w:ascii="Times New Roman" w:hAnsi="Times New Roman" w:cs="Times New Roman"/>
          <w:sz w:val="24"/>
          <w:szCs w:val="24"/>
        </w:rPr>
        <w:t xml:space="preserve"> Российской Федерации «Прекращение трудового договора по обстоятельствам, не зависящим от воли сторон»;</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 в связи с прекращением трудового договора в соответствии с пунктами 5,6,7,8,9 статьи 77 </w:t>
      </w:r>
      <w:hyperlink r:id="rId11" w:tgtFrame="_self" w:history="1">
        <w:r w:rsidRPr="007F212D">
          <w:rPr>
            <w:rFonts w:ascii="Times New Roman" w:hAnsi="Times New Roman" w:cs="Times New Roman"/>
            <w:sz w:val="24"/>
            <w:szCs w:val="24"/>
          </w:rPr>
          <w:t>Трудового кодекса</w:t>
        </w:r>
      </w:hyperlink>
      <w:r w:rsidRPr="007F212D">
        <w:rPr>
          <w:rFonts w:ascii="Times New Roman" w:hAnsi="Times New Roman" w:cs="Times New Roman"/>
          <w:sz w:val="24"/>
          <w:szCs w:val="24"/>
        </w:rPr>
        <w:t xml:space="preserve"> Российской Федерации «Общие основания прекращения трудового договора»; </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 </w:t>
      </w:r>
      <w:proofErr w:type="gramStart"/>
      <w:r w:rsidRPr="007F212D">
        <w:rPr>
          <w:rFonts w:ascii="Times New Roman" w:hAnsi="Times New Roman" w:cs="Times New Roman"/>
          <w:sz w:val="24"/>
          <w:szCs w:val="24"/>
        </w:rPr>
        <w:t>в связи с уходом в отпуск по уходу за ребенком</w:t>
      </w:r>
      <w:proofErr w:type="gramEnd"/>
      <w:r w:rsidRPr="007F212D">
        <w:rPr>
          <w:rFonts w:ascii="Times New Roman" w:hAnsi="Times New Roman" w:cs="Times New Roman"/>
          <w:sz w:val="24"/>
          <w:szCs w:val="24"/>
        </w:rPr>
        <w:t xml:space="preserve"> до достижения им возраста 3-х лет.</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lastRenderedPageBreak/>
        <w:t>4.3.5. Муниципальным служащим, расторгнувшим трудовой договор  по основаниям, не указанным в подпункте 4.3.4, пункта 4.3 раздела 4 настоящего Положения, премия по результатам работы за год не выплачивается..</w:t>
      </w:r>
    </w:p>
    <w:p w:rsidR="007F212D" w:rsidRPr="007F212D" w:rsidRDefault="007F212D" w:rsidP="007F212D">
      <w:pPr>
        <w:shd w:val="clear" w:color="auto" w:fill="FFFFFF"/>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 xml:space="preserve">4.3.6. Денежное поощрение по результатам работы за год выплачивается за фактически отработанное время в году. </w:t>
      </w:r>
      <w:proofErr w:type="gramStart"/>
      <w:r w:rsidRPr="007F212D">
        <w:rPr>
          <w:rFonts w:ascii="Times New Roman" w:hAnsi="Times New Roman" w:cs="Times New Roman"/>
          <w:color w:val="000000"/>
          <w:sz w:val="24"/>
          <w:szCs w:val="24"/>
        </w:rPr>
        <w:t xml:space="preserve">В отработанное время в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 </w:t>
      </w:r>
      <w:proofErr w:type="gramEnd"/>
    </w:p>
    <w:p w:rsidR="007F212D" w:rsidRPr="007F212D" w:rsidRDefault="007F212D" w:rsidP="007F212D">
      <w:pPr>
        <w:shd w:val="clear" w:color="auto" w:fill="FFFFFF"/>
        <w:adjustRightInd w:val="0"/>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4.3.7. Размер денежного поощрения по результатам работы за год определяется следующим образом: </w:t>
      </w:r>
    </w:p>
    <w:p w:rsidR="007F212D" w:rsidRPr="007F212D" w:rsidRDefault="007F212D" w:rsidP="007F212D">
      <w:pPr>
        <w:shd w:val="clear" w:color="auto" w:fill="FFFFFF"/>
        <w:adjustRightInd w:val="0"/>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Месячный фонд оплаты труда делится на нормативное количество рабочих дней в году по производственному календарю, умножается на количество фактически отработанных дней в году и на 0,5 (количество месячных фондов оплаты труда).</w:t>
      </w:r>
    </w:p>
    <w:p w:rsidR="007F212D" w:rsidRPr="007F212D" w:rsidRDefault="007F212D" w:rsidP="007F212D">
      <w:pPr>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При переводе или перемещении муниципального служащего в течение года на иную должность муниципальной службы исчисление премии по результатам работы за год производится суммированием премий,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4.3.8. </w:t>
      </w:r>
      <w:bookmarkStart w:id="2" w:name="sub_43"/>
      <w:r w:rsidRPr="007F212D">
        <w:rPr>
          <w:rFonts w:ascii="Times New Roman" w:hAnsi="Times New Roman" w:cs="Times New Roman"/>
          <w:sz w:val="24"/>
          <w:szCs w:val="24"/>
        </w:rPr>
        <w:t>Денежное поощрение по результатам работы за год снижается муниципальным служащим, имеющим не снятые дисциплинарные взыскания, применённые к муниципальному служащему в течение календарного года.</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4.3.9. Процент снижения денежного поощрения по результатам работы за год зависит от количества не снятых дисциплинарных взысканий, применённых муниципальному служащему в течение календарного года:</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2693"/>
      </w:tblGrid>
      <w:tr w:rsidR="007F212D" w:rsidRPr="007F212D" w:rsidTr="007F212D">
        <w:tc>
          <w:tcPr>
            <w:tcW w:w="637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both"/>
              <w:rPr>
                <w:rFonts w:ascii="Times New Roman" w:hAnsi="Times New Roman" w:cs="Times New Roman"/>
                <w:sz w:val="24"/>
                <w:szCs w:val="24"/>
              </w:rPr>
            </w:pPr>
          </w:p>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 xml:space="preserve">Количество не снятых по результатам работы за год дисциплинарных взысканий в конкретном квартале (I, II, III, IV) </w:t>
            </w:r>
          </w:p>
        </w:tc>
        <w:tc>
          <w:tcPr>
            <w:tcW w:w="2693"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Коэффициент снижения в конкретном квартале (I, II, III, IV)</w:t>
            </w:r>
          </w:p>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1,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4,</w:t>
            </w:r>
            <w:r w:rsidRPr="007F212D">
              <w:rPr>
                <w:rFonts w:ascii="Times New Roman" w:hAnsi="Times New Roman" w:cs="Times New Roman"/>
                <w:sz w:val="24"/>
                <w:szCs w:val="24"/>
              </w:rPr>
              <w:t>)</w:t>
            </w:r>
          </w:p>
        </w:tc>
      </w:tr>
      <w:tr w:rsidR="007F212D" w:rsidRPr="007F212D" w:rsidTr="007F212D">
        <w:tc>
          <w:tcPr>
            <w:tcW w:w="637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0,10</w:t>
            </w:r>
          </w:p>
        </w:tc>
      </w:tr>
      <w:tr w:rsidR="007F212D" w:rsidRPr="007F212D" w:rsidTr="007F212D">
        <w:tc>
          <w:tcPr>
            <w:tcW w:w="637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0,25</w:t>
            </w:r>
          </w:p>
        </w:tc>
      </w:tr>
      <w:tr w:rsidR="007F212D" w:rsidRPr="007F212D" w:rsidTr="007F212D">
        <w:tc>
          <w:tcPr>
            <w:tcW w:w="6379" w:type="dxa"/>
            <w:tcBorders>
              <w:top w:val="single" w:sz="4" w:space="0" w:color="auto"/>
              <w:bottom w:val="single" w:sz="4" w:space="0" w:color="auto"/>
              <w:right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3 и более</w:t>
            </w:r>
          </w:p>
        </w:tc>
        <w:tc>
          <w:tcPr>
            <w:tcW w:w="2693" w:type="dxa"/>
            <w:tcBorders>
              <w:top w:val="single" w:sz="4" w:space="0" w:color="auto"/>
              <w:left w:val="single" w:sz="4" w:space="0" w:color="auto"/>
              <w:bottom w:val="single" w:sz="4" w:space="0" w:color="auto"/>
            </w:tcBorders>
          </w:tcPr>
          <w:p w:rsidR="007F212D" w:rsidRPr="007F212D" w:rsidRDefault="007F212D" w:rsidP="007F212D">
            <w:pPr>
              <w:spacing w:after="0" w:line="240" w:lineRule="auto"/>
              <w:jc w:val="center"/>
              <w:rPr>
                <w:rFonts w:ascii="Times New Roman" w:hAnsi="Times New Roman" w:cs="Times New Roman"/>
                <w:sz w:val="24"/>
                <w:szCs w:val="24"/>
              </w:rPr>
            </w:pPr>
            <w:r w:rsidRPr="007F212D">
              <w:rPr>
                <w:rFonts w:ascii="Times New Roman" w:hAnsi="Times New Roman" w:cs="Times New Roman"/>
                <w:sz w:val="24"/>
                <w:szCs w:val="24"/>
              </w:rPr>
              <w:t>1,00</w:t>
            </w:r>
          </w:p>
        </w:tc>
      </w:tr>
    </w:tbl>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Денежное поощрение по результатам работы за год исчисляется  по формуле:</w:t>
      </w:r>
    </w:p>
    <w:p w:rsidR="007F212D" w:rsidRPr="007F212D" w:rsidRDefault="007F212D" w:rsidP="007F212D">
      <w:pPr>
        <w:spacing w:after="0" w:line="240" w:lineRule="auto"/>
        <w:ind w:firstLine="567"/>
        <w:jc w:val="both"/>
        <w:rPr>
          <w:rFonts w:ascii="Times New Roman" w:hAnsi="Times New Roman" w:cs="Times New Roman"/>
          <w:sz w:val="24"/>
          <w:szCs w:val="24"/>
        </w:rPr>
      </w:pPr>
    </w:p>
    <w:tbl>
      <w:tblPr>
        <w:tblW w:w="0" w:type="auto"/>
        <w:tblLook w:val="04A0"/>
      </w:tblPr>
      <w:tblGrid>
        <w:gridCol w:w="2773"/>
        <w:gridCol w:w="6513"/>
      </w:tblGrid>
      <w:tr w:rsidR="007F212D" w:rsidRPr="007F212D" w:rsidTr="00850611">
        <w:tc>
          <w:tcPr>
            <w:tcW w:w="2802" w:type="dxa"/>
          </w:tcPr>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Сумма фактического денежного поощрения</w:t>
            </w:r>
          </w:p>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по результатам работы за год</w:t>
            </w:r>
          </w:p>
        </w:tc>
        <w:tc>
          <w:tcPr>
            <w:tcW w:w="6662" w:type="dxa"/>
          </w:tcPr>
          <w:p w:rsidR="007F212D" w:rsidRPr="007F212D" w:rsidRDefault="007F212D" w:rsidP="007F212D">
            <w:pPr>
              <w:spacing w:after="0" w:line="240" w:lineRule="auto"/>
              <w:ind w:firstLine="567"/>
              <w:jc w:val="both"/>
              <w:rPr>
                <w:rFonts w:ascii="Times New Roman" w:hAnsi="Times New Roman" w:cs="Times New Roman"/>
                <w:sz w:val="24"/>
                <w:szCs w:val="24"/>
              </w:rPr>
            </w:pPr>
          </w:p>
          <w:p w:rsidR="007F212D" w:rsidRPr="007F212D" w:rsidRDefault="007F212D" w:rsidP="007F212D">
            <w:pPr>
              <w:spacing w:after="0" w:line="240" w:lineRule="auto"/>
              <w:ind w:firstLine="567"/>
              <w:jc w:val="both"/>
              <w:rPr>
                <w:rFonts w:ascii="Times New Roman" w:hAnsi="Times New Roman" w:cs="Times New Roman"/>
                <w:sz w:val="24"/>
                <w:szCs w:val="24"/>
              </w:rPr>
            </w:pPr>
          </w:p>
          <w:p w:rsidR="007F212D" w:rsidRPr="007F212D" w:rsidRDefault="007F212D" w:rsidP="007F212D">
            <w:pPr>
              <w:spacing w:after="0" w:line="240" w:lineRule="auto"/>
              <w:jc w:val="both"/>
              <w:rPr>
                <w:rFonts w:ascii="Times New Roman" w:hAnsi="Times New Roman" w:cs="Times New Roman"/>
                <w:sz w:val="24"/>
                <w:szCs w:val="24"/>
              </w:rPr>
            </w:pPr>
            <w:r w:rsidRPr="007F212D">
              <w:rPr>
                <w:rFonts w:ascii="Times New Roman" w:hAnsi="Times New Roman" w:cs="Times New Roman"/>
                <w:sz w:val="24"/>
                <w:szCs w:val="24"/>
              </w:rPr>
              <w:t xml:space="preserve">= 0,25 П </w:t>
            </w:r>
            <w:proofErr w:type="spellStart"/>
            <w:r w:rsidRPr="007F212D">
              <w:rPr>
                <w:rFonts w:ascii="Times New Roman" w:hAnsi="Times New Roman" w:cs="Times New Roman"/>
                <w:sz w:val="24"/>
                <w:szCs w:val="24"/>
              </w:rPr>
              <w:t>х</w:t>
            </w:r>
            <w:proofErr w:type="spellEnd"/>
            <w:r w:rsidRPr="007F212D">
              <w:rPr>
                <w:rFonts w:ascii="Times New Roman" w:hAnsi="Times New Roman" w:cs="Times New Roman"/>
                <w:sz w:val="24"/>
                <w:szCs w:val="24"/>
              </w:rPr>
              <w:t xml:space="preserve"> К </w:t>
            </w:r>
            <w:r w:rsidRPr="007F212D">
              <w:rPr>
                <w:rFonts w:ascii="Times New Roman" w:hAnsi="Times New Roman" w:cs="Times New Roman"/>
                <w:sz w:val="24"/>
                <w:szCs w:val="24"/>
                <w:vertAlign w:val="subscript"/>
              </w:rPr>
              <w:t xml:space="preserve">1 </w:t>
            </w:r>
            <w:r w:rsidRPr="007F212D">
              <w:rPr>
                <w:rFonts w:ascii="Times New Roman" w:hAnsi="Times New Roman" w:cs="Times New Roman"/>
                <w:sz w:val="24"/>
                <w:szCs w:val="24"/>
              </w:rPr>
              <w:t xml:space="preserve">+ 0,25 П </w:t>
            </w:r>
            <w:proofErr w:type="spellStart"/>
            <w:r w:rsidRPr="007F212D">
              <w:rPr>
                <w:rFonts w:ascii="Times New Roman" w:hAnsi="Times New Roman" w:cs="Times New Roman"/>
                <w:sz w:val="24"/>
                <w:szCs w:val="24"/>
              </w:rPr>
              <w:t>х</w:t>
            </w:r>
            <w:proofErr w:type="spellEnd"/>
            <w:r w:rsidRPr="007F212D">
              <w:rPr>
                <w:rFonts w:ascii="Times New Roman" w:hAnsi="Times New Roman" w:cs="Times New Roman"/>
                <w:sz w:val="24"/>
                <w:szCs w:val="24"/>
              </w:rPr>
              <w:t xml:space="preserve"> К </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rPr>
              <w:t xml:space="preserve">+ 0,25 П </w:t>
            </w:r>
            <w:proofErr w:type="spellStart"/>
            <w:r w:rsidRPr="007F212D">
              <w:rPr>
                <w:rFonts w:ascii="Times New Roman" w:hAnsi="Times New Roman" w:cs="Times New Roman"/>
                <w:sz w:val="24"/>
                <w:szCs w:val="24"/>
              </w:rPr>
              <w:t>х</w:t>
            </w:r>
            <w:proofErr w:type="spellEnd"/>
            <w:r w:rsidRPr="007F212D">
              <w:rPr>
                <w:rFonts w:ascii="Times New Roman" w:hAnsi="Times New Roman" w:cs="Times New Roman"/>
                <w:sz w:val="24"/>
                <w:szCs w:val="24"/>
              </w:rPr>
              <w:t xml:space="preserve"> К </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rPr>
              <w:t xml:space="preserve">+ 0,25 П </w:t>
            </w:r>
            <w:proofErr w:type="spellStart"/>
            <w:r w:rsidRPr="007F212D">
              <w:rPr>
                <w:rFonts w:ascii="Times New Roman" w:hAnsi="Times New Roman" w:cs="Times New Roman"/>
                <w:sz w:val="24"/>
                <w:szCs w:val="24"/>
              </w:rPr>
              <w:t>х</w:t>
            </w:r>
            <w:proofErr w:type="spellEnd"/>
            <w:proofErr w:type="gramStart"/>
            <w:r w:rsidRPr="007F212D">
              <w:rPr>
                <w:rFonts w:ascii="Times New Roman" w:hAnsi="Times New Roman" w:cs="Times New Roman"/>
                <w:sz w:val="24"/>
                <w:szCs w:val="24"/>
              </w:rPr>
              <w:t xml:space="preserve"> К</w:t>
            </w:r>
            <w:proofErr w:type="gramEnd"/>
            <w:r w:rsidRPr="007F212D">
              <w:rPr>
                <w:rFonts w:ascii="Times New Roman" w:hAnsi="Times New Roman" w:cs="Times New Roman"/>
                <w:sz w:val="24"/>
                <w:szCs w:val="24"/>
              </w:rPr>
              <w:t xml:space="preserve"> </w:t>
            </w:r>
            <w:r w:rsidRPr="007F212D">
              <w:rPr>
                <w:rFonts w:ascii="Times New Roman" w:hAnsi="Times New Roman" w:cs="Times New Roman"/>
                <w:sz w:val="24"/>
                <w:szCs w:val="24"/>
                <w:vertAlign w:val="subscript"/>
              </w:rPr>
              <w:t>4,</w:t>
            </w:r>
          </w:p>
        </w:tc>
      </w:tr>
    </w:tbl>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где:</w:t>
      </w:r>
    </w:p>
    <w:p w:rsidR="007F212D" w:rsidRPr="007F212D" w:rsidRDefault="007F212D" w:rsidP="007F212D">
      <w:pPr>
        <w:spacing w:after="0" w:line="240" w:lineRule="auto"/>
        <w:ind w:firstLine="567"/>
        <w:jc w:val="both"/>
        <w:rPr>
          <w:rFonts w:ascii="Times New Roman" w:hAnsi="Times New Roman" w:cs="Times New Roman"/>
          <w:sz w:val="24"/>
          <w:szCs w:val="24"/>
        </w:rPr>
      </w:pPr>
      <w:proofErr w:type="gramStart"/>
      <w:r w:rsidRPr="007F212D">
        <w:rPr>
          <w:rFonts w:ascii="Times New Roman" w:hAnsi="Times New Roman" w:cs="Times New Roman"/>
          <w:sz w:val="24"/>
          <w:szCs w:val="24"/>
        </w:rPr>
        <w:t>П</w:t>
      </w:r>
      <w:proofErr w:type="gramEnd"/>
      <w:r w:rsidRPr="007F212D">
        <w:rPr>
          <w:rFonts w:ascii="Times New Roman" w:hAnsi="Times New Roman" w:cs="Times New Roman"/>
          <w:sz w:val="24"/>
          <w:szCs w:val="24"/>
        </w:rPr>
        <w:t xml:space="preserve"> – денежное поощрение по результатам работы за год, исчисленное в соответствии с пунктом 4.3. раздела 4 приложения к решению; </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К</w:t>
      </w:r>
      <w:proofErr w:type="gramStart"/>
      <w:r w:rsidRPr="007F212D">
        <w:rPr>
          <w:rFonts w:ascii="Times New Roman" w:hAnsi="Times New Roman" w:cs="Times New Roman"/>
          <w:sz w:val="24"/>
          <w:szCs w:val="24"/>
          <w:vertAlign w:val="subscript"/>
        </w:rPr>
        <w:t>1</w:t>
      </w:r>
      <w:proofErr w:type="gramEnd"/>
      <w:r w:rsidRPr="007F212D">
        <w:rPr>
          <w:rFonts w:ascii="Times New Roman" w:hAnsi="Times New Roman" w:cs="Times New Roman"/>
          <w:sz w:val="24"/>
          <w:szCs w:val="24"/>
          <w:vertAlign w:val="subscript"/>
        </w:rPr>
        <w:t xml:space="preserve">, </w:t>
      </w:r>
      <w:r w:rsidRPr="007F212D">
        <w:rPr>
          <w:rFonts w:ascii="Times New Roman" w:hAnsi="Times New Roman" w:cs="Times New Roman"/>
          <w:sz w:val="24"/>
          <w:szCs w:val="24"/>
        </w:rPr>
        <w:t>К</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rPr>
        <w:t>К</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rPr>
        <w:t>К</w:t>
      </w:r>
      <w:r w:rsidRPr="007F212D">
        <w:rPr>
          <w:rFonts w:ascii="Times New Roman" w:hAnsi="Times New Roman" w:cs="Times New Roman"/>
          <w:sz w:val="24"/>
          <w:szCs w:val="24"/>
          <w:vertAlign w:val="subscript"/>
        </w:rPr>
        <w:t>4</w:t>
      </w:r>
      <w:r w:rsidRPr="007F212D">
        <w:rPr>
          <w:rFonts w:ascii="Times New Roman" w:hAnsi="Times New Roman" w:cs="Times New Roman"/>
          <w:sz w:val="24"/>
          <w:szCs w:val="24"/>
        </w:rPr>
        <w:t xml:space="preserve"> – корректирующий коэффициент соответственно I квартала, II квартала, III квартала, IV квартала,</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где: </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К</w:t>
      </w:r>
      <w:proofErr w:type="gramStart"/>
      <w:r w:rsidRPr="007F212D">
        <w:rPr>
          <w:rFonts w:ascii="Times New Roman" w:hAnsi="Times New Roman" w:cs="Times New Roman"/>
          <w:sz w:val="24"/>
          <w:szCs w:val="24"/>
          <w:vertAlign w:val="subscript"/>
        </w:rPr>
        <w:t>1</w:t>
      </w:r>
      <w:proofErr w:type="gramEnd"/>
      <w:r w:rsidRPr="007F212D">
        <w:rPr>
          <w:rFonts w:ascii="Times New Roman" w:hAnsi="Times New Roman" w:cs="Times New Roman"/>
          <w:sz w:val="24"/>
          <w:szCs w:val="24"/>
        </w:rPr>
        <w:t xml:space="preserve"> = 1 –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1</w:t>
      </w:r>
      <w:r w:rsidRPr="007F212D">
        <w:rPr>
          <w:rFonts w:ascii="Times New Roman" w:hAnsi="Times New Roman" w:cs="Times New Roman"/>
          <w:sz w:val="24"/>
          <w:szCs w:val="24"/>
        </w:rPr>
        <w:t>; К</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rPr>
        <w:t xml:space="preserve">=1-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rPr>
        <w:t>К</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rPr>
        <w:t xml:space="preserve">=1-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rPr>
        <w:t>К</w:t>
      </w:r>
      <w:r w:rsidRPr="007F212D">
        <w:rPr>
          <w:rFonts w:ascii="Times New Roman" w:hAnsi="Times New Roman" w:cs="Times New Roman"/>
          <w:sz w:val="24"/>
          <w:szCs w:val="24"/>
          <w:vertAlign w:val="subscript"/>
        </w:rPr>
        <w:t xml:space="preserve">4 </w:t>
      </w:r>
      <w:r w:rsidRPr="007F212D">
        <w:rPr>
          <w:rFonts w:ascii="Times New Roman" w:hAnsi="Times New Roman" w:cs="Times New Roman"/>
          <w:sz w:val="24"/>
          <w:szCs w:val="24"/>
        </w:rPr>
        <w:t xml:space="preserve">=1-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4,</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где:</w:t>
      </w:r>
    </w:p>
    <w:p w:rsidR="007F212D" w:rsidRPr="007F212D" w:rsidRDefault="007F212D" w:rsidP="007F212D">
      <w:pPr>
        <w:spacing w:after="0" w:line="240" w:lineRule="auto"/>
        <w:ind w:firstLine="567"/>
        <w:jc w:val="both"/>
        <w:rPr>
          <w:rFonts w:ascii="Times New Roman" w:hAnsi="Times New Roman" w:cs="Times New Roman"/>
          <w:sz w:val="24"/>
          <w:szCs w:val="24"/>
        </w:rPr>
      </w:pPr>
      <w:proofErr w:type="gramStart"/>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1,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2,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3, </w:t>
      </w:r>
      <w:r w:rsidRPr="007F212D">
        <w:rPr>
          <w:rFonts w:ascii="Times New Roman" w:hAnsi="Times New Roman" w:cs="Times New Roman"/>
          <w:sz w:val="24"/>
          <w:szCs w:val="24"/>
          <w:lang w:val="en-US"/>
        </w:rPr>
        <w:t>G</w:t>
      </w:r>
      <w:r w:rsidRPr="007F212D">
        <w:rPr>
          <w:rFonts w:ascii="Times New Roman" w:hAnsi="Times New Roman" w:cs="Times New Roman"/>
          <w:sz w:val="24"/>
          <w:szCs w:val="24"/>
          <w:vertAlign w:val="subscript"/>
        </w:rPr>
        <w:t xml:space="preserve">4, </w:t>
      </w:r>
      <w:r w:rsidRPr="007F212D">
        <w:rPr>
          <w:rFonts w:ascii="Times New Roman" w:hAnsi="Times New Roman" w:cs="Times New Roman"/>
          <w:sz w:val="24"/>
          <w:szCs w:val="24"/>
        </w:rPr>
        <w:t>– коэффициент снижения соответственно I квартала, II квартала, III квартала, IV квартала.</w:t>
      </w:r>
      <w:proofErr w:type="gramEnd"/>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4.3.10. Исполнителем по подготовке проекта распоряжения о выплате денежного поощрения по результатам работы за год, в администрации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является</w:t>
      </w:r>
      <w:bookmarkEnd w:id="2"/>
      <w:r w:rsidRPr="007F212D">
        <w:rPr>
          <w:rFonts w:ascii="Times New Roman" w:hAnsi="Times New Roman" w:cs="Times New Roman"/>
          <w:sz w:val="24"/>
          <w:szCs w:val="24"/>
        </w:rPr>
        <w:t xml:space="preserve"> </w:t>
      </w:r>
      <w:r w:rsidRPr="007F212D">
        <w:rPr>
          <w:rFonts w:ascii="Times New Roman" w:hAnsi="Times New Roman" w:cs="Times New Roman"/>
          <w:bCs/>
          <w:sz w:val="24"/>
          <w:szCs w:val="24"/>
        </w:rPr>
        <w:t>структурное подразделение</w:t>
      </w:r>
      <w:r w:rsidRPr="007F212D">
        <w:rPr>
          <w:rFonts w:ascii="Times New Roman" w:hAnsi="Times New Roman" w:cs="Times New Roman"/>
          <w:sz w:val="24"/>
          <w:szCs w:val="24"/>
        </w:rPr>
        <w:t xml:space="preserve">, исполняющее функции кадрового делопроизводства, в Думе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 лицо, ответственное за ведение кадрового делопроизводства.</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lastRenderedPageBreak/>
        <w:t>4.3.11. В случае снижения денежного поощрения за год муниципальный служащий должен быть ознакомлен с распоряжением (приказом) работодателя о размере денежного поощрения за год, подлежащего выплате, и о размере и причинах невыплаты денежного поощрения за год. Решение о невыплате денежного поощрения за год, может быть обжаловано в установленном законодательством порядке. Факт обжалования не приостанавливает действия решения о невыплате денежного поощрения за год</w:t>
      </w:r>
      <w:proofErr w:type="gramStart"/>
      <w:r w:rsidRPr="007F212D">
        <w:rPr>
          <w:rFonts w:ascii="Times New Roman" w:hAnsi="Times New Roman" w:cs="Times New Roman"/>
          <w:sz w:val="24"/>
          <w:szCs w:val="24"/>
        </w:rPr>
        <w:t>.».</w:t>
      </w:r>
      <w:proofErr w:type="gramEnd"/>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1.5. Пункт 9.2. раздела 9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 xml:space="preserve">«9.2. Размер премии за выполнение особо важных и сложных заданий устанавливается распоряжением администрации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w:t>
      </w:r>
      <w:proofErr w:type="gramStart"/>
      <w:r w:rsidRPr="007F212D">
        <w:rPr>
          <w:rFonts w:ascii="Times New Roman" w:hAnsi="Times New Roman" w:cs="Times New Roman"/>
          <w:sz w:val="24"/>
          <w:szCs w:val="24"/>
        </w:rPr>
        <w:t>.».</w:t>
      </w:r>
      <w:proofErr w:type="gramEnd"/>
    </w:p>
    <w:p w:rsidR="007F212D" w:rsidRPr="007F212D" w:rsidRDefault="007F212D" w:rsidP="007F212D">
      <w:pPr>
        <w:spacing w:after="0" w:line="240" w:lineRule="auto"/>
        <w:ind w:firstLine="567"/>
        <w:jc w:val="both"/>
        <w:rPr>
          <w:rFonts w:ascii="Times New Roman" w:hAnsi="Times New Roman" w:cs="Times New Roman"/>
          <w:sz w:val="24"/>
          <w:szCs w:val="24"/>
        </w:rPr>
      </w:pPr>
      <w:r w:rsidRPr="007F212D">
        <w:rPr>
          <w:rFonts w:ascii="Times New Roman" w:hAnsi="Times New Roman" w:cs="Times New Roman"/>
          <w:sz w:val="24"/>
          <w:szCs w:val="24"/>
        </w:rPr>
        <w:t>1.6. Пункт 9.8. раздела 9 признать утратившим силу.</w:t>
      </w:r>
    </w:p>
    <w:p w:rsidR="007F212D" w:rsidRPr="007F212D" w:rsidRDefault="007F212D" w:rsidP="007F212D">
      <w:pPr>
        <w:spacing w:after="0" w:line="240" w:lineRule="auto"/>
        <w:ind w:firstLine="540"/>
        <w:jc w:val="both"/>
        <w:rPr>
          <w:rFonts w:ascii="Times New Roman" w:eastAsia="Calibri" w:hAnsi="Times New Roman" w:cs="Times New Roman"/>
          <w:sz w:val="24"/>
          <w:szCs w:val="24"/>
        </w:rPr>
      </w:pPr>
      <w:r w:rsidRPr="007F212D">
        <w:rPr>
          <w:rFonts w:ascii="Times New Roman" w:hAnsi="Times New Roman" w:cs="Times New Roman"/>
          <w:sz w:val="24"/>
          <w:szCs w:val="24"/>
        </w:rPr>
        <w:t xml:space="preserve">1.7. Пункт 11.4. </w:t>
      </w:r>
      <w:r w:rsidRPr="007F212D">
        <w:rPr>
          <w:rFonts w:ascii="Times New Roman" w:hAnsi="Times New Roman" w:cs="Times New Roman"/>
          <w:color w:val="000000"/>
          <w:sz w:val="24"/>
          <w:szCs w:val="24"/>
        </w:rPr>
        <w:t xml:space="preserve">раздела 11 </w:t>
      </w:r>
      <w:r w:rsidRPr="007F212D">
        <w:rPr>
          <w:rFonts w:ascii="Times New Roman" w:eastAsia="Calibri" w:hAnsi="Times New Roman" w:cs="Times New Roman"/>
          <w:sz w:val="24"/>
          <w:szCs w:val="24"/>
        </w:rPr>
        <w:t>изложить в следующей редакции:</w:t>
      </w:r>
    </w:p>
    <w:p w:rsidR="007F212D" w:rsidRPr="007F212D" w:rsidRDefault="007F212D" w:rsidP="007F212D">
      <w:pPr>
        <w:tabs>
          <w:tab w:val="left" w:pos="709"/>
        </w:tabs>
        <w:spacing w:after="0" w:line="240" w:lineRule="auto"/>
        <w:jc w:val="both"/>
        <w:rPr>
          <w:rFonts w:ascii="Times New Roman" w:hAnsi="Times New Roman" w:cs="Times New Roman"/>
          <w:color w:val="000000"/>
          <w:sz w:val="24"/>
          <w:szCs w:val="24"/>
        </w:rPr>
      </w:pPr>
      <w:r w:rsidRPr="007F212D">
        <w:rPr>
          <w:rFonts w:ascii="Times New Roman" w:hAnsi="Times New Roman" w:cs="Times New Roman"/>
          <w:sz w:val="24"/>
          <w:szCs w:val="24"/>
        </w:rPr>
        <w:t xml:space="preserve">        «</w:t>
      </w:r>
      <w:r w:rsidRPr="007F212D">
        <w:rPr>
          <w:rFonts w:ascii="Times New Roman" w:hAnsi="Times New Roman" w:cs="Times New Roman"/>
          <w:color w:val="000000"/>
          <w:sz w:val="24"/>
          <w:szCs w:val="24"/>
        </w:rPr>
        <w:t>11.4. Размер ежемесячной надбавки устанавливается:</w:t>
      </w:r>
    </w:p>
    <w:p w:rsidR="007F212D" w:rsidRPr="007F212D" w:rsidRDefault="007F212D" w:rsidP="007F212D">
      <w:pPr>
        <w:tabs>
          <w:tab w:val="left" w:pos="709"/>
        </w:tabs>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11.4.1. по выборным должностным лицам – 4,27 должностного оклада;</w:t>
      </w:r>
    </w:p>
    <w:p w:rsidR="007F212D" w:rsidRPr="007F212D" w:rsidRDefault="007F212D" w:rsidP="007F212D">
      <w:pPr>
        <w:tabs>
          <w:tab w:val="left" w:pos="709"/>
        </w:tabs>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11.4.2. по высшим должностям муниципальной службы, учреждаемым для выполнения функции «руководитель», – 4,12 должностного оклада;</w:t>
      </w:r>
    </w:p>
    <w:p w:rsidR="007F212D" w:rsidRPr="007F212D" w:rsidRDefault="007F212D" w:rsidP="007F212D">
      <w:pPr>
        <w:tabs>
          <w:tab w:val="left" w:pos="709"/>
        </w:tabs>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11.4.3. по главным должностям муниципальной службы, учреждаемым для выполнения функции «руководитель», «специалист», – 3,68 должностного оклада;</w:t>
      </w:r>
    </w:p>
    <w:p w:rsidR="007F212D" w:rsidRPr="007F212D" w:rsidRDefault="007F212D" w:rsidP="007F212D">
      <w:pPr>
        <w:tabs>
          <w:tab w:val="left" w:pos="709"/>
        </w:tabs>
        <w:spacing w:after="0" w:line="240" w:lineRule="auto"/>
        <w:ind w:firstLine="567"/>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11.4.4. по ведущим должностям муниципальной службы, учреждаемым для выполнения функции «руководитель», «специалист», «обеспечивающий специалист», – 3,42 должностного оклада;</w:t>
      </w:r>
    </w:p>
    <w:p w:rsidR="007F212D" w:rsidRPr="007F212D" w:rsidRDefault="007F212D" w:rsidP="007F212D">
      <w:pPr>
        <w:tabs>
          <w:tab w:val="left" w:pos="709"/>
        </w:tabs>
        <w:spacing w:after="0" w:line="240" w:lineRule="auto"/>
        <w:ind w:firstLine="567"/>
        <w:contextualSpacing/>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11.4.5. по старшим должностям муниципальной службы, учреждаемым для выполнения функции «специалист», «обеспечивающий специалист», – 3,06 должностного оклада;</w:t>
      </w:r>
    </w:p>
    <w:p w:rsidR="007F212D" w:rsidRPr="007F212D" w:rsidRDefault="007F212D" w:rsidP="007F212D">
      <w:pPr>
        <w:tabs>
          <w:tab w:val="left" w:pos="709"/>
        </w:tabs>
        <w:spacing w:after="0" w:line="240" w:lineRule="auto"/>
        <w:ind w:firstLine="567"/>
        <w:contextualSpacing/>
        <w:jc w:val="both"/>
        <w:rPr>
          <w:rFonts w:ascii="Times New Roman" w:hAnsi="Times New Roman" w:cs="Times New Roman"/>
          <w:color w:val="000000"/>
          <w:sz w:val="24"/>
          <w:szCs w:val="24"/>
        </w:rPr>
      </w:pPr>
      <w:r w:rsidRPr="007F212D">
        <w:rPr>
          <w:rFonts w:ascii="Times New Roman" w:hAnsi="Times New Roman" w:cs="Times New Roman"/>
          <w:color w:val="000000"/>
          <w:sz w:val="24"/>
          <w:szCs w:val="24"/>
        </w:rPr>
        <w:t>11.4.6. по младшим должностям муниципальной службы, учреждаемым для выполнения функции «обеспечивающий специалист», – 3,06 должностного оклада</w:t>
      </w:r>
      <w:proofErr w:type="gramStart"/>
      <w:r w:rsidRPr="007F212D">
        <w:rPr>
          <w:rFonts w:ascii="Times New Roman" w:hAnsi="Times New Roman" w:cs="Times New Roman"/>
          <w:color w:val="000000"/>
          <w:sz w:val="24"/>
          <w:szCs w:val="24"/>
        </w:rPr>
        <w:t>.».</w:t>
      </w:r>
      <w:proofErr w:type="gramEnd"/>
    </w:p>
    <w:p w:rsidR="007F212D" w:rsidRPr="007F212D" w:rsidRDefault="007F212D" w:rsidP="007F212D">
      <w:pPr>
        <w:pStyle w:val="a6"/>
        <w:spacing w:before="0" w:line="240" w:lineRule="auto"/>
        <w:ind w:left="0" w:firstLine="540"/>
        <w:jc w:val="both"/>
        <w:rPr>
          <w:b w:val="0"/>
          <w:sz w:val="24"/>
        </w:rPr>
      </w:pPr>
      <w:r w:rsidRPr="007F212D">
        <w:rPr>
          <w:b w:val="0"/>
          <w:sz w:val="24"/>
        </w:rPr>
        <w:t xml:space="preserve">2. Обнародовать настоящее решение в соответствии с решением Думы </w:t>
      </w:r>
      <w:proofErr w:type="spellStart"/>
      <w:r w:rsidRPr="007F212D">
        <w:rPr>
          <w:b w:val="0"/>
          <w:sz w:val="24"/>
        </w:rPr>
        <w:t>Кондинского</w:t>
      </w:r>
      <w:proofErr w:type="spellEnd"/>
      <w:r w:rsidRPr="007F212D">
        <w:rPr>
          <w:b w:val="0"/>
          <w:sz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F212D">
        <w:rPr>
          <w:b w:val="0"/>
          <w:sz w:val="24"/>
        </w:rPr>
        <w:t>Кондинский</w:t>
      </w:r>
      <w:proofErr w:type="spellEnd"/>
      <w:r w:rsidRPr="007F212D">
        <w:rPr>
          <w:b w:val="0"/>
          <w:sz w:val="24"/>
        </w:rPr>
        <w:t xml:space="preserve"> район» и разместить на официальном сайте органов местного самоуправления </w:t>
      </w:r>
      <w:proofErr w:type="spellStart"/>
      <w:r w:rsidRPr="007F212D">
        <w:rPr>
          <w:b w:val="0"/>
          <w:sz w:val="24"/>
        </w:rPr>
        <w:t>Кондинского</w:t>
      </w:r>
      <w:proofErr w:type="spellEnd"/>
      <w:r w:rsidRPr="007F212D">
        <w:rPr>
          <w:b w:val="0"/>
          <w:sz w:val="24"/>
        </w:rPr>
        <w:t xml:space="preserve"> района.</w:t>
      </w:r>
    </w:p>
    <w:p w:rsidR="007F212D" w:rsidRPr="007F212D" w:rsidRDefault="007F212D" w:rsidP="007F212D">
      <w:pPr>
        <w:pStyle w:val="a3"/>
        <w:ind w:firstLine="540"/>
        <w:jc w:val="both"/>
      </w:pPr>
      <w:r w:rsidRPr="007F212D">
        <w:t>3</w:t>
      </w:r>
      <w:fldSimple w:instr=" COMMENTS &quot;1) &quot;$#/$\%^ТипКласса:ПолеНомер;Идентификатор:НомерЭлемента;ПозицияНомера:1;СтильНомера:Арабская;РазделительНомера:) ;$#\$/%^\* MERGEFORMAT \* MERGEFORMAT ">
        <w:r w:rsidRPr="007F212D">
          <w:t xml:space="preserve">. Настоящее решение вступает в силу с  01 января 2019 года, за исключением пункта 1.4., вступающего в силу с 01 января 2020 года. </w:t>
        </w:r>
      </w:fldSimple>
      <w:r w:rsidRPr="007F212D">
        <w:t xml:space="preserve"> </w:t>
      </w:r>
    </w:p>
    <w:p w:rsidR="007F212D" w:rsidRPr="007F212D" w:rsidRDefault="007F212D" w:rsidP="007F212D">
      <w:pPr>
        <w:pStyle w:val="1"/>
        <w:shd w:val="clear" w:color="auto" w:fill="auto"/>
        <w:spacing w:before="0" w:after="0" w:line="240" w:lineRule="auto"/>
        <w:ind w:right="23" w:firstLine="540"/>
        <w:rPr>
          <w:rFonts w:ascii="Times New Roman" w:hAnsi="Times New Roman" w:cs="Times New Roman"/>
          <w:sz w:val="24"/>
          <w:szCs w:val="24"/>
        </w:rPr>
      </w:pPr>
      <w:r w:rsidRPr="007F212D">
        <w:rPr>
          <w:rFonts w:ascii="Times New Roman" w:hAnsi="Times New Roman" w:cs="Times New Roman"/>
          <w:sz w:val="24"/>
          <w:szCs w:val="24"/>
        </w:rPr>
        <w:t xml:space="preserve">4. </w:t>
      </w:r>
      <w:proofErr w:type="gramStart"/>
      <w:r w:rsidRPr="007F212D">
        <w:rPr>
          <w:rFonts w:ascii="Times New Roman" w:hAnsi="Times New Roman" w:cs="Times New Roman"/>
          <w:sz w:val="24"/>
          <w:szCs w:val="24"/>
        </w:rPr>
        <w:t>Контроль за</w:t>
      </w:r>
      <w:proofErr w:type="gramEnd"/>
      <w:r w:rsidRPr="007F212D">
        <w:rPr>
          <w:rFonts w:ascii="Times New Roman" w:hAnsi="Times New Roman" w:cs="Times New Roman"/>
          <w:sz w:val="24"/>
          <w:szCs w:val="24"/>
        </w:rPr>
        <w:t xml:space="preserve"> выполнением настоящего решения возложить на председателя Думы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w:t>
      </w:r>
      <w:proofErr w:type="spellStart"/>
      <w:r w:rsidRPr="007F212D">
        <w:rPr>
          <w:rFonts w:ascii="Times New Roman" w:hAnsi="Times New Roman" w:cs="Times New Roman"/>
          <w:sz w:val="24"/>
          <w:szCs w:val="24"/>
        </w:rPr>
        <w:t>Р.В.Бринстера</w:t>
      </w:r>
      <w:proofErr w:type="spellEnd"/>
      <w:r w:rsidRPr="007F212D">
        <w:rPr>
          <w:rFonts w:ascii="Times New Roman" w:hAnsi="Times New Roman" w:cs="Times New Roman"/>
          <w:sz w:val="24"/>
          <w:szCs w:val="24"/>
        </w:rPr>
        <w:t xml:space="preserve"> и главу </w:t>
      </w:r>
      <w:proofErr w:type="spellStart"/>
      <w:r w:rsidRPr="007F212D">
        <w:rPr>
          <w:rFonts w:ascii="Times New Roman" w:hAnsi="Times New Roman" w:cs="Times New Roman"/>
          <w:sz w:val="24"/>
          <w:szCs w:val="24"/>
        </w:rPr>
        <w:t>Кондинского</w:t>
      </w:r>
      <w:proofErr w:type="spellEnd"/>
      <w:r w:rsidRPr="007F212D">
        <w:rPr>
          <w:rFonts w:ascii="Times New Roman" w:hAnsi="Times New Roman" w:cs="Times New Roman"/>
          <w:sz w:val="24"/>
          <w:szCs w:val="24"/>
        </w:rPr>
        <w:t xml:space="preserve"> района А.В. Дубовика в соответствии с их компетенцией.</w:t>
      </w:r>
    </w:p>
    <w:p w:rsidR="007F212D" w:rsidRPr="007F212D" w:rsidRDefault="007F212D" w:rsidP="007F212D">
      <w:pPr>
        <w:pStyle w:val="a7"/>
        <w:spacing w:line="240" w:lineRule="auto"/>
        <w:ind w:firstLine="0"/>
        <w:jc w:val="both"/>
        <w:rPr>
          <w:sz w:val="24"/>
        </w:rPr>
      </w:pPr>
    </w:p>
    <w:p w:rsidR="007F212D" w:rsidRPr="007F212D" w:rsidRDefault="007F212D" w:rsidP="007F212D">
      <w:pPr>
        <w:pStyle w:val="a7"/>
        <w:spacing w:line="240" w:lineRule="auto"/>
        <w:ind w:firstLine="0"/>
        <w:jc w:val="both"/>
        <w:rPr>
          <w:sz w:val="24"/>
        </w:rPr>
      </w:pPr>
      <w:r w:rsidRPr="007F212D">
        <w:rPr>
          <w:sz w:val="24"/>
        </w:rPr>
        <w:t xml:space="preserve">Председатель Думы </w:t>
      </w:r>
      <w:proofErr w:type="spellStart"/>
      <w:r w:rsidRPr="007F212D">
        <w:rPr>
          <w:sz w:val="24"/>
        </w:rPr>
        <w:t>Кондинского</w:t>
      </w:r>
      <w:proofErr w:type="spellEnd"/>
      <w:r w:rsidRPr="007F212D">
        <w:rPr>
          <w:sz w:val="24"/>
        </w:rPr>
        <w:t xml:space="preserve"> района</w:t>
      </w:r>
      <w:r w:rsidRPr="007F212D">
        <w:rPr>
          <w:sz w:val="24"/>
        </w:rPr>
        <w:tab/>
      </w:r>
      <w:r w:rsidRPr="007F212D">
        <w:rPr>
          <w:sz w:val="24"/>
        </w:rPr>
        <w:tab/>
      </w:r>
      <w:r w:rsidRPr="007F212D">
        <w:rPr>
          <w:sz w:val="24"/>
        </w:rPr>
        <w:tab/>
        <w:t xml:space="preserve">          </w:t>
      </w:r>
      <w:proofErr w:type="spellStart"/>
      <w:r w:rsidRPr="007F212D">
        <w:rPr>
          <w:sz w:val="24"/>
        </w:rPr>
        <w:t>Р.В.Бринстер</w:t>
      </w:r>
      <w:proofErr w:type="spellEnd"/>
      <w:r w:rsidRPr="007F212D">
        <w:rPr>
          <w:sz w:val="24"/>
        </w:rPr>
        <w:t xml:space="preserve">                                </w:t>
      </w:r>
    </w:p>
    <w:p w:rsidR="007F212D" w:rsidRPr="007F212D" w:rsidRDefault="007F212D" w:rsidP="007F212D">
      <w:pPr>
        <w:pStyle w:val="a7"/>
        <w:spacing w:line="240" w:lineRule="auto"/>
        <w:ind w:firstLine="0"/>
        <w:jc w:val="both"/>
        <w:rPr>
          <w:sz w:val="24"/>
        </w:rPr>
      </w:pPr>
    </w:p>
    <w:p w:rsidR="007F212D" w:rsidRPr="007F212D" w:rsidRDefault="007F212D" w:rsidP="007F212D">
      <w:pPr>
        <w:pStyle w:val="a7"/>
        <w:spacing w:line="240" w:lineRule="auto"/>
        <w:ind w:firstLine="0"/>
        <w:jc w:val="both"/>
        <w:rPr>
          <w:sz w:val="24"/>
        </w:rPr>
      </w:pPr>
      <w:r w:rsidRPr="007F212D">
        <w:rPr>
          <w:sz w:val="24"/>
        </w:rPr>
        <w:t xml:space="preserve">Глава </w:t>
      </w:r>
      <w:proofErr w:type="spellStart"/>
      <w:r w:rsidRPr="007F212D">
        <w:rPr>
          <w:sz w:val="24"/>
        </w:rPr>
        <w:t>Кондинского</w:t>
      </w:r>
      <w:proofErr w:type="spellEnd"/>
      <w:r w:rsidRPr="007F212D">
        <w:rPr>
          <w:sz w:val="24"/>
        </w:rPr>
        <w:t xml:space="preserve"> района                                                              А.В. Дубовик</w:t>
      </w:r>
    </w:p>
    <w:p w:rsidR="007F212D" w:rsidRPr="007F212D" w:rsidRDefault="007F212D" w:rsidP="007F212D">
      <w:pPr>
        <w:pStyle w:val="a7"/>
        <w:spacing w:line="240" w:lineRule="auto"/>
        <w:ind w:firstLine="0"/>
        <w:jc w:val="both"/>
        <w:rPr>
          <w:sz w:val="24"/>
        </w:rPr>
      </w:pPr>
    </w:p>
    <w:p w:rsidR="007F212D" w:rsidRPr="007F212D" w:rsidRDefault="007F212D" w:rsidP="007F212D">
      <w:pPr>
        <w:pStyle w:val="a7"/>
        <w:spacing w:line="240" w:lineRule="auto"/>
        <w:ind w:firstLine="0"/>
        <w:jc w:val="both"/>
        <w:rPr>
          <w:sz w:val="24"/>
        </w:rPr>
      </w:pPr>
    </w:p>
    <w:p w:rsidR="007F212D" w:rsidRPr="007F212D" w:rsidRDefault="007F212D" w:rsidP="007F212D">
      <w:pPr>
        <w:pStyle w:val="a7"/>
        <w:spacing w:line="240" w:lineRule="auto"/>
        <w:ind w:firstLine="0"/>
        <w:jc w:val="both"/>
        <w:rPr>
          <w:sz w:val="24"/>
        </w:rPr>
      </w:pPr>
      <w:proofErr w:type="spellStart"/>
      <w:r w:rsidRPr="007F212D">
        <w:rPr>
          <w:sz w:val="24"/>
        </w:rPr>
        <w:t>пгт</w:t>
      </w:r>
      <w:proofErr w:type="spellEnd"/>
      <w:r w:rsidRPr="007F212D">
        <w:rPr>
          <w:sz w:val="24"/>
        </w:rPr>
        <w:t xml:space="preserve">. Междуреченский </w:t>
      </w:r>
    </w:p>
    <w:p w:rsidR="007F212D" w:rsidRPr="007F212D" w:rsidRDefault="007F212D" w:rsidP="007F212D">
      <w:pPr>
        <w:pStyle w:val="a7"/>
        <w:spacing w:line="240" w:lineRule="auto"/>
        <w:ind w:firstLine="0"/>
        <w:jc w:val="both"/>
        <w:rPr>
          <w:sz w:val="24"/>
        </w:rPr>
      </w:pPr>
      <w:r w:rsidRPr="007F212D">
        <w:rPr>
          <w:sz w:val="24"/>
        </w:rPr>
        <w:t>__  декабря 2018 года</w:t>
      </w:r>
    </w:p>
    <w:p w:rsidR="007F212D" w:rsidRPr="007F212D" w:rsidRDefault="007F212D" w:rsidP="007F212D">
      <w:pPr>
        <w:pStyle w:val="a7"/>
        <w:spacing w:line="240" w:lineRule="auto"/>
        <w:ind w:firstLine="0"/>
        <w:jc w:val="both"/>
        <w:rPr>
          <w:sz w:val="24"/>
        </w:rPr>
      </w:pPr>
      <w:r w:rsidRPr="007F212D">
        <w:rPr>
          <w:sz w:val="24"/>
        </w:rPr>
        <w:t>№ ____</w:t>
      </w:r>
    </w:p>
    <w:p w:rsidR="00653A88" w:rsidRDefault="00653A88" w:rsidP="008D165B">
      <w:pPr>
        <w:spacing w:after="0" w:line="240" w:lineRule="auto"/>
        <w:jc w:val="both"/>
        <w:rPr>
          <w:rFonts w:ascii="Times New Roman" w:hAnsi="Times New Roman" w:cs="Times New Roman"/>
          <w:sz w:val="28"/>
          <w:szCs w:val="28"/>
        </w:rPr>
      </w:pPr>
    </w:p>
    <w:sectPr w:rsidR="00653A88" w:rsidSect="007F212D">
      <w:headerReference w:type="default" r:id="rId12"/>
      <w:pgSz w:w="11906" w:h="16838"/>
      <w:pgMar w:top="1134" w:right="851" w:bottom="426"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D3" w:rsidRDefault="007F212D">
    <w:pPr>
      <w:pStyle w:val="a8"/>
      <w:jc w:val="right"/>
    </w:pPr>
    <w:r>
      <w:fldChar w:fldCharType="begin"/>
    </w:r>
    <w:r>
      <w:instrText xml:space="preserve"> PAGE   \* MERGEFORMAT </w:instrText>
    </w:r>
    <w:r>
      <w:fldChar w:fldCharType="separate"/>
    </w:r>
    <w:r>
      <w:rPr>
        <w:noProof/>
      </w:rPr>
      <w:t>5</w:t>
    </w:r>
    <w:r>
      <w:fldChar w:fldCharType="end"/>
    </w:r>
  </w:p>
  <w:p w:rsidR="00882FD3" w:rsidRDefault="007F21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46C65"/>
    <w:multiLevelType w:val="hybridMultilevel"/>
    <w:tmpl w:val="7108D1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75A1"/>
    <w:rsid w:val="00022F9A"/>
    <w:rsid w:val="000523A1"/>
    <w:rsid w:val="0005736C"/>
    <w:rsid w:val="000C38F5"/>
    <w:rsid w:val="000C7C3D"/>
    <w:rsid w:val="000F79C2"/>
    <w:rsid w:val="001075A1"/>
    <w:rsid w:val="00173991"/>
    <w:rsid w:val="001A57EB"/>
    <w:rsid w:val="001B59FD"/>
    <w:rsid w:val="001E1E7A"/>
    <w:rsid w:val="001F611E"/>
    <w:rsid w:val="002128E8"/>
    <w:rsid w:val="002260F5"/>
    <w:rsid w:val="00291B52"/>
    <w:rsid w:val="002B37A8"/>
    <w:rsid w:val="002B788A"/>
    <w:rsid w:val="002D08E7"/>
    <w:rsid w:val="00306590"/>
    <w:rsid w:val="00311E88"/>
    <w:rsid w:val="003529EB"/>
    <w:rsid w:val="00356B09"/>
    <w:rsid w:val="00366538"/>
    <w:rsid w:val="00412526"/>
    <w:rsid w:val="00420680"/>
    <w:rsid w:val="004331AB"/>
    <w:rsid w:val="00466A0A"/>
    <w:rsid w:val="00471987"/>
    <w:rsid w:val="00482303"/>
    <w:rsid w:val="004F2B3D"/>
    <w:rsid w:val="00554831"/>
    <w:rsid w:val="00566188"/>
    <w:rsid w:val="005B2CC0"/>
    <w:rsid w:val="005C6241"/>
    <w:rsid w:val="00653A88"/>
    <w:rsid w:val="00655F3C"/>
    <w:rsid w:val="00697411"/>
    <w:rsid w:val="006A2247"/>
    <w:rsid w:val="006D0B26"/>
    <w:rsid w:val="00744198"/>
    <w:rsid w:val="00751D49"/>
    <w:rsid w:val="00757393"/>
    <w:rsid w:val="00771A8E"/>
    <w:rsid w:val="00786057"/>
    <w:rsid w:val="007A3AB2"/>
    <w:rsid w:val="007D2FF9"/>
    <w:rsid w:val="007F212D"/>
    <w:rsid w:val="007F4387"/>
    <w:rsid w:val="00835168"/>
    <w:rsid w:val="00841AA5"/>
    <w:rsid w:val="00853734"/>
    <w:rsid w:val="008828BD"/>
    <w:rsid w:val="008D165B"/>
    <w:rsid w:val="009178DD"/>
    <w:rsid w:val="00933770"/>
    <w:rsid w:val="00933E2F"/>
    <w:rsid w:val="00944483"/>
    <w:rsid w:val="00963EE6"/>
    <w:rsid w:val="009819BD"/>
    <w:rsid w:val="00984719"/>
    <w:rsid w:val="00993BF4"/>
    <w:rsid w:val="009A4C87"/>
    <w:rsid w:val="009A7CC4"/>
    <w:rsid w:val="009E23B9"/>
    <w:rsid w:val="00A02DA0"/>
    <w:rsid w:val="00A25D93"/>
    <w:rsid w:val="00A527B3"/>
    <w:rsid w:val="00AE317D"/>
    <w:rsid w:val="00AF112C"/>
    <w:rsid w:val="00AF7D74"/>
    <w:rsid w:val="00B03987"/>
    <w:rsid w:val="00B21D1B"/>
    <w:rsid w:val="00B61D36"/>
    <w:rsid w:val="00B920C1"/>
    <w:rsid w:val="00BA47CA"/>
    <w:rsid w:val="00C139A1"/>
    <w:rsid w:val="00C517FE"/>
    <w:rsid w:val="00C75669"/>
    <w:rsid w:val="00CD2FDE"/>
    <w:rsid w:val="00CE7D2B"/>
    <w:rsid w:val="00D11D74"/>
    <w:rsid w:val="00D16E2E"/>
    <w:rsid w:val="00D4424E"/>
    <w:rsid w:val="00D523B9"/>
    <w:rsid w:val="00D6419B"/>
    <w:rsid w:val="00D65C98"/>
    <w:rsid w:val="00DA55EF"/>
    <w:rsid w:val="00DC0547"/>
    <w:rsid w:val="00DF137D"/>
    <w:rsid w:val="00E0562D"/>
    <w:rsid w:val="00E406F0"/>
    <w:rsid w:val="00E45087"/>
    <w:rsid w:val="00E7762A"/>
    <w:rsid w:val="00E8639E"/>
    <w:rsid w:val="00E97524"/>
    <w:rsid w:val="00EA008C"/>
    <w:rsid w:val="00EC009A"/>
    <w:rsid w:val="00ED0425"/>
    <w:rsid w:val="00EE5DB2"/>
    <w:rsid w:val="00F1501D"/>
    <w:rsid w:val="00F41101"/>
    <w:rsid w:val="00F54085"/>
    <w:rsid w:val="00F766DB"/>
    <w:rsid w:val="00F95F84"/>
    <w:rsid w:val="00FA2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9C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79C2"/>
    <w:rPr>
      <w:color w:val="0000FF" w:themeColor="hyperlink"/>
      <w:u w:val="single"/>
    </w:rPr>
  </w:style>
  <w:style w:type="paragraph" w:customStyle="1" w:styleId="Title">
    <w:name w:val="Title!Название НПА"/>
    <w:basedOn w:val="a"/>
    <w:rsid w:val="0094448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3"/>
    <w:basedOn w:val="a"/>
    <w:link w:val="30"/>
    <w:uiPriority w:val="99"/>
    <w:rsid w:val="000523A1"/>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rsid w:val="000523A1"/>
    <w:rPr>
      <w:rFonts w:ascii="Arial" w:eastAsia="Times New Roman" w:hAnsi="Arial" w:cs="Times New Roman"/>
      <w:sz w:val="16"/>
      <w:szCs w:val="16"/>
      <w:lang w:eastAsia="ru-RU"/>
    </w:rPr>
  </w:style>
  <w:style w:type="paragraph" w:styleId="a5">
    <w:name w:val="List Paragraph"/>
    <w:basedOn w:val="a"/>
    <w:uiPriority w:val="34"/>
    <w:qFormat/>
    <w:rsid w:val="00C139A1"/>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6">
    <w:name w:val="Статья"/>
    <w:basedOn w:val="a"/>
    <w:rsid w:val="007F212D"/>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7">
    <w:name w:val="Абзац"/>
    <w:rsid w:val="007F212D"/>
    <w:pPr>
      <w:spacing w:after="0" w:line="360" w:lineRule="auto"/>
      <w:ind w:firstLine="709"/>
    </w:pPr>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7F21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F212D"/>
    <w:rPr>
      <w:rFonts w:ascii="Times New Roman" w:eastAsia="Times New Roman" w:hAnsi="Times New Roman" w:cs="Times New Roman"/>
      <w:sz w:val="24"/>
      <w:szCs w:val="24"/>
      <w:lang w:eastAsia="ru-RU"/>
    </w:rPr>
  </w:style>
  <w:style w:type="paragraph" w:customStyle="1" w:styleId="ConsPlusNormal">
    <w:name w:val="ConsPlusNormal"/>
    <w:rsid w:val="007F212D"/>
    <w:pPr>
      <w:autoSpaceDE w:val="0"/>
      <w:autoSpaceDN w:val="0"/>
      <w:adjustRightInd w:val="0"/>
      <w:spacing w:after="0" w:line="240" w:lineRule="auto"/>
    </w:pPr>
    <w:rPr>
      <w:rFonts w:ascii="Arial" w:eastAsia="Calibri" w:hAnsi="Arial" w:cs="Arial"/>
      <w:sz w:val="20"/>
      <w:szCs w:val="20"/>
    </w:rPr>
  </w:style>
  <w:style w:type="character" w:customStyle="1" w:styleId="aa">
    <w:name w:val="Основной текст_"/>
    <w:link w:val="1"/>
    <w:rsid w:val="007F212D"/>
    <w:rPr>
      <w:sz w:val="25"/>
      <w:szCs w:val="25"/>
      <w:shd w:val="clear" w:color="auto" w:fill="FFFFFF"/>
    </w:rPr>
  </w:style>
  <w:style w:type="paragraph" w:customStyle="1" w:styleId="1">
    <w:name w:val="Основной текст1"/>
    <w:basedOn w:val="a"/>
    <w:link w:val="aa"/>
    <w:rsid w:val="007F212D"/>
    <w:pPr>
      <w:shd w:val="clear" w:color="auto" w:fill="FFFFFF"/>
      <w:spacing w:before="360" w:after="240" w:line="298" w:lineRule="exact"/>
      <w:jc w:val="both"/>
    </w:pPr>
    <w:rPr>
      <w:sz w:val="25"/>
      <w:szCs w:val="25"/>
    </w:rPr>
  </w:style>
  <w:style w:type="paragraph" w:customStyle="1" w:styleId="ab">
    <w:name w:val="Нормальный (таблица)"/>
    <w:basedOn w:val="a"/>
    <w:next w:val="a"/>
    <w:uiPriority w:val="99"/>
    <w:rsid w:val="007F212D"/>
    <w:pPr>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c">
    <w:name w:val="Прижатый влево"/>
    <w:basedOn w:val="a"/>
    <w:next w:val="a"/>
    <w:uiPriority w:val="99"/>
    <w:rsid w:val="007F212D"/>
    <w:pPr>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Table">
    <w:name w:val="Table!Таблица"/>
    <w:rsid w:val="007F21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F212D"/>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11798ff-43b9-49db-b06c-4223f9d555e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D46A220A97C9DD7A9B6C5C455CE758A62702730EB251502C07809D3A74B158173a4vCL"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46A220A97C9DD7A9B6C5C455CE758A62702730EB251502C07809D3A74B158173a4vCL" TargetMode="External"/><Relationship Id="rId11" Type="http://schemas.openxmlformats.org/officeDocument/2006/relationships/hyperlink" Target="file:///C:\content\act\b11798ff-43b9-49db-b06c-4223f9d555e2.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C:\content\act\b11798ff-43b9-49db-b06c-4223f9d555e2.html" TargetMode="External"/><Relationship Id="rId4" Type="http://schemas.openxmlformats.org/officeDocument/2006/relationships/settings" Target="settings.xml"/><Relationship Id="rId9" Type="http://schemas.openxmlformats.org/officeDocument/2006/relationships/hyperlink" Target="file:///C:\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91E0-E60B-47E9-B324-21FB6519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Каспшицкая Татьяна Вениаминов</dc:creator>
  <cp:lastModifiedBy>040109</cp:lastModifiedBy>
  <cp:revision>2</cp:revision>
  <cp:lastPrinted>2017-11-22T11:50:00Z</cp:lastPrinted>
  <dcterms:created xsi:type="dcterms:W3CDTF">2018-12-03T06:07:00Z</dcterms:created>
  <dcterms:modified xsi:type="dcterms:W3CDTF">2018-12-03T06:07:00Z</dcterms:modified>
</cp:coreProperties>
</file>