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9C" w:rsidRPr="004B6C9C" w:rsidRDefault="004B6C9C" w:rsidP="004B6C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6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B6C9C" w:rsidRPr="004B6C9C" w:rsidRDefault="004B6C9C" w:rsidP="004B6C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6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проекту решения Думы Кондинского района «О внесении изменений в решение Думы Кондинского района от 29 апреля 2015 года № 558 «О земельном налоге»</w:t>
      </w:r>
    </w:p>
    <w:p w:rsidR="004B6C9C" w:rsidRPr="004B6C9C" w:rsidRDefault="004B6C9C" w:rsidP="004B6C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6C9C" w:rsidRPr="004B6C9C" w:rsidRDefault="004B6C9C" w:rsidP="004B6C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6C9C" w:rsidRPr="004B6C9C" w:rsidRDefault="004B6C9C" w:rsidP="004B6C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B6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4B6C9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Земельный налог (далее - налог) устанавливается Налоговым кодексом Российской Федерации (далее – НК РФ) и нормативными правовыми актами представительных органов муниципальных образований, вводится в действие и прекращает действовать также в соответствии с НК РФ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            </w:t>
      </w:r>
    </w:p>
    <w:p w:rsidR="004B6C9C" w:rsidRPr="004B6C9C" w:rsidRDefault="004B6C9C" w:rsidP="004B6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В настоящее время на территории муниципального образования Кондинский </w:t>
      </w:r>
      <w:proofErr w:type="gramStart"/>
      <w:r w:rsidRPr="004B6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  действует</w:t>
      </w:r>
      <w:proofErr w:type="gramEnd"/>
      <w:r w:rsidRPr="004B6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решение </w:t>
      </w:r>
      <w:r w:rsidRPr="004B6C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6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Думы Кондинского района от 29 апреля 2015 года № 558 «О земельном налоге» (с изм.).</w:t>
      </w:r>
    </w:p>
    <w:p w:rsidR="004B6C9C" w:rsidRPr="004B6C9C" w:rsidRDefault="004B6C9C" w:rsidP="004B6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Однако, в связи с проведенным Департаментом финансов Ханты-Мансийского автономного округа-</w:t>
      </w:r>
      <w:proofErr w:type="gramStart"/>
      <w:r w:rsidRPr="004B6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Югры  анализом</w:t>
      </w:r>
      <w:proofErr w:type="gramEnd"/>
      <w:r w:rsidRPr="004B6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нормативно-правовых актов, принятых представительными органами муниципальных образований в целях установления земельного налога, выявлены нарушения положений Налогового кодекса Российской Федерации и недостатки юридико-технического характера. </w:t>
      </w:r>
    </w:p>
    <w:p w:rsidR="004B6C9C" w:rsidRPr="004B6C9C" w:rsidRDefault="004B6C9C" w:rsidP="004B6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proofErr w:type="gramStart"/>
      <w:r w:rsidRPr="004B6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 решении</w:t>
      </w:r>
      <w:proofErr w:type="gramEnd"/>
      <w:r w:rsidRPr="004B6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Думы Кондинского района от 29 апреля 2015 года № 558 «О земельном налоге» выявлены недостатки юридико-технического характера.</w:t>
      </w:r>
    </w:p>
    <w:p w:rsidR="004B6C9C" w:rsidRPr="004B6C9C" w:rsidRDefault="004B6C9C" w:rsidP="004B6C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6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В связи с этим преамбула пункт первый вышеназванного решения Думы о земельном налоге изложены в измененной редакции.      </w:t>
      </w:r>
    </w:p>
    <w:p w:rsidR="004B6C9C" w:rsidRPr="004B6C9C" w:rsidRDefault="004B6C9C" w:rsidP="004B6C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4B6C9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Принятие вышеназванного </w:t>
      </w:r>
      <w:proofErr w:type="gramStart"/>
      <w:r w:rsidRPr="004B6C9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проекта  </w:t>
      </w:r>
      <w:r w:rsidRPr="004B6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Думы</w:t>
      </w:r>
      <w:proofErr w:type="gramEnd"/>
      <w:r w:rsidRPr="004B6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Кондинского района «О внесении изменений в решение Думы Кондинского района от 29 апреля 2015 года № 558 «О земельном налоге» не</w:t>
      </w:r>
    </w:p>
    <w:p w:rsidR="004B6C9C" w:rsidRPr="004B6C9C" w:rsidRDefault="004B6C9C" w:rsidP="004B6C9C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B6C9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повлияет на размер доходов (расходов) местного бюджета. </w:t>
      </w:r>
    </w:p>
    <w:p w:rsidR="004B6C9C" w:rsidRPr="004B6C9C" w:rsidRDefault="004B6C9C" w:rsidP="004B6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C9C" w:rsidRPr="004B6C9C" w:rsidRDefault="004B6C9C" w:rsidP="004B6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6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Исполняющий обязанности</w:t>
      </w:r>
    </w:p>
    <w:p w:rsidR="004B6C9C" w:rsidRPr="004B6C9C" w:rsidRDefault="004B6C9C" w:rsidP="004B6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6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начальника управления по природным                                                                 Е.В. </w:t>
      </w:r>
      <w:proofErr w:type="spellStart"/>
      <w:r w:rsidRPr="004B6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Буторина</w:t>
      </w:r>
      <w:proofErr w:type="spellEnd"/>
    </w:p>
    <w:p w:rsidR="004B6C9C" w:rsidRPr="004B6C9C" w:rsidRDefault="004B6C9C" w:rsidP="004B6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6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ресурсам и экологии администрации</w:t>
      </w:r>
    </w:p>
    <w:p w:rsidR="004B6C9C" w:rsidRPr="004B6C9C" w:rsidRDefault="004B6C9C" w:rsidP="004B6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6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 района</w:t>
      </w:r>
    </w:p>
    <w:p w:rsidR="004B6C9C" w:rsidRPr="004B6C9C" w:rsidRDefault="004B6C9C" w:rsidP="004B6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C9C" w:rsidRPr="004B6C9C" w:rsidRDefault="004B6C9C" w:rsidP="004B6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C9C" w:rsidRPr="004B6C9C" w:rsidRDefault="004B6C9C" w:rsidP="004B6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C9C" w:rsidRPr="004B6C9C" w:rsidRDefault="004B6C9C" w:rsidP="004B6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C9C" w:rsidRPr="004B6C9C" w:rsidRDefault="004B6C9C" w:rsidP="004B6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C9C" w:rsidRPr="004B6C9C" w:rsidRDefault="004B6C9C" w:rsidP="004B6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C9C" w:rsidRPr="004B6C9C" w:rsidRDefault="004B6C9C" w:rsidP="004B6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C9C" w:rsidRPr="004B6C9C" w:rsidRDefault="004B6C9C" w:rsidP="004B6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C9C" w:rsidRPr="004B6C9C" w:rsidRDefault="004B6C9C" w:rsidP="004B6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C9C" w:rsidRPr="004B6C9C" w:rsidRDefault="004B6C9C" w:rsidP="004B6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C9C" w:rsidRPr="004B6C9C" w:rsidRDefault="004B6C9C" w:rsidP="004B6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C9C" w:rsidRPr="004B6C9C" w:rsidRDefault="004B6C9C" w:rsidP="004B6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C9C" w:rsidRPr="004B6C9C" w:rsidRDefault="004B6C9C" w:rsidP="004B6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6C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Исполнитель:</w:t>
      </w:r>
    </w:p>
    <w:p w:rsidR="004B6C9C" w:rsidRPr="004B6C9C" w:rsidRDefault="004B6C9C" w:rsidP="004B6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6C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Консультант МКУ «Управление МТО ОМС</w:t>
      </w:r>
    </w:p>
    <w:p w:rsidR="004B6C9C" w:rsidRPr="004B6C9C" w:rsidRDefault="004B6C9C" w:rsidP="004B6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6C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Кондинского района»</w:t>
      </w:r>
    </w:p>
    <w:p w:rsidR="004B6C9C" w:rsidRPr="004B6C9C" w:rsidRDefault="004B6C9C" w:rsidP="004B6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6C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Шнейдер Александр Владимирович</w:t>
      </w:r>
    </w:p>
    <w:p w:rsidR="004B6C9C" w:rsidRPr="004B6C9C" w:rsidRDefault="004B6C9C" w:rsidP="004B6C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6C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8(34677)41077</w:t>
      </w:r>
    </w:p>
    <w:p w:rsidR="004B6C9C" w:rsidRDefault="004B6C9C" w:rsidP="001F1E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B6C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F1ECE" w:rsidRPr="001F1ECE" w:rsidRDefault="001F1ECE" w:rsidP="001F1E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Проект</w:t>
      </w:r>
    </w:p>
    <w:p w:rsidR="001F1ECE" w:rsidRPr="001F1ECE" w:rsidRDefault="001F1ECE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КОНДИНСКОГО РАЙОНА </w:t>
      </w:r>
    </w:p>
    <w:p w:rsidR="001F1ECE" w:rsidRPr="001F1ECE" w:rsidRDefault="001F1ECE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1F1ECE" w:rsidRDefault="001F1ECE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A8373C" w:rsidRPr="001F1ECE" w:rsidRDefault="00A8373C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1ECE" w:rsidRPr="001F1ECE" w:rsidRDefault="002759B2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___ ___________ 2023</w:t>
      </w:r>
      <w:r w:rsidR="001F1ECE"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№ ______ </w:t>
      </w:r>
    </w:p>
    <w:p w:rsidR="001F1ECE" w:rsidRPr="001F1ECE" w:rsidRDefault="001F1ECE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1F1ECE" w:rsidRPr="001F1ECE" w:rsidRDefault="001F1ECE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решение Думы Кондинского района от </w:t>
      </w: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 </w:t>
      </w:r>
    </w:p>
    <w:p w:rsidR="001F1ECE" w:rsidRPr="001F1ECE" w:rsidRDefault="001F1ECE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 2015 года № 558 «О земельном налоге</w:t>
      </w:r>
      <w:r w:rsidR="003F7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F1ECE" w:rsidRPr="001F1ECE" w:rsidRDefault="001F1ECE" w:rsidP="001F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1ECE" w:rsidRDefault="001F1ECE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A837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31</w:t>
        </w:r>
      </w:hyperlink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</w:t>
      </w:r>
      <w:r w:rsidR="0027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Кондинского района, Дума Кондинского района решила: </w:t>
      </w:r>
    </w:p>
    <w:p w:rsidR="00A8373C" w:rsidRPr="00A8373C" w:rsidRDefault="00A8373C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ECE" w:rsidRPr="00A8373C" w:rsidRDefault="001F1ECE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5" w:history="1">
        <w:r w:rsidRPr="00A837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Кондинского района от 29 апреля 2015</w:t>
      </w:r>
      <w:r w:rsid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271A8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558 «О земельном налоге»</w:t>
      </w: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решение Думы) следующие изменения: </w:t>
      </w:r>
    </w:p>
    <w:p w:rsidR="002A1A54" w:rsidRDefault="00A8373C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F1ECE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9B2">
        <w:rPr>
          <w:rFonts w:ascii="Times New Roman" w:hAnsi="Times New Roman" w:cs="Times New Roman"/>
          <w:sz w:val="28"/>
          <w:szCs w:val="28"/>
        </w:rPr>
        <w:t xml:space="preserve">преамбулу </w:t>
      </w:r>
      <w:r w:rsidR="001F1ECE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</w:t>
      </w: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2A1A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F1ECE" w:rsidRDefault="002A1A54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59B2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="002759B2" w:rsidRPr="00A837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31</w:t>
        </w:r>
      </w:hyperlink>
      <w:r w:rsidR="002759B2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</w:t>
      </w:r>
      <w:r w:rsidR="0027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2759B2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 района, Дума Кондинского района решила:</w:t>
      </w:r>
      <w:r w:rsidR="002759B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15ED5" w:rsidRDefault="002A1A54" w:rsidP="002759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9B2" w:rsidRPr="0027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275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 Думы</w:t>
      </w:r>
      <w:r w:rsidR="0091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8373C" w:rsidRPr="00915ED5" w:rsidRDefault="00915ED5" w:rsidP="00915ED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59B2">
        <w:rPr>
          <w:rFonts w:ascii="Times New Roman" w:hAnsi="Times New Roman" w:cs="Times New Roman"/>
          <w:sz w:val="28"/>
          <w:szCs w:val="28"/>
        </w:rPr>
        <w:t xml:space="preserve">1. </w:t>
      </w:r>
      <w:r w:rsidR="002759B2" w:rsidRPr="002759B2">
        <w:rPr>
          <w:rFonts w:ascii="Times New Roman" w:hAnsi="Times New Roman" w:cs="Times New Roman"/>
          <w:sz w:val="28"/>
          <w:szCs w:val="28"/>
        </w:rPr>
        <w:t>Установить н</w:t>
      </w:r>
      <w:r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 Кондинский район</w:t>
      </w:r>
      <w:r w:rsidR="006902E5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2759B2" w:rsidRPr="00275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ECE" w:rsidRPr="00A8373C" w:rsidRDefault="001F1ECE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</w:t>
      </w:r>
      <w:r w:rsidR="008F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опубликовать в газете «Кондинский вестник»</w:t>
      </w: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органов местного самоуправления муниципального образования Кондинский район. </w:t>
      </w:r>
    </w:p>
    <w:p w:rsidR="001F1ECE" w:rsidRPr="00A8373C" w:rsidRDefault="001F1ECE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="00915E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</w:t>
      </w:r>
      <w:r w:rsidR="001A7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января 2024 года, но не ранее </w:t>
      </w:r>
      <w:r w:rsidR="00915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месяца после его официаль</w:t>
      </w: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опубликования. </w:t>
      </w:r>
    </w:p>
    <w:p w:rsidR="001F1ECE" w:rsidRPr="00A8373C" w:rsidRDefault="001F1ECE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председателя Думы Кондинского района Р.В. </w:t>
      </w:r>
      <w:proofErr w:type="spell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Бринстер</w:t>
      </w:r>
      <w:r w:rsidR="00D079E1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079E1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главу Кондинского района А.А. Мухин</w:t>
      </w: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соответствии с их компетенцией. </w:t>
      </w:r>
    </w:p>
    <w:p w:rsidR="001F1ECE" w:rsidRPr="00A8373C" w:rsidRDefault="001F1ECE" w:rsidP="001F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8373C" w:rsidRPr="00A8373C" w:rsidRDefault="00A8373C" w:rsidP="001F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ECE" w:rsidRPr="00A8373C" w:rsidRDefault="001F1ECE" w:rsidP="001F1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Кондинского района </w:t>
      </w:r>
    </w:p>
    <w:p w:rsidR="001F1ECE" w:rsidRPr="00A8373C" w:rsidRDefault="001F1ECE" w:rsidP="001F1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</w:t>
      </w:r>
      <w:r w:rsidR="00D079E1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48B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Бринстер</w:t>
      </w: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ECE" w:rsidRPr="00A8373C" w:rsidRDefault="001F1ECE" w:rsidP="001F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F1ECE" w:rsidRPr="00A8373C" w:rsidRDefault="001F1ECE" w:rsidP="001F1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Кондинского района </w:t>
      </w:r>
    </w:p>
    <w:p w:rsidR="001F1ECE" w:rsidRPr="00A8373C" w:rsidRDefault="00D079E1" w:rsidP="001F1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Мухин</w:t>
      </w:r>
      <w:r w:rsidR="001F1ECE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06E" w:rsidRPr="00A8373C" w:rsidRDefault="00E4406E">
      <w:pPr>
        <w:rPr>
          <w:rFonts w:ascii="Times New Roman" w:hAnsi="Times New Roman" w:cs="Times New Roman"/>
          <w:sz w:val="28"/>
          <w:szCs w:val="28"/>
        </w:rPr>
      </w:pPr>
    </w:p>
    <w:sectPr w:rsidR="00E4406E" w:rsidRPr="00A8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CE"/>
    <w:rsid w:val="00197C4F"/>
    <w:rsid w:val="001A750E"/>
    <w:rsid w:val="001F1ECE"/>
    <w:rsid w:val="002759B2"/>
    <w:rsid w:val="002A1A54"/>
    <w:rsid w:val="0038104C"/>
    <w:rsid w:val="003D68E4"/>
    <w:rsid w:val="003F7227"/>
    <w:rsid w:val="004B6C9C"/>
    <w:rsid w:val="006902E5"/>
    <w:rsid w:val="00706497"/>
    <w:rsid w:val="008F73B3"/>
    <w:rsid w:val="00915ED5"/>
    <w:rsid w:val="00A8373C"/>
    <w:rsid w:val="00C73F61"/>
    <w:rsid w:val="00D079E1"/>
    <w:rsid w:val="00D271A8"/>
    <w:rsid w:val="00E4406E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174E1-646B-492C-B379-08C52AEF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5267&amp;dst=1345&amp;field=134&amp;date=30.06.2022" TargetMode="External"/><Relationship Id="rId5" Type="http://schemas.openxmlformats.org/officeDocument/2006/relationships/hyperlink" Target="https://login.consultant.ru/link/?req=doc&amp;base=RLAW926&amp;n=145171&amp;date=30.06.2022" TargetMode="External"/><Relationship Id="rId4" Type="http://schemas.openxmlformats.org/officeDocument/2006/relationships/hyperlink" Target="https://login.consultant.ru/link/?req=doc&amp;base=LAW&amp;n=365267&amp;dst=1345&amp;field=134&amp;date=30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Медвиги Дарья Викторовна</cp:lastModifiedBy>
  <cp:revision>6</cp:revision>
  <cp:lastPrinted>2023-08-21T10:58:00Z</cp:lastPrinted>
  <dcterms:created xsi:type="dcterms:W3CDTF">2023-08-21T10:57:00Z</dcterms:created>
  <dcterms:modified xsi:type="dcterms:W3CDTF">2023-11-03T09:43:00Z</dcterms:modified>
</cp:coreProperties>
</file>