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1D" w:rsidRPr="00DC1FEF" w:rsidRDefault="00F42C1D" w:rsidP="00F42C1D">
      <w:pPr>
        <w:jc w:val="right"/>
        <w:rPr>
          <w:sz w:val="22"/>
        </w:rPr>
      </w:pPr>
      <w:bookmarkStart w:id="0" w:name="_GoBack"/>
      <w:r w:rsidRPr="00DC1FEF">
        <w:rPr>
          <w:sz w:val="22"/>
        </w:rPr>
        <w:t>Приложение  к письму от __________201</w:t>
      </w:r>
      <w:r w:rsidRPr="00DC1FEF">
        <w:rPr>
          <w:sz w:val="22"/>
        </w:rPr>
        <w:t>9</w:t>
      </w:r>
      <w:r w:rsidRPr="00DC1FEF">
        <w:rPr>
          <w:sz w:val="22"/>
        </w:rPr>
        <w:t xml:space="preserve"> №___________</w:t>
      </w:r>
    </w:p>
    <w:p w:rsidR="00F42C1D" w:rsidRPr="00DC1FEF" w:rsidRDefault="00F42C1D" w:rsidP="00272195">
      <w:pPr>
        <w:jc w:val="center"/>
        <w:rPr>
          <w:b/>
          <w:sz w:val="24"/>
        </w:rPr>
      </w:pPr>
    </w:p>
    <w:bookmarkEnd w:id="0"/>
    <w:p w:rsidR="00272195" w:rsidRPr="0065060A" w:rsidRDefault="00272195" w:rsidP="00272195">
      <w:pPr>
        <w:jc w:val="center"/>
        <w:rPr>
          <w:b/>
        </w:rPr>
      </w:pPr>
      <w:r w:rsidRPr="0065060A">
        <w:rPr>
          <w:b/>
        </w:rPr>
        <w:t>И</w:t>
      </w:r>
      <w:r w:rsidR="00C607D9" w:rsidRPr="0065060A">
        <w:rPr>
          <w:b/>
        </w:rPr>
        <w:t>нформаци</w:t>
      </w:r>
      <w:r w:rsidRPr="0065060A">
        <w:rPr>
          <w:b/>
        </w:rPr>
        <w:t>я</w:t>
      </w:r>
      <w:r w:rsidR="00C607D9" w:rsidRPr="0065060A">
        <w:rPr>
          <w:b/>
        </w:rPr>
        <w:t xml:space="preserve"> о размер</w:t>
      </w:r>
      <w:r w:rsidRPr="0065060A">
        <w:rPr>
          <w:b/>
        </w:rPr>
        <w:t>ах</w:t>
      </w:r>
      <w:r w:rsidR="00C607D9" w:rsidRPr="0065060A">
        <w:rPr>
          <w:b/>
        </w:rPr>
        <w:t xml:space="preserve"> и видах государственной поддержки</w:t>
      </w:r>
      <w:r w:rsidRPr="0065060A">
        <w:rPr>
          <w:b/>
        </w:rPr>
        <w:t xml:space="preserve"> для работодателей</w:t>
      </w:r>
      <w:r w:rsidR="00C607D9" w:rsidRPr="0065060A">
        <w:rPr>
          <w:b/>
        </w:rPr>
        <w:t>, предусмотренн</w:t>
      </w:r>
      <w:r w:rsidR="002717E7" w:rsidRPr="0065060A">
        <w:rPr>
          <w:b/>
        </w:rPr>
        <w:t>ых</w:t>
      </w:r>
      <w:r w:rsidR="00C607D9" w:rsidRPr="0065060A">
        <w:rPr>
          <w:b/>
        </w:rPr>
        <w:t xml:space="preserve"> в </w:t>
      </w:r>
      <w:r w:rsidRPr="0065060A">
        <w:rPr>
          <w:b/>
        </w:rPr>
        <w:t>проекте</w:t>
      </w:r>
      <w:r w:rsidR="00C607D9" w:rsidRPr="0065060A">
        <w:rPr>
          <w:b/>
        </w:rPr>
        <w:t xml:space="preserve"> </w:t>
      </w:r>
      <w:r w:rsidR="002717E7" w:rsidRPr="0065060A">
        <w:rPr>
          <w:b/>
        </w:rPr>
        <w:t>государственной программ</w:t>
      </w:r>
      <w:r w:rsidRPr="0065060A">
        <w:rPr>
          <w:b/>
        </w:rPr>
        <w:t xml:space="preserve">ы </w:t>
      </w:r>
      <w:r w:rsidR="002717E7" w:rsidRPr="0065060A">
        <w:rPr>
          <w:b/>
        </w:rPr>
        <w:t>автономного округа «</w:t>
      </w:r>
      <w:r w:rsidRPr="0065060A">
        <w:rPr>
          <w:b/>
        </w:rPr>
        <w:t xml:space="preserve">Поддержка занятости населения в </w:t>
      </w:r>
      <w:r w:rsidR="002717E7" w:rsidRPr="0065060A">
        <w:rPr>
          <w:b/>
        </w:rPr>
        <w:t>Югр</w:t>
      </w:r>
      <w:r w:rsidRPr="0065060A">
        <w:rPr>
          <w:b/>
        </w:rPr>
        <w:t>е</w:t>
      </w:r>
      <w:r w:rsidR="002717E7" w:rsidRPr="0065060A">
        <w:rPr>
          <w:b/>
        </w:rPr>
        <w:t xml:space="preserve">» </w:t>
      </w:r>
    </w:p>
    <w:p w:rsidR="00F61612" w:rsidRPr="0065060A" w:rsidRDefault="0065060A" w:rsidP="00272195">
      <w:pPr>
        <w:jc w:val="center"/>
        <w:rPr>
          <w:b/>
        </w:rPr>
      </w:pPr>
      <w:r w:rsidRPr="0065060A">
        <w:rPr>
          <w:b/>
        </w:rPr>
        <w:t>на 2019-2021 годы</w:t>
      </w:r>
    </w:p>
    <w:p w:rsidR="002717E7" w:rsidRDefault="002717E7"/>
    <w:tbl>
      <w:tblPr>
        <w:tblStyle w:val="a3"/>
        <w:tblW w:w="15452" w:type="dxa"/>
        <w:tblInd w:w="-2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976"/>
        <w:gridCol w:w="1276"/>
        <w:gridCol w:w="1559"/>
        <w:gridCol w:w="567"/>
        <w:gridCol w:w="2127"/>
      </w:tblGrid>
      <w:tr w:rsidR="00BA0490" w:rsidTr="00C062DD">
        <w:trPr>
          <w:trHeight w:val="584"/>
        </w:trPr>
        <w:tc>
          <w:tcPr>
            <w:tcW w:w="709" w:type="dxa"/>
            <w:vMerge w:val="restart"/>
          </w:tcPr>
          <w:p w:rsidR="00BA0490" w:rsidRPr="00C370BC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0BC"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370BC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370BC">
              <w:rPr>
                <w:rFonts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мероприятия программы и категории участников</w:t>
            </w:r>
          </w:p>
        </w:tc>
        <w:tc>
          <w:tcPr>
            <w:tcW w:w="2268" w:type="dxa"/>
            <w:vMerge w:val="restart"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Виды государственной поддержки</w:t>
            </w:r>
          </w:p>
        </w:tc>
        <w:tc>
          <w:tcPr>
            <w:tcW w:w="8505" w:type="dxa"/>
            <w:gridSpan w:val="5"/>
          </w:tcPr>
          <w:p w:rsidR="00BA0490" w:rsidRPr="00ED3CCC" w:rsidRDefault="00BA0490" w:rsidP="00F61612">
            <w:pPr>
              <w:jc w:val="center"/>
              <w:rPr>
                <w:rFonts w:cs="Times New Roman"/>
                <w:b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Нормативы затрат на ежемесячное содержание штатной единицы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(временное трудоустройство) или на создание 1 рабочего места (постоянное трудоустройство)</w:t>
            </w:r>
            <w:r w:rsidRPr="00ED3CCC">
              <w:rPr>
                <w:rFonts w:cs="Times New Roman"/>
                <w:b/>
                <w:sz w:val="24"/>
                <w:szCs w:val="24"/>
              </w:rPr>
              <w:t>, рублей</w:t>
            </w:r>
          </w:p>
        </w:tc>
      </w:tr>
      <w:tr w:rsidR="00BA0490" w:rsidTr="00BD6FD9">
        <w:trPr>
          <w:trHeight w:val="669"/>
        </w:trPr>
        <w:tc>
          <w:tcPr>
            <w:tcW w:w="709" w:type="dxa"/>
            <w:vMerge/>
          </w:tcPr>
          <w:p w:rsidR="00BA0490" w:rsidRPr="00C370BC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BA0490" w:rsidRPr="00ED3CCC" w:rsidRDefault="00BA0490" w:rsidP="00F616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C370BC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3970" w:type="dxa"/>
            <w:vMerge/>
          </w:tcPr>
          <w:p w:rsidR="00BD6FD9" w:rsidRPr="000A67E3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BD6FD9" w:rsidRPr="000A67E3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2976" w:type="dxa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21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A0490" w:rsidTr="00E17379">
        <w:trPr>
          <w:trHeight w:val="351"/>
        </w:trPr>
        <w:tc>
          <w:tcPr>
            <w:tcW w:w="15452" w:type="dxa"/>
            <w:gridSpan w:val="8"/>
          </w:tcPr>
          <w:p w:rsidR="00BA0490" w:rsidRPr="000A67E3" w:rsidRDefault="00BA0490" w:rsidP="00C607D9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Меры поддержки, предусмотренные при организации временного трудоустройства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F77B51" w:rsidRDefault="00BD6FD9" w:rsidP="00F6161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77B51">
              <w:rPr>
                <w:rFonts w:cs="Times New Roman"/>
                <w:color w:val="000000"/>
                <w:sz w:val="24"/>
                <w:szCs w:val="24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268" w:type="dxa"/>
            <w:vMerge w:val="restart"/>
          </w:tcPr>
          <w:p w:rsidR="00BD6FD9" w:rsidRPr="00F77B51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F77B51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FD9" w:rsidTr="00696764">
        <w:tc>
          <w:tcPr>
            <w:tcW w:w="709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 в возрасте от 18 до 20 лет, имеющих среднее  профессиональное образование и ищущих работу впервые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tcBorders>
              <w:top w:val="single" w:sz="4" w:space="0" w:color="auto"/>
            </w:tcBorders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04168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04168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 xml:space="preserve">Организация временного трудоустройства безработных граждан, испытывающих трудности </w:t>
            </w: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в поиске работы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 xml:space="preserve">компенсация расходов работодателя по </w:t>
            </w: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оплате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 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044">
              <w:rPr>
                <w:rFonts w:ascii="Times New Roman" w:hAnsi="Times New Roman" w:cs="Times New Roman"/>
              </w:rPr>
              <w:t>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268" w:type="dxa"/>
            <w:vAlign w:val="center"/>
          </w:tcPr>
          <w:p w:rsidR="00BD6FD9" w:rsidRPr="00035044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</w:t>
            </w:r>
            <w:r w:rsidRPr="00F822E5">
              <w:rPr>
                <w:rFonts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</w:t>
            </w:r>
            <w:r w:rsidRPr="00035044">
              <w:rPr>
                <w:rFonts w:cs="Times New Roman"/>
                <w:bCs/>
                <w:sz w:val="24"/>
                <w:szCs w:val="24"/>
              </w:rPr>
              <w:t>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D6FD9" w:rsidRPr="00F77B51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НЕ </w:t>
            </w:r>
            <w:r w:rsidRPr="00F822E5">
              <w:rPr>
                <w:rFonts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C607D9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C21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C21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268" w:type="dxa"/>
            <w:vMerge w:val="restart"/>
          </w:tcPr>
          <w:p w:rsidR="00BD6FD9" w:rsidRDefault="00BD6FD9" w:rsidP="00F61612">
            <w:pPr>
              <w:rPr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834FC8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834F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834FC8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268" w:type="dxa"/>
            <w:vMerge w:val="restart"/>
          </w:tcPr>
          <w:p w:rsidR="00BD6FD9" w:rsidRPr="00834FC8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834FC8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исполнению наказания в виде лишения свободы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rPr>
          <w:trHeight w:val="35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Pr="00ED3CCC" w:rsidRDefault="00BD6FD9" w:rsidP="00F61612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в организациях коммерческого сегмента рынка труда лиц, освобождённых из учреждений, исполняющих наказание  в виде лишения свободы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оплате труда 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C607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iCs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  <w:vMerge w:val="restart"/>
          </w:tcPr>
          <w:p w:rsidR="00BD6FD9" w:rsidRDefault="00BD6FD9" w:rsidP="00F61612">
            <w:pPr>
              <w:rPr>
                <w:lang w:eastAsia="ru-RU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Default="00BD6FD9" w:rsidP="00024E8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более 2 675,0 рублей на одного гражданина 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Default="00BD6FD9" w:rsidP="00024E8F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на одного гражданина 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Default="00BD6FD9" w:rsidP="00024E8F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на одного гражданина 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BD6FD9" w:rsidRPr="002E1C2B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BD6FD9" w:rsidRPr="002E1C2B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25059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250595">
              <w:rPr>
                <w:rFonts w:cs="Times New Roman"/>
                <w:iCs/>
                <w:sz w:val="24"/>
                <w:szCs w:val="24"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F616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6940" w:rsidTr="00905CA7">
        <w:tc>
          <w:tcPr>
            <w:tcW w:w="15452" w:type="dxa"/>
            <w:gridSpan w:val="8"/>
            <w:tcBorders>
              <w:bottom w:val="single" w:sz="4" w:space="0" w:color="auto"/>
            </w:tcBorders>
          </w:tcPr>
          <w:p w:rsidR="00FB6940" w:rsidRDefault="00FB6940" w:rsidP="0004168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Меры поддержки, предусмотр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енные при организации постоянного 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>трудоустройства</w:t>
            </w:r>
          </w:p>
        </w:tc>
      </w:tr>
      <w:tr w:rsidR="00BD6FD9" w:rsidTr="007B23F7">
        <w:tc>
          <w:tcPr>
            <w:tcW w:w="709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Содействие трудоустройству инвалидов</w:t>
            </w:r>
          </w:p>
        </w:tc>
        <w:tc>
          <w:tcPr>
            <w:tcW w:w="2268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6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7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</w:tr>
      <w:tr w:rsidR="00BD6FD9" w:rsidTr="00004F87">
        <w:tc>
          <w:tcPr>
            <w:tcW w:w="709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BD6FD9" w:rsidRPr="00AF4FAE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FB6940">
              <w:rPr>
                <w:rFonts w:cs="Times New Roman"/>
                <w:bCs/>
                <w:sz w:val="24"/>
                <w:szCs w:val="24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2268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6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7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</w:tr>
    </w:tbl>
    <w:p w:rsidR="002717E7" w:rsidRDefault="002717E7" w:rsidP="002717E7"/>
    <w:sectPr w:rsidR="002717E7" w:rsidSect="00024E8F">
      <w:foot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C8" w:rsidRDefault="00681FC8" w:rsidP="00024E8F">
      <w:r>
        <w:separator/>
      </w:r>
    </w:p>
  </w:endnote>
  <w:endnote w:type="continuationSeparator" w:id="0">
    <w:p w:rsidR="00681FC8" w:rsidRDefault="00681FC8" w:rsidP="000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6586"/>
      <w:docPartObj>
        <w:docPartGallery w:val="Page Numbers (Bottom of Page)"/>
        <w:docPartUnique/>
      </w:docPartObj>
    </w:sdtPr>
    <w:sdtEndPr/>
    <w:sdtContent>
      <w:p w:rsidR="00024E8F" w:rsidRDefault="00024E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EF">
          <w:rPr>
            <w:noProof/>
          </w:rPr>
          <w:t>4</w:t>
        </w:r>
        <w:r>
          <w:fldChar w:fldCharType="end"/>
        </w:r>
      </w:p>
    </w:sdtContent>
  </w:sdt>
  <w:p w:rsidR="00024E8F" w:rsidRDefault="00024E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C8" w:rsidRDefault="00681FC8" w:rsidP="00024E8F">
      <w:r>
        <w:separator/>
      </w:r>
    </w:p>
  </w:footnote>
  <w:footnote w:type="continuationSeparator" w:id="0">
    <w:p w:rsidR="00681FC8" w:rsidRDefault="00681FC8" w:rsidP="0002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DA"/>
    <w:rsid w:val="00024E8F"/>
    <w:rsid w:val="00041681"/>
    <w:rsid w:val="00250595"/>
    <w:rsid w:val="00257C7A"/>
    <w:rsid w:val="002717E7"/>
    <w:rsid w:val="00272195"/>
    <w:rsid w:val="005315D6"/>
    <w:rsid w:val="0065060A"/>
    <w:rsid w:val="00681FC8"/>
    <w:rsid w:val="00696764"/>
    <w:rsid w:val="00AB4BDA"/>
    <w:rsid w:val="00BA0490"/>
    <w:rsid w:val="00BD6FD9"/>
    <w:rsid w:val="00C607D9"/>
    <w:rsid w:val="00CA18B0"/>
    <w:rsid w:val="00DC1FEF"/>
    <w:rsid w:val="00DD222D"/>
    <w:rsid w:val="00F42C1D"/>
    <w:rsid w:val="00F61612"/>
    <w:rsid w:val="00F7485E"/>
    <w:rsid w:val="00FA12BC"/>
    <w:rsid w:val="00FB6940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616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E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E8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616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E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E8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Екатерина Геннадьевна</dc:creator>
  <cp:lastModifiedBy>Шамсиахметова Кристина Дмитриевна</cp:lastModifiedBy>
  <cp:revision>10</cp:revision>
  <dcterms:created xsi:type="dcterms:W3CDTF">2018-09-26T07:53:00Z</dcterms:created>
  <dcterms:modified xsi:type="dcterms:W3CDTF">2019-01-28T11:21:00Z</dcterms:modified>
</cp:coreProperties>
</file>