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70306B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70306B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2019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</w:t>
            </w:r>
          </w:p>
        </w:tc>
      </w:tr>
      <w:tr w:rsidR="0070306B" w:rsidRPr="0070306B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0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70306B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06B" w:rsidRPr="0070306B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745370" w:rsidTr="00B40075">
        <w:tc>
          <w:tcPr>
            <w:tcW w:w="6345" w:type="dxa"/>
          </w:tcPr>
          <w:p w:rsidR="0070306B" w:rsidRPr="00745370" w:rsidRDefault="0070306B" w:rsidP="00434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постановление </w:t>
            </w:r>
          </w:p>
          <w:p w:rsidR="0070306B" w:rsidRPr="00745370" w:rsidRDefault="0070306B" w:rsidP="00434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70306B" w:rsidRPr="00745370" w:rsidRDefault="0070306B" w:rsidP="00434E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22 октября 2018 года № 2062  </w:t>
            </w:r>
          </w:p>
          <w:p w:rsidR="0070306B" w:rsidRPr="00745370" w:rsidRDefault="0070306B" w:rsidP="00434E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</w:t>
            </w:r>
          </w:p>
          <w:p w:rsidR="0070306B" w:rsidRPr="00745370" w:rsidRDefault="0070306B" w:rsidP="00434E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06B" w:rsidRPr="00745370" w:rsidRDefault="0070306B" w:rsidP="00434E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комплекса и повышение энергетической эффективности в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  <w:p w:rsidR="0070306B" w:rsidRPr="00745370" w:rsidRDefault="0070306B" w:rsidP="00434E8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745370" w:rsidRDefault="0070306B" w:rsidP="0070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C6" w:rsidRPr="00745370" w:rsidRDefault="007125C6" w:rsidP="00434E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Думы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 района от 24 сентября 2019 года № 552  «О бюджете муниципального образования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 район на 2019 год и на плановый период 2020 и 2021 годов»,    </w:t>
      </w:r>
      <w:r w:rsidRPr="0074537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45370">
        <w:rPr>
          <w:rFonts w:ascii="Times New Roman" w:eastAsia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постановляет:</w:t>
      </w:r>
    </w:p>
    <w:p w:rsidR="007125C6" w:rsidRPr="00745370" w:rsidRDefault="007125C6" w:rsidP="00434E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 постановлению администрации 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 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</w:rPr>
        <w:t>Кондинском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 районе на 2019-2025 годы и на период до 2030 года» следующие изменения:</w:t>
      </w:r>
    </w:p>
    <w:p w:rsidR="002F0388" w:rsidRDefault="007125C6" w:rsidP="00434E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F0388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7 «Наименование портфеля проектов, проекта, направленных, в том числе на реализацию в </w:t>
      </w:r>
      <w:proofErr w:type="spellStart"/>
      <w:r w:rsidR="002F0388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="002F0388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национальных проектов (программ) Российской Федерации»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212"/>
        <w:gridCol w:w="5759"/>
      </w:tblGrid>
      <w:tr w:rsidR="002F0388" w:rsidRPr="00745370" w:rsidTr="00A55188">
        <w:trPr>
          <w:jc w:val="center"/>
        </w:trPr>
        <w:tc>
          <w:tcPr>
            <w:tcW w:w="313" w:type="pct"/>
          </w:tcPr>
          <w:p w:rsidR="002F0388" w:rsidRPr="00745370" w:rsidRDefault="002F0388" w:rsidP="00A5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78" w:type="pct"/>
          </w:tcPr>
          <w:p w:rsidR="002F0388" w:rsidRPr="00745370" w:rsidRDefault="002F0388" w:rsidP="00A5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портфеля проектов, проекта, направленных, в том числе на реализацию в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Кондинском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3009" w:type="pct"/>
          </w:tcPr>
          <w:p w:rsidR="002F0388" w:rsidRPr="00745370" w:rsidRDefault="002F0388" w:rsidP="00A55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качества жилищно-коммунальных услуг»;</w:t>
            </w:r>
          </w:p>
          <w:p w:rsidR="002F0388" w:rsidRPr="00745370" w:rsidRDefault="002F0388" w:rsidP="00A55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«Приобретение сетей теплоснабжения котельной «Южная»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еждуреченский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2F0388" w:rsidRPr="00745370" w:rsidRDefault="002F0388" w:rsidP="00A55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«Приобретение твердотопливной котельной в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="006E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ортка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F0388" w:rsidRPr="00745370" w:rsidRDefault="002F0388" w:rsidP="00A551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388" w:rsidRPr="00745370" w:rsidRDefault="002F0388" w:rsidP="0071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C6" w:rsidRPr="00745370" w:rsidRDefault="00BF561A" w:rsidP="0071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7125C6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10 «Параметры финансового обеспечения муниципальной програм</w:t>
      </w:r>
      <w:r w:rsidR="00CE18BD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мы» Паспорта муниципальной прог</w:t>
      </w:r>
      <w:r w:rsidR="007125C6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18BD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5C6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 изложить в следующей редакции:</w:t>
      </w:r>
    </w:p>
    <w:p w:rsidR="00972881" w:rsidRPr="00745370" w:rsidRDefault="00972881" w:rsidP="00712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212"/>
        <w:gridCol w:w="5759"/>
      </w:tblGrid>
      <w:tr w:rsidR="00CE18BD" w:rsidRPr="00745370" w:rsidTr="00A55188">
        <w:trPr>
          <w:jc w:val="center"/>
        </w:trPr>
        <w:tc>
          <w:tcPr>
            <w:tcW w:w="313" w:type="pct"/>
          </w:tcPr>
          <w:p w:rsidR="00CE18BD" w:rsidRPr="00745370" w:rsidRDefault="00CE18BD" w:rsidP="00A5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78" w:type="pct"/>
          </w:tcPr>
          <w:p w:rsidR="00CE18BD" w:rsidRPr="00745370" w:rsidRDefault="00CE18BD" w:rsidP="00A5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09" w:type="pct"/>
          </w:tcPr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3 018 144,9 тыс. рублей, в том числе:</w:t>
            </w:r>
          </w:p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 год – 644 176,6 тыс. рублей;</w:t>
            </w:r>
          </w:p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 год - 214 846,3 тыс. рублей;</w:t>
            </w:r>
          </w:p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2021 год - 215 912,2 тыс. рублей;</w:t>
            </w:r>
          </w:p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2022 год - 215 912,2 тыс. рублей;</w:t>
            </w:r>
          </w:p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2023 год - 215 912,2 тыс. рублей;</w:t>
            </w:r>
          </w:p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2024 год - 215 912,2 тыс. рублей;</w:t>
            </w:r>
          </w:p>
          <w:p w:rsidR="00CE18BD" w:rsidRPr="00745370" w:rsidRDefault="00CE18BD" w:rsidP="00A5518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2025 год - 215 912,2 тыс. рублей;</w:t>
            </w:r>
          </w:p>
          <w:p w:rsidR="00CE18BD" w:rsidRPr="00745370" w:rsidRDefault="00CE18BD" w:rsidP="00A55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2026-2030 годы - 1 079 561,0 тыс. рублей</w:t>
            </w:r>
          </w:p>
        </w:tc>
      </w:tr>
    </w:tbl>
    <w:p w:rsidR="00CE18BD" w:rsidRPr="00745370" w:rsidRDefault="000A60B2" w:rsidP="00434E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61A"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Пункт 1.5 раздела 1 изложить в следующей  редакции;</w:t>
      </w:r>
    </w:p>
    <w:p w:rsidR="00BF561A" w:rsidRPr="00745370" w:rsidRDefault="00BF561A" w:rsidP="00434E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70">
        <w:rPr>
          <w:rFonts w:ascii="Times New Roman" w:eastAsia="Calibri" w:hAnsi="Times New Roman" w:cs="Times New Roman"/>
          <w:sz w:val="28"/>
          <w:szCs w:val="28"/>
        </w:rPr>
        <w:t>«Повышение производительности труда</w:t>
      </w:r>
      <w:r w:rsidRPr="007453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в отрасли осуществляется посредством использования бережливых технологий. Предусмотрены организация и проведение семинаров и курсов для сотрудников органов местного самоуправления </w:t>
      </w:r>
      <w:proofErr w:type="spellStart"/>
      <w:r w:rsidRPr="00745370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 района Ханты-Мансийского автономного округа - Югры, в том числе подведомственных учреждений  по обучению методам и инструментам бережливого производства в жилищно-коммунальном и электроэнергетическом комплексе согласно утвержденным программам в области энергосбережения. </w:t>
      </w:r>
    </w:p>
    <w:p w:rsidR="00BF561A" w:rsidRPr="00745370" w:rsidRDefault="00BF561A" w:rsidP="00434E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с 28 февраля 2019 года  реализуется «ПЛАН по обеспечению доведения минимальной доли светодиодных светильников до 75% к 2020 году и снижению удельных расходов тепловой и электрической энергии в административных и общественных зданиях на 15% к 2020 году  на территории </w:t>
      </w:r>
      <w:proofErr w:type="spellStart"/>
      <w:r w:rsidRPr="00745370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 района» (далее по тексту – План) утвержденный заместителем главы </w:t>
      </w:r>
      <w:proofErr w:type="spellStart"/>
      <w:r w:rsidRPr="00745370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  <w:proofErr w:type="gramEnd"/>
    </w:p>
    <w:p w:rsidR="00BF561A" w:rsidRPr="00745370" w:rsidRDefault="00BF561A" w:rsidP="00434E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 Данным Планом реализуются следующие мероприятия:</w:t>
      </w:r>
    </w:p>
    <w:p w:rsidR="00BF561A" w:rsidRPr="00745370" w:rsidRDefault="00BF561A" w:rsidP="00434E89">
      <w:pPr>
        <w:pStyle w:val="aff1"/>
        <w:spacing w:line="276" w:lineRule="auto"/>
        <w:ind w:firstLine="708"/>
        <w:jc w:val="both"/>
      </w:pPr>
      <w:r w:rsidRPr="00745370">
        <w:t xml:space="preserve">1.Осуществляется мониторинг перехода объектов бюджетной сферы на использование </w:t>
      </w:r>
      <w:proofErr w:type="spellStart"/>
      <w:r w:rsidRPr="00745370">
        <w:t>энергоэффективных</w:t>
      </w:r>
      <w:proofErr w:type="spellEnd"/>
      <w:r w:rsidRPr="00745370">
        <w:t xml:space="preserve"> светодиодных источников света. В 2019  году не менее 63% общего объема внутренних осветительных приборов; в 2020 году не менее 75% общего объема внутренних осветительных приборов.</w:t>
      </w:r>
    </w:p>
    <w:p w:rsidR="00BF561A" w:rsidRPr="00745370" w:rsidRDefault="00BF561A" w:rsidP="00434E89">
      <w:pPr>
        <w:pStyle w:val="aff1"/>
        <w:spacing w:line="276" w:lineRule="auto"/>
        <w:ind w:firstLine="708"/>
        <w:jc w:val="both"/>
      </w:pPr>
      <w:r w:rsidRPr="00745370">
        <w:t xml:space="preserve">2.Осуществляется мониторинг  объектов бюджетной сферы по снижению удельных расходов тепловой энергии. Доля снижения удельного расхода тепловой энергии  в административных и общественных зданиях: в </w:t>
      </w:r>
      <w:r w:rsidRPr="00745370">
        <w:lastRenderedPageBreak/>
        <w:t>2019 году не менее 7,5% от общего объема потребления тепловой энергии; в 2020 году не менее 7,5% от общего объема потребления тепловой энергии.</w:t>
      </w:r>
    </w:p>
    <w:p w:rsidR="00BF561A" w:rsidRPr="00745370" w:rsidRDefault="00BF561A" w:rsidP="00434E89">
      <w:pPr>
        <w:pStyle w:val="aff1"/>
        <w:spacing w:line="276" w:lineRule="auto"/>
        <w:ind w:firstLine="708"/>
        <w:jc w:val="both"/>
      </w:pPr>
      <w:r w:rsidRPr="00745370">
        <w:t>3.Осуществляется мониторинг  объектов бюджетной сферы по снижению удельных расходов электрической энергии. Доля снижения удельного расхода электрической энергии в административных и общественных зданиях: в 2019 году не менее 7,5% от общего объема потребления электрической энергии; в 2020 году не менее 7,5% от общего объема потребления электрической энергии.</w:t>
      </w:r>
    </w:p>
    <w:p w:rsidR="00BF561A" w:rsidRPr="00745370" w:rsidRDefault="00BF561A" w:rsidP="008B5C7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70">
        <w:rPr>
          <w:rFonts w:ascii="Times New Roman" w:eastAsia="Calibri" w:hAnsi="Times New Roman" w:cs="Times New Roman"/>
          <w:sz w:val="28"/>
          <w:szCs w:val="28"/>
        </w:rPr>
        <w:t>Организациями жилищно-коммунального комплекса и электроэнергетики реализуются следующие мероприятия, направленные на сокращение энергетических ресурсов   и оптимизацию производственных процессов:</w:t>
      </w:r>
    </w:p>
    <w:p w:rsidR="008B5C75" w:rsidRDefault="00BF561A" w:rsidP="008B5C7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70">
        <w:rPr>
          <w:rFonts w:ascii="Times New Roman" w:eastAsia="Calibri" w:hAnsi="Times New Roman" w:cs="Times New Roman"/>
          <w:sz w:val="28"/>
          <w:szCs w:val="28"/>
        </w:rPr>
        <w:t>модернизация оборудования, используемого для выработки и передачи электрической и тепловой энергии, в том числе замена на оборудование с более высоким коэффициентом полезного действия, внедрение инновационных решений и технологий; модернизация центральных тепловых пунктов, модернизация и реконструкция сетей водоснабжения, систем водоподготовки, насосных и канализационных станций, сетей газоснабжения  и электроснабжения в бюджетной сфере;</w:t>
      </w:r>
    </w:p>
    <w:p w:rsidR="00BF561A" w:rsidRPr="00745370" w:rsidRDefault="00BF561A" w:rsidP="008B5C7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r w:rsidRPr="00745370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745370">
        <w:rPr>
          <w:rFonts w:ascii="Times New Roman" w:eastAsia="Calibri" w:hAnsi="Times New Roman" w:cs="Times New Roman"/>
          <w:sz w:val="28"/>
          <w:szCs w:val="28"/>
        </w:rPr>
        <w:t xml:space="preserve"> систем освещения (замена ламп накаливания на энергосберегающие, установка автоматизированных систем управления освещением);</w:t>
      </w:r>
    </w:p>
    <w:p w:rsidR="00BF561A" w:rsidRPr="00745370" w:rsidRDefault="00BF561A" w:rsidP="008B5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70">
        <w:rPr>
          <w:rFonts w:ascii="Times New Roman" w:eastAsia="Calibri" w:hAnsi="Times New Roman" w:cs="Times New Roman"/>
          <w:sz w:val="28"/>
          <w:szCs w:val="28"/>
        </w:rPr>
        <w:t>установка приборов учета используемых энергетических ресурсов;</w:t>
      </w:r>
    </w:p>
    <w:p w:rsidR="00BF561A" w:rsidRPr="00745370" w:rsidRDefault="00BF561A" w:rsidP="008B5C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70">
        <w:rPr>
          <w:rFonts w:ascii="Times New Roman" w:eastAsia="Calibri" w:hAnsi="Times New Roman" w:cs="Times New Roman"/>
          <w:sz w:val="28"/>
          <w:szCs w:val="28"/>
        </w:rPr>
        <w:t>обустройство тепловой защиты ограждающих конструкций зданий учреждений (реконструкция фасадов, кровель и чердаков, замена оконных                  и дверных блоков).</w:t>
      </w:r>
    </w:p>
    <w:p w:rsidR="00BF561A" w:rsidRPr="00745370" w:rsidRDefault="00BF561A" w:rsidP="00434E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5370">
        <w:rPr>
          <w:rFonts w:ascii="Times New Roman" w:eastAsia="Calibri" w:hAnsi="Times New Roman" w:cs="Times New Roman"/>
          <w:sz w:val="28"/>
          <w:szCs w:val="28"/>
        </w:rPr>
        <w:t>В целях повышения уровня развития информационных и цифровых технологий, информационно-аналитического обеспечения решения задач                             в сфере жилищно-коммунального комплекса, энергетики и энергосбережения осуществляется развитие онлайн-сервисов в сфере предоставления услуг по подключению (технологическому присоединению) к сетям инженерно-технического обеспечения, создание публичных информационных ресурсов (сайтов, порталов), единой информационной системы для сбора и обработки статистических и анали</w:t>
      </w:r>
      <w:r w:rsidR="002D4147" w:rsidRPr="00745370">
        <w:rPr>
          <w:rFonts w:ascii="Times New Roman" w:eastAsia="Calibri" w:hAnsi="Times New Roman" w:cs="Times New Roman"/>
          <w:sz w:val="28"/>
          <w:szCs w:val="28"/>
        </w:rPr>
        <w:t>тических данных</w:t>
      </w:r>
      <w:r w:rsidRPr="00745370">
        <w:rPr>
          <w:rFonts w:ascii="Times New Roman" w:eastAsia="Calibri" w:hAnsi="Times New Roman" w:cs="Times New Roman"/>
          <w:sz w:val="28"/>
          <w:szCs w:val="28"/>
        </w:rPr>
        <w:t>»</w:t>
      </w:r>
      <w:r w:rsidR="002D4147" w:rsidRPr="0074537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A60B2" w:rsidRPr="00745370" w:rsidRDefault="000A60B2" w:rsidP="00434E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70">
        <w:rPr>
          <w:rFonts w:ascii="Times New Roman" w:eastAsia="Times New Roman" w:hAnsi="Times New Roman" w:cs="Times New Roman"/>
          <w:sz w:val="28"/>
          <w:szCs w:val="28"/>
        </w:rPr>
        <w:t>1.3. Таблицу 2 изложить в новой редакции (приложение).</w:t>
      </w:r>
    </w:p>
    <w:p w:rsidR="006B5C5D" w:rsidRDefault="006B5C5D" w:rsidP="00434E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Таблицу 3</w:t>
      </w:r>
      <w:r w:rsidRPr="00745370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2A339D" w:rsidRDefault="002A339D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453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6</w:t>
      </w:r>
      <w:r w:rsidR="00650535" w:rsidRPr="0065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3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«Иные показатели муниципальной программы (дополнительные)» дополнить следующими показателями:</w:t>
      </w:r>
    </w:p>
    <w:p w:rsidR="005C00F3" w:rsidRDefault="005C00F3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F3" w:rsidRDefault="005C00F3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00F3" w:rsidSect="005C00F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5C75" w:rsidRDefault="008B5C75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75" w:rsidRDefault="008B5C75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32"/>
        <w:gridCol w:w="1690"/>
        <w:gridCol w:w="1059"/>
        <w:gridCol w:w="984"/>
        <w:gridCol w:w="1038"/>
        <w:gridCol w:w="981"/>
        <w:gridCol w:w="981"/>
        <w:gridCol w:w="984"/>
        <w:gridCol w:w="987"/>
        <w:gridCol w:w="1787"/>
      </w:tblGrid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proofErr w:type="spellStart"/>
            <w:r w:rsidRPr="00745370">
              <w:rPr>
                <w:rFonts w:ascii="Times New Roman" w:eastAsia="Calibri" w:hAnsi="Times New Roman" w:cs="Times New Roman"/>
              </w:rPr>
              <w:t>Кондинского</w:t>
            </w:r>
            <w:proofErr w:type="spellEnd"/>
            <w:r w:rsidRPr="00745370">
              <w:rPr>
                <w:rFonts w:ascii="Times New Roman" w:eastAsia="Calibri" w:hAnsi="Times New Roman" w:cs="Times New Roman"/>
              </w:rPr>
              <w:t xml:space="preserve"> района</w:t>
            </w:r>
            <w:proofErr w:type="gramStart"/>
            <w:r w:rsidRPr="0074537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45370">
              <w:rPr>
                <w:rFonts w:ascii="Times New Roman" w:eastAsia="Calibri" w:hAnsi="Times New Roman" w:cs="Times New Roman"/>
              </w:rPr>
              <w:t xml:space="preserve"> % 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proofErr w:type="spellStart"/>
            <w:r w:rsidRPr="00745370">
              <w:rPr>
                <w:rFonts w:ascii="Times New Roman" w:eastAsia="Calibri" w:hAnsi="Times New Roman" w:cs="Times New Roman"/>
              </w:rPr>
              <w:t>Кондинского</w:t>
            </w:r>
            <w:proofErr w:type="spellEnd"/>
            <w:r w:rsidRPr="00745370">
              <w:rPr>
                <w:rFonts w:ascii="Times New Roman" w:eastAsia="Calibri" w:hAnsi="Times New Roman" w:cs="Times New Roman"/>
              </w:rPr>
              <w:t xml:space="preserve"> района, % **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куб. м/чел.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>Удельный расход природного газа на снабжение органов  местного самоуправления и муниципальных учреждений (в расчете на 1 чел.)</w:t>
            </w:r>
            <w:proofErr w:type="gramStart"/>
            <w:r w:rsidRPr="00745370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Pr="00745370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45370">
              <w:rPr>
                <w:rFonts w:ascii="Times New Roman" w:eastAsia="Calibri" w:hAnsi="Times New Roman" w:cs="Times New Roman"/>
              </w:rPr>
              <w:t>уб.м</w:t>
            </w:r>
            <w:proofErr w:type="spellEnd"/>
            <w:r w:rsidRPr="00745370">
              <w:rPr>
                <w:rFonts w:ascii="Times New Roman" w:eastAsia="Calibri" w:hAnsi="Times New Roman" w:cs="Times New Roman"/>
              </w:rPr>
              <w:t>/чел.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в многоквартирных домах (в расчете на 1 жителя), куб. м/чел.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площади), тыс. куб. м/кв. м **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 xml:space="preserve">Удельный расход природного газа в многоквартирных домах с иными </w:t>
            </w:r>
            <w:r w:rsidRPr="00745370">
              <w:rPr>
                <w:rFonts w:ascii="Times New Roman" w:eastAsia="Calibri" w:hAnsi="Times New Roman" w:cs="Times New Roman"/>
              </w:rPr>
              <w:lastRenderedPageBreak/>
              <w:t>системами теплоснабжения (в расчете на 1 жителя), тыс. куб. м/чел. **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 xml:space="preserve">Удельный расход топлива на выработку тепловой  энергии на тепловых электростанциях, </w:t>
            </w:r>
            <w:proofErr w:type="spellStart"/>
            <w:r w:rsidRPr="00745370">
              <w:rPr>
                <w:rFonts w:ascii="Times New Roman" w:eastAsia="Calibri" w:hAnsi="Times New Roman" w:cs="Times New Roman"/>
              </w:rPr>
              <w:t>т.у.т</w:t>
            </w:r>
            <w:proofErr w:type="spellEnd"/>
            <w:r w:rsidRPr="00745370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Pr="00745370">
              <w:rPr>
                <w:rFonts w:ascii="Times New Roman" w:eastAsia="Calibri" w:hAnsi="Times New Roman" w:cs="Times New Roman"/>
              </w:rPr>
              <w:t>млн</w:t>
            </w:r>
            <w:proofErr w:type="gramStart"/>
            <w:r w:rsidRPr="00745370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745370">
              <w:rPr>
                <w:rFonts w:ascii="Times New Roman" w:eastAsia="Calibri" w:hAnsi="Times New Roman" w:cs="Times New Roman"/>
              </w:rPr>
              <w:t>кал</w:t>
            </w:r>
            <w:proofErr w:type="spellEnd"/>
            <w:r w:rsidRPr="00745370">
              <w:rPr>
                <w:rFonts w:ascii="Times New Roman" w:eastAsia="Calibri" w:hAnsi="Times New Roman" w:cs="Times New Roman"/>
              </w:rPr>
              <w:t>***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расход топлива на выработку тепловой энергии на котельных,             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т.у.т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./Гкал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2D24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2D24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5C00F3" w:rsidRPr="00745370" w:rsidTr="00670219">
        <w:trPr>
          <w:trHeight w:val="6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Calibri" w:hAnsi="Times New Roman" w:cs="Times New Roman"/>
              </w:rPr>
              <w:t xml:space="preserve">Удельный расход электрической энергии, используемой при  передаче тепловой энергии в системах </w:t>
            </w:r>
            <w:proofErr w:type="spellStart"/>
            <w:r w:rsidRPr="00745370">
              <w:rPr>
                <w:rFonts w:ascii="Times New Roman" w:eastAsia="Calibri" w:hAnsi="Times New Roman" w:cs="Times New Roman"/>
              </w:rPr>
              <w:t>тееплоснабжения</w:t>
            </w:r>
            <w:proofErr w:type="spellEnd"/>
            <w:r w:rsidRPr="00745370">
              <w:rPr>
                <w:rFonts w:ascii="Times New Roman" w:eastAsia="Calibri" w:hAnsi="Times New Roman" w:cs="Times New Roman"/>
              </w:rPr>
              <w:t>, кВт/</w:t>
            </w:r>
            <w:proofErr w:type="gramStart"/>
            <w:r w:rsidRPr="00745370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5370">
              <w:rPr>
                <w:rFonts w:ascii="Times New Roman" w:eastAsia="Calibri" w:hAnsi="Times New Roman" w:cs="Times New Roman"/>
              </w:rPr>
              <w:t>/Гкал.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2D24D9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2D24D9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3" w:rsidRPr="00745370" w:rsidRDefault="005C00F3" w:rsidP="00670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</w:tr>
    </w:tbl>
    <w:p w:rsidR="00334F40" w:rsidRDefault="00334F40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4F40" w:rsidSect="00334F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5C75" w:rsidRDefault="008B5C75" w:rsidP="00650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F3" w:rsidRPr="00745370" w:rsidRDefault="005C00F3" w:rsidP="005C00F3">
      <w:pPr>
        <w:widowControl w:val="0"/>
        <w:tabs>
          <w:tab w:val="left" w:pos="15593"/>
        </w:tabs>
        <w:autoSpaceDE w:val="0"/>
        <w:autoSpaceDN w:val="0"/>
        <w:spacing w:after="0" w:line="240" w:lineRule="auto"/>
        <w:ind w:right="26"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745370">
        <w:rPr>
          <w:rFonts w:ascii="Times New Roman" w:eastAsia="Times New Roman" w:hAnsi="Times New Roman" w:cs="Times New Roman"/>
          <w:lang w:eastAsia="ru-RU"/>
        </w:rPr>
        <w:t xml:space="preserve">*-  показатели по горячему водоснабжению отсутствуют,  в виду того, что на территории </w:t>
      </w:r>
      <w:proofErr w:type="spellStart"/>
      <w:r w:rsidRPr="00745370">
        <w:rPr>
          <w:rFonts w:ascii="Times New Roman" w:eastAsia="Times New Roman" w:hAnsi="Times New Roman" w:cs="Times New Roman"/>
          <w:lang w:eastAsia="ru-RU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lang w:eastAsia="ru-RU"/>
        </w:rPr>
        <w:t xml:space="preserve"> района нет коммунальной услуги по горячему водоснабжению;</w:t>
      </w:r>
    </w:p>
    <w:p w:rsidR="005C00F3" w:rsidRPr="00745370" w:rsidRDefault="005C00F3" w:rsidP="005C00F3">
      <w:pPr>
        <w:widowControl w:val="0"/>
        <w:tabs>
          <w:tab w:val="left" w:pos="15593"/>
        </w:tabs>
        <w:autoSpaceDE w:val="0"/>
        <w:autoSpaceDN w:val="0"/>
        <w:spacing w:after="0" w:line="240" w:lineRule="auto"/>
        <w:ind w:right="26"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745370">
        <w:rPr>
          <w:rFonts w:ascii="Times New Roman" w:eastAsia="Times New Roman" w:hAnsi="Times New Roman" w:cs="Times New Roman"/>
          <w:lang w:eastAsia="ru-RU"/>
        </w:rPr>
        <w:t>**-  показатели по природному газу</w:t>
      </w:r>
      <w:r>
        <w:rPr>
          <w:rFonts w:ascii="Times New Roman" w:eastAsia="Times New Roman" w:hAnsi="Times New Roman" w:cs="Times New Roman"/>
          <w:lang w:eastAsia="ru-RU"/>
        </w:rPr>
        <w:t xml:space="preserve"> отсутствуют, в виду того, что  территория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 не газифицирована</w:t>
      </w:r>
      <w:r w:rsidRPr="00745370">
        <w:rPr>
          <w:rFonts w:ascii="Times New Roman" w:eastAsia="Times New Roman" w:hAnsi="Times New Roman" w:cs="Times New Roman"/>
          <w:lang w:eastAsia="ru-RU"/>
        </w:rPr>
        <w:t>;</w:t>
      </w:r>
    </w:p>
    <w:p w:rsidR="005C00F3" w:rsidRPr="00745370" w:rsidRDefault="005C00F3" w:rsidP="005C00F3">
      <w:pPr>
        <w:widowControl w:val="0"/>
        <w:tabs>
          <w:tab w:val="left" w:pos="15593"/>
        </w:tabs>
        <w:autoSpaceDE w:val="0"/>
        <w:autoSpaceDN w:val="0"/>
        <w:spacing w:after="0" w:line="240" w:lineRule="auto"/>
        <w:ind w:right="26" w:firstLine="567"/>
        <w:outlineLvl w:val="1"/>
        <w:rPr>
          <w:rFonts w:ascii="Times New Roman" w:eastAsia="Times New Roman" w:hAnsi="Times New Roman" w:cs="Times New Roman"/>
          <w:lang w:eastAsia="ru-RU"/>
        </w:rPr>
      </w:pPr>
      <w:r w:rsidRPr="00745370">
        <w:rPr>
          <w:rFonts w:ascii="Times New Roman" w:eastAsia="Times New Roman" w:hAnsi="Times New Roman" w:cs="Times New Roman"/>
          <w:lang w:eastAsia="ru-RU"/>
        </w:rPr>
        <w:t xml:space="preserve">***-  тепловые электростанции на территории </w:t>
      </w:r>
      <w:proofErr w:type="spellStart"/>
      <w:r w:rsidRPr="00745370">
        <w:rPr>
          <w:rFonts w:ascii="Times New Roman" w:eastAsia="Times New Roman" w:hAnsi="Times New Roman" w:cs="Times New Roman"/>
          <w:lang w:eastAsia="ru-RU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lang w:eastAsia="ru-RU"/>
        </w:rPr>
        <w:t xml:space="preserve"> района отсутствуют;</w:t>
      </w:r>
    </w:p>
    <w:p w:rsidR="008B5C75" w:rsidRPr="00E953B1" w:rsidRDefault="00670219" w:rsidP="00E953B1">
      <w:pPr>
        <w:pStyle w:val="3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E953B1">
        <w:rPr>
          <w:rFonts w:ascii="Times New Roman" w:hAnsi="Times New Roman"/>
          <w:sz w:val="22"/>
          <w:szCs w:val="22"/>
        </w:rPr>
        <w:t>П</w:t>
      </w:r>
      <w:r w:rsidR="005C00F3" w:rsidRPr="00E953B1">
        <w:rPr>
          <w:rFonts w:ascii="Times New Roman" w:hAnsi="Times New Roman"/>
          <w:sz w:val="22"/>
          <w:szCs w:val="22"/>
        </w:rPr>
        <w:t>оказатели в области энергосбережения и повышения энергетической эффективности в транспортном комплексе не</w:t>
      </w:r>
      <w:r w:rsidRPr="00E953B1">
        <w:rPr>
          <w:rFonts w:ascii="Times New Roman" w:hAnsi="Times New Roman"/>
          <w:sz w:val="22"/>
          <w:szCs w:val="22"/>
        </w:rPr>
        <w:t xml:space="preserve"> отражены, в виду того, что значения показателей в Постановлении Правительства Ханты-Мансийского автономного округа-Югры от 05 окт</w:t>
      </w:r>
      <w:r w:rsidR="004001E4" w:rsidRPr="00E953B1">
        <w:rPr>
          <w:rFonts w:ascii="Times New Roman" w:hAnsi="Times New Roman"/>
          <w:sz w:val="22"/>
          <w:szCs w:val="22"/>
        </w:rPr>
        <w:t xml:space="preserve">ября 2018 года №  347-п  </w:t>
      </w:r>
      <w:r w:rsidR="00E953B1">
        <w:rPr>
          <w:rFonts w:ascii="Times New Roman" w:hAnsi="Times New Roman"/>
          <w:sz w:val="22"/>
          <w:szCs w:val="22"/>
        </w:rPr>
        <w:t xml:space="preserve">                               </w:t>
      </w:r>
      <w:r w:rsidR="00E953B1" w:rsidRPr="00E953B1">
        <w:rPr>
          <w:rFonts w:ascii="Times New Roman" w:hAnsi="Times New Roman"/>
          <w:sz w:val="22"/>
          <w:szCs w:val="22"/>
        </w:rPr>
        <w:t xml:space="preserve">«О </w:t>
      </w:r>
      <w:r w:rsidR="00E953B1">
        <w:rPr>
          <w:rFonts w:ascii="Times New Roman" w:hAnsi="Times New Roman"/>
          <w:sz w:val="22"/>
          <w:szCs w:val="22"/>
        </w:rPr>
        <w:t xml:space="preserve"> государственной программе Хан</w:t>
      </w:r>
      <w:r w:rsidR="00E953B1" w:rsidRPr="00E953B1">
        <w:rPr>
          <w:rFonts w:ascii="Times New Roman" w:hAnsi="Times New Roman"/>
          <w:sz w:val="22"/>
          <w:szCs w:val="22"/>
        </w:rPr>
        <w:t xml:space="preserve">ты-Мансийского автономного округа-Югры «Жилищно-коммунальный комплекс и городская среда» </w:t>
      </w:r>
      <w:r w:rsidR="004001E4" w:rsidRPr="00E953B1">
        <w:rPr>
          <w:rFonts w:ascii="Times New Roman" w:hAnsi="Times New Roman"/>
          <w:sz w:val="22"/>
          <w:szCs w:val="22"/>
        </w:rPr>
        <w:t>будут о</w:t>
      </w:r>
      <w:r w:rsidRPr="00E953B1">
        <w:rPr>
          <w:rFonts w:ascii="Times New Roman" w:hAnsi="Times New Roman"/>
          <w:sz w:val="22"/>
          <w:szCs w:val="22"/>
        </w:rPr>
        <w:t>пределены после их внесения в государственную пр</w:t>
      </w:r>
      <w:r w:rsidR="00E953B1">
        <w:rPr>
          <w:rFonts w:ascii="Times New Roman" w:hAnsi="Times New Roman"/>
          <w:sz w:val="22"/>
          <w:szCs w:val="22"/>
        </w:rPr>
        <w:t xml:space="preserve">ограмму ХМАО-Югры </w:t>
      </w:r>
      <w:r w:rsidRPr="00E953B1">
        <w:rPr>
          <w:rFonts w:ascii="Times New Roman" w:hAnsi="Times New Roman"/>
          <w:sz w:val="22"/>
          <w:szCs w:val="22"/>
        </w:rPr>
        <w:t>«Раз</w:t>
      </w:r>
      <w:r w:rsidR="00E953B1">
        <w:rPr>
          <w:rFonts w:ascii="Times New Roman" w:hAnsi="Times New Roman"/>
          <w:sz w:val="22"/>
          <w:szCs w:val="22"/>
        </w:rPr>
        <w:t>витие транспортной системы ХМАО</w:t>
      </w:r>
      <w:r w:rsidRPr="00E953B1">
        <w:rPr>
          <w:rFonts w:ascii="Times New Roman" w:hAnsi="Times New Roman"/>
          <w:sz w:val="22"/>
          <w:szCs w:val="22"/>
        </w:rPr>
        <w:t>-Югры на 2018-20205 годы и на</w:t>
      </w:r>
      <w:proofErr w:type="gramEnd"/>
      <w:r w:rsidRPr="00E953B1">
        <w:rPr>
          <w:rFonts w:ascii="Times New Roman" w:hAnsi="Times New Roman"/>
          <w:sz w:val="22"/>
          <w:szCs w:val="22"/>
        </w:rPr>
        <w:t xml:space="preserve"> период до 2030</w:t>
      </w:r>
      <w:r w:rsidR="00E953B1">
        <w:rPr>
          <w:rFonts w:ascii="Times New Roman" w:hAnsi="Times New Roman"/>
          <w:sz w:val="22"/>
          <w:szCs w:val="22"/>
        </w:rPr>
        <w:t xml:space="preserve"> </w:t>
      </w:r>
      <w:r w:rsidRPr="00E953B1">
        <w:rPr>
          <w:rFonts w:ascii="Times New Roman" w:hAnsi="Times New Roman"/>
          <w:sz w:val="22"/>
          <w:szCs w:val="22"/>
        </w:rPr>
        <w:t>года»</w:t>
      </w:r>
      <w:r w:rsidR="00E953B1">
        <w:rPr>
          <w:rFonts w:ascii="Times New Roman" w:hAnsi="Times New Roman"/>
          <w:sz w:val="22"/>
          <w:szCs w:val="22"/>
        </w:rPr>
        <w:t>.</w:t>
      </w:r>
    </w:p>
    <w:p w:rsidR="008B5C75" w:rsidRDefault="008B5C75" w:rsidP="00E9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9D" w:rsidRPr="00745370" w:rsidRDefault="0058448E" w:rsidP="0058448E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к муниципальной программе изложить в новой редакции (приложение).</w:t>
      </w:r>
    </w:p>
    <w:p w:rsidR="0070306B" w:rsidRPr="00745370" w:rsidRDefault="0070306B" w:rsidP="00A86B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            Порядка опубликования (обнародования) муниципальных правовых актов                   и другой официальной информации органов местного самоуправления муниципального образования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70306B" w:rsidRPr="00745370" w:rsidRDefault="0070306B" w:rsidP="00A8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обнародования                                    и распространяется на правоотношения, возникшие с 01 января 2019 года. </w:t>
      </w:r>
    </w:p>
    <w:p w:rsidR="0070306B" w:rsidRPr="00745370" w:rsidRDefault="0070306B" w:rsidP="00A86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6B" w:rsidRPr="00745370" w:rsidRDefault="0070306B" w:rsidP="007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6B" w:rsidRPr="00745370" w:rsidRDefault="0070306B" w:rsidP="00703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8"/>
        <w:gridCol w:w="1767"/>
        <w:gridCol w:w="3315"/>
      </w:tblGrid>
      <w:tr w:rsidR="0070306B" w:rsidRPr="00745370" w:rsidTr="00B40075">
        <w:tc>
          <w:tcPr>
            <w:tcW w:w="4659" w:type="dxa"/>
          </w:tcPr>
          <w:p w:rsidR="0070306B" w:rsidRPr="00745370" w:rsidRDefault="003A6FF4" w:rsidP="003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0306B"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306B" w:rsidRPr="0074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70306B" w:rsidRPr="00745370" w:rsidRDefault="003A6FF4" w:rsidP="0070306B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70306B" w:rsidRPr="00745370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70306B" w:rsidRPr="00745370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574289" w:rsidRDefault="00574289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sectPr w:rsidR="00574289" w:rsidSect="005742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306B" w:rsidRPr="00745370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70306B" w:rsidRPr="00C10965" w:rsidRDefault="00C1096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0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2.</w:t>
      </w:r>
    </w:p>
    <w:p w:rsidR="0070306B" w:rsidRPr="00745370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70306B" w:rsidRPr="00745370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Распределение финансовых ресурсов муниципальной программы</w:t>
      </w:r>
    </w:p>
    <w:p w:rsidR="0070306B" w:rsidRPr="00745370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0306B" w:rsidRPr="00745370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9B3F17" w:rsidRPr="00745370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942"/>
        <w:gridCol w:w="1508"/>
        <w:gridCol w:w="2276"/>
        <w:gridCol w:w="951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B76B2" w:rsidRPr="003B76B2" w:rsidTr="003B76B2">
        <w:trPr>
          <w:trHeight w:val="87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28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3B76B2" w:rsidRPr="003B76B2" w:rsidTr="003B76B2">
        <w:trPr>
          <w:trHeight w:val="28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3B76B2" w:rsidRPr="003B76B2" w:rsidTr="003B76B2">
        <w:trPr>
          <w:trHeight w:val="57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B76B2" w:rsidRPr="003B76B2" w:rsidTr="003B76B2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3B76B2" w:rsidRPr="003B76B2" w:rsidTr="003B76B2">
        <w:trPr>
          <w:trHeight w:val="28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136 731,3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136 731,3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129 877,6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129 877,6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82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6 853,7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6 853,7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82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8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66 252,6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66 252,6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62 931,4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62 931,4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8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70 478,7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70 478,7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66 946,2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66 946,2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3 532,5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(с заменой) систем теплоснабжения, водоснабжения и водоотведения  (показатели  3)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1 248 226,4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96 927,6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108 516,3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107 073,3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519 838,5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1 195 793,3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106 116,3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519 838,5</w:t>
            </w:r>
          </w:p>
        </w:tc>
      </w:tr>
      <w:tr w:rsidR="003B76B2" w:rsidRPr="003B76B2" w:rsidTr="003B76B2">
        <w:trPr>
          <w:trHeight w:val="79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174 238,3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46 927,6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11 790,7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57 760,0</w:t>
            </w:r>
          </w:p>
        </w:tc>
      </w:tr>
      <w:tr w:rsidR="003B76B2" w:rsidRPr="003B76B2" w:rsidTr="003B76B2">
        <w:trPr>
          <w:trHeight w:val="79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52 433,1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46 927,6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11 656,0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87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3B76B2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9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141 244,2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141 244,2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0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141 244,2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141 244,2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(показатели 3)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229 527,4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18 778,4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95 795,0</w:t>
            </w:r>
          </w:p>
        </w:tc>
      </w:tr>
      <w:tr w:rsidR="003B76B2" w:rsidRPr="003B76B2" w:rsidTr="003B76B2">
        <w:trPr>
          <w:trHeight w:val="84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229 527,4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18 778,4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19 159,0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95 795,0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3B76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Твердотопливная котельная мощностью 9 МВт, в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ортка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20 938,6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20 938,6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20 938,6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20 938,6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1.9.2.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Сети теплоснабжения 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котельной "Южная"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еждуреченский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КУМИ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1.9.3.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экспертизы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2 052 928,5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569 075,5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137 066,0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134 678,7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673 393,5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1 325 670,9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179 877,6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106 116,3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103 967,7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519 838,5</w:t>
            </w:r>
          </w:p>
        </w:tc>
      </w:tr>
      <w:tr w:rsidR="003B76B2" w:rsidRPr="003B76B2" w:rsidTr="003B76B2">
        <w:trPr>
          <w:trHeight w:val="84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99 550,0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727 257,6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389 197,9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30 949,7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30 711,0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153 555,0</w:t>
            </w:r>
          </w:p>
        </w:tc>
      </w:tr>
      <w:tr w:rsidR="003B76B2" w:rsidRPr="003B76B2" w:rsidTr="003B76B2">
        <w:trPr>
          <w:trHeight w:val="82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64 089,1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58 583,5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17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163 639,1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108 583,5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288 484,7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21 153,0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23 657,7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121 837,0</w:t>
            </w:r>
          </w:p>
        </w:tc>
      </w:tr>
      <w:tr w:rsidR="003B76B2" w:rsidRPr="003B76B2" w:rsidTr="003B76B2">
        <w:trPr>
          <w:trHeight w:val="16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288 484,7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21 153,0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23 657,7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121 837,0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288 453,5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21 150,4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23 655,1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121 824,0</w:t>
            </w:r>
          </w:p>
        </w:tc>
      </w:tr>
      <w:tr w:rsidR="003B76B2" w:rsidRPr="003B76B2" w:rsidTr="003B76B2">
        <w:trPr>
          <w:trHeight w:val="17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288 453,5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21 150,4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23 655,1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121 824,0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3B76B2" w:rsidRPr="003B76B2" w:rsidTr="003B76B2">
        <w:trPr>
          <w:trHeight w:val="195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438 811,2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35 239,1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185 005,5</w:t>
            </w:r>
          </w:p>
        </w:tc>
      </w:tr>
      <w:tr w:rsidR="003B76B2" w:rsidRPr="003B76B2" w:rsidTr="003B76B2">
        <w:trPr>
          <w:trHeight w:val="352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438 811,2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35 239,1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185 005,5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предприятиям 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жилищно-коммунального и агропромышленного комплекса,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цене электрической энергии централизованного электроснабжения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235 529,4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17 995,9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99 325,0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141 317,6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11 330,1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59 595,0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94 211,8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39 730,0</w:t>
            </w:r>
          </w:p>
        </w:tc>
      </w:tr>
      <w:tr w:rsidR="003B76B2" w:rsidRPr="003B76B2" w:rsidTr="003B76B2">
        <w:trPr>
          <w:trHeight w:val="307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2)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</w:t>
            </w: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965 913,7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75 798,4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77 780,3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81 233,5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406 167,5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868 613,5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65 511,6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70 226,9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73 287,5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366 437,5</w:t>
            </w:r>
          </w:p>
        </w:tc>
      </w:tr>
      <w:tr w:rsidR="003B76B2" w:rsidRPr="003B76B2" w:rsidTr="003B76B2">
        <w:trPr>
          <w:trHeight w:val="76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10 797,5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97 300,2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10 286,8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7 946,0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39 730,0</w:t>
            </w:r>
          </w:p>
        </w:tc>
      </w:tr>
      <w:tr w:rsidR="003B76B2" w:rsidRPr="003B76B2" w:rsidTr="003B76B2">
        <w:trPr>
          <w:trHeight w:val="73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10 286,8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10 286,8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2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21 084,3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21 084,3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3 018 842,1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644 873,8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214 846,3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1 079 561,0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2 194 284,4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245 389,2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176 343,2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886 276,0</w:t>
            </w:r>
          </w:p>
        </w:tc>
      </w:tr>
      <w:tr w:rsidR="003B76B2" w:rsidRPr="003B76B2" w:rsidTr="003B76B2">
        <w:trPr>
          <w:trHeight w:val="79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110 347,5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60 797,5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824 557,7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399 484,6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38 503,1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193 285,0</w:t>
            </w:r>
          </w:p>
        </w:tc>
      </w:tr>
      <w:tr w:rsidR="003B76B2" w:rsidRPr="003B76B2" w:rsidTr="003B76B2">
        <w:trPr>
          <w:trHeight w:val="8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74 375,9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68 870,3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1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184 723,4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129 667,8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3B76B2" w:rsidRPr="003B76B2" w:rsidTr="003B76B2">
        <w:trPr>
          <w:trHeight w:val="28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232 929,3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232 929,3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8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129 877,6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129 877,6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7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103 051,7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103 051,7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81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B76B2" w:rsidRPr="003B76B2" w:rsidTr="003B76B2">
        <w:trPr>
          <w:trHeight w:val="28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2 785 912,8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411 944,5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214 846,3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1 079 561,0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2 064 406,8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115 511,6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176 343,2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886 276,0</w:t>
            </w:r>
          </w:p>
        </w:tc>
      </w:tr>
      <w:tr w:rsidR="003B76B2" w:rsidRPr="003B76B2" w:rsidTr="003B76B2">
        <w:trPr>
          <w:trHeight w:val="82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110 347,5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60 797,5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721 506,0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296 432,9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38 503,1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193 285,0</w:t>
            </w:r>
          </w:p>
        </w:tc>
      </w:tr>
      <w:tr w:rsidR="003B76B2" w:rsidRPr="003B76B2" w:rsidTr="003B76B2">
        <w:trPr>
          <w:trHeight w:val="81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68 870,3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31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иные 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B76B2" w:rsidRPr="003B76B2" w:rsidTr="003B76B2">
        <w:trPr>
          <w:trHeight w:val="220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184 723,4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129 667,8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76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2 785 912,8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411 944,5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214 846,3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215 912,2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1 079 561,0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2 064 406,8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115 511,6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176 343,2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886 276,0</w:t>
            </w:r>
          </w:p>
        </w:tc>
      </w:tr>
      <w:tr w:rsidR="003B76B2" w:rsidRPr="003B76B2" w:rsidTr="003B76B2">
        <w:trPr>
          <w:trHeight w:val="7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110 347,5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60 797,5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25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721 506,0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296 432,9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38 503,1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38 657,0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193 285,0</w:t>
            </w:r>
          </w:p>
        </w:tc>
      </w:tr>
      <w:tr w:rsidR="003B76B2" w:rsidRPr="003B76B2" w:rsidTr="003B76B2">
        <w:trPr>
          <w:trHeight w:val="78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74 375,9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68 870,3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48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B76B2" w:rsidRPr="003B76B2" w:rsidTr="003B76B2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иные 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B76B2" w:rsidRPr="003B76B2" w:rsidTr="003B76B2">
        <w:trPr>
          <w:trHeight w:val="217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6B2" w:rsidRPr="003B76B2" w:rsidRDefault="003B76B2" w:rsidP="003B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3B7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184 723,4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129 667,8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6B2" w:rsidRPr="003B76B2" w:rsidRDefault="003B76B2" w:rsidP="003B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70306B" w:rsidRPr="00745370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912338" w:rsidRPr="00745370" w:rsidRDefault="00912338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38" w:rsidRPr="00745370" w:rsidRDefault="00912338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38" w:rsidRPr="00745370" w:rsidRDefault="00912338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38" w:rsidRPr="00745370" w:rsidRDefault="00912338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38" w:rsidRPr="00745370" w:rsidRDefault="00912338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6B" w:rsidRPr="00745370" w:rsidRDefault="0070306B" w:rsidP="00703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70306B" w:rsidRPr="00745370" w:rsidRDefault="0070306B" w:rsidP="00703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реализуемые на принципах проектного управления, </w:t>
      </w:r>
      <w:proofErr w:type="gramStart"/>
      <w:r w:rsidRPr="007453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proofErr w:type="gramEnd"/>
      <w:r w:rsidRPr="0074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tbl>
      <w:tblPr>
        <w:tblW w:w="5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27"/>
        <w:gridCol w:w="1956"/>
        <w:gridCol w:w="25"/>
        <w:gridCol w:w="22"/>
        <w:gridCol w:w="1241"/>
        <w:gridCol w:w="13"/>
        <w:gridCol w:w="981"/>
        <w:gridCol w:w="1122"/>
        <w:gridCol w:w="1125"/>
        <w:gridCol w:w="981"/>
        <w:gridCol w:w="968"/>
        <w:gridCol w:w="702"/>
        <w:gridCol w:w="702"/>
        <w:gridCol w:w="705"/>
        <w:gridCol w:w="702"/>
        <w:gridCol w:w="702"/>
        <w:gridCol w:w="702"/>
        <w:gridCol w:w="708"/>
      </w:tblGrid>
      <w:tr w:rsidR="0070306B" w:rsidRPr="00745370" w:rsidTr="00E15B5C">
        <w:trPr>
          <w:trHeight w:val="260"/>
          <w:jc w:val="center"/>
        </w:trPr>
        <w:tc>
          <w:tcPr>
            <w:tcW w:w="155" w:type="pct"/>
            <w:vMerge w:val="restar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3" w:type="pct"/>
            <w:vMerge w:val="restart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39" w:type="pct"/>
            <w:gridSpan w:val="3"/>
            <w:vMerge w:val="restart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96" w:type="pct"/>
            <w:vMerge w:val="restart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317" w:type="pct"/>
            <w:gridSpan w:val="2"/>
            <w:vMerge w:val="restar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58" w:type="pct"/>
            <w:vMerge w:val="restart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359" w:type="pct"/>
            <w:vMerge w:val="restart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93" w:type="pct"/>
            <w:gridSpan w:val="9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финансового обеспечения, тыс. руб.</w:t>
            </w:r>
          </w:p>
        </w:tc>
      </w:tr>
      <w:tr w:rsidR="0070306B" w:rsidRPr="00745370" w:rsidTr="00E15B5C">
        <w:trPr>
          <w:trHeight w:val="255"/>
          <w:jc w:val="center"/>
        </w:trPr>
        <w:tc>
          <w:tcPr>
            <w:tcW w:w="155" w:type="pct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gridSpan w:val="3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gridSpan w:val="2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5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26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</w:p>
        </w:tc>
      </w:tr>
      <w:tr w:rsidR="0070306B" w:rsidRPr="00745370" w:rsidTr="00912338">
        <w:trPr>
          <w:trHeight w:val="129"/>
          <w:jc w:val="center"/>
        </w:trPr>
        <w:tc>
          <w:tcPr>
            <w:tcW w:w="5000" w:type="pct"/>
            <w:gridSpan w:val="19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Портфели проектов Ханты-Мансийского автономного округа - Югры </w:t>
            </w: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(участие в которых принимает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район)</w:t>
            </w:r>
          </w:p>
        </w:tc>
      </w:tr>
      <w:tr w:rsidR="0070306B" w:rsidRPr="00745370" w:rsidTr="00E15B5C">
        <w:trPr>
          <w:trHeight w:val="559"/>
          <w:jc w:val="center"/>
        </w:trPr>
        <w:tc>
          <w:tcPr>
            <w:tcW w:w="155" w:type="pct"/>
            <w:vMerge w:val="restar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3" w:type="pct"/>
            <w:vMerge w:val="restart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  <w:tc>
          <w:tcPr>
            <w:tcW w:w="639" w:type="pct"/>
            <w:gridSpan w:val="3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«Капитальный ремонт</w:t>
            </w:r>
          </w:p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заменой) газопроводов, систем теплоснабжения, водоснабжения и водоотведения в рамках подготовки к осенне-зимнему периоду, в том числе с применением композитных материалов»</w:t>
            </w:r>
          </w:p>
        </w:tc>
        <w:tc>
          <w:tcPr>
            <w:tcW w:w="396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7" w:type="pct"/>
            <w:gridSpan w:val="2"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паспорта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</w:t>
            </w:r>
          </w:p>
        </w:tc>
        <w:tc>
          <w:tcPr>
            <w:tcW w:w="358" w:type="pct"/>
            <w:noWrap/>
            <w:hideMark/>
          </w:tcPr>
          <w:p w:rsidR="0070306B" w:rsidRPr="00745370" w:rsidRDefault="00BF05C6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2016-2021</w:t>
            </w:r>
            <w:r w:rsidR="0070306B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9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3" w:type="pct"/>
            <w:noWrap/>
            <w:hideMark/>
          </w:tcPr>
          <w:p w:rsidR="0070306B" w:rsidRPr="00745370" w:rsidRDefault="00765697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96 927,6</w:t>
            </w:r>
          </w:p>
        </w:tc>
        <w:tc>
          <w:tcPr>
            <w:tcW w:w="309" w:type="pct"/>
            <w:noWrap/>
            <w:hideMark/>
          </w:tcPr>
          <w:p w:rsidR="0070306B" w:rsidRPr="00745370" w:rsidRDefault="00765697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96 927,6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306B" w:rsidRPr="00745370" w:rsidTr="00E15B5C">
        <w:trPr>
          <w:trHeight w:val="116"/>
          <w:jc w:val="center"/>
        </w:trPr>
        <w:tc>
          <w:tcPr>
            <w:tcW w:w="155" w:type="pct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gridSpan w:val="7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портфелю проектов 1</w:t>
            </w:r>
          </w:p>
        </w:tc>
        <w:tc>
          <w:tcPr>
            <w:tcW w:w="359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3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94 555,6</w:t>
            </w:r>
          </w:p>
        </w:tc>
        <w:tc>
          <w:tcPr>
            <w:tcW w:w="309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94  555,6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noWrap/>
            <w:hideMark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0306B" w:rsidRPr="00745370" w:rsidTr="00912338">
        <w:trPr>
          <w:trHeight w:val="93"/>
          <w:jc w:val="center"/>
        </w:trPr>
        <w:tc>
          <w:tcPr>
            <w:tcW w:w="5000" w:type="pct"/>
            <w:gridSpan w:val="19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Проекты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70306B" w:rsidRPr="00745370" w:rsidTr="00E15B5C">
        <w:trPr>
          <w:trHeight w:val="289"/>
          <w:jc w:val="center"/>
        </w:trPr>
        <w:tc>
          <w:tcPr>
            <w:tcW w:w="155" w:type="pct"/>
            <w:vMerge w:val="restart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3" w:type="pct"/>
            <w:vMerge w:val="restart"/>
          </w:tcPr>
          <w:p w:rsidR="0070306B" w:rsidRPr="00745370" w:rsidRDefault="00C51450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F0374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</w:t>
            </w:r>
            <w:r w:rsidR="00D07AB5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сетей теплоснабжения котельной </w:t>
            </w: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«Южная» </w:t>
            </w:r>
          </w:p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Междуреченский»</w:t>
            </w:r>
          </w:p>
        </w:tc>
        <w:tc>
          <w:tcPr>
            <w:tcW w:w="624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«</w:t>
            </w:r>
            <w:r w:rsidR="0086408B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объектов жилищно-коммунального хозяйства» </w:t>
            </w:r>
          </w:p>
        </w:tc>
        <w:tc>
          <w:tcPr>
            <w:tcW w:w="411" w:type="pct"/>
            <w:gridSpan w:val="3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17" w:type="pct"/>
            <w:gridSpan w:val="2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паспорта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</w:t>
            </w:r>
          </w:p>
        </w:tc>
        <w:tc>
          <w:tcPr>
            <w:tcW w:w="358" w:type="pct"/>
            <w:noWrap/>
          </w:tcPr>
          <w:p w:rsidR="0070306B" w:rsidRPr="00745370" w:rsidRDefault="00255B16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59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3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9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24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noWrap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5B5C" w:rsidRPr="00745370" w:rsidTr="00E15B5C">
        <w:trPr>
          <w:trHeight w:val="289"/>
          <w:jc w:val="center"/>
        </w:trPr>
        <w:tc>
          <w:tcPr>
            <w:tcW w:w="155" w:type="pct"/>
            <w:vMerge/>
            <w:tcBorders>
              <w:bottom w:val="single" w:sz="4" w:space="0" w:color="auto"/>
            </w:tcBorders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gridSpan w:val="7"/>
            <w:tcBorders>
              <w:bottom w:val="single" w:sz="4" w:space="0" w:color="auto"/>
            </w:tcBorders>
            <w:noWrap/>
          </w:tcPr>
          <w:p w:rsidR="00E15B5C" w:rsidRPr="00745370" w:rsidRDefault="00E15B5C" w:rsidP="00C2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5B5C" w:rsidRPr="00745370" w:rsidTr="00387792">
        <w:trPr>
          <w:trHeight w:val="1050"/>
          <w:jc w:val="center"/>
        </w:trPr>
        <w:tc>
          <w:tcPr>
            <w:tcW w:w="155" w:type="pct"/>
            <w:vMerge w:val="restart"/>
            <w:tcBorders>
              <w:right w:val="single" w:sz="4" w:space="0" w:color="auto"/>
            </w:tcBorders>
            <w:noWrap/>
          </w:tcPr>
          <w:p w:rsidR="00E15B5C" w:rsidRPr="00745370" w:rsidRDefault="00E15B5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E15B5C" w:rsidRPr="00745370" w:rsidRDefault="00C51450" w:rsidP="00C5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  <w:p w:rsidR="00E15B5C" w:rsidRPr="00745370" w:rsidRDefault="00E15B5C" w:rsidP="00C5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«Приобретение </w:t>
            </w:r>
            <w:r w:rsidR="00C51450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твердотопливной котельной в </w:t>
            </w:r>
            <w:proofErr w:type="spellStart"/>
            <w:r w:rsidR="00C51450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="00C51450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C51450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ортка</w:t>
            </w:r>
            <w:proofErr w:type="spellEnd"/>
            <w:r w:rsidR="00C51450"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2" w:type="pct"/>
            <w:gridSpan w:val="2"/>
            <w:tcBorders>
              <w:right w:val="single" w:sz="4" w:space="0" w:color="auto"/>
            </w:tcBorders>
          </w:tcPr>
          <w:p w:rsidR="00E15B5C" w:rsidRPr="00745370" w:rsidRDefault="00C51450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отдельных мероприятий «Приобретение объектов жилищно-коммунального хозяйства»</w:t>
            </w:r>
          </w:p>
        </w:tc>
        <w:tc>
          <w:tcPr>
            <w:tcW w:w="407" w:type="pct"/>
            <w:gridSpan w:val="3"/>
            <w:tcBorders>
              <w:right w:val="single" w:sz="4" w:space="0" w:color="auto"/>
            </w:tcBorders>
          </w:tcPr>
          <w:p w:rsidR="00E15B5C" w:rsidRPr="00745370" w:rsidRDefault="00595B3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E15B5C" w:rsidRPr="00745370" w:rsidRDefault="00595B3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паспорта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</w:t>
            </w: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E15B5C" w:rsidRPr="00745370" w:rsidRDefault="00387792" w:rsidP="003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2013-2019 гг.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20 938,63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20 938,63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noWrap/>
          </w:tcPr>
          <w:p w:rsidR="00E15B5C" w:rsidRPr="00745370" w:rsidRDefault="001F348D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45869" w:rsidRPr="00745370" w:rsidTr="00E511D2">
        <w:trPr>
          <w:trHeight w:val="255"/>
          <w:jc w:val="center"/>
        </w:trPr>
        <w:tc>
          <w:tcPr>
            <w:tcW w:w="155" w:type="pct"/>
            <w:vMerge/>
            <w:tcBorders>
              <w:right w:val="single" w:sz="4" w:space="0" w:color="auto"/>
            </w:tcBorders>
            <w:noWrap/>
          </w:tcPr>
          <w:p w:rsidR="00845869" w:rsidRPr="00745370" w:rsidRDefault="00845869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845869" w:rsidRPr="00745370" w:rsidRDefault="00845869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9" w:rsidRPr="00745370" w:rsidRDefault="001C20F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портфелю проектов 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845869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1C20F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20 938,63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1C20FC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20 938,63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72081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72081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72081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72081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72081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869" w:rsidRPr="00745370" w:rsidRDefault="0072081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5869" w:rsidRPr="00745370" w:rsidRDefault="00720813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11D2" w:rsidRPr="00745370" w:rsidTr="00845869">
        <w:trPr>
          <w:trHeight w:val="255"/>
          <w:jc w:val="center"/>
        </w:trPr>
        <w:tc>
          <w:tcPr>
            <w:tcW w:w="155" w:type="pct"/>
            <w:tcBorders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127 866,23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127 866,23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E511D2" w:rsidRPr="00745370" w:rsidRDefault="00E511D2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0306B" w:rsidRPr="00745370" w:rsidRDefault="0070306B" w:rsidP="0070306B">
      <w:pPr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70306B" w:rsidRPr="00745370" w:rsidRDefault="0070306B" w:rsidP="0070306B">
      <w:pPr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70306B" w:rsidRPr="00745370" w:rsidRDefault="0070306B" w:rsidP="007030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06B" w:rsidRPr="00745370" w:rsidRDefault="0070306B" w:rsidP="007030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мероприятий муниципальной программы</w:t>
      </w:r>
    </w:p>
    <w:p w:rsidR="0070306B" w:rsidRPr="00745370" w:rsidRDefault="0070306B" w:rsidP="0070306B">
      <w:pPr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05"/>
        <w:gridCol w:w="5323"/>
        <w:gridCol w:w="5332"/>
      </w:tblGrid>
      <w:tr w:rsidR="0070306B" w:rsidRPr="00745370" w:rsidTr="00B40075">
        <w:tc>
          <w:tcPr>
            <w:tcW w:w="178" w:type="pct"/>
            <w:vMerge w:val="restar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1804" w:type="pct"/>
            <w:vMerge w:val="restar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70306B" w:rsidRPr="00745370" w:rsidTr="00B40075">
        <w:tc>
          <w:tcPr>
            <w:tcW w:w="178" w:type="pct"/>
            <w:vMerge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расходов</w:t>
            </w:r>
          </w:p>
        </w:tc>
        <w:tc>
          <w:tcPr>
            <w:tcW w:w="1804" w:type="pct"/>
            <w:vMerge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6B" w:rsidRPr="00745370" w:rsidTr="00B40075">
        <w:trPr>
          <w:trHeight w:val="1437"/>
        </w:trPr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«ВОС на 200 м</w:t>
            </w:r>
            <w:r w:rsidRPr="007453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Леуши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округа - Югры» ПИР 2011-2012 годы, СМР-2019 год;</w:t>
            </w:r>
          </w:p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«ВОС на 300 м</w:t>
            </w:r>
            <w:r w:rsidRPr="007453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округа - Югры» ПИР 2011-2012 годы, СМР-2019 год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45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05 апреля 2013 года                   № 44-ФЗ</w:t>
              </w:r>
            </w:hyperlink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(с заменой) систем теплоснабжения, водоснабжения и водоотведения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61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3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Капитальный ремонт (с заменой) инженерных сетей теплоснабжения: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всего 5</w:t>
            </w:r>
            <w:r w:rsidR="00617A19" w:rsidRPr="00745370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км, в том</w:t>
            </w:r>
            <w:r w:rsidR="0097601B"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числе по годам: 2019 год – 0,</w:t>
            </w:r>
            <w:r w:rsidR="00617A19" w:rsidRPr="007453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км, 2020 год - 3,28 км,                 2021 год - 3,53 км, 2022 год - 3,78 км,                         2023 год - 4,04 км, 2024 год - 4,29 км,                                 2025 год - 4,54 км, 2026-2030 годы - 26,99 км;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водоснабжения</w:t>
            </w:r>
            <w:r w:rsidR="00617A19" w:rsidRPr="00745370">
              <w:rPr>
                <w:rFonts w:ascii="Times New Roman" w:eastAsia="Times New Roman" w:hAnsi="Times New Roman" w:cs="Times New Roman"/>
                <w:lang w:eastAsia="ru-RU"/>
              </w:rPr>
              <w:t>: всего 69,46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км, в том</w:t>
            </w:r>
            <w:r w:rsidR="0097601B"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числе по годам: </w:t>
            </w:r>
            <w:r w:rsidR="00617A19" w:rsidRPr="00745370">
              <w:rPr>
                <w:rFonts w:ascii="Times New Roman" w:eastAsia="Times New Roman" w:hAnsi="Times New Roman" w:cs="Times New Roman"/>
                <w:lang w:eastAsia="ru-RU"/>
              </w:rPr>
              <w:t>2019 год – 0,1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км, 2020  год - 4,51 км,                            2021 год - 4,85 км, 2022 год - 5,20 км,                                  2023 год - 5,55 км, 2024 год - 5,90 км,                                    2025 год - 6,24 км, 2026-2030 годы - 37,11 км;</w:t>
            </w:r>
            <w:proofErr w:type="gramEnd"/>
            <w:r w:rsidRPr="007453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745370">
              <w:rPr>
                <w:rFonts w:ascii="Times New Roman" w:eastAsia="Times New Roman" w:hAnsi="Times New Roman" w:cs="Times New Roman"/>
                <w:bCs/>
                <w:lang w:eastAsia="ru-RU"/>
              </w:rPr>
              <w:t>водоотведения:</w:t>
            </w:r>
            <w:r w:rsidR="00EC1D1F"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всего 15,93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км, в том</w:t>
            </w:r>
            <w:r w:rsidR="0097601B"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числе по годам: 2019 год - 0,00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км, 2020  год - 1,04 км,                                    2021 год - 1,12 км, 2022 год - 1,20 км,                      2023 год - 1,28 км, 2024 год - 1,35 км,                             2025 год - 1,43 км, 2026-2030 годы - 8,51 км</w:t>
            </w:r>
            <w:proofErr w:type="gramEnd"/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45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05 апреля 2013 года                     № 44-ФЗ</w:t>
              </w:r>
            </w:hyperlink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недополученных доходов и (или) финансовое обеспечение (возмещение) затрат </w:t>
            </w:r>
          </w:p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производством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(реализацией) тепловой энергии и оказанием услуг теплоснабжения на территории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</w:t>
            </w: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в целях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недополученных доходов и (или) финансового обеспечения (возмещения) затрат организациям, </w:t>
            </w:r>
          </w:p>
          <w:p w:rsidR="0070306B" w:rsidRPr="00745370" w:rsidRDefault="0070306B" w:rsidP="007030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производством (реализацией) тепловой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энергии и оказанием услуг теплоснабжения на территории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hyperlink r:id="rId12" w:tooltip="постановление от 11.08.2014 0:00:00 №1625 Администрация Кондинского района&#10;&#10;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11 августа 2014 года № 1625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Порядка предоставления </w:t>
            </w: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субсидий в целях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недополученных доходов и (или)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hyperlink r:id="rId13" w:tooltip="постановление от 05.03.2014 0:00:00 №439 Администрация Кондинского района&#10;&#10;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ствляющ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05 марта 2014 года № 439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70306B" w:rsidRPr="00745370" w:rsidTr="000750AA">
        <w:trPr>
          <w:trHeight w:val="1134"/>
        </w:trPr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</w:t>
            </w:r>
          </w:p>
        </w:tc>
        <w:tc>
          <w:tcPr>
            <w:tcW w:w="1800" w:type="pct"/>
            <w:shd w:val="clear" w:color="auto" w:fill="auto"/>
          </w:tcPr>
          <w:p w:rsidR="009C2680" w:rsidRPr="00745370" w:rsidRDefault="0070306B" w:rsidP="009C2680">
            <w:pPr>
              <w:pStyle w:val="af3"/>
              <w:autoSpaceDE w:val="0"/>
              <w:autoSpaceDN w:val="0"/>
              <w:adjustRightInd w:val="0"/>
              <w:ind w:left="0" w:firstLine="709"/>
              <w:jc w:val="both"/>
            </w:pPr>
            <w:r w:rsidRPr="00745370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  <w:proofErr w:type="spellStart"/>
            <w:r w:rsidRPr="00745370">
              <w:rPr>
                <w:sz w:val="22"/>
                <w:szCs w:val="22"/>
              </w:rPr>
              <w:t>Кондинского</w:t>
            </w:r>
            <w:proofErr w:type="spellEnd"/>
            <w:r w:rsidRPr="00745370">
              <w:rPr>
                <w:sz w:val="22"/>
                <w:szCs w:val="22"/>
              </w:rPr>
              <w:t xml:space="preserve"> района от 01 августа 2013 года   № 1642 «О создании резерва материальных ресурсов (запасов) муниципального образования </w:t>
            </w:r>
            <w:proofErr w:type="spellStart"/>
            <w:r w:rsidRPr="00745370">
              <w:rPr>
                <w:sz w:val="22"/>
                <w:szCs w:val="22"/>
              </w:rPr>
              <w:t>Кондинский</w:t>
            </w:r>
            <w:proofErr w:type="spellEnd"/>
            <w:r w:rsidRPr="00745370">
              <w:rPr>
                <w:sz w:val="22"/>
                <w:szCs w:val="22"/>
              </w:rPr>
              <w:t xml:space="preserve"> район» ежегодно муниципальным образованием </w:t>
            </w:r>
            <w:proofErr w:type="spellStart"/>
            <w:r w:rsidRPr="00745370">
              <w:rPr>
                <w:sz w:val="22"/>
                <w:szCs w:val="22"/>
              </w:rPr>
              <w:t>Кондинский</w:t>
            </w:r>
            <w:proofErr w:type="spellEnd"/>
            <w:r w:rsidRPr="00745370">
              <w:rPr>
                <w:sz w:val="22"/>
                <w:szCs w:val="22"/>
              </w:rPr>
              <w:t xml:space="preserve"> район формируется резерв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хозяйства. </w:t>
            </w:r>
            <w:r w:rsidR="00D76725" w:rsidRPr="00745370">
              <w:rPr>
                <w:sz w:val="22"/>
                <w:szCs w:val="22"/>
              </w:rPr>
              <w:t xml:space="preserve">                   </w:t>
            </w:r>
            <w:proofErr w:type="gramStart"/>
            <w:r w:rsidR="009C2680" w:rsidRPr="00745370">
              <w:rPr>
                <w:sz w:val="22"/>
                <w:szCs w:val="22"/>
              </w:rPr>
              <w:t xml:space="preserve">В 2019 году на пополнение аварийного запаса материально-технических ресурсов  МО </w:t>
            </w:r>
            <w:proofErr w:type="spellStart"/>
            <w:r w:rsidR="009C2680" w:rsidRPr="00745370">
              <w:rPr>
                <w:sz w:val="22"/>
                <w:szCs w:val="22"/>
              </w:rPr>
              <w:t>Кондинский</w:t>
            </w:r>
            <w:proofErr w:type="spellEnd"/>
            <w:r w:rsidR="009C2680" w:rsidRPr="00745370">
              <w:rPr>
                <w:sz w:val="22"/>
                <w:szCs w:val="22"/>
              </w:rPr>
              <w:t xml:space="preserve"> район заключено 29 договоров  на приобретение нефти</w:t>
            </w:r>
            <w:r w:rsidR="00D76725" w:rsidRPr="00745370">
              <w:rPr>
                <w:sz w:val="22"/>
                <w:szCs w:val="22"/>
              </w:rPr>
              <w:t>, из них 28</w:t>
            </w:r>
            <w:r w:rsidR="009C2680" w:rsidRPr="00745370">
              <w:rPr>
                <w:sz w:val="22"/>
                <w:szCs w:val="22"/>
              </w:rPr>
              <w:t xml:space="preserve"> договор</w:t>
            </w:r>
            <w:r w:rsidR="00D76725" w:rsidRPr="00745370">
              <w:rPr>
                <w:sz w:val="22"/>
                <w:szCs w:val="22"/>
              </w:rPr>
              <w:t>ов</w:t>
            </w:r>
            <w:r w:rsidR="009C2680" w:rsidRPr="00745370">
              <w:rPr>
                <w:sz w:val="22"/>
                <w:szCs w:val="22"/>
              </w:rPr>
              <w:t xml:space="preserve">  с ООО «</w:t>
            </w:r>
            <w:proofErr w:type="spellStart"/>
            <w:r w:rsidR="009C2680" w:rsidRPr="00745370">
              <w:rPr>
                <w:sz w:val="22"/>
                <w:szCs w:val="22"/>
              </w:rPr>
              <w:t>Теплотехсервис</w:t>
            </w:r>
            <w:proofErr w:type="spellEnd"/>
            <w:r w:rsidR="009C2680" w:rsidRPr="00745370">
              <w:rPr>
                <w:sz w:val="22"/>
                <w:szCs w:val="22"/>
              </w:rPr>
              <w:t>» в количестве 98 тонн, 1 договор с ООО «СОЮЗАГРО» в количестве 65 тонн, 4 муниципальных контракта, из них  1 муниципальный контракт на приобретение нефти с ООО «ИНТЕРНОВА» в количестве 1700 тонн, 1 муниципальный контракт на</w:t>
            </w:r>
            <w:proofErr w:type="gramEnd"/>
            <w:r w:rsidR="009C2680" w:rsidRPr="00745370">
              <w:rPr>
                <w:sz w:val="22"/>
                <w:szCs w:val="22"/>
              </w:rPr>
              <w:t xml:space="preserve"> приобретение щепы с  ИП </w:t>
            </w:r>
            <w:proofErr w:type="spellStart"/>
            <w:r w:rsidR="009C2680" w:rsidRPr="00745370">
              <w:rPr>
                <w:sz w:val="22"/>
                <w:szCs w:val="22"/>
              </w:rPr>
              <w:t>Поливцевой</w:t>
            </w:r>
            <w:proofErr w:type="spellEnd"/>
            <w:r w:rsidR="009C2680" w:rsidRPr="00745370">
              <w:rPr>
                <w:sz w:val="22"/>
                <w:szCs w:val="22"/>
              </w:rPr>
              <w:t xml:space="preserve"> Е.С.  в количестве 10,00 тыс</w:t>
            </w:r>
            <w:proofErr w:type="gramStart"/>
            <w:r w:rsidR="009C2680" w:rsidRPr="00745370">
              <w:rPr>
                <w:sz w:val="22"/>
                <w:szCs w:val="22"/>
              </w:rPr>
              <w:t>.м</w:t>
            </w:r>
            <w:proofErr w:type="gramEnd"/>
            <w:r w:rsidR="009C2680" w:rsidRPr="00745370">
              <w:rPr>
                <w:sz w:val="22"/>
                <w:szCs w:val="22"/>
              </w:rPr>
              <w:t xml:space="preserve">3, 1  муниципальный контракт на приобретение угля с </w:t>
            </w:r>
            <w:r w:rsidR="009C2680" w:rsidRPr="00745370">
              <w:rPr>
                <w:sz w:val="22"/>
                <w:szCs w:val="22"/>
              </w:rPr>
              <w:lastRenderedPageBreak/>
              <w:t xml:space="preserve">ООО «ТД «УНИПО»  в количестве 1794 тонны, 1 муниципальный контракт на приобретение каменного угля с ООО «Торговый Дом «Универсальные поставки» в количестве 1794 </w:t>
            </w:r>
            <w:proofErr w:type="spellStart"/>
            <w:r w:rsidR="009C2680" w:rsidRPr="00745370">
              <w:rPr>
                <w:sz w:val="22"/>
                <w:szCs w:val="22"/>
              </w:rPr>
              <w:t>тн</w:t>
            </w:r>
            <w:proofErr w:type="spellEnd"/>
            <w:r w:rsidR="009C2680" w:rsidRPr="00745370">
              <w:t xml:space="preserve">. </w:t>
            </w:r>
          </w:p>
          <w:p w:rsidR="0070306B" w:rsidRPr="00745370" w:rsidRDefault="0070306B" w:rsidP="009C2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закон </w:t>
            </w:r>
            <w:hyperlink r:id="rId1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05 апреля 2013 года № 44-ФЗ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монтаж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блочно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На установку и монтаж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блочно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 в 2019 году утверждено в бюджете </w:t>
            </w:r>
            <w:r w:rsidR="00992A70"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70306B" w:rsidRPr="00745370" w:rsidRDefault="0070306B" w:rsidP="007030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hyperlink r:id="rId1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05 апреля 2013 года № 44-ФЗ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                         и муниципальных нужд»</w:t>
            </w: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В целях выполнение работ по капитальному ремонту (с  заменой) систем теплоснабжения, водоснабжения и водоотведения на разработку проектной документации на объекты, включенные в План мероприятий по подготовке к осенне-зимнему периоду 2019-2020 годов</w:t>
            </w:r>
            <w:r w:rsidR="00BB7853"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утверждено в бюджете 2 540 </w:t>
            </w:r>
            <w:proofErr w:type="spellStart"/>
            <w:r w:rsidR="00BB7853" w:rsidRPr="0074537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BB7853" w:rsidRPr="0074537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BB7853" w:rsidRPr="0074537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="00BB7853" w:rsidRPr="007453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 </w:t>
            </w:r>
            <w:hyperlink r:id="rId1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05 апреля 2013 года № 44-ФЗ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                          и муниципальных нужд»</w:t>
            </w:r>
          </w:p>
          <w:p w:rsidR="0070306B" w:rsidRPr="00745370" w:rsidRDefault="0070306B" w:rsidP="0070306B">
            <w:pPr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по исполнению муниципальной программы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Расходы  на заработную плату, налоги (сборы), оргтехнику,  канцелярию, содержание здания, мебель, оплату коммунальных и прочих услуг сторонних организаций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На основе договоров, соглашений, заключаемых                       в установленном порядке в соответствии                                    с законодательством Российской Федерации                           и Ханты-Мансийского автономного округа - Югры</w:t>
            </w: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Приобретение объектов жилищно-коммунального хозяйства</w:t>
            </w:r>
          </w:p>
        </w:tc>
        <w:tc>
          <w:tcPr>
            <w:tcW w:w="1800" w:type="pct"/>
            <w:shd w:val="clear" w:color="auto" w:fill="auto"/>
          </w:tcPr>
          <w:p w:rsidR="00B94076" w:rsidRPr="00745370" w:rsidRDefault="00B94076" w:rsidP="00B94076">
            <w:pPr>
              <w:pStyle w:val="af3"/>
              <w:numPr>
                <w:ilvl w:val="0"/>
                <w:numId w:val="9"/>
              </w:numPr>
              <w:jc w:val="both"/>
            </w:pPr>
            <w:r w:rsidRPr="00745370">
              <w:t xml:space="preserve">Приобретение твердотопливной котельной в </w:t>
            </w:r>
            <w:proofErr w:type="spellStart"/>
            <w:r w:rsidRPr="00745370">
              <w:t>пгт</w:t>
            </w:r>
            <w:proofErr w:type="gramStart"/>
            <w:r w:rsidRPr="00745370">
              <w:t>.М</w:t>
            </w:r>
            <w:proofErr w:type="gramEnd"/>
            <w:r w:rsidRPr="00745370">
              <w:t>ортка</w:t>
            </w:r>
            <w:proofErr w:type="spellEnd"/>
            <w:r w:rsidRPr="00745370">
              <w:t xml:space="preserve"> мощностью           9 МВт.;</w:t>
            </w:r>
          </w:p>
          <w:p w:rsidR="00B94076" w:rsidRPr="00745370" w:rsidRDefault="00B94076" w:rsidP="00B94076">
            <w:pPr>
              <w:pStyle w:val="af3"/>
              <w:numPr>
                <w:ilvl w:val="0"/>
                <w:numId w:val="9"/>
              </w:numPr>
              <w:jc w:val="both"/>
            </w:pPr>
            <w:r w:rsidRPr="00745370">
              <w:t xml:space="preserve"> Приобретение сетей теплоснабжения котельной «Южная» </w:t>
            </w:r>
            <w:proofErr w:type="spellStart"/>
            <w:r w:rsidRPr="00745370">
              <w:t>пгт</w:t>
            </w:r>
            <w:proofErr w:type="gramStart"/>
            <w:r w:rsidRPr="00745370">
              <w:t>.М</w:t>
            </w:r>
            <w:proofErr w:type="gramEnd"/>
            <w:r w:rsidRPr="00745370">
              <w:t>еждуреченский</w:t>
            </w:r>
            <w:proofErr w:type="spellEnd"/>
            <w:r w:rsidRPr="00745370">
              <w:t xml:space="preserve"> протяженностью 282 м. </w:t>
            </w:r>
          </w:p>
          <w:p w:rsidR="00B94076" w:rsidRPr="00745370" w:rsidRDefault="006915D9" w:rsidP="00B94076">
            <w:pPr>
              <w:pStyle w:val="af3"/>
              <w:numPr>
                <w:ilvl w:val="0"/>
                <w:numId w:val="9"/>
              </w:numPr>
              <w:jc w:val="both"/>
            </w:pPr>
            <w:r>
              <w:t xml:space="preserve">Проведение экспертизы 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hyperlink r:id="rId1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05 апреля 2013 года № 44-ФЗ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07 июня                    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  <w:proofErr w:type="gramEnd"/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недополученных доходов организациям,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осуществляющим реализацию населению сжиженного газа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субсидии на возмещение недополученных доходов организациям,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осуществляющим реализацию населению сжиженного газа, в том числе расходы на осуществление отдельных полномочий Ханты-Мансийского автономного округа - Югры по организации деятельности в сфере реализации сжиженного газа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Ханты-Мансийского автономного округа - Югры                    </w:t>
            </w:r>
            <w:hyperlink r:id="rId18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745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05 октября 2018 года № 347-п</w:t>
              </w:r>
            </w:hyperlink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«О государственной программе Ханты-Мансийского автономного округа - Югры «Жилищно-коммунальный комплекс и городская среда»  </w:t>
            </w: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социально ориентированным тарифам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социально ориентированным тарифам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- Югры                    </w:t>
            </w:r>
            <w:hyperlink r:id="rId19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745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05 октября 2018 года № 347-п</w:t>
              </w:r>
            </w:hyperlink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«О государственной программе Ханты-Мансийского автономного округа - Югры «Жилищно-коммунальный комплекс и городская среда»  </w:t>
            </w: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цене электрической энергии централизованного электроснабжения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цене электрической энергии централизованного электроснабжения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hyperlink r:id="rId20" w:tooltip="постановление от 19.02.2014 0:00:00 №328 Администрация Кондинского района&#10;&#10;Об утверждении Порядка предоставления субсидии в целях возмещения недополученных доходов рганизациям, осуществляющим реализацию электрической энергии предприятиям жилищно-коммунального " w:history="1">
              <w:r w:rsidRPr="00745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19 февраля 2014 года № 328</w:t>
              </w:r>
            </w:hyperlink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цене электрической энергии зоны централизованного электроснабжения»</w:t>
            </w:r>
            <w:proofErr w:type="gramEnd"/>
          </w:p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6B" w:rsidRPr="00745370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 недополученных доходов  организациям,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предоставляющим населению услуги  теплоснабжения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субсидии в целях возмещение недополученных доходов организациям,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предоставляющим населению услуги теплоснабжения</w:t>
            </w:r>
          </w:p>
        </w:tc>
        <w:tc>
          <w:tcPr>
            <w:tcW w:w="1804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hyperlink r:id="rId21" w:tooltip="постановление от 28.12.2015 0:00:00 №1788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 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28 декабря 2015 года № 1788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</w:t>
            </w: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Порядка предоставления субсидий в целях возмещение недополученных доходов организациям, предоставляющим населению услуги теплоснабжения»</w:t>
            </w:r>
          </w:p>
        </w:tc>
      </w:tr>
      <w:tr w:rsidR="0070306B" w:rsidRPr="0070306B" w:rsidTr="00B40075">
        <w:tc>
          <w:tcPr>
            <w:tcW w:w="178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1219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Возмещение  недополученных доходов  организациям, предоставляющим населению услуги  водоснабжения и водоотведения</w:t>
            </w:r>
          </w:p>
        </w:tc>
        <w:tc>
          <w:tcPr>
            <w:tcW w:w="1800" w:type="pct"/>
            <w:shd w:val="clear" w:color="auto" w:fill="auto"/>
          </w:tcPr>
          <w:p w:rsidR="0070306B" w:rsidRPr="00745370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в целях 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804" w:type="pct"/>
            <w:shd w:val="clear" w:color="auto" w:fill="auto"/>
          </w:tcPr>
          <w:p w:rsidR="0070306B" w:rsidRPr="0070306B" w:rsidRDefault="0070306B" w:rsidP="00703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</w:t>
            </w:r>
            <w:proofErr w:type="spellStart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>Кондинского</w:t>
            </w:r>
            <w:proofErr w:type="spellEnd"/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hyperlink r:id="rId22" w:tooltip="постановление от 18.07.2014 0:00:00 №1446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" w:history="1">
              <w:r w:rsidRPr="00745370">
                <w:rPr>
                  <w:rFonts w:ascii="Times New Roman" w:eastAsia="Times New Roman" w:hAnsi="Times New Roman" w:cs="Times New Roman"/>
                  <w:lang w:eastAsia="ru-RU"/>
                </w:rPr>
                <w:t>от 18 июля 2014 года № 1446</w:t>
              </w:r>
            </w:hyperlink>
            <w:r w:rsidRPr="00745370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водоотведения»</w:t>
            </w:r>
          </w:p>
        </w:tc>
      </w:tr>
    </w:tbl>
    <w:p w:rsidR="00A2320E" w:rsidRDefault="00A2320E" w:rsidP="00B409E0"/>
    <w:sectPr w:rsidR="00A2320E" w:rsidSect="00574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89" w:rsidRDefault="00574289">
      <w:pPr>
        <w:spacing w:after="0" w:line="240" w:lineRule="auto"/>
      </w:pPr>
      <w:r>
        <w:separator/>
      </w:r>
    </w:p>
  </w:endnote>
  <w:endnote w:type="continuationSeparator" w:id="0">
    <w:p w:rsidR="00574289" w:rsidRDefault="0057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89" w:rsidRDefault="00574289">
      <w:pPr>
        <w:spacing w:after="0" w:line="240" w:lineRule="auto"/>
      </w:pPr>
      <w:r>
        <w:separator/>
      </w:r>
    </w:p>
  </w:footnote>
  <w:footnote w:type="continuationSeparator" w:id="0">
    <w:p w:rsidR="00574289" w:rsidRDefault="0057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89" w:rsidRDefault="005742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76B2">
      <w:rPr>
        <w:noProof/>
      </w:rPr>
      <w:t>25</w:t>
    </w:r>
    <w:r>
      <w:fldChar w:fldCharType="end"/>
    </w:r>
  </w:p>
  <w:p w:rsidR="00574289" w:rsidRDefault="005742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89" w:rsidRDefault="00574289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9"/>
    <w:rsid w:val="00002FEE"/>
    <w:rsid w:val="000323E2"/>
    <w:rsid w:val="00042060"/>
    <w:rsid w:val="00064FAA"/>
    <w:rsid w:val="00066502"/>
    <w:rsid w:val="000750AA"/>
    <w:rsid w:val="000776A7"/>
    <w:rsid w:val="0008195E"/>
    <w:rsid w:val="000A4ABC"/>
    <w:rsid w:val="000A60B2"/>
    <w:rsid w:val="000B2893"/>
    <w:rsid w:val="000E7630"/>
    <w:rsid w:val="000F664C"/>
    <w:rsid w:val="00113CE5"/>
    <w:rsid w:val="00127C4B"/>
    <w:rsid w:val="00130143"/>
    <w:rsid w:val="001444B7"/>
    <w:rsid w:val="00153051"/>
    <w:rsid w:val="00154E10"/>
    <w:rsid w:val="00175510"/>
    <w:rsid w:val="001B02E6"/>
    <w:rsid w:val="001C20FC"/>
    <w:rsid w:val="001C40AB"/>
    <w:rsid w:val="001C77BB"/>
    <w:rsid w:val="001F348D"/>
    <w:rsid w:val="00201955"/>
    <w:rsid w:val="00203DDC"/>
    <w:rsid w:val="002056B4"/>
    <w:rsid w:val="00206FCE"/>
    <w:rsid w:val="00222E53"/>
    <w:rsid w:val="0023206E"/>
    <w:rsid w:val="002538C1"/>
    <w:rsid w:val="00255B16"/>
    <w:rsid w:val="0025622B"/>
    <w:rsid w:val="00256EFE"/>
    <w:rsid w:val="002851B4"/>
    <w:rsid w:val="00285AFC"/>
    <w:rsid w:val="00287AA0"/>
    <w:rsid w:val="00296CE5"/>
    <w:rsid w:val="002A1231"/>
    <w:rsid w:val="002A339D"/>
    <w:rsid w:val="002B2699"/>
    <w:rsid w:val="002D24D9"/>
    <w:rsid w:val="002D4147"/>
    <w:rsid w:val="002F0388"/>
    <w:rsid w:val="002F03B8"/>
    <w:rsid w:val="00316FF2"/>
    <w:rsid w:val="00320FC8"/>
    <w:rsid w:val="003231EE"/>
    <w:rsid w:val="00331764"/>
    <w:rsid w:val="00334F1A"/>
    <w:rsid w:val="00334F40"/>
    <w:rsid w:val="0034565B"/>
    <w:rsid w:val="003575C7"/>
    <w:rsid w:val="0037120A"/>
    <w:rsid w:val="00386B57"/>
    <w:rsid w:val="00387792"/>
    <w:rsid w:val="0039146C"/>
    <w:rsid w:val="00394D46"/>
    <w:rsid w:val="00395D44"/>
    <w:rsid w:val="003A6FF4"/>
    <w:rsid w:val="003B76B2"/>
    <w:rsid w:val="003D1AEB"/>
    <w:rsid w:val="003E0524"/>
    <w:rsid w:val="003F3CAE"/>
    <w:rsid w:val="004001E4"/>
    <w:rsid w:val="004126D5"/>
    <w:rsid w:val="00420978"/>
    <w:rsid w:val="00434E89"/>
    <w:rsid w:val="0043583B"/>
    <w:rsid w:val="0044215B"/>
    <w:rsid w:val="00472E38"/>
    <w:rsid w:val="004C4F1E"/>
    <w:rsid w:val="004D29E9"/>
    <w:rsid w:val="004D3859"/>
    <w:rsid w:val="00513101"/>
    <w:rsid w:val="00523236"/>
    <w:rsid w:val="005345A5"/>
    <w:rsid w:val="00545A80"/>
    <w:rsid w:val="00547F4F"/>
    <w:rsid w:val="00556C74"/>
    <w:rsid w:val="00572558"/>
    <w:rsid w:val="00574289"/>
    <w:rsid w:val="0058448E"/>
    <w:rsid w:val="00595B33"/>
    <w:rsid w:val="005A3266"/>
    <w:rsid w:val="005C00F3"/>
    <w:rsid w:val="005F6583"/>
    <w:rsid w:val="00617A19"/>
    <w:rsid w:val="00650535"/>
    <w:rsid w:val="00670219"/>
    <w:rsid w:val="00690B67"/>
    <w:rsid w:val="006915D9"/>
    <w:rsid w:val="006A77B2"/>
    <w:rsid w:val="006B0976"/>
    <w:rsid w:val="006B208B"/>
    <w:rsid w:val="006B5C5D"/>
    <w:rsid w:val="006D0DA1"/>
    <w:rsid w:val="006D4374"/>
    <w:rsid w:val="006E19DC"/>
    <w:rsid w:val="006E1F2B"/>
    <w:rsid w:val="006E4256"/>
    <w:rsid w:val="006F3EDB"/>
    <w:rsid w:val="0070306B"/>
    <w:rsid w:val="007125C6"/>
    <w:rsid w:val="00720813"/>
    <w:rsid w:val="00734EB5"/>
    <w:rsid w:val="00745370"/>
    <w:rsid w:val="0076437E"/>
    <w:rsid w:val="00765697"/>
    <w:rsid w:val="007A4D20"/>
    <w:rsid w:val="007B30E8"/>
    <w:rsid w:val="007E16EF"/>
    <w:rsid w:val="007F0374"/>
    <w:rsid w:val="00805F51"/>
    <w:rsid w:val="00811FD5"/>
    <w:rsid w:val="00813BBB"/>
    <w:rsid w:val="00820452"/>
    <w:rsid w:val="00835B4A"/>
    <w:rsid w:val="00836604"/>
    <w:rsid w:val="0084019D"/>
    <w:rsid w:val="008423D9"/>
    <w:rsid w:val="00845869"/>
    <w:rsid w:val="00847535"/>
    <w:rsid w:val="00851208"/>
    <w:rsid w:val="00854FE9"/>
    <w:rsid w:val="0085532A"/>
    <w:rsid w:val="0086408B"/>
    <w:rsid w:val="00864C33"/>
    <w:rsid w:val="0086520C"/>
    <w:rsid w:val="0088685D"/>
    <w:rsid w:val="008B15F2"/>
    <w:rsid w:val="008B5C75"/>
    <w:rsid w:val="008B619C"/>
    <w:rsid w:val="008B6E2E"/>
    <w:rsid w:val="0090103B"/>
    <w:rsid w:val="00903B65"/>
    <w:rsid w:val="00912338"/>
    <w:rsid w:val="0091470F"/>
    <w:rsid w:val="0093532E"/>
    <w:rsid w:val="0094275A"/>
    <w:rsid w:val="009534DF"/>
    <w:rsid w:val="00962A4E"/>
    <w:rsid w:val="00971965"/>
    <w:rsid w:val="00972881"/>
    <w:rsid w:val="0097505C"/>
    <w:rsid w:val="0097601B"/>
    <w:rsid w:val="00977F12"/>
    <w:rsid w:val="00992A70"/>
    <w:rsid w:val="009A1521"/>
    <w:rsid w:val="009B104B"/>
    <w:rsid w:val="009B3F17"/>
    <w:rsid w:val="009C2680"/>
    <w:rsid w:val="009C4928"/>
    <w:rsid w:val="009E049F"/>
    <w:rsid w:val="009E3FEA"/>
    <w:rsid w:val="009E572A"/>
    <w:rsid w:val="009E7274"/>
    <w:rsid w:val="009F03FC"/>
    <w:rsid w:val="00A1032A"/>
    <w:rsid w:val="00A1794E"/>
    <w:rsid w:val="00A2320E"/>
    <w:rsid w:val="00A327F5"/>
    <w:rsid w:val="00A43F48"/>
    <w:rsid w:val="00A443B0"/>
    <w:rsid w:val="00A55188"/>
    <w:rsid w:val="00A767B7"/>
    <w:rsid w:val="00A86BFC"/>
    <w:rsid w:val="00A915D2"/>
    <w:rsid w:val="00AF2C7D"/>
    <w:rsid w:val="00AF45F4"/>
    <w:rsid w:val="00B32A56"/>
    <w:rsid w:val="00B40075"/>
    <w:rsid w:val="00B409E0"/>
    <w:rsid w:val="00B60082"/>
    <w:rsid w:val="00B725A9"/>
    <w:rsid w:val="00B771C4"/>
    <w:rsid w:val="00B935F2"/>
    <w:rsid w:val="00B94076"/>
    <w:rsid w:val="00BB5B58"/>
    <w:rsid w:val="00BB7853"/>
    <w:rsid w:val="00BC18DC"/>
    <w:rsid w:val="00BD44C3"/>
    <w:rsid w:val="00BE0312"/>
    <w:rsid w:val="00BE3B9B"/>
    <w:rsid w:val="00BF05C6"/>
    <w:rsid w:val="00BF561A"/>
    <w:rsid w:val="00C00954"/>
    <w:rsid w:val="00C00D12"/>
    <w:rsid w:val="00C10965"/>
    <w:rsid w:val="00C15BF3"/>
    <w:rsid w:val="00C238E7"/>
    <w:rsid w:val="00C267DD"/>
    <w:rsid w:val="00C473ED"/>
    <w:rsid w:val="00C51450"/>
    <w:rsid w:val="00C518BD"/>
    <w:rsid w:val="00C62ADC"/>
    <w:rsid w:val="00CB5016"/>
    <w:rsid w:val="00CB639A"/>
    <w:rsid w:val="00CE18BD"/>
    <w:rsid w:val="00CE655A"/>
    <w:rsid w:val="00CF7D4E"/>
    <w:rsid w:val="00D07AB5"/>
    <w:rsid w:val="00D377E3"/>
    <w:rsid w:val="00D45EAD"/>
    <w:rsid w:val="00D57B6D"/>
    <w:rsid w:val="00D76725"/>
    <w:rsid w:val="00DA0A2E"/>
    <w:rsid w:val="00DB07C6"/>
    <w:rsid w:val="00DB41C5"/>
    <w:rsid w:val="00DB568D"/>
    <w:rsid w:val="00DD3DCF"/>
    <w:rsid w:val="00DD4422"/>
    <w:rsid w:val="00DD4F6F"/>
    <w:rsid w:val="00DF234A"/>
    <w:rsid w:val="00E15B5C"/>
    <w:rsid w:val="00E17D02"/>
    <w:rsid w:val="00E20D41"/>
    <w:rsid w:val="00E34438"/>
    <w:rsid w:val="00E511D2"/>
    <w:rsid w:val="00E67328"/>
    <w:rsid w:val="00E75F06"/>
    <w:rsid w:val="00E8308F"/>
    <w:rsid w:val="00E838C5"/>
    <w:rsid w:val="00E90791"/>
    <w:rsid w:val="00E92765"/>
    <w:rsid w:val="00E953B1"/>
    <w:rsid w:val="00EC1D1F"/>
    <w:rsid w:val="00EC3702"/>
    <w:rsid w:val="00ED003E"/>
    <w:rsid w:val="00ED38BB"/>
    <w:rsid w:val="00F05C94"/>
    <w:rsid w:val="00F32EA8"/>
    <w:rsid w:val="00F416CC"/>
    <w:rsid w:val="00FC64AC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/content/act/32d4957d-f35b-4efc-be58-e83826e7efbb.doc" TargetMode="External"/><Relationship Id="rId18" Type="http://schemas.openxmlformats.org/officeDocument/2006/relationships/hyperlink" Target="/content/act/1690e9f0-6ab5-4a06-9f19-7dbc362a6bb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content/act/818028af-6893-4397-8b5e-56812f2128c8.doc" TargetMode="External"/><Relationship Id="rId7" Type="http://schemas.openxmlformats.org/officeDocument/2006/relationships/endnotes" Target="endnotes.xml"/><Relationship Id="rId12" Type="http://schemas.openxmlformats.org/officeDocument/2006/relationships/hyperlink" Target="/content/act/b8591a53-edbe-4862-be9d-099b681aa97d.doc" TargetMode="External"/><Relationship Id="rId17" Type="http://schemas.openxmlformats.org/officeDocument/2006/relationships/hyperlink" Target="file:///C:\content\act\e3582471-b8b8-4d69-b4c4-3df3f904eea0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e3582471-b8b8-4d69-b4c4-3df3f904eea0.html" TargetMode="External"/><Relationship Id="rId20" Type="http://schemas.openxmlformats.org/officeDocument/2006/relationships/hyperlink" Target="/content/act/26779694-d74a-4a1f-996f-2cc0c51c734c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e3582471-b8b8-4d69-b4c4-3df3f904eea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e3582471-b8b8-4d69-b4c4-3df3f904eea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e3582471-b8b8-4d69-b4c4-3df3f904eea0.html" TargetMode="External"/><Relationship Id="rId19" Type="http://schemas.openxmlformats.org/officeDocument/2006/relationships/hyperlink" Target="/content/act/1690e9f0-6ab5-4a06-9f19-7dbc362a6bb4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content\act\e3582471-b8b8-4d69-b4c4-3df3f904eea0.html" TargetMode="External"/><Relationship Id="rId22" Type="http://schemas.openxmlformats.org/officeDocument/2006/relationships/hyperlink" Target="/content/act/ad2c01e1-c180-4800-9c9d-1e85f4a65ff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25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Анна Владимировна</dc:creator>
  <cp:keywords/>
  <dc:description/>
  <cp:lastModifiedBy>Липина Анна Владимировна</cp:lastModifiedBy>
  <cp:revision>238</cp:revision>
  <cp:lastPrinted>2019-10-14T12:19:00Z</cp:lastPrinted>
  <dcterms:created xsi:type="dcterms:W3CDTF">2019-10-11T06:24:00Z</dcterms:created>
  <dcterms:modified xsi:type="dcterms:W3CDTF">2019-10-17T10:26:00Z</dcterms:modified>
</cp:coreProperties>
</file>