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2C" w:rsidRPr="0006292C" w:rsidRDefault="0006292C" w:rsidP="0006292C">
      <w:pPr>
        <w:suppressAutoHyphens/>
        <w:jc w:val="center"/>
        <w:rPr>
          <w:color w:val="000000"/>
          <w:sz w:val="26"/>
          <w:szCs w:val="26"/>
        </w:rPr>
      </w:pPr>
      <w:r w:rsidRPr="0006292C">
        <w:rPr>
          <w:rFonts w:ascii="TimesET" w:hAnsi="TimesET"/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4pt;visibility:visible">
            <v:imagedata r:id="rId7" o:title="ГербКондинскогоРайона"/>
          </v:shape>
        </w:pict>
      </w:r>
    </w:p>
    <w:p w:rsidR="0006292C" w:rsidRPr="0006292C" w:rsidRDefault="0006292C" w:rsidP="0006292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06292C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06292C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06292C">
        <w:rPr>
          <w:b/>
          <w:bCs/>
          <w:color w:val="000000"/>
          <w:sz w:val="28"/>
          <w:szCs w:val="28"/>
        </w:rPr>
        <w:t xml:space="preserve"> район</w:t>
      </w:r>
    </w:p>
    <w:p w:rsidR="0006292C" w:rsidRPr="0006292C" w:rsidRDefault="0006292C" w:rsidP="0006292C">
      <w:pPr>
        <w:jc w:val="center"/>
        <w:rPr>
          <w:b/>
          <w:sz w:val="28"/>
          <w:szCs w:val="28"/>
        </w:rPr>
      </w:pPr>
      <w:r w:rsidRPr="0006292C">
        <w:rPr>
          <w:b/>
          <w:sz w:val="28"/>
          <w:szCs w:val="28"/>
        </w:rPr>
        <w:t>Ханты-Мансийского автономного округа – Югры</w:t>
      </w:r>
    </w:p>
    <w:p w:rsidR="0006292C" w:rsidRPr="0006292C" w:rsidRDefault="0006292C" w:rsidP="0006292C"/>
    <w:p w:rsidR="0006292C" w:rsidRPr="0006292C" w:rsidRDefault="0006292C" w:rsidP="0006292C"/>
    <w:p w:rsidR="0006292C" w:rsidRPr="0006292C" w:rsidRDefault="0006292C" w:rsidP="0006292C">
      <w:pPr>
        <w:keepNext/>
        <w:suppressAutoHyphens/>
        <w:jc w:val="center"/>
        <w:outlineLvl w:val="0"/>
        <w:rPr>
          <w:b/>
          <w:bCs/>
          <w:color w:val="000000"/>
          <w:sz w:val="32"/>
          <w:szCs w:val="32"/>
          <w:lang w:val="x-none" w:eastAsia="x-none"/>
        </w:rPr>
      </w:pPr>
      <w:r w:rsidRPr="0006292C">
        <w:rPr>
          <w:b/>
          <w:bCs/>
          <w:color w:val="000000"/>
          <w:sz w:val="32"/>
          <w:szCs w:val="32"/>
          <w:lang w:eastAsia="x-none"/>
        </w:rPr>
        <w:t>АДМИНИСТРАЦИЯ</w:t>
      </w:r>
      <w:r w:rsidRPr="0006292C">
        <w:rPr>
          <w:b/>
          <w:bCs/>
          <w:color w:val="000000"/>
          <w:sz w:val="32"/>
          <w:szCs w:val="32"/>
          <w:lang w:val="x-none" w:eastAsia="x-none"/>
        </w:rPr>
        <w:t xml:space="preserve"> КОНДИНСКОГО РАЙОНА</w:t>
      </w:r>
    </w:p>
    <w:p w:rsidR="0006292C" w:rsidRPr="0006292C" w:rsidRDefault="0006292C" w:rsidP="0006292C">
      <w:pPr>
        <w:rPr>
          <w:color w:val="000000"/>
          <w:sz w:val="28"/>
        </w:rPr>
      </w:pPr>
    </w:p>
    <w:p w:rsidR="0006292C" w:rsidRPr="0006292C" w:rsidRDefault="0006292C" w:rsidP="0006292C">
      <w:pPr>
        <w:keepNext/>
        <w:suppressAutoHyphens/>
        <w:jc w:val="center"/>
        <w:outlineLvl w:val="2"/>
        <w:rPr>
          <w:b/>
          <w:color w:val="000000"/>
          <w:sz w:val="36"/>
          <w:szCs w:val="36"/>
        </w:rPr>
      </w:pPr>
      <w:r w:rsidRPr="0006292C">
        <w:rPr>
          <w:b/>
          <w:color w:val="000000"/>
          <w:sz w:val="36"/>
          <w:szCs w:val="36"/>
        </w:rPr>
        <w:t>ПОСТАНОВЛЕНИЕ</w:t>
      </w:r>
    </w:p>
    <w:p w:rsidR="00704241" w:rsidRPr="005E36C9" w:rsidRDefault="00704241" w:rsidP="00A30607">
      <w:pPr>
        <w:pStyle w:val="21"/>
        <w:rPr>
          <w:bCs/>
          <w:szCs w:val="28"/>
        </w:rPr>
      </w:pPr>
    </w:p>
    <w:p w:rsidR="00704241" w:rsidRDefault="00704241" w:rsidP="00A30607">
      <w:pPr>
        <w:pStyle w:val="21"/>
        <w:jc w:val="left"/>
        <w:rPr>
          <w:bCs/>
          <w:szCs w:val="28"/>
        </w:rPr>
      </w:pPr>
    </w:p>
    <w:p w:rsidR="00704241" w:rsidRPr="005E36C9" w:rsidRDefault="00704241" w:rsidP="00A30607">
      <w:pPr>
        <w:pStyle w:val="21"/>
        <w:jc w:val="left"/>
        <w:rPr>
          <w:bCs/>
          <w:szCs w:val="28"/>
        </w:rPr>
      </w:pPr>
    </w:p>
    <w:p w:rsidR="00704241" w:rsidRPr="0057202D" w:rsidRDefault="00704241" w:rsidP="00A30607">
      <w:pPr>
        <w:jc w:val="both"/>
        <w:rPr>
          <w:sz w:val="28"/>
          <w:szCs w:val="28"/>
        </w:rPr>
      </w:pPr>
      <w:r w:rsidRPr="0057202D">
        <w:rPr>
          <w:sz w:val="28"/>
          <w:szCs w:val="28"/>
        </w:rPr>
        <w:t xml:space="preserve">Об утверждении административного </w:t>
      </w:r>
    </w:p>
    <w:p w:rsidR="00704241" w:rsidRPr="0057202D" w:rsidRDefault="00704241" w:rsidP="00A30607">
      <w:pPr>
        <w:jc w:val="both"/>
        <w:rPr>
          <w:sz w:val="28"/>
          <w:szCs w:val="28"/>
        </w:rPr>
      </w:pPr>
      <w:r w:rsidRPr="0057202D">
        <w:rPr>
          <w:sz w:val="28"/>
          <w:szCs w:val="28"/>
        </w:rPr>
        <w:t xml:space="preserve">регламента предоставления </w:t>
      </w:r>
    </w:p>
    <w:p w:rsidR="00704241" w:rsidRPr="0057202D" w:rsidRDefault="00704241" w:rsidP="00A30607">
      <w:pPr>
        <w:jc w:val="both"/>
        <w:rPr>
          <w:sz w:val="28"/>
          <w:szCs w:val="28"/>
        </w:rPr>
      </w:pPr>
      <w:r w:rsidRPr="0057202D">
        <w:rPr>
          <w:sz w:val="28"/>
          <w:szCs w:val="28"/>
        </w:rPr>
        <w:t xml:space="preserve">муниципальной услуги </w:t>
      </w:r>
    </w:p>
    <w:p w:rsidR="00704241" w:rsidRPr="0057202D" w:rsidRDefault="00704241" w:rsidP="00A30607">
      <w:pPr>
        <w:rPr>
          <w:bCs/>
          <w:sz w:val="28"/>
          <w:szCs w:val="28"/>
        </w:rPr>
      </w:pPr>
      <w:r w:rsidRPr="0057202D">
        <w:rPr>
          <w:sz w:val="28"/>
          <w:szCs w:val="28"/>
        </w:rPr>
        <w:t>по п</w:t>
      </w:r>
      <w:r w:rsidRPr="0057202D">
        <w:rPr>
          <w:bCs/>
          <w:sz w:val="28"/>
          <w:szCs w:val="28"/>
        </w:rPr>
        <w:t xml:space="preserve">ризнанию помещения жилым </w:t>
      </w:r>
    </w:p>
    <w:p w:rsidR="00704241" w:rsidRPr="0057202D" w:rsidRDefault="00704241" w:rsidP="00A30607">
      <w:pPr>
        <w:rPr>
          <w:bCs/>
          <w:sz w:val="28"/>
          <w:szCs w:val="28"/>
        </w:rPr>
      </w:pPr>
      <w:r w:rsidRPr="0057202D">
        <w:rPr>
          <w:bCs/>
          <w:sz w:val="28"/>
          <w:szCs w:val="28"/>
        </w:rPr>
        <w:t>помещением, жилого помещения</w:t>
      </w:r>
    </w:p>
    <w:p w:rsidR="00704241" w:rsidRPr="002C37C0" w:rsidRDefault="00704241" w:rsidP="00A3060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C37C0">
        <w:rPr>
          <w:rFonts w:ascii="Times New Roman" w:hAnsi="Times New Roman" w:cs="Times New Roman"/>
          <w:b w:val="0"/>
          <w:bCs w:val="0"/>
          <w:sz w:val="28"/>
          <w:szCs w:val="28"/>
        </w:rPr>
        <w:t>непригодным для проживания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2C37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04241" w:rsidRDefault="00704241" w:rsidP="00A3060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многоквартирного дома </w:t>
      </w:r>
      <w:r w:rsidRPr="00653596">
        <w:rPr>
          <w:rFonts w:ascii="Times New Roman" w:hAnsi="Times New Roman" w:cs="Times New Roman"/>
          <w:b w:val="0"/>
          <w:sz w:val="28"/>
          <w:szCs w:val="28"/>
        </w:rPr>
        <w:t xml:space="preserve">аварийным </w:t>
      </w:r>
    </w:p>
    <w:p w:rsidR="00704241" w:rsidRPr="002E5C59" w:rsidRDefault="00704241" w:rsidP="007970D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E5C59">
        <w:rPr>
          <w:rFonts w:ascii="Times New Roman" w:hAnsi="Times New Roman" w:cs="Times New Roman"/>
          <w:b w:val="0"/>
          <w:sz w:val="28"/>
          <w:szCs w:val="28"/>
        </w:rPr>
        <w:t>и подлежащим сносу или реконструкции</w:t>
      </w:r>
    </w:p>
    <w:p w:rsidR="00704241" w:rsidRDefault="00704241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04241" w:rsidRPr="0057202D" w:rsidRDefault="00704241" w:rsidP="00A3060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704241" w:rsidRPr="0057202D" w:rsidRDefault="00704241" w:rsidP="00A30607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202D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 от 27.07.2010</w:t>
      </w:r>
      <w:r w:rsidRPr="0057202D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</w:t>
      </w:r>
      <w:r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57202D">
        <w:rPr>
          <w:rFonts w:ascii="Times New Roman" w:hAnsi="Times New Roman"/>
          <w:sz w:val="28"/>
          <w:szCs w:val="28"/>
        </w:rPr>
        <w:t>28.01.2006 №47 «Об утверждении Положения о признании помещения жилым помещением, жилого помещения непригодным для проживания</w:t>
      </w:r>
      <w:r w:rsidRPr="002C37C0">
        <w:rPr>
          <w:rFonts w:ascii="Times New Roman" w:hAnsi="Times New Roman"/>
          <w:bCs/>
          <w:sz w:val="28"/>
          <w:szCs w:val="28"/>
        </w:rPr>
        <w:t xml:space="preserve">, многоквартирного дома аварийным и подлежащим сносу или реконструкции, </w:t>
      </w:r>
      <w:r w:rsidRPr="002C37C0">
        <w:rPr>
          <w:rFonts w:ascii="Times New Roman" w:hAnsi="Times New Roman"/>
          <w:sz w:val="28"/>
          <w:szCs w:val="28"/>
        </w:rPr>
        <w:t>садового дома жилым домом и жилого дома садовым домом»,</w:t>
      </w:r>
      <w:r w:rsidRPr="0057202D">
        <w:rPr>
          <w:rFonts w:ascii="Times New Roman" w:hAnsi="Times New Roman"/>
          <w:sz w:val="28"/>
          <w:szCs w:val="28"/>
        </w:rPr>
        <w:t xml:space="preserve"> </w:t>
      </w:r>
      <w:r w:rsidRPr="009B1549">
        <w:rPr>
          <w:rFonts w:ascii="Times New Roman" w:hAnsi="Times New Roman"/>
          <w:sz w:val="28"/>
          <w:szCs w:val="28"/>
        </w:rPr>
        <w:t>постановле</w:t>
      </w:r>
      <w:r w:rsidR="009B1549" w:rsidRPr="009B1549">
        <w:rPr>
          <w:rFonts w:ascii="Times New Roman" w:hAnsi="Times New Roman"/>
          <w:sz w:val="28"/>
          <w:szCs w:val="28"/>
        </w:rPr>
        <w:t xml:space="preserve">ниями администрации </w:t>
      </w:r>
      <w:proofErr w:type="spellStart"/>
      <w:r w:rsidR="009B1549" w:rsidRPr="009B1549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9B1549" w:rsidRPr="009B1549">
        <w:rPr>
          <w:rFonts w:ascii="Times New Roman" w:hAnsi="Times New Roman"/>
          <w:sz w:val="28"/>
          <w:szCs w:val="28"/>
        </w:rPr>
        <w:t xml:space="preserve"> района от 13</w:t>
      </w:r>
      <w:r w:rsidRPr="009B1549">
        <w:rPr>
          <w:rFonts w:ascii="Times New Roman" w:hAnsi="Times New Roman"/>
          <w:sz w:val="28"/>
          <w:szCs w:val="28"/>
        </w:rPr>
        <w:t>.0</w:t>
      </w:r>
      <w:r w:rsidR="009B1549" w:rsidRPr="009B1549">
        <w:rPr>
          <w:rFonts w:ascii="Times New Roman" w:hAnsi="Times New Roman"/>
          <w:sz w:val="28"/>
          <w:szCs w:val="28"/>
        </w:rPr>
        <w:t>5</w:t>
      </w:r>
      <w:r w:rsidRPr="009B1549">
        <w:rPr>
          <w:rFonts w:ascii="Times New Roman" w:hAnsi="Times New Roman"/>
          <w:sz w:val="28"/>
          <w:szCs w:val="28"/>
        </w:rPr>
        <w:t>.201</w:t>
      </w:r>
      <w:r w:rsidR="009B1549" w:rsidRPr="009B1549">
        <w:rPr>
          <w:rFonts w:ascii="Times New Roman" w:hAnsi="Times New Roman"/>
          <w:sz w:val="28"/>
          <w:szCs w:val="28"/>
        </w:rPr>
        <w:t>1</w:t>
      </w:r>
      <w:r w:rsidRPr="009B1549">
        <w:rPr>
          <w:rFonts w:ascii="Times New Roman" w:hAnsi="Times New Roman"/>
          <w:sz w:val="28"/>
          <w:szCs w:val="28"/>
        </w:rPr>
        <w:t xml:space="preserve"> № </w:t>
      </w:r>
      <w:r w:rsidR="009B1549" w:rsidRPr="009B1549">
        <w:rPr>
          <w:rFonts w:ascii="Times New Roman" w:hAnsi="Times New Roman"/>
          <w:sz w:val="28"/>
          <w:szCs w:val="28"/>
        </w:rPr>
        <w:t>686</w:t>
      </w:r>
      <w:r w:rsidRPr="009B1549">
        <w:rPr>
          <w:rFonts w:ascii="Times New Roman" w:hAnsi="Times New Roman"/>
          <w:sz w:val="28"/>
          <w:szCs w:val="28"/>
        </w:rPr>
        <w:t xml:space="preserve"> «</w:t>
      </w:r>
      <w:r w:rsidR="009B1549" w:rsidRPr="009B1549">
        <w:rPr>
          <w:rFonts w:ascii="Times New Roman" w:hAnsi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Pr="009B1549">
        <w:rPr>
          <w:rFonts w:ascii="Times New Roman" w:hAnsi="Times New Roman"/>
          <w:sz w:val="28"/>
          <w:szCs w:val="28"/>
        </w:rPr>
        <w:t xml:space="preserve">», от </w:t>
      </w:r>
      <w:r w:rsidR="009B1549" w:rsidRPr="009B1549">
        <w:rPr>
          <w:rFonts w:ascii="Times New Roman" w:hAnsi="Times New Roman"/>
          <w:sz w:val="28"/>
          <w:szCs w:val="28"/>
        </w:rPr>
        <w:t>01.06</w:t>
      </w:r>
      <w:r w:rsidRPr="009B1549">
        <w:rPr>
          <w:rFonts w:ascii="Times New Roman" w:hAnsi="Times New Roman"/>
          <w:sz w:val="28"/>
          <w:szCs w:val="28"/>
        </w:rPr>
        <w:t>.201</w:t>
      </w:r>
      <w:r w:rsidR="009B1549" w:rsidRPr="009B1549">
        <w:rPr>
          <w:rFonts w:ascii="Times New Roman" w:hAnsi="Times New Roman"/>
          <w:sz w:val="28"/>
          <w:szCs w:val="28"/>
        </w:rPr>
        <w:t>5</w:t>
      </w:r>
      <w:r w:rsidRPr="009B1549">
        <w:rPr>
          <w:rFonts w:ascii="Times New Roman" w:hAnsi="Times New Roman"/>
          <w:sz w:val="28"/>
          <w:szCs w:val="28"/>
        </w:rPr>
        <w:t xml:space="preserve"> № </w:t>
      </w:r>
      <w:r w:rsidR="009B1549" w:rsidRPr="009B1549">
        <w:rPr>
          <w:rFonts w:ascii="Times New Roman" w:hAnsi="Times New Roman"/>
          <w:sz w:val="28"/>
          <w:szCs w:val="28"/>
        </w:rPr>
        <w:t>609</w:t>
      </w:r>
      <w:r w:rsidRPr="009B1549">
        <w:rPr>
          <w:rFonts w:ascii="Times New Roman" w:hAnsi="Times New Roman"/>
          <w:sz w:val="28"/>
          <w:szCs w:val="28"/>
        </w:rPr>
        <w:t xml:space="preserve"> «</w:t>
      </w:r>
      <w:r w:rsidR="009B1549" w:rsidRPr="009B1549">
        <w:rPr>
          <w:rFonts w:ascii="Times New Roman" w:hAnsi="Times New Roman"/>
          <w:sz w:val="28"/>
          <w:szCs w:val="28"/>
        </w:rPr>
        <w:t xml:space="preserve">Об утверждении Порядка формирования и ведения реестра муниципальных услуг </w:t>
      </w:r>
      <w:proofErr w:type="spellStart"/>
      <w:r w:rsidR="009B1549" w:rsidRPr="009B1549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9B1549" w:rsidRPr="009B1549">
        <w:rPr>
          <w:rFonts w:ascii="Times New Roman" w:hAnsi="Times New Roman"/>
          <w:sz w:val="28"/>
          <w:szCs w:val="28"/>
        </w:rPr>
        <w:t xml:space="preserve"> района</w:t>
      </w:r>
      <w:r w:rsidRPr="009B1549">
        <w:rPr>
          <w:rFonts w:ascii="Times New Roman" w:hAnsi="Times New Roman"/>
          <w:sz w:val="28"/>
          <w:szCs w:val="28"/>
        </w:rPr>
        <w:t>», в целях</w:t>
      </w:r>
      <w:r w:rsidRPr="0057202D">
        <w:rPr>
          <w:rFonts w:ascii="Times New Roman" w:hAnsi="Times New Roman"/>
          <w:sz w:val="28"/>
          <w:szCs w:val="28"/>
        </w:rPr>
        <w:t xml:space="preserve"> повышения качества исполнения и </w:t>
      </w:r>
      <w:r>
        <w:rPr>
          <w:rFonts w:ascii="Times New Roman" w:hAnsi="Times New Roman"/>
          <w:sz w:val="28"/>
          <w:szCs w:val="28"/>
        </w:rPr>
        <w:t>доступности муниципальных услуг:</w:t>
      </w:r>
    </w:p>
    <w:p w:rsidR="00704241" w:rsidRPr="005013FF" w:rsidRDefault="00704241" w:rsidP="005013F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37C0">
        <w:tab/>
      </w:r>
      <w:r w:rsidRPr="005013F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 xml:space="preserve">Утвердить Административный регламент предоставления муниципальной услуги по признанию помещения жилым помещением, жилого 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lastRenderedPageBreak/>
        <w:t>помещения непригодным для проживания и многоквартирного дома аварийным и подлежащим сносу или реконструкции.</w:t>
      </w:r>
    </w:p>
    <w:p w:rsidR="00704241" w:rsidRPr="005013FF" w:rsidRDefault="00704241" w:rsidP="005013F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>2.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ab/>
      </w:r>
      <w:r w:rsidR="006A494A" w:rsidRPr="006A494A">
        <w:rPr>
          <w:rFonts w:ascii="Times New Roman" w:hAnsi="Times New Roman" w:cs="Times New Roman"/>
          <w:b w:val="0"/>
          <w:sz w:val="28"/>
          <w:szCs w:val="28"/>
        </w:rPr>
        <w:t xml:space="preserve">Обнародовать постановление в соответствии с решением Думы </w:t>
      </w:r>
      <w:proofErr w:type="spellStart"/>
      <w:r w:rsidR="006A494A" w:rsidRPr="006A494A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="006A494A" w:rsidRPr="006A494A">
        <w:rPr>
          <w:rFonts w:ascii="Times New Roman" w:hAnsi="Times New Roman" w:cs="Times New Roman"/>
          <w:b w:val="0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6A494A" w:rsidRPr="006A494A">
        <w:rPr>
          <w:rFonts w:ascii="Times New Roman" w:hAnsi="Times New Roman" w:cs="Times New Roman"/>
          <w:b w:val="0"/>
          <w:sz w:val="28"/>
          <w:szCs w:val="28"/>
        </w:rPr>
        <w:t>Кондинский</w:t>
      </w:r>
      <w:proofErr w:type="spellEnd"/>
      <w:r w:rsidR="006A494A" w:rsidRPr="006A494A">
        <w:rPr>
          <w:rFonts w:ascii="Times New Roman" w:hAnsi="Times New Roman" w:cs="Times New Roman"/>
          <w:b w:val="0"/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="006A494A" w:rsidRPr="006A494A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="006A494A" w:rsidRPr="006A494A">
        <w:rPr>
          <w:rFonts w:ascii="Times New Roman" w:hAnsi="Times New Roman" w:cs="Times New Roman"/>
          <w:b w:val="0"/>
          <w:sz w:val="28"/>
          <w:szCs w:val="28"/>
        </w:rPr>
        <w:t xml:space="preserve"> района Ханты-Мансийского автономного округа - Югры.</w:t>
      </w:r>
    </w:p>
    <w:p w:rsidR="00704241" w:rsidRPr="005013FF" w:rsidRDefault="00704241" w:rsidP="005013F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>3.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 xml:space="preserve">Настоящее постановление вступает в силу после </w:t>
      </w:r>
      <w:r w:rsidR="006A494A" w:rsidRPr="006A494A">
        <w:rPr>
          <w:rFonts w:ascii="Times New Roman" w:hAnsi="Times New Roman" w:cs="Times New Roman"/>
          <w:b w:val="0"/>
          <w:sz w:val="28"/>
          <w:szCs w:val="28"/>
        </w:rPr>
        <w:t>его обнародования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704241" w:rsidRPr="005013FF" w:rsidRDefault="00704241" w:rsidP="005013F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3FF">
        <w:rPr>
          <w:rFonts w:ascii="Times New Roman" w:hAnsi="Times New Roman" w:cs="Times New Roman"/>
          <w:b w:val="0"/>
          <w:sz w:val="28"/>
          <w:szCs w:val="28"/>
        </w:rPr>
        <w:tab/>
      </w:r>
      <w:r w:rsidR="006A494A">
        <w:rPr>
          <w:rFonts w:ascii="Times New Roman" w:hAnsi="Times New Roman" w:cs="Times New Roman"/>
          <w:b w:val="0"/>
          <w:sz w:val="28"/>
          <w:szCs w:val="28"/>
        </w:rPr>
        <w:t>4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>.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 xml:space="preserve">Считать утратившим силу постановление администрации </w:t>
      </w:r>
      <w:proofErr w:type="spellStart"/>
      <w:r w:rsidR="000E2629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="000E2629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0E2629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="000E2629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0E2629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E2629">
        <w:rPr>
          <w:rFonts w:ascii="Times New Roman" w:hAnsi="Times New Roman" w:cs="Times New Roman"/>
          <w:b w:val="0"/>
          <w:sz w:val="28"/>
          <w:szCs w:val="28"/>
        </w:rPr>
        <w:t>2136</w:t>
      </w:r>
      <w:r w:rsidR="006C782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5013FF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5013FF">
        <w:rPr>
          <w:rFonts w:ascii="Times New Roman" w:hAnsi="Times New Roman"/>
          <w:b w:val="0"/>
          <w:sz w:val="28"/>
          <w:szCs w:val="28"/>
        </w:rPr>
        <w:t>садового дома жилым домом и жилого дома садовым домом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04241" w:rsidRPr="005013FF" w:rsidRDefault="00704241" w:rsidP="005013F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A494A">
        <w:rPr>
          <w:rFonts w:ascii="Times New Roman" w:hAnsi="Times New Roman" w:cs="Times New Roman"/>
          <w:b w:val="0"/>
          <w:sz w:val="28"/>
          <w:szCs w:val="28"/>
        </w:rPr>
        <w:t>5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>.</w:t>
      </w:r>
      <w:r w:rsidRPr="005013FF">
        <w:rPr>
          <w:rFonts w:ascii="Times New Roman" w:hAnsi="Times New Roman" w:cs="Times New Roman"/>
          <w:b w:val="0"/>
          <w:sz w:val="28"/>
          <w:szCs w:val="28"/>
        </w:rPr>
        <w:tab/>
        <w:t xml:space="preserve">Контроль за выполнением постановления возложить </w:t>
      </w:r>
      <w:r w:rsidR="000E2629" w:rsidRPr="000E2629">
        <w:rPr>
          <w:rFonts w:ascii="Times New Roman" w:hAnsi="Times New Roman" w:cs="Times New Roman"/>
          <w:b w:val="0"/>
          <w:sz w:val="28"/>
          <w:szCs w:val="28"/>
        </w:rPr>
        <w:t xml:space="preserve">на заместителя главы </w:t>
      </w:r>
      <w:proofErr w:type="spellStart"/>
      <w:r w:rsidR="000E2629" w:rsidRPr="000E2629">
        <w:rPr>
          <w:rFonts w:ascii="Times New Roman" w:hAnsi="Times New Roman" w:cs="Times New Roman"/>
          <w:b w:val="0"/>
          <w:sz w:val="28"/>
          <w:szCs w:val="28"/>
        </w:rPr>
        <w:t>Кондинского</w:t>
      </w:r>
      <w:proofErr w:type="spellEnd"/>
      <w:r w:rsidR="000E2629" w:rsidRPr="000E2629">
        <w:rPr>
          <w:rFonts w:ascii="Times New Roman" w:hAnsi="Times New Roman" w:cs="Times New Roman"/>
          <w:b w:val="0"/>
          <w:sz w:val="28"/>
          <w:szCs w:val="28"/>
        </w:rPr>
        <w:t xml:space="preserve"> района, курирующего вопросы комитета по управлению муниципальным имуществом.</w:t>
      </w:r>
    </w:p>
    <w:p w:rsidR="00704241" w:rsidRDefault="00704241" w:rsidP="00A30607">
      <w:pPr>
        <w:rPr>
          <w:sz w:val="28"/>
          <w:szCs w:val="28"/>
        </w:rPr>
      </w:pPr>
    </w:p>
    <w:p w:rsidR="00704241" w:rsidRDefault="00704241" w:rsidP="00A30607">
      <w:pPr>
        <w:rPr>
          <w:sz w:val="28"/>
          <w:szCs w:val="28"/>
        </w:rPr>
      </w:pPr>
    </w:p>
    <w:p w:rsidR="00704241" w:rsidRDefault="00704241" w:rsidP="00A30607">
      <w:pPr>
        <w:rPr>
          <w:sz w:val="28"/>
          <w:szCs w:val="28"/>
        </w:rPr>
      </w:pPr>
    </w:p>
    <w:p w:rsidR="00704241" w:rsidRDefault="000E2629" w:rsidP="00A30607">
      <w:pPr>
        <w:spacing w:line="360" w:lineRule="auto"/>
        <w:rPr>
          <w:sz w:val="28"/>
          <w:szCs w:val="28"/>
        </w:rPr>
      </w:pPr>
      <w:r w:rsidRPr="000E2629">
        <w:rPr>
          <w:sz w:val="28"/>
          <w:szCs w:val="28"/>
        </w:rPr>
        <w:t>Глава района</w:t>
      </w:r>
      <w:r w:rsidRPr="000E2629">
        <w:rPr>
          <w:sz w:val="28"/>
          <w:szCs w:val="28"/>
        </w:rPr>
        <w:tab/>
      </w:r>
      <w:r w:rsidRPr="000E262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</w:t>
      </w:r>
      <w:r w:rsidRPr="000E2629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0E2629">
        <w:rPr>
          <w:sz w:val="28"/>
          <w:szCs w:val="28"/>
        </w:rPr>
        <w:t>Дубовик</w:t>
      </w:r>
    </w:p>
    <w:p w:rsidR="00704241" w:rsidRDefault="00704241" w:rsidP="00A30607">
      <w:pPr>
        <w:spacing w:line="360" w:lineRule="auto"/>
        <w:rPr>
          <w:sz w:val="28"/>
          <w:szCs w:val="28"/>
        </w:rPr>
      </w:pPr>
    </w:p>
    <w:p w:rsidR="00704241" w:rsidRDefault="00704241" w:rsidP="00A30607">
      <w:pPr>
        <w:spacing w:line="360" w:lineRule="auto"/>
        <w:rPr>
          <w:sz w:val="28"/>
          <w:szCs w:val="28"/>
        </w:rPr>
      </w:pPr>
    </w:p>
    <w:p w:rsidR="00704241" w:rsidRDefault="00704241" w:rsidP="00A30607">
      <w:pPr>
        <w:spacing w:line="360" w:lineRule="auto"/>
        <w:rPr>
          <w:sz w:val="28"/>
          <w:szCs w:val="28"/>
        </w:rPr>
      </w:pPr>
    </w:p>
    <w:p w:rsidR="00704241" w:rsidRDefault="00704241" w:rsidP="00A30607">
      <w:pPr>
        <w:spacing w:line="360" w:lineRule="auto"/>
        <w:rPr>
          <w:sz w:val="28"/>
          <w:szCs w:val="28"/>
        </w:rPr>
      </w:pPr>
    </w:p>
    <w:p w:rsidR="00704241" w:rsidRDefault="00704241" w:rsidP="00A30607">
      <w:pPr>
        <w:pStyle w:val="af4"/>
        <w:ind w:firstLine="4576"/>
        <w:jc w:val="right"/>
        <w:rPr>
          <w:b w:val="0"/>
          <w:sz w:val="28"/>
          <w:szCs w:val="28"/>
        </w:rPr>
      </w:pPr>
    </w:p>
    <w:p w:rsidR="00333724" w:rsidRDefault="00333724" w:rsidP="00A30607">
      <w:pPr>
        <w:pStyle w:val="af4"/>
        <w:ind w:firstLine="4576"/>
        <w:jc w:val="right"/>
        <w:rPr>
          <w:b w:val="0"/>
          <w:sz w:val="28"/>
          <w:szCs w:val="28"/>
        </w:rPr>
      </w:pPr>
    </w:p>
    <w:p w:rsidR="00704241" w:rsidRDefault="00704241" w:rsidP="00A30607">
      <w:pPr>
        <w:pStyle w:val="af4"/>
        <w:ind w:firstLine="4576"/>
        <w:jc w:val="right"/>
        <w:rPr>
          <w:b w:val="0"/>
          <w:sz w:val="28"/>
          <w:szCs w:val="28"/>
        </w:rPr>
      </w:pPr>
    </w:p>
    <w:p w:rsidR="00704241" w:rsidRDefault="00704241" w:rsidP="00A30607">
      <w:pPr>
        <w:pStyle w:val="af4"/>
        <w:ind w:firstLine="4576"/>
        <w:jc w:val="right"/>
        <w:rPr>
          <w:b w:val="0"/>
          <w:sz w:val="28"/>
          <w:szCs w:val="28"/>
        </w:rPr>
      </w:pPr>
    </w:p>
    <w:p w:rsidR="00704241" w:rsidRPr="00990A76" w:rsidRDefault="00704241" w:rsidP="00A30607">
      <w:pPr>
        <w:pStyle w:val="af4"/>
        <w:ind w:firstLine="4576"/>
        <w:jc w:val="right"/>
        <w:rPr>
          <w:b w:val="0"/>
          <w:sz w:val="28"/>
          <w:szCs w:val="28"/>
        </w:rPr>
      </w:pPr>
      <w:r w:rsidRPr="00990A76">
        <w:rPr>
          <w:b w:val="0"/>
          <w:sz w:val="28"/>
          <w:szCs w:val="28"/>
        </w:rPr>
        <w:lastRenderedPageBreak/>
        <w:t>Приложение</w:t>
      </w:r>
    </w:p>
    <w:p w:rsidR="00704241" w:rsidRPr="00990A76" w:rsidRDefault="00704241" w:rsidP="00A30607">
      <w:pPr>
        <w:pStyle w:val="af4"/>
        <w:ind w:firstLine="4576"/>
        <w:jc w:val="right"/>
        <w:rPr>
          <w:b w:val="0"/>
          <w:sz w:val="28"/>
          <w:szCs w:val="28"/>
        </w:rPr>
      </w:pPr>
      <w:r w:rsidRPr="00990A76">
        <w:rPr>
          <w:b w:val="0"/>
          <w:sz w:val="28"/>
          <w:szCs w:val="28"/>
        </w:rPr>
        <w:t>к постановлению администрации</w:t>
      </w:r>
    </w:p>
    <w:p w:rsidR="00704241" w:rsidRPr="00990A76" w:rsidRDefault="000E2629" w:rsidP="00A30607">
      <w:pPr>
        <w:pStyle w:val="af4"/>
        <w:ind w:firstLine="4576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Кондинского</w:t>
      </w:r>
      <w:proofErr w:type="spellEnd"/>
      <w:r>
        <w:rPr>
          <w:b w:val="0"/>
          <w:sz w:val="28"/>
          <w:szCs w:val="28"/>
        </w:rPr>
        <w:t xml:space="preserve"> района</w:t>
      </w:r>
    </w:p>
    <w:p w:rsidR="00704241" w:rsidRPr="00990A76" w:rsidRDefault="00704241" w:rsidP="002A23CC">
      <w:pPr>
        <w:spacing w:line="360" w:lineRule="auto"/>
        <w:rPr>
          <w:bCs/>
          <w:sz w:val="28"/>
          <w:szCs w:val="28"/>
        </w:rPr>
      </w:pPr>
    </w:p>
    <w:p w:rsidR="00704241" w:rsidRPr="00990A76" w:rsidRDefault="00704241" w:rsidP="006E665E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регламент </w:t>
      </w:r>
    </w:p>
    <w:p w:rsidR="002A23CC" w:rsidRDefault="00704241" w:rsidP="002A23CC">
      <w:pPr>
        <w:spacing w:line="360" w:lineRule="auto"/>
        <w:jc w:val="center"/>
        <w:rPr>
          <w:bCs/>
          <w:sz w:val="28"/>
          <w:szCs w:val="28"/>
        </w:rPr>
      </w:pPr>
      <w:r w:rsidRPr="00990A76">
        <w:rPr>
          <w:bCs/>
          <w:sz w:val="28"/>
          <w:szCs w:val="28"/>
        </w:rPr>
        <w:t>пред</w:t>
      </w:r>
      <w:r w:rsidR="002A23CC">
        <w:rPr>
          <w:bCs/>
          <w:sz w:val="28"/>
          <w:szCs w:val="28"/>
        </w:rPr>
        <w:t xml:space="preserve">оставления муниципальной услуги </w:t>
      </w:r>
      <w:r w:rsidRPr="00990A76">
        <w:rPr>
          <w:sz w:val="28"/>
          <w:szCs w:val="28"/>
        </w:rPr>
        <w:t>по п</w:t>
      </w:r>
      <w:r w:rsidRPr="00990A76">
        <w:rPr>
          <w:bCs/>
          <w:sz w:val="28"/>
          <w:szCs w:val="28"/>
        </w:rPr>
        <w:t xml:space="preserve">ризнанию помещения </w:t>
      </w:r>
    </w:p>
    <w:p w:rsidR="00704241" w:rsidRPr="00990A76" w:rsidRDefault="00704241" w:rsidP="002A23CC">
      <w:pPr>
        <w:spacing w:line="360" w:lineRule="auto"/>
        <w:jc w:val="center"/>
        <w:rPr>
          <w:bCs/>
          <w:sz w:val="28"/>
          <w:szCs w:val="28"/>
        </w:rPr>
      </w:pPr>
      <w:r w:rsidRPr="00990A76">
        <w:rPr>
          <w:bCs/>
          <w:sz w:val="28"/>
          <w:szCs w:val="28"/>
        </w:rPr>
        <w:t>жилы</w:t>
      </w:r>
      <w:r w:rsidR="002A23CC">
        <w:rPr>
          <w:bCs/>
          <w:sz w:val="28"/>
          <w:szCs w:val="28"/>
        </w:rPr>
        <w:t xml:space="preserve">м помещением, жилого помещения </w:t>
      </w:r>
      <w:r w:rsidRPr="00990A76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епригодным для проживания и</w:t>
      </w:r>
      <w:r w:rsidRPr="00990A76">
        <w:rPr>
          <w:bCs/>
          <w:sz w:val="28"/>
          <w:szCs w:val="28"/>
        </w:rPr>
        <w:t xml:space="preserve"> многоквартирного дома аварийным и подлежащим сносу или реконструкции</w:t>
      </w:r>
    </w:p>
    <w:p w:rsidR="00704241" w:rsidRPr="00990A76" w:rsidRDefault="00704241" w:rsidP="006E665E">
      <w:pPr>
        <w:spacing w:line="360" w:lineRule="auto"/>
        <w:jc w:val="both"/>
        <w:rPr>
          <w:sz w:val="28"/>
          <w:szCs w:val="28"/>
        </w:rPr>
      </w:pPr>
    </w:p>
    <w:p w:rsidR="00704241" w:rsidRPr="006C7821" w:rsidRDefault="00704241" w:rsidP="006C7821">
      <w:pPr>
        <w:pStyle w:val="afd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76B6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04241" w:rsidRPr="00976B64" w:rsidRDefault="00704241" w:rsidP="006E665E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76B64">
        <w:rPr>
          <w:b/>
          <w:sz w:val="28"/>
          <w:szCs w:val="28"/>
        </w:rPr>
        <w:t>Предмет регулирования административного регламента</w:t>
      </w:r>
    </w:p>
    <w:p w:rsidR="00704241" w:rsidRPr="00976B64" w:rsidRDefault="00704241" w:rsidP="006E665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E665E">
      <w:pPr>
        <w:pStyle w:val="afd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6B64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</w:t>
      </w:r>
      <w:r w:rsidRPr="00F4325E">
        <w:rPr>
          <w:rFonts w:ascii="Times New Roman" w:hAnsi="Times New Roman"/>
          <w:sz w:val="28"/>
          <w:szCs w:val="28"/>
        </w:rPr>
        <w:t xml:space="preserve">действий администрации </w:t>
      </w:r>
      <w:proofErr w:type="spellStart"/>
      <w:r w:rsidR="000E2629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0E2629">
        <w:rPr>
          <w:rFonts w:ascii="Times New Roman" w:hAnsi="Times New Roman"/>
          <w:sz w:val="28"/>
          <w:szCs w:val="28"/>
        </w:rPr>
        <w:t xml:space="preserve"> района</w:t>
      </w:r>
      <w:r w:rsidRPr="00F4325E">
        <w:rPr>
          <w:rFonts w:ascii="Times New Roman" w:hAnsi="Times New Roman"/>
          <w:sz w:val="28"/>
          <w:szCs w:val="28"/>
        </w:rPr>
        <w:t xml:space="preserve"> (далее – уполномоченный орган), предоставляющего муниципальную услугу </w:t>
      </w:r>
      <w:r w:rsidRPr="00F4325E">
        <w:rPr>
          <w:rFonts w:ascii="Times New Roman" w:hAnsi="Times New Roman"/>
          <w:bCs/>
          <w:sz w:val="28"/>
          <w:szCs w:val="28"/>
        </w:rPr>
        <w:t>по признанию помещения жилым помещением, жилого помещения непригодным для проживания</w:t>
      </w:r>
      <w:r w:rsidRPr="00F4325E">
        <w:rPr>
          <w:rFonts w:ascii="Times New Roman" w:hAnsi="Times New Roman"/>
          <w:bCs/>
          <w:sz w:val="28"/>
          <w:szCs w:val="28"/>
        </w:rPr>
        <w:br/>
        <w:t>и многоквартирного дома аварийным и подлежащим сносу или реконструкции</w:t>
      </w:r>
      <w:r w:rsidRPr="00F4325E">
        <w:rPr>
          <w:rFonts w:ascii="Times New Roman" w:hAnsi="Times New Roman"/>
          <w:sz w:val="28"/>
          <w:szCs w:val="28"/>
        </w:rPr>
        <w:t xml:space="preserve"> (далее – муниципальная </w:t>
      </w:r>
      <w:r w:rsidRPr="00F4325E">
        <w:rPr>
          <w:rFonts w:ascii="Times New Roman" w:hAnsi="Times New Roman"/>
          <w:bCs/>
          <w:sz w:val="28"/>
          <w:szCs w:val="28"/>
        </w:rPr>
        <w:t>услуга), по запросу заявите</w:t>
      </w:r>
      <w:r w:rsidR="002A23CC">
        <w:rPr>
          <w:rFonts w:ascii="Times New Roman" w:hAnsi="Times New Roman"/>
          <w:bCs/>
          <w:sz w:val="28"/>
          <w:szCs w:val="28"/>
        </w:rPr>
        <w:t xml:space="preserve">ля либо </w:t>
      </w:r>
      <w:r w:rsidRPr="00F4325E">
        <w:rPr>
          <w:rFonts w:ascii="Times New Roman" w:hAnsi="Times New Roman"/>
          <w:bCs/>
          <w:sz w:val="28"/>
          <w:szCs w:val="28"/>
        </w:rPr>
        <w:t xml:space="preserve">его уполномоченного представителя в пределах, установленных нормативными правовыми актами </w:t>
      </w:r>
      <w:r w:rsidR="002A23CC">
        <w:rPr>
          <w:rFonts w:ascii="Times New Roman" w:hAnsi="Times New Roman"/>
          <w:bCs/>
          <w:sz w:val="28"/>
          <w:szCs w:val="28"/>
        </w:rPr>
        <w:t xml:space="preserve">Российской Федерации полномочий </w:t>
      </w:r>
      <w:r w:rsidRPr="00F4325E">
        <w:rPr>
          <w:rFonts w:ascii="Times New Roman" w:hAnsi="Times New Roman"/>
          <w:bCs/>
          <w:sz w:val="28"/>
          <w:szCs w:val="28"/>
        </w:rPr>
        <w:t>в соответствии с требованиями Федерального закона от 27 июля 2010 года № 210-ФЗ «Об организации предоставления государственных</w:t>
      </w:r>
      <w:r w:rsidR="002A23CC">
        <w:rPr>
          <w:rFonts w:ascii="Times New Roman" w:hAnsi="Times New Roman"/>
          <w:bCs/>
          <w:sz w:val="28"/>
          <w:szCs w:val="28"/>
        </w:rPr>
        <w:t xml:space="preserve"> </w:t>
      </w:r>
      <w:r w:rsidRPr="00F4325E">
        <w:rPr>
          <w:rFonts w:ascii="Times New Roman" w:hAnsi="Times New Roman"/>
          <w:bCs/>
          <w:sz w:val="28"/>
          <w:szCs w:val="28"/>
        </w:rPr>
        <w:t>и муниципальных услуг» (далее – Федеральный закон № 210-ФЗ), а также порядок взаимодействия уполномоченного органа с заявителем, иными органами государственной власти и организациями при предоставлении муниципальной услуги.</w:t>
      </w:r>
    </w:p>
    <w:p w:rsidR="00704241" w:rsidRPr="00F4325E" w:rsidRDefault="00704241" w:rsidP="002A23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Действие настоящего Административного регламента распространяется на жилые помещения жилищного фонда Российской Федерации, многоквартирных домов, находящихся в федеральной собственности, муниципального жилищного фонда муниципального образования </w:t>
      </w:r>
      <w:proofErr w:type="spellStart"/>
      <w:r w:rsidR="000E2629">
        <w:rPr>
          <w:sz w:val="28"/>
          <w:szCs w:val="28"/>
        </w:rPr>
        <w:t>Кондинского</w:t>
      </w:r>
      <w:proofErr w:type="spellEnd"/>
      <w:r w:rsidR="000E2629">
        <w:rPr>
          <w:sz w:val="28"/>
          <w:szCs w:val="28"/>
        </w:rPr>
        <w:t xml:space="preserve"> района</w:t>
      </w:r>
      <w:r w:rsidRPr="00F4325E">
        <w:rPr>
          <w:sz w:val="28"/>
          <w:szCs w:val="28"/>
        </w:rPr>
        <w:t xml:space="preserve">, а также частного жилищного фонда, находящегося на территории </w:t>
      </w:r>
      <w:proofErr w:type="spellStart"/>
      <w:r w:rsidR="000E2629">
        <w:rPr>
          <w:sz w:val="28"/>
          <w:szCs w:val="28"/>
        </w:rPr>
        <w:lastRenderedPageBreak/>
        <w:t>Кондинского</w:t>
      </w:r>
      <w:proofErr w:type="spellEnd"/>
      <w:r w:rsidR="000E2629">
        <w:rPr>
          <w:sz w:val="28"/>
          <w:szCs w:val="28"/>
        </w:rPr>
        <w:t xml:space="preserve"> района</w:t>
      </w:r>
      <w:r w:rsidRPr="00F4325E">
        <w:rPr>
          <w:sz w:val="28"/>
          <w:szCs w:val="28"/>
        </w:rPr>
        <w:t>, за исключением жилых помещений, а также многоквартирного дома аварийным и подлежащим сносу или реконструкции в течение 5 лет со дня выдачи разрешения о вводе многок</w:t>
      </w:r>
      <w:r w:rsidR="002A23CC">
        <w:rPr>
          <w:sz w:val="28"/>
          <w:szCs w:val="28"/>
        </w:rPr>
        <w:t>вартирного дома в эксплуатацию.</w:t>
      </w:r>
    </w:p>
    <w:p w:rsidR="00704241" w:rsidRPr="006C7821" w:rsidRDefault="00704241" w:rsidP="006C782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Круг заявителей</w:t>
      </w:r>
    </w:p>
    <w:p w:rsidR="00704241" w:rsidRPr="00F4325E" w:rsidRDefault="00704241" w:rsidP="006E665E">
      <w:pPr>
        <w:pStyle w:val="afd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Муниципальная услуга предоставляется физическим и юридическим лицам, являющимся собственниками помещений, правообладателями или нанимателями жилых помещений, расположенных на территории муниципального образования </w:t>
      </w:r>
      <w:proofErr w:type="spellStart"/>
      <w:r w:rsidR="000E2629">
        <w:rPr>
          <w:rFonts w:ascii="Times New Roman" w:hAnsi="Times New Roman"/>
          <w:sz w:val="28"/>
          <w:szCs w:val="28"/>
        </w:rPr>
        <w:t>Кондинский</w:t>
      </w:r>
      <w:proofErr w:type="spellEnd"/>
      <w:r w:rsidR="000E2629">
        <w:rPr>
          <w:rFonts w:ascii="Times New Roman" w:hAnsi="Times New Roman"/>
          <w:sz w:val="28"/>
          <w:szCs w:val="28"/>
        </w:rPr>
        <w:t xml:space="preserve"> район.</w:t>
      </w:r>
    </w:p>
    <w:p w:rsidR="00704241" w:rsidRPr="00F4325E" w:rsidRDefault="00704241" w:rsidP="006E66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От имени заявителей могут выступать их представители, действующие в силу закона или на основании доверенности</w:t>
      </w:r>
      <w:r w:rsidR="000E2629">
        <w:rPr>
          <w:sz w:val="28"/>
          <w:szCs w:val="28"/>
        </w:rPr>
        <w:t xml:space="preserve"> </w:t>
      </w:r>
      <w:r w:rsidRPr="00F4325E">
        <w:rPr>
          <w:sz w:val="28"/>
          <w:szCs w:val="28"/>
        </w:rPr>
        <w:t>(далее – представители заявителей).</w:t>
      </w:r>
    </w:p>
    <w:p w:rsidR="00704241" w:rsidRPr="00F4325E" w:rsidRDefault="00704241" w:rsidP="006E665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2A23CC" w:rsidRDefault="00704241" w:rsidP="002A23C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Требования к порядку информирования о правилах предо</w:t>
      </w:r>
      <w:r w:rsidR="002A23CC">
        <w:rPr>
          <w:b/>
          <w:sz w:val="28"/>
          <w:szCs w:val="28"/>
        </w:rPr>
        <w:t>ставления муниципальной услуги*</w:t>
      </w:r>
    </w:p>
    <w:p w:rsidR="00704241" w:rsidRPr="00F4325E" w:rsidRDefault="00704241" w:rsidP="006E665E">
      <w:pPr>
        <w:pStyle w:val="afd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осуществляется посредством размещения информации:</w:t>
      </w:r>
    </w:p>
    <w:p w:rsidR="00704241" w:rsidRPr="00F4325E" w:rsidRDefault="00704241" w:rsidP="006E665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>в информационно-телек</w:t>
      </w:r>
      <w:r w:rsidR="002A23CC">
        <w:rPr>
          <w:sz w:val="28"/>
          <w:szCs w:val="28"/>
        </w:rPr>
        <w:t xml:space="preserve">оммуникационной сети «Интернет» </w:t>
      </w:r>
      <w:r w:rsidRPr="00F4325E">
        <w:rPr>
          <w:sz w:val="28"/>
          <w:szCs w:val="28"/>
        </w:rPr>
        <w:t xml:space="preserve">(далее – сеть «Интернет»), в том числе на официальном сайте уполномоченного органа </w:t>
      </w:r>
      <w:r w:rsidR="002C5FF5">
        <w:rPr>
          <w:rStyle w:val="a5"/>
          <w:sz w:val="28"/>
          <w:szCs w:val="28"/>
        </w:rPr>
        <w:t>http://www.admkonda.ru</w:t>
      </w:r>
      <w:r w:rsidRPr="00F4325E">
        <w:rPr>
          <w:sz w:val="28"/>
          <w:szCs w:val="28"/>
        </w:rPr>
        <w:t xml:space="preserve"> далее официальный</w:t>
      </w:r>
      <w:r w:rsidRPr="00F4325E">
        <w:rPr>
          <w:spacing w:val="-2"/>
          <w:sz w:val="28"/>
          <w:szCs w:val="28"/>
        </w:rPr>
        <w:t xml:space="preserve"> </w:t>
      </w:r>
      <w:r w:rsidRPr="00F4325E">
        <w:rPr>
          <w:sz w:val="28"/>
          <w:szCs w:val="28"/>
        </w:rPr>
        <w:t xml:space="preserve">сайт администрации </w:t>
      </w:r>
      <w:proofErr w:type="spellStart"/>
      <w:r w:rsidR="002C5FF5">
        <w:rPr>
          <w:sz w:val="28"/>
          <w:szCs w:val="28"/>
        </w:rPr>
        <w:t>Кондинского</w:t>
      </w:r>
      <w:proofErr w:type="spellEnd"/>
      <w:r w:rsidR="002C5FF5">
        <w:rPr>
          <w:sz w:val="28"/>
          <w:szCs w:val="28"/>
        </w:rPr>
        <w:t xml:space="preserve"> района</w:t>
      </w:r>
      <w:r w:rsidRPr="00F4325E">
        <w:rPr>
          <w:sz w:val="28"/>
          <w:szCs w:val="28"/>
        </w:rPr>
        <w:t>;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 xml:space="preserve">на портале </w:t>
      </w:r>
      <w:r w:rsidRPr="00F4325E">
        <w:rPr>
          <w:bCs/>
          <w:sz w:val="28"/>
          <w:szCs w:val="28"/>
        </w:rPr>
        <w:t>многофункци</w:t>
      </w:r>
      <w:r w:rsidR="002A23CC">
        <w:rPr>
          <w:bCs/>
          <w:sz w:val="28"/>
          <w:szCs w:val="28"/>
        </w:rPr>
        <w:t xml:space="preserve">ональных центров предоставления </w:t>
      </w:r>
      <w:r w:rsidRPr="00F4325E">
        <w:rPr>
          <w:bCs/>
          <w:sz w:val="28"/>
          <w:szCs w:val="28"/>
        </w:rPr>
        <w:t>государственных и муниципальных услуг Ханты-Мансийского автономного округа – Югры (далее также – автономный округ) (mfc.admhmao.ru);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8" w:history="1">
        <w:r w:rsidRPr="00F4325E">
          <w:rPr>
            <w:rStyle w:val="a5"/>
            <w:sz w:val="28"/>
            <w:szCs w:val="28"/>
          </w:rPr>
          <w:t>http://www.gosuslugi.ru</w:t>
        </w:r>
      </w:hyperlink>
      <w:r w:rsidRPr="00F4325E">
        <w:rPr>
          <w:sz w:val="28"/>
          <w:szCs w:val="28"/>
        </w:rPr>
        <w:t xml:space="preserve"> (далее – Единый портал);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 xml:space="preserve"> в регио</w:t>
      </w:r>
      <w:r w:rsidR="00280DAF">
        <w:rPr>
          <w:sz w:val="28"/>
          <w:szCs w:val="28"/>
        </w:rPr>
        <w:t xml:space="preserve">нальной информационной системе </w:t>
      </w:r>
      <w:r w:rsidRPr="00F4325E">
        <w:rPr>
          <w:sz w:val="28"/>
          <w:szCs w:val="28"/>
        </w:rPr>
        <w:t xml:space="preserve">Ханты-Мансийского автономного округа – Югры «Портал государственных и муниципальных услуг </w:t>
      </w:r>
      <w:r w:rsidRPr="00F4325E">
        <w:rPr>
          <w:sz w:val="28"/>
          <w:szCs w:val="28"/>
        </w:rPr>
        <w:lastRenderedPageBreak/>
        <w:t>(функций) Ханты-Мансийс</w:t>
      </w:r>
      <w:r w:rsidR="00280DAF">
        <w:rPr>
          <w:sz w:val="28"/>
          <w:szCs w:val="28"/>
        </w:rPr>
        <w:t xml:space="preserve">кого автономного округа – Югры» </w:t>
      </w:r>
      <w:r w:rsidRPr="00F4325E">
        <w:rPr>
          <w:sz w:val="28"/>
          <w:szCs w:val="28"/>
        </w:rPr>
        <w:t>http://86.gosuslugi.ru (далее – Региональный портал);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F4325E">
        <w:rPr>
          <w:sz w:val="28"/>
          <w:szCs w:val="28"/>
        </w:rPr>
        <w:t>на информационном</w:t>
      </w:r>
      <w:r w:rsidR="00280DAF">
        <w:rPr>
          <w:sz w:val="28"/>
          <w:szCs w:val="28"/>
        </w:rPr>
        <w:t xml:space="preserve"> стенде уполномоченного органа, </w:t>
      </w:r>
      <w:r w:rsidRPr="00F4325E">
        <w:rPr>
          <w:bCs/>
          <w:sz w:val="28"/>
          <w:szCs w:val="28"/>
        </w:rPr>
        <w:t xml:space="preserve">многофункционального центра </w:t>
      </w:r>
      <w:r w:rsidR="00280DAF">
        <w:rPr>
          <w:bCs/>
          <w:sz w:val="28"/>
          <w:szCs w:val="28"/>
        </w:rPr>
        <w:t xml:space="preserve">предоставления государственных </w:t>
      </w:r>
      <w:r w:rsidRPr="00F4325E">
        <w:rPr>
          <w:bCs/>
          <w:sz w:val="28"/>
          <w:szCs w:val="28"/>
        </w:rPr>
        <w:t>и муниципальных услуг</w:t>
      </w:r>
      <w:r w:rsidR="00280DAF">
        <w:rPr>
          <w:bCs/>
          <w:sz w:val="28"/>
          <w:szCs w:val="28"/>
        </w:rPr>
        <w:t xml:space="preserve">, расположенного на территории </w:t>
      </w:r>
      <w:r w:rsidRPr="00F4325E">
        <w:rPr>
          <w:bCs/>
          <w:sz w:val="28"/>
          <w:szCs w:val="28"/>
        </w:rPr>
        <w:t>Ханты-Мансийского автономного округа – Югры (далее – МФЦ),</w:t>
      </w:r>
      <w:r w:rsidRPr="00F4325E">
        <w:rPr>
          <w:sz w:val="28"/>
          <w:szCs w:val="28"/>
        </w:rPr>
        <w:t xml:space="preserve"> в форме информационных (текстовых) материалов.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>Информация о ходе предоставления муниципальной услуги предоставляется заявителю в следующих формах (по выбору):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>устной (при личном обращении заявителя и по телефону);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:rsidR="00704241" w:rsidRPr="00F4325E" w:rsidRDefault="00704241" w:rsidP="00600639">
      <w:pPr>
        <w:pStyle w:val="afd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Информирование осуществляют специалисты отдела </w:t>
      </w:r>
      <w:r w:rsidR="002C5FF5">
        <w:rPr>
          <w:rFonts w:ascii="Times New Roman" w:hAnsi="Times New Roman"/>
          <w:sz w:val="28"/>
          <w:szCs w:val="28"/>
        </w:rPr>
        <w:t>жилищной политики комитета по упра</w:t>
      </w:r>
      <w:r w:rsidR="00280DAF">
        <w:rPr>
          <w:rFonts w:ascii="Times New Roman" w:hAnsi="Times New Roman"/>
          <w:sz w:val="28"/>
          <w:szCs w:val="28"/>
        </w:rPr>
        <w:t xml:space="preserve">влению муниципальным имуществом </w:t>
      </w:r>
      <w:r w:rsidR="002C5FF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C5FF5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2C5FF5">
        <w:rPr>
          <w:rFonts w:ascii="Times New Roman" w:hAnsi="Times New Roman"/>
          <w:sz w:val="28"/>
          <w:szCs w:val="28"/>
        </w:rPr>
        <w:t xml:space="preserve"> района</w:t>
      </w:r>
      <w:r w:rsidRPr="00F4325E">
        <w:rPr>
          <w:rFonts w:ascii="Times New Roman" w:hAnsi="Times New Roman"/>
          <w:sz w:val="28"/>
          <w:szCs w:val="28"/>
        </w:rPr>
        <w:t xml:space="preserve"> (далее – уполномоченный орган).</w:t>
      </w:r>
    </w:p>
    <w:p w:rsidR="00704241" w:rsidRPr="00F4325E" w:rsidRDefault="00704241" w:rsidP="00600639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>5. Ответ на письменное обращение по вопросу получения информации о порядке предоставления муниципальной услуги направляется заявителю в течение 30 календарных дней с момента регистрации обращения в уполномоченном органе.</w:t>
      </w:r>
    </w:p>
    <w:p w:rsidR="00704241" w:rsidRPr="00F4325E" w:rsidRDefault="00704241" w:rsidP="0060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4325E">
        <w:rPr>
          <w:sz w:val="28"/>
          <w:szCs w:val="28"/>
        </w:rPr>
        <w:t>Информация о ходе предоставления муниципальной услуги направляется заявителю в течение 5 рабочих дней с момента регистрации обращения в уполномоченном органе.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Время ожидания в очереди при личном обращении заявителя</w:t>
      </w:r>
      <w:r w:rsidRPr="00F4325E">
        <w:rPr>
          <w:sz w:val="28"/>
          <w:szCs w:val="28"/>
        </w:rPr>
        <w:br/>
        <w:t>за информацией о правилах пред</w:t>
      </w:r>
      <w:r w:rsidR="00280DAF">
        <w:rPr>
          <w:sz w:val="28"/>
          <w:szCs w:val="28"/>
        </w:rPr>
        <w:t xml:space="preserve">оставления муниципальной услуги </w:t>
      </w:r>
      <w:r w:rsidRPr="00F4325E">
        <w:rPr>
          <w:sz w:val="28"/>
          <w:szCs w:val="28"/>
        </w:rPr>
        <w:t>не должно превышать 15 минут.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 xml:space="preserve">6. Информирование заявителей о порядке предоставления муниципальной услуги, о ходе выполнения запроса, а также по иным вопросам, связанным с </w:t>
      </w:r>
      <w:r w:rsidRPr="00F4325E">
        <w:rPr>
          <w:bCs/>
          <w:sz w:val="28"/>
          <w:szCs w:val="28"/>
        </w:rPr>
        <w:lastRenderedPageBreak/>
        <w:t>предоставлением муниципальной услуги, МФЦ осуществляется в соответствии с регламентом его работы.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7. Информация о порядке и сроках предоставления муниципальной услуги, основанная на сведениях о муниципальной услуге, содержащихся на Едином и региональном порталах, на официальном сайте уполномоченного органа, предоставляется заявителю бесплатно.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Доступ к информации о сроках и порядке предоставления муниципальной услуги осуществл</w:t>
      </w:r>
      <w:r w:rsidR="00280DAF">
        <w:rPr>
          <w:bCs/>
          <w:sz w:val="28"/>
          <w:szCs w:val="28"/>
        </w:rPr>
        <w:t xml:space="preserve">яется без выполнения заявителем </w:t>
      </w:r>
      <w:r w:rsidRPr="00F4325E">
        <w:rPr>
          <w:bCs/>
          <w:sz w:val="28"/>
          <w:szCs w:val="28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2C5FF5" w:rsidRPr="00F4325E">
        <w:rPr>
          <w:bCs/>
          <w:sz w:val="28"/>
          <w:szCs w:val="28"/>
        </w:rPr>
        <w:t>заявителя,</w:t>
      </w:r>
      <w:r w:rsidRPr="00F4325E">
        <w:rPr>
          <w:bCs/>
          <w:sz w:val="28"/>
          <w:szCs w:val="28"/>
        </w:rPr>
        <w:t xml:space="preserve"> или предоставление им персональных данных.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8. 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«Интернет» на официальном сайте уполномоченного органа, Едином и региональном порталах.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9. Информацию о местах нахождения и графиках работы органов государственной власти и организаций, участвующих в предоставлении муниципальной услуги, МФЦ заявитель может получить на:</w:t>
      </w:r>
    </w:p>
    <w:p w:rsidR="00704241" w:rsidRPr="00F4325E" w:rsidRDefault="00704241" w:rsidP="00600639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официальном сайте Управления Федеральной службы по надзору</w:t>
      </w:r>
      <w:r w:rsidR="00280DAF">
        <w:rPr>
          <w:sz w:val="28"/>
          <w:szCs w:val="28"/>
        </w:rPr>
        <w:t xml:space="preserve"> </w:t>
      </w:r>
      <w:r w:rsidRPr="00F4325E">
        <w:rPr>
          <w:sz w:val="28"/>
          <w:szCs w:val="28"/>
        </w:rPr>
        <w:t>в сфере защиты прав потре</w:t>
      </w:r>
      <w:r w:rsidR="00280DAF">
        <w:rPr>
          <w:sz w:val="28"/>
          <w:szCs w:val="28"/>
        </w:rPr>
        <w:t xml:space="preserve">бителей и благополучия человека </w:t>
      </w:r>
      <w:r w:rsidRPr="00F4325E">
        <w:rPr>
          <w:sz w:val="28"/>
          <w:szCs w:val="28"/>
        </w:rPr>
        <w:t>по Ханты-Мансийс</w:t>
      </w:r>
      <w:r w:rsidR="00280DAF">
        <w:rPr>
          <w:sz w:val="28"/>
          <w:szCs w:val="28"/>
        </w:rPr>
        <w:t xml:space="preserve">кому автономному округу – Югре: </w:t>
      </w:r>
      <w:hyperlink r:id="rId9" w:history="1">
        <w:r w:rsidRPr="00F4325E">
          <w:rPr>
            <w:sz w:val="28"/>
            <w:szCs w:val="28"/>
          </w:rPr>
          <w:t>https://www.rospotrebnadzor.ru</w:t>
        </w:r>
      </w:hyperlink>
      <w:r w:rsidRPr="00F4325E">
        <w:rPr>
          <w:sz w:val="28"/>
          <w:szCs w:val="28"/>
        </w:rPr>
        <w:t>;</w:t>
      </w:r>
    </w:p>
    <w:p w:rsidR="00704241" w:rsidRPr="00F4325E" w:rsidRDefault="00704241" w:rsidP="00600639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официальном сайте Управления Федеральной службы государственной реги</w:t>
      </w:r>
      <w:r w:rsidR="00280DAF">
        <w:rPr>
          <w:sz w:val="28"/>
          <w:szCs w:val="28"/>
        </w:rPr>
        <w:t xml:space="preserve">страции, кадастра и картографии </w:t>
      </w:r>
      <w:r w:rsidRPr="00F4325E">
        <w:rPr>
          <w:sz w:val="28"/>
          <w:szCs w:val="28"/>
        </w:rPr>
        <w:t>по Ханты-Мансийскому автономному округу – Югре: https://rosreestr.ru;</w:t>
      </w:r>
    </w:p>
    <w:p w:rsidR="00704241" w:rsidRPr="00F4325E" w:rsidRDefault="00704241" w:rsidP="00600639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официальном сайте</w:t>
      </w:r>
      <w:r w:rsidR="00280DAF">
        <w:rPr>
          <w:sz w:val="28"/>
          <w:szCs w:val="28"/>
        </w:rPr>
        <w:t xml:space="preserve"> Главного управления МЧС России </w:t>
      </w:r>
      <w:r w:rsidRPr="00F4325E">
        <w:rPr>
          <w:sz w:val="28"/>
          <w:szCs w:val="28"/>
        </w:rPr>
        <w:t>по Ханты-Мансийскому автономному окру</w:t>
      </w:r>
      <w:r w:rsidR="00280DAF">
        <w:rPr>
          <w:sz w:val="28"/>
          <w:szCs w:val="28"/>
        </w:rPr>
        <w:t xml:space="preserve">гу – Югре: </w:t>
      </w:r>
      <w:hyperlink r:id="rId10" w:history="1">
        <w:r w:rsidRPr="00F4325E">
          <w:rPr>
            <w:sz w:val="28"/>
            <w:szCs w:val="28"/>
          </w:rPr>
          <w:t>https://www.86.mchs.gov.ru</w:t>
        </w:r>
      </w:hyperlink>
      <w:r w:rsidRPr="00F4325E">
        <w:rPr>
          <w:sz w:val="28"/>
          <w:szCs w:val="28"/>
        </w:rPr>
        <w:t>;</w:t>
      </w:r>
    </w:p>
    <w:p w:rsidR="00704241" w:rsidRPr="00F4325E" w:rsidRDefault="00704241" w:rsidP="00600639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официальном сайте С</w:t>
      </w:r>
      <w:r w:rsidR="00280DAF">
        <w:rPr>
          <w:sz w:val="28"/>
          <w:szCs w:val="28"/>
        </w:rPr>
        <w:t xml:space="preserve">лужбы жилищного и строительного </w:t>
      </w:r>
      <w:r w:rsidRPr="00F4325E">
        <w:rPr>
          <w:sz w:val="28"/>
          <w:szCs w:val="28"/>
        </w:rPr>
        <w:t>надзора Ханты-</w:t>
      </w:r>
      <w:r w:rsidRPr="00F4325E">
        <w:rPr>
          <w:sz w:val="28"/>
          <w:szCs w:val="28"/>
        </w:rPr>
        <w:lastRenderedPageBreak/>
        <w:t>Мансийс</w:t>
      </w:r>
      <w:r w:rsidR="00280DAF">
        <w:rPr>
          <w:sz w:val="28"/>
          <w:szCs w:val="28"/>
        </w:rPr>
        <w:t xml:space="preserve">кого автономного округа – Югры: </w:t>
      </w:r>
      <w:hyperlink r:id="rId11" w:history="1">
        <w:r w:rsidRPr="00F4325E">
          <w:rPr>
            <w:sz w:val="28"/>
            <w:szCs w:val="28"/>
          </w:rPr>
          <w:t>https://www</w:t>
        </w:r>
      </w:hyperlink>
      <w:r w:rsidRPr="00F4325E">
        <w:rPr>
          <w:sz w:val="28"/>
          <w:szCs w:val="28"/>
        </w:rPr>
        <w:t>.jsn.admhmao.ru;</w:t>
      </w:r>
    </w:p>
    <w:p w:rsidR="00704241" w:rsidRPr="00F4325E" w:rsidRDefault="00704241" w:rsidP="00600639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официальном сайте Департамента</w:t>
      </w:r>
      <w:r w:rsidR="00280DAF">
        <w:rPr>
          <w:sz w:val="28"/>
          <w:szCs w:val="28"/>
        </w:rPr>
        <w:t xml:space="preserve"> социального развития населения </w:t>
      </w:r>
      <w:r w:rsidRPr="00F4325E">
        <w:rPr>
          <w:sz w:val="28"/>
          <w:szCs w:val="28"/>
        </w:rPr>
        <w:t xml:space="preserve">Ханты-Мансийского автономного округа – Югры: </w:t>
      </w:r>
      <w:hyperlink r:id="rId12" w:history="1">
        <w:r w:rsidR="002A23CC">
          <w:rPr>
            <w:sz w:val="28"/>
            <w:szCs w:val="28"/>
          </w:rPr>
          <w:t xml:space="preserve">https: </w:t>
        </w:r>
        <w:r w:rsidRPr="00F4325E">
          <w:rPr>
            <w:sz w:val="28"/>
            <w:szCs w:val="28"/>
          </w:rPr>
          <w:t>//www</w:t>
        </w:r>
      </w:hyperlink>
      <w:r w:rsidRPr="00F4325E">
        <w:rPr>
          <w:sz w:val="28"/>
          <w:szCs w:val="28"/>
        </w:rPr>
        <w:t>.depsr.admhmao.ru;</w:t>
      </w:r>
    </w:p>
    <w:p w:rsidR="00704241" w:rsidRPr="00F4325E" w:rsidRDefault="00704241" w:rsidP="00600639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официальном сайте АО </w:t>
      </w:r>
      <w:proofErr w:type="spellStart"/>
      <w:r w:rsidRPr="00F4325E">
        <w:rPr>
          <w:sz w:val="28"/>
          <w:szCs w:val="28"/>
        </w:rPr>
        <w:t>Ростехинвентаризация</w:t>
      </w:r>
      <w:proofErr w:type="spellEnd"/>
      <w:r w:rsidRPr="00F4325E">
        <w:rPr>
          <w:sz w:val="28"/>
          <w:szCs w:val="28"/>
        </w:rPr>
        <w:t xml:space="preserve"> – Федеральное БТИ:</w:t>
      </w:r>
      <w:r w:rsidR="006C7821">
        <w:rPr>
          <w:sz w:val="28"/>
          <w:szCs w:val="28"/>
        </w:rPr>
        <w:t xml:space="preserve"> </w:t>
      </w:r>
      <w:hyperlink r:id="rId13" w:history="1">
        <w:r w:rsidRPr="00F4325E">
          <w:rPr>
            <w:sz w:val="28"/>
            <w:szCs w:val="28"/>
          </w:rPr>
          <w:t>www.rosinv.ru</w:t>
        </w:r>
      </w:hyperlink>
      <w:r w:rsidRPr="00F4325E">
        <w:rPr>
          <w:sz w:val="28"/>
          <w:szCs w:val="28"/>
        </w:rPr>
        <w:t>;</w:t>
      </w:r>
    </w:p>
    <w:p w:rsidR="00704241" w:rsidRPr="00F4325E" w:rsidRDefault="00704241" w:rsidP="00600639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портале </w:t>
      </w:r>
      <w:proofErr w:type="spellStart"/>
      <w:r w:rsidRPr="00F4325E">
        <w:rPr>
          <w:sz w:val="28"/>
          <w:szCs w:val="28"/>
        </w:rPr>
        <w:t>МФЦ:http</w:t>
      </w:r>
      <w:proofErr w:type="spellEnd"/>
      <w:r w:rsidRPr="00F4325E">
        <w:rPr>
          <w:sz w:val="28"/>
          <w:szCs w:val="28"/>
        </w:rPr>
        <w:t>://mfc.admhmao.ru.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10. На информационных стендах в местах предоставления муниципальной услуги, на официальном сайте уполномоченного органа, портале МФЦ в сети «Интернет» размещается следующая информация: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услуги, а также МФЦ);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досудебный (внесудебный) порядок обжалования решений</w:t>
      </w:r>
      <w:r w:rsidRPr="00F4325E">
        <w:rPr>
          <w:bCs/>
          <w:sz w:val="28"/>
          <w:szCs w:val="28"/>
        </w:rPr>
        <w:br/>
        <w:t>и действий (бездействия) уполномоченного органа, МФЦ, а также их должностных лиц, муниципальных служащих, работников;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бланки заявлений о пред</w:t>
      </w:r>
      <w:r w:rsidR="00280DAF">
        <w:rPr>
          <w:bCs/>
          <w:sz w:val="28"/>
          <w:szCs w:val="28"/>
        </w:rPr>
        <w:t xml:space="preserve">оставлении муниципальной услуги </w:t>
      </w:r>
      <w:r w:rsidRPr="00F4325E">
        <w:rPr>
          <w:bCs/>
          <w:sz w:val="28"/>
          <w:szCs w:val="28"/>
        </w:rPr>
        <w:t>и образцы их заполнения.</w:t>
      </w:r>
    </w:p>
    <w:p w:rsidR="00704241" w:rsidRPr="00F4325E" w:rsidRDefault="00704241" w:rsidP="00600639">
      <w:pPr>
        <w:tabs>
          <w:tab w:val="left" w:pos="9214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 xml:space="preserve">11. В случае внесения изменений в порядок предоставления муниципальной услуги, уполномоченные должностные лица в </w:t>
      </w:r>
      <w:r w:rsidR="002C5FF5" w:rsidRPr="00F4325E">
        <w:rPr>
          <w:bCs/>
          <w:sz w:val="28"/>
          <w:szCs w:val="28"/>
        </w:rPr>
        <w:t>срок, не</w:t>
      </w:r>
      <w:r w:rsidRPr="00F4325E">
        <w:rPr>
          <w:bCs/>
          <w:sz w:val="28"/>
          <w:szCs w:val="28"/>
        </w:rPr>
        <w:t xml:space="preserve"> превышающий 5</w:t>
      </w:r>
      <w:r w:rsidR="00280DAF">
        <w:rPr>
          <w:bCs/>
          <w:sz w:val="28"/>
          <w:szCs w:val="28"/>
        </w:rPr>
        <w:t xml:space="preserve"> рабочих дней со дня вступления </w:t>
      </w:r>
      <w:r w:rsidRPr="00F4325E">
        <w:rPr>
          <w:bCs/>
          <w:sz w:val="28"/>
          <w:szCs w:val="28"/>
        </w:rPr>
        <w:t>в силу таких изменений, обеспечивают размещение информации в сети «Интернет» (на официальном сайте уполномоченного органа, Едином и региональном порталах) и на информационных стендах, находящихся в местах предоставления муниципальной услуги.</w:t>
      </w:r>
    </w:p>
    <w:p w:rsidR="00704241" w:rsidRPr="00F4325E" w:rsidRDefault="00704241" w:rsidP="00600639">
      <w:pPr>
        <w:spacing w:line="360" w:lineRule="auto"/>
        <w:jc w:val="center"/>
        <w:rPr>
          <w:rStyle w:val="HTML1"/>
          <w:b/>
          <w:sz w:val="28"/>
          <w:szCs w:val="28"/>
        </w:rPr>
      </w:pPr>
    </w:p>
    <w:p w:rsidR="00704241" w:rsidRPr="006C7821" w:rsidRDefault="00704241" w:rsidP="006C7821">
      <w:pPr>
        <w:pStyle w:val="afd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325E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704241" w:rsidRPr="00F4325E" w:rsidRDefault="00704241" w:rsidP="002A23C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lastRenderedPageBreak/>
        <w:t>На</w:t>
      </w:r>
      <w:r w:rsidR="002A23CC">
        <w:rPr>
          <w:b/>
          <w:sz w:val="28"/>
          <w:szCs w:val="28"/>
        </w:rPr>
        <w:t>именование муниципальной услуги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bCs/>
          <w:sz w:val="28"/>
          <w:szCs w:val="28"/>
        </w:rPr>
        <w:t>12. Признание помещения жилым помещением, жилого помещения</w:t>
      </w:r>
      <w:r w:rsidRPr="00F4325E">
        <w:rPr>
          <w:sz w:val="28"/>
          <w:szCs w:val="28"/>
        </w:rPr>
        <w:t xml:space="preserve"> непригодным для проживания и многоквартирного дома аварийным и подлежащим сносу или реконструкции.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04241" w:rsidRPr="00F4325E" w:rsidRDefault="00704241" w:rsidP="002A23C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Наименование органа, предост</w:t>
      </w:r>
      <w:r w:rsidR="002A23CC">
        <w:rPr>
          <w:b/>
          <w:sz w:val="28"/>
          <w:szCs w:val="28"/>
        </w:rPr>
        <w:t>авляющего муниципальную услугу*</w:t>
      </w:r>
    </w:p>
    <w:p w:rsidR="00704241" w:rsidRPr="00F4325E" w:rsidRDefault="00704241" w:rsidP="00600639">
      <w:pPr>
        <w:pStyle w:val="afd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4325E">
        <w:rPr>
          <w:rFonts w:ascii="Times New Roman" w:hAnsi="Times New Roman"/>
          <w:bCs/>
          <w:sz w:val="28"/>
          <w:szCs w:val="28"/>
        </w:rPr>
        <w:t xml:space="preserve"> Муниципальную услугу предоставляет администрация </w:t>
      </w:r>
      <w:proofErr w:type="spellStart"/>
      <w:r w:rsidR="002C5FF5">
        <w:rPr>
          <w:rFonts w:ascii="Times New Roman" w:hAnsi="Times New Roman"/>
          <w:bCs/>
          <w:sz w:val="28"/>
          <w:szCs w:val="28"/>
        </w:rPr>
        <w:t>Кондинского</w:t>
      </w:r>
      <w:proofErr w:type="spellEnd"/>
      <w:r w:rsidR="002C5FF5">
        <w:rPr>
          <w:rFonts w:ascii="Times New Roman" w:hAnsi="Times New Roman"/>
          <w:bCs/>
          <w:sz w:val="28"/>
          <w:szCs w:val="28"/>
        </w:rPr>
        <w:t xml:space="preserve"> района</w:t>
      </w:r>
      <w:r w:rsidR="002A23CC">
        <w:rPr>
          <w:rFonts w:ascii="Times New Roman" w:hAnsi="Times New Roman"/>
          <w:bCs/>
          <w:sz w:val="28"/>
          <w:szCs w:val="28"/>
        </w:rPr>
        <w:t>.</w:t>
      </w:r>
    </w:p>
    <w:p w:rsidR="00704241" w:rsidRPr="00F4325E" w:rsidRDefault="00704241" w:rsidP="00600639">
      <w:pPr>
        <w:pStyle w:val="afd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4325E">
        <w:rPr>
          <w:rFonts w:ascii="Times New Roman" w:hAnsi="Times New Roman"/>
          <w:bCs/>
          <w:sz w:val="28"/>
          <w:szCs w:val="28"/>
        </w:rPr>
        <w:t xml:space="preserve">Предоставление муниципальной услуги обеспечивают специалисты </w:t>
      </w:r>
      <w:r w:rsidRPr="00F4325E">
        <w:rPr>
          <w:rFonts w:ascii="Times New Roman" w:hAnsi="Times New Roman"/>
          <w:sz w:val="28"/>
          <w:szCs w:val="28"/>
        </w:rPr>
        <w:t>отдела жилищно</w:t>
      </w:r>
      <w:r w:rsidR="002C5FF5">
        <w:rPr>
          <w:rFonts w:ascii="Times New Roman" w:hAnsi="Times New Roman"/>
          <w:sz w:val="28"/>
          <w:szCs w:val="28"/>
        </w:rPr>
        <w:t xml:space="preserve">й политики комитета по управлению муниципальным имуществом администрации </w:t>
      </w:r>
      <w:proofErr w:type="spellStart"/>
      <w:r w:rsidR="002C5FF5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2C5FF5">
        <w:rPr>
          <w:rFonts w:ascii="Times New Roman" w:hAnsi="Times New Roman"/>
          <w:sz w:val="28"/>
          <w:szCs w:val="28"/>
        </w:rPr>
        <w:t xml:space="preserve"> района</w:t>
      </w:r>
      <w:r w:rsidRPr="00F4325E">
        <w:rPr>
          <w:rFonts w:ascii="Times New Roman" w:hAnsi="Times New Roman"/>
          <w:sz w:val="28"/>
          <w:szCs w:val="28"/>
        </w:rPr>
        <w:t>.</w:t>
      </w:r>
    </w:p>
    <w:p w:rsidR="00704241" w:rsidRPr="00F4325E" w:rsidRDefault="00704241" w:rsidP="00600639">
      <w:pPr>
        <w:pStyle w:val="af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Оценка и обследова</w:t>
      </w:r>
      <w:r w:rsidR="002A23CC">
        <w:rPr>
          <w:rFonts w:ascii="Times New Roman" w:hAnsi="Times New Roman"/>
          <w:sz w:val="28"/>
          <w:szCs w:val="28"/>
        </w:rPr>
        <w:t xml:space="preserve">ние помещения в целях признания </w:t>
      </w:r>
      <w:r w:rsidRPr="00F4325E">
        <w:rPr>
          <w:rFonts w:ascii="Times New Roman" w:hAnsi="Times New Roman"/>
          <w:sz w:val="28"/>
          <w:szCs w:val="28"/>
        </w:rPr>
        <w:t>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– Комиссия) в порядке, предусмотренном Положением о признании помещения жилым помещением, жилого помещения непригодным</w:t>
      </w:r>
      <w:r w:rsidR="00280DAF">
        <w:rPr>
          <w:rFonts w:ascii="Times New Roman" w:hAnsi="Times New Roman"/>
          <w:sz w:val="28"/>
          <w:szCs w:val="28"/>
        </w:rPr>
        <w:t xml:space="preserve"> </w:t>
      </w:r>
      <w:r w:rsidRPr="00F4325E">
        <w:rPr>
          <w:rFonts w:ascii="Times New Roman" w:hAnsi="Times New Roman"/>
          <w:sz w:val="28"/>
          <w:szCs w:val="28"/>
        </w:rPr>
        <w:t>для проживания, многоквартирн</w:t>
      </w:r>
      <w:r w:rsidR="00280DAF">
        <w:rPr>
          <w:rFonts w:ascii="Times New Roman" w:hAnsi="Times New Roman"/>
          <w:sz w:val="28"/>
          <w:szCs w:val="28"/>
        </w:rPr>
        <w:t xml:space="preserve">ого дома аварийным и подлежащим </w:t>
      </w:r>
      <w:r w:rsidRPr="00F4325E">
        <w:rPr>
          <w:rFonts w:ascii="Times New Roman" w:hAnsi="Times New Roman"/>
          <w:sz w:val="28"/>
          <w:szCs w:val="28"/>
        </w:rPr>
        <w:t>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 47 (далее соответственно – Положение, установленные требования).</w:t>
      </w:r>
      <w:r w:rsidRPr="00F4325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Заявитель вправе обратиться за по</w:t>
      </w:r>
      <w:r w:rsidR="002A23CC">
        <w:rPr>
          <w:bCs/>
          <w:sz w:val="28"/>
          <w:szCs w:val="28"/>
        </w:rPr>
        <w:t xml:space="preserve">лучением муниципальной услуги в </w:t>
      </w:r>
      <w:r w:rsidRPr="00F4325E">
        <w:rPr>
          <w:bCs/>
          <w:sz w:val="28"/>
          <w:szCs w:val="28"/>
        </w:rPr>
        <w:t>МФЦ.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4325E">
        <w:rPr>
          <w:bCs/>
          <w:sz w:val="28"/>
          <w:szCs w:val="28"/>
        </w:rPr>
        <w:t>14. При предоставлении муниципальной услуги уполномоченный орган осуществляет м</w:t>
      </w:r>
      <w:r w:rsidR="00280DAF">
        <w:rPr>
          <w:bCs/>
          <w:sz w:val="28"/>
          <w:szCs w:val="28"/>
        </w:rPr>
        <w:t xml:space="preserve">ежведомственное информационное </w:t>
      </w:r>
      <w:r w:rsidRPr="00F4325E">
        <w:rPr>
          <w:bCs/>
          <w:sz w:val="28"/>
          <w:szCs w:val="28"/>
        </w:rPr>
        <w:t>взаимодействие с:</w:t>
      </w:r>
    </w:p>
    <w:p w:rsidR="00704241" w:rsidRPr="00F4325E" w:rsidRDefault="00704241" w:rsidP="00600639">
      <w:pPr>
        <w:pStyle w:val="af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Управление</w:t>
      </w:r>
      <w:r w:rsidR="00280DAF">
        <w:rPr>
          <w:rFonts w:ascii="Times New Roman" w:hAnsi="Times New Roman"/>
          <w:sz w:val="28"/>
          <w:szCs w:val="28"/>
        </w:rPr>
        <w:t xml:space="preserve">м Федеральной службы по надзору </w:t>
      </w:r>
      <w:r w:rsidRPr="00F4325E">
        <w:rPr>
          <w:rFonts w:ascii="Times New Roman" w:hAnsi="Times New Roman"/>
          <w:sz w:val="28"/>
          <w:szCs w:val="28"/>
        </w:rPr>
        <w:t>в сфере защиты прав потребителей и благо</w:t>
      </w:r>
      <w:r w:rsidR="00280DAF">
        <w:rPr>
          <w:rFonts w:ascii="Times New Roman" w:hAnsi="Times New Roman"/>
          <w:sz w:val="28"/>
          <w:szCs w:val="28"/>
        </w:rPr>
        <w:t xml:space="preserve">получия человека </w:t>
      </w:r>
      <w:r w:rsidRPr="00F4325E">
        <w:rPr>
          <w:rFonts w:ascii="Times New Roman" w:hAnsi="Times New Roman"/>
          <w:sz w:val="28"/>
          <w:szCs w:val="28"/>
        </w:rPr>
        <w:t>по Ханты-Мансийскому автономному округу – Югре (его территориальными органами);</w:t>
      </w:r>
    </w:p>
    <w:p w:rsidR="00704241" w:rsidRPr="00F4325E" w:rsidRDefault="00704241" w:rsidP="00600639">
      <w:pPr>
        <w:pStyle w:val="af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lastRenderedPageBreak/>
        <w:t>Управлением Федеральной службы государственной регистрации, кадастра и картографии п</w:t>
      </w:r>
      <w:r w:rsidR="00280DAF">
        <w:rPr>
          <w:rFonts w:ascii="Times New Roman" w:hAnsi="Times New Roman"/>
          <w:sz w:val="28"/>
          <w:szCs w:val="28"/>
        </w:rPr>
        <w:t xml:space="preserve">о Ханты-Мансийскому автономному </w:t>
      </w:r>
      <w:r w:rsidRPr="00F4325E">
        <w:rPr>
          <w:rFonts w:ascii="Times New Roman" w:hAnsi="Times New Roman"/>
          <w:sz w:val="28"/>
          <w:szCs w:val="28"/>
        </w:rPr>
        <w:t>округу – Югре (его территориальными органами);</w:t>
      </w:r>
    </w:p>
    <w:p w:rsidR="00704241" w:rsidRPr="00F4325E" w:rsidRDefault="00704241" w:rsidP="00600639">
      <w:pPr>
        <w:pStyle w:val="af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филиалом АО </w:t>
      </w:r>
      <w:proofErr w:type="spellStart"/>
      <w:r w:rsidRPr="00F4325E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Pr="00F4325E">
        <w:rPr>
          <w:rFonts w:ascii="Times New Roman" w:hAnsi="Times New Roman"/>
          <w:sz w:val="28"/>
          <w:szCs w:val="28"/>
        </w:rPr>
        <w:t xml:space="preserve"> – Федеральное БТИ;</w:t>
      </w:r>
    </w:p>
    <w:p w:rsidR="00704241" w:rsidRPr="00F4325E" w:rsidRDefault="00704241" w:rsidP="00600639">
      <w:pPr>
        <w:pStyle w:val="af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Главным управлением </w:t>
      </w:r>
      <w:r w:rsidR="00280DAF">
        <w:rPr>
          <w:rFonts w:ascii="Times New Roman" w:hAnsi="Times New Roman"/>
          <w:sz w:val="28"/>
          <w:szCs w:val="28"/>
        </w:rPr>
        <w:t xml:space="preserve">МЧС России по Ханты-Мансийскому </w:t>
      </w:r>
      <w:r w:rsidRPr="00F4325E">
        <w:rPr>
          <w:rFonts w:ascii="Times New Roman" w:hAnsi="Times New Roman"/>
          <w:sz w:val="28"/>
          <w:szCs w:val="28"/>
        </w:rPr>
        <w:t>автономному округу – Югре (его территориальными органами);</w:t>
      </w:r>
    </w:p>
    <w:p w:rsidR="00704241" w:rsidRPr="00F4325E" w:rsidRDefault="00704241" w:rsidP="00600639">
      <w:pPr>
        <w:pStyle w:val="af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Службой жилищного и строительного надзора Ханты-Мансийского автономного округу – Югры;</w:t>
      </w:r>
    </w:p>
    <w:p w:rsidR="00704241" w:rsidRPr="00F4325E" w:rsidRDefault="00704241" w:rsidP="00600639">
      <w:pPr>
        <w:pStyle w:val="af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Департаментом социального развития Ханты-Мансийского автономного округу – Югры.</w:t>
      </w:r>
    </w:p>
    <w:p w:rsidR="00704241" w:rsidRPr="00F4325E" w:rsidRDefault="00704241" w:rsidP="00600639">
      <w:pPr>
        <w:pStyle w:val="afd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25E">
        <w:rPr>
          <w:rFonts w:ascii="Times New Roman" w:hAnsi="Times New Roman"/>
          <w:sz w:val="28"/>
          <w:szCs w:val="28"/>
        </w:rPr>
        <w:t>15. В соответствии с требованиями пункта 3 части 1 статьи 7 Федерального закона № 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</w:t>
      </w:r>
      <w:r w:rsidRPr="00F4325E">
        <w:rPr>
          <w:rFonts w:ascii="Times New Roman" w:hAnsi="Times New Roman"/>
          <w:sz w:val="28"/>
          <w:szCs w:val="28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F4325E">
        <w:rPr>
          <w:rFonts w:ascii="Times New Roman" w:hAnsi="Times New Roman"/>
          <w:sz w:val="28"/>
          <w:szCs w:val="28"/>
          <w:lang w:eastAsia="ar-SA"/>
        </w:rPr>
        <w:t xml:space="preserve">решением </w:t>
      </w:r>
      <w:r w:rsidRPr="00F4325E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2C5FF5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="002C5FF5">
        <w:rPr>
          <w:rFonts w:ascii="Times New Roman" w:hAnsi="Times New Roman"/>
          <w:sz w:val="28"/>
          <w:szCs w:val="28"/>
        </w:rPr>
        <w:t xml:space="preserve"> района</w:t>
      </w:r>
      <w:r w:rsidRPr="00F4325E">
        <w:rPr>
          <w:rFonts w:ascii="Times New Roman" w:hAnsi="Times New Roman"/>
          <w:sz w:val="28"/>
          <w:szCs w:val="28"/>
        </w:rPr>
        <w:t xml:space="preserve"> от 2</w:t>
      </w:r>
      <w:r w:rsidR="002C5FF5">
        <w:rPr>
          <w:rFonts w:ascii="Times New Roman" w:hAnsi="Times New Roman"/>
          <w:sz w:val="28"/>
          <w:szCs w:val="28"/>
        </w:rPr>
        <w:t>6</w:t>
      </w:r>
      <w:r w:rsidRPr="00F4325E">
        <w:rPr>
          <w:rFonts w:ascii="Times New Roman" w:hAnsi="Times New Roman"/>
          <w:sz w:val="28"/>
          <w:szCs w:val="28"/>
        </w:rPr>
        <w:t>.</w:t>
      </w:r>
      <w:r w:rsidR="002C5FF5">
        <w:rPr>
          <w:rFonts w:ascii="Times New Roman" w:hAnsi="Times New Roman"/>
          <w:sz w:val="28"/>
          <w:szCs w:val="28"/>
        </w:rPr>
        <w:t>05</w:t>
      </w:r>
      <w:r w:rsidRPr="00F4325E">
        <w:rPr>
          <w:rFonts w:ascii="Times New Roman" w:hAnsi="Times New Roman"/>
          <w:sz w:val="28"/>
          <w:szCs w:val="28"/>
        </w:rPr>
        <w:t>.201</w:t>
      </w:r>
      <w:r w:rsidR="002C5FF5">
        <w:rPr>
          <w:rFonts w:ascii="Times New Roman" w:hAnsi="Times New Roman"/>
          <w:sz w:val="28"/>
          <w:szCs w:val="28"/>
        </w:rPr>
        <w:t>5</w:t>
      </w:r>
      <w:r w:rsidRPr="00F4325E">
        <w:rPr>
          <w:rFonts w:ascii="Times New Roman" w:hAnsi="Times New Roman"/>
          <w:sz w:val="28"/>
          <w:szCs w:val="28"/>
        </w:rPr>
        <w:t xml:space="preserve"> № </w:t>
      </w:r>
      <w:r w:rsidR="002C5FF5">
        <w:rPr>
          <w:rFonts w:ascii="Times New Roman" w:hAnsi="Times New Roman"/>
          <w:sz w:val="28"/>
          <w:szCs w:val="28"/>
        </w:rPr>
        <w:t>569</w:t>
      </w:r>
      <w:r w:rsidRPr="00F4325E">
        <w:rPr>
          <w:rFonts w:ascii="Times New Roman" w:hAnsi="Times New Roman"/>
          <w:sz w:val="28"/>
          <w:szCs w:val="28"/>
        </w:rPr>
        <w:t>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2A23C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Результат пред</w:t>
      </w:r>
      <w:r w:rsidR="002A23CC">
        <w:rPr>
          <w:b/>
          <w:sz w:val="28"/>
          <w:szCs w:val="28"/>
        </w:rPr>
        <w:t>оставления муниципальной услуги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left="710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16. Результатом предоставления муниципальной услуги является:</w:t>
      </w:r>
    </w:p>
    <w:p w:rsidR="00704241" w:rsidRPr="00F4325E" w:rsidRDefault="00704241" w:rsidP="00600639">
      <w:pPr>
        <w:pStyle w:val="afd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выдача (направление) заявителю решения (в виде постановления) уполномоче</w:t>
      </w:r>
      <w:r w:rsidR="00280DAF">
        <w:rPr>
          <w:rFonts w:ascii="Times New Roman" w:hAnsi="Times New Roman"/>
          <w:sz w:val="28"/>
          <w:szCs w:val="28"/>
        </w:rPr>
        <w:t xml:space="preserve">нного органа и решения Комиссии </w:t>
      </w:r>
      <w:r w:rsidRPr="00F4325E">
        <w:rPr>
          <w:rFonts w:ascii="Times New Roman" w:hAnsi="Times New Roman"/>
          <w:sz w:val="28"/>
          <w:szCs w:val="28"/>
        </w:rPr>
        <w:t>(в виде заключения) об оценке соответствия помещений и многоквартирных домов установленным требованиям: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</w:t>
      </w:r>
      <w:r w:rsidRPr="00F4325E">
        <w:rPr>
          <w:sz w:val="28"/>
          <w:szCs w:val="28"/>
        </w:rPr>
        <w:lastRenderedPageBreak/>
        <w:t>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704241" w:rsidRPr="00F4325E" w:rsidRDefault="00704241" w:rsidP="00600639">
      <w:pPr>
        <w:pStyle w:val="afd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выдача решения Комиссии и проведение дополнительного обследования оцениваемого помещения;</w:t>
      </w:r>
    </w:p>
    <w:p w:rsidR="00704241" w:rsidRPr="00F4325E" w:rsidRDefault="00704241" w:rsidP="00600639">
      <w:pPr>
        <w:pStyle w:val="afd"/>
        <w:numPr>
          <w:ilvl w:val="2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выдача (направление) заявителю мотивированного отказа в предоставлении муниципальной услуги в форме уведомления.</w:t>
      </w:r>
    </w:p>
    <w:p w:rsidR="00704241" w:rsidRPr="00F4325E" w:rsidRDefault="00704241" w:rsidP="006C7821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04241" w:rsidRPr="006C7821" w:rsidRDefault="00704241" w:rsidP="006C782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Срок предоставления муниципальной услуги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17. Общий срок предоставления муниципальной </w:t>
      </w:r>
      <w:r w:rsidR="00AF02A2" w:rsidRPr="00F4325E">
        <w:rPr>
          <w:sz w:val="28"/>
          <w:szCs w:val="28"/>
        </w:rPr>
        <w:t>услуги составляет</w:t>
      </w:r>
      <w:r w:rsidRPr="00F4325E">
        <w:rPr>
          <w:sz w:val="28"/>
          <w:szCs w:val="28"/>
        </w:rPr>
        <w:t xml:space="preserve"> не более 65 календарных дней.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5 календарных дней </w:t>
      </w:r>
      <w:r w:rsidRPr="00F4325E">
        <w:rPr>
          <w:sz w:val="28"/>
          <w:szCs w:val="28"/>
        </w:rPr>
        <w:br/>
        <w:t xml:space="preserve">со дня принятия уполномоченным органом </w:t>
      </w:r>
      <w:r w:rsidR="00AF02A2" w:rsidRPr="00F4325E">
        <w:rPr>
          <w:sz w:val="28"/>
          <w:szCs w:val="28"/>
        </w:rPr>
        <w:t>соответствующего</w:t>
      </w:r>
      <w:r w:rsidRPr="00F4325E">
        <w:rPr>
          <w:sz w:val="28"/>
          <w:szCs w:val="28"/>
        </w:rPr>
        <w:t xml:space="preserve"> решения.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2A23CC" w:rsidRDefault="00704241" w:rsidP="002A23C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Правовые основания для пред</w:t>
      </w:r>
      <w:r w:rsidR="002A23CC">
        <w:rPr>
          <w:b/>
          <w:sz w:val="28"/>
          <w:szCs w:val="28"/>
        </w:rPr>
        <w:t>оставления муниципальной услуги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lastRenderedPageBreak/>
        <w:t xml:space="preserve"> Перечень правовых актов, регулирующих предоставление муниципальной услуги, размещается на </w:t>
      </w:r>
      <w:r w:rsidRPr="00F4325E">
        <w:rPr>
          <w:rFonts w:ascii="Times New Roman" w:hAnsi="Times New Roman"/>
          <w:bCs/>
          <w:sz w:val="28"/>
          <w:szCs w:val="28"/>
        </w:rPr>
        <w:t>Едином и региональном порталах</w:t>
      </w:r>
      <w:r w:rsidRPr="00F4325E">
        <w:rPr>
          <w:rFonts w:ascii="Times New Roman" w:hAnsi="Times New Roman"/>
          <w:sz w:val="28"/>
          <w:szCs w:val="28"/>
        </w:rPr>
        <w:t>, а также на официальном сайте уполномоченного органа.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2A23C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Исчерпывающий перечень документов, необходимых для предо</w:t>
      </w:r>
      <w:r w:rsidR="002A23CC">
        <w:rPr>
          <w:b/>
          <w:sz w:val="28"/>
          <w:szCs w:val="28"/>
        </w:rPr>
        <w:t xml:space="preserve">ставления муниципальной услуги 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</w:t>
      </w:r>
      <w:r w:rsidRPr="00F4325E">
        <w:rPr>
          <w:rFonts w:ascii="Times New Roman" w:hAnsi="Times New Roman"/>
          <w:sz w:val="28"/>
          <w:szCs w:val="28"/>
        </w:rPr>
        <w:br/>
        <w:t>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  <w:r w:rsidRPr="00F4325E">
        <w:rPr>
          <w:rFonts w:ascii="Times New Roman" w:hAnsi="Times New Roman"/>
          <w:i/>
          <w:sz w:val="28"/>
          <w:szCs w:val="28"/>
        </w:rPr>
        <w:t xml:space="preserve"> </w:t>
      </w:r>
    </w:p>
    <w:p w:rsidR="00704241" w:rsidRPr="00F4325E" w:rsidRDefault="00704241" w:rsidP="00600639">
      <w:pPr>
        <w:pStyle w:val="af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заявление о признании помещения жилым помещением</w:t>
      </w:r>
      <w:r w:rsidRPr="00F4325E">
        <w:rPr>
          <w:rFonts w:ascii="Times New Roman" w:hAnsi="Times New Roman"/>
          <w:sz w:val="28"/>
          <w:szCs w:val="28"/>
        </w:rPr>
        <w:br/>
        <w:t>или жилого помещения непригодным для проживания и (или) многоквартирного дома аварийным и подлежащим сносу или реконструкции (приложение к настоящему Административному регламенту);</w:t>
      </w:r>
    </w:p>
    <w:p w:rsidR="00704241" w:rsidRPr="00F4325E" w:rsidRDefault="00704241" w:rsidP="00600639">
      <w:pPr>
        <w:pStyle w:val="af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704241" w:rsidRPr="00F4325E" w:rsidRDefault="00704241" w:rsidP="00600639">
      <w:pPr>
        <w:pStyle w:val="af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проект реконструкции нежилого помещения для признания его в дальнейшем жилым помещением (в отношении нежилого помещения для признания его в дальнейшем жилым помещением);</w:t>
      </w:r>
    </w:p>
    <w:p w:rsidR="00704241" w:rsidRPr="00F4325E" w:rsidRDefault="00704241" w:rsidP="00600639">
      <w:pPr>
        <w:pStyle w:val="af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– специализированная организация), проводившей обследование многоквартирного дома</w:t>
      </w:r>
      <w:r w:rsidR="00AF02A2">
        <w:rPr>
          <w:rFonts w:ascii="Times New Roman" w:hAnsi="Times New Roman"/>
          <w:sz w:val="28"/>
          <w:szCs w:val="28"/>
        </w:rPr>
        <w:t xml:space="preserve">, – в случае постановки вопроса </w:t>
      </w:r>
      <w:r w:rsidRPr="00F4325E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</w:t>
      </w:r>
      <w:r w:rsidRPr="00F4325E">
        <w:rPr>
          <w:rFonts w:ascii="Times New Roman" w:hAnsi="Times New Roman"/>
          <w:sz w:val="28"/>
          <w:szCs w:val="28"/>
        </w:rPr>
        <w:br/>
        <w:t>или реконструкции;</w:t>
      </w:r>
    </w:p>
    <w:p w:rsidR="00704241" w:rsidRPr="00F4325E" w:rsidRDefault="00704241" w:rsidP="00600639">
      <w:pPr>
        <w:pStyle w:val="af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</w:t>
      </w:r>
      <w:r w:rsidRPr="00F4325E">
        <w:rPr>
          <w:rFonts w:ascii="Times New Roman" w:hAnsi="Times New Roman"/>
          <w:sz w:val="28"/>
          <w:szCs w:val="28"/>
        </w:rPr>
        <w:lastRenderedPageBreak/>
        <w:t xml:space="preserve">помещения, – в случае, если в соответствии с </w:t>
      </w:r>
      <w:hyperlink r:id="rId14" w:history="1">
        <w:r w:rsidRPr="00F4325E">
          <w:rPr>
            <w:rFonts w:ascii="Times New Roman" w:hAnsi="Times New Roman"/>
            <w:sz w:val="28"/>
            <w:szCs w:val="28"/>
          </w:rPr>
          <w:t>абзацем третьим пункта 44</w:t>
        </w:r>
      </w:hyperlink>
      <w:r w:rsidRPr="00F4325E">
        <w:rPr>
          <w:rFonts w:ascii="Times New Roman" w:hAnsi="Times New Roman"/>
          <w:sz w:val="28"/>
          <w:szCs w:val="28"/>
        </w:rPr>
        <w:t xml:space="preserve"> Положения, предоставление такого заключения является необходимым</w:t>
      </w:r>
      <w:r w:rsidRPr="00F4325E">
        <w:rPr>
          <w:rFonts w:ascii="Times New Roman" w:hAnsi="Times New Roman"/>
          <w:sz w:val="28"/>
          <w:szCs w:val="28"/>
        </w:rPr>
        <w:br/>
        <w:t>для принятия решения о признании жилого помещения соответствующим (не соответствующим) установленным требованиям;</w:t>
      </w:r>
    </w:p>
    <w:p w:rsidR="00704241" w:rsidRPr="00F4325E" w:rsidRDefault="00704241" w:rsidP="00600639">
      <w:pPr>
        <w:pStyle w:val="af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заявления, письма, жалобы граждан на неудовлетворительные условия проживания – по усмотрению заявителя;</w:t>
      </w:r>
    </w:p>
    <w:p w:rsidR="00704241" w:rsidRPr="00F4325E" w:rsidRDefault="00704241" w:rsidP="00600639">
      <w:pPr>
        <w:pStyle w:val="afd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паспорт или иной документ, удостоверяющий личность (при обращении заявителя (представителя заявителя) в МФЦ или лично в уполномоченный орган). Представитель заявителя представляет документ, подтверждающий право подачи заявления от имени заявителя (доверенность, оформленную в соответствии с законодательством Российской Федерации).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подведомственным органам или органам местного самоуправления организаций:</w:t>
      </w:r>
      <w:r w:rsidRPr="00F4325E">
        <w:rPr>
          <w:rFonts w:ascii="Times New Roman" w:hAnsi="Times New Roman"/>
          <w:i/>
          <w:sz w:val="28"/>
          <w:szCs w:val="28"/>
        </w:rPr>
        <w:t xml:space="preserve"> </w:t>
      </w:r>
    </w:p>
    <w:p w:rsidR="00704241" w:rsidRPr="00F4325E" w:rsidRDefault="00704241" w:rsidP="00600639">
      <w:pPr>
        <w:pStyle w:val="afd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сведения из Е</w:t>
      </w:r>
      <w:r w:rsidR="00280DAF">
        <w:rPr>
          <w:rFonts w:ascii="Times New Roman" w:hAnsi="Times New Roman"/>
          <w:sz w:val="28"/>
          <w:szCs w:val="28"/>
        </w:rPr>
        <w:t xml:space="preserve">диного государственного реестра </w:t>
      </w:r>
      <w:r w:rsidRPr="00F4325E">
        <w:rPr>
          <w:rFonts w:ascii="Times New Roman" w:hAnsi="Times New Roman"/>
          <w:sz w:val="28"/>
          <w:szCs w:val="28"/>
        </w:rPr>
        <w:t>недвижимости о правах на жилое помещение</w:t>
      </w:r>
      <w:r w:rsidR="00280DAF">
        <w:rPr>
          <w:rFonts w:ascii="Times New Roman" w:hAnsi="Times New Roman"/>
          <w:sz w:val="28"/>
          <w:szCs w:val="28"/>
        </w:rPr>
        <w:t xml:space="preserve"> (Управление Федеральной службы </w:t>
      </w:r>
      <w:r w:rsidRPr="00F4325E">
        <w:rPr>
          <w:rFonts w:ascii="Times New Roman" w:hAnsi="Times New Roman"/>
          <w:sz w:val="28"/>
          <w:szCs w:val="28"/>
        </w:rPr>
        <w:t>государственной реги</w:t>
      </w:r>
      <w:r w:rsidR="00280DAF">
        <w:rPr>
          <w:rFonts w:ascii="Times New Roman" w:hAnsi="Times New Roman"/>
          <w:sz w:val="28"/>
          <w:szCs w:val="28"/>
        </w:rPr>
        <w:t xml:space="preserve">страции, кадастра и картографии </w:t>
      </w:r>
      <w:r w:rsidRPr="00F4325E">
        <w:rPr>
          <w:rFonts w:ascii="Times New Roman" w:hAnsi="Times New Roman"/>
          <w:sz w:val="28"/>
          <w:szCs w:val="28"/>
        </w:rPr>
        <w:t>по Ханты-Мансийскому автономному округу – Югре);</w:t>
      </w:r>
    </w:p>
    <w:p w:rsidR="00704241" w:rsidRPr="00F4325E" w:rsidRDefault="00704241" w:rsidP="00600639">
      <w:pPr>
        <w:pStyle w:val="afd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технический паспорт </w:t>
      </w:r>
      <w:r w:rsidR="00280DAF">
        <w:rPr>
          <w:rFonts w:ascii="Times New Roman" w:hAnsi="Times New Roman"/>
          <w:sz w:val="28"/>
          <w:szCs w:val="28"/>
        </w:rPr>
        <w:t xml:space="preserve">жилого помещения, а для нежилых </w:t>
      </w:r>
      <w:r w:rsidRPr="00F4325E">
        <w:rPr>
          <w:rFonts w:ascii="Times New Roman" w:hAnsi="Times New Roman"/>
          <w:sz w:val="28"/>
          <w:szCs w:val="28"/>
        </w:rPr>
        <w:t xml:space="preserve">помещений – технический план (филиал АО </w:t>
      </w:r>
      <w:proofErr w:type="spellStart"/>
      <w:r w:rsidRPr="00F4325E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Pr="00F4325E">
        <w:rPr>
          <w:rFonts w:ascii="Times New Roman" w:hAnsi="Times New Roman"/>
          <w:sz w:val="28"/>
          <w:szCs w:val="28"/>
        </w:rPr>
        <w:t xml:space="preserve"> – Федеральное БТИ);</w:t>
      </w:r>
    </w:p>
    <w:p w:rsidR="00704241" w:rsidRPr="00F4325E" w:rsidRDefault="00704241" w:rsidP="00600639">
      <w:pPr>
        <w:pStyle w:val="afd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заключения (акты) соответствующих органов государственного надзора в случае, если представление указанных документов в соответствии с </w:t>
      </w:r>
      <w:hyperlink r:id="rId15" w:history="1">
        <w:r w:rsidRPr="00F4325E">
          <w:rPr>
            <w:rFonts w:ascii="Times New Roman" w:hAnsi="Times New Roman"/>
            <w:sz w:val="28"/>
            <w:szCs w:val="28"/>
          </w:rPr>
          <w:t>абзацем третьим пункта 44</w:t>
        </w:r>
      </w:hyperlink>
      <w:r w:rsidRPr="00F4325E">
        <w:rPr>
          <w:rFonts w:ascii="Times New Roman" w:hAnsi="Times New Roman"/>
          <w:sz w:val="28"/>
          <w:szCs w:val="28"/>
        </w:rPr>
        <w:t xml:space="preserve"> Положения признано необходимым для принятия решения о признании жилого помещения соответствующим (не соответствующим) установленным требованиям (Служба жилищного и </w:t>
      </w:r>
      <w:r w:rsidRPr="00F4325E">
        <w:rPr>
          <w:rFonts w:ascii="Times New Roman" w:hAnsi="Times New Roman"/>
          <w:sz w:val="28"/>
          <w:szCs w:val="28"/>
        </w:rPr>
        <w:lastRenderedPageBreak/>
        <w:t>строительного надзора Ханты-Мансийского автономного округа – Югры, Управление Федеральной службы по надзору в сфере защиты прав потребителей и благополучия человека по Ханты-Мансийскому автономному</w:t>
      </w:r>
      <w:r w:rsidR="00AF02A2">
        <w:rPr>
          <w:rFonts w:ascii="Times New Roman" w:hAnsi="Times New Roman"/>
          <w:sz w:val="28"/>
          <w:szCs w:val="28"/>
        </w:rPr>
        <w:t xml:space="preserve"> округу – Югре, </w:t>
      </w:r>
      <w:r w:rsidRPr="00F4325E">
        <w:rPr>
          <w:rFonts w:ascii="Times New Roman" w:hAnsi="Times New Roman"/>
          <w:sz w:val="28"/>
          <w:szCs w:val="28"/>
        </w:rPr>
        <w:t>Главное управление МЧС России по Ханты-Мансийскому автономному округу – Югре);</w:t>
      </w:r>
    </w:p>
    <w:p w:rsidR="00704241" w:rsidRPr="00F4325E" w:rsidRDefault="00704241" w:rsidP="00600639">
      <w:pPr>
        <w:pStyle w:val="afd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инвалидов,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№ 649 «О мерах по приспособлению жилых помещений и общего имущества в многоквартирном доме с учетом потребностей инвалидов» (для признания непригодными для проживания жилых помещений инвалидов (комната, квартира) (Департамент социального развития Ханты-Мансийского автономного округа – Югры).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Документы и сведения, указанные в пункте 20 настоящего Административного регламента, могут быть предоставлены заявителем</w:t>
      </w:r>
      <w:r w:rsidRPr="00F4325E">
        <w:rPr>
          <w:rFonts w:ascii="Times New Roman" w:hAnsi="Times New Roman"/>
          <w:sz w:val="28"/>
          <w:szCs w:val="28"/>
        </w:rPr>
        <w:br/>
        <w:t xml:space="preserve">по собственной инициативе. 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Непредставление заявителем документов и информации, которые</w:t>
      </w:r>
      <w:r w:rsidRPr="00F4325E">
        <w:rPr>
          <w:sz w:val="28"/>
          <w:szCs w:val="28"/>
        </w:rPr>
        <w:br/>
        <w:t>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Способы получения заявителем документов, необходимых для предоставления муниципальной услуги: 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10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на информационном стенде в месте предоставления муниципальной услуги;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у специалиста структурного подразделения уполномоченного органа или работника МФЦ;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на официальном сайте уполномоченного органа;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на </w:t>
      </w:r>
      <w:r w:rsidRPr="00F4325E">
        <w:rPr>
          <w:bCs/>
          <w:sz w:val="28"/>
          <w:szCs w:val="28"/>
        </w:rPr>
        <w:t>Едином и региональном порталах</w:t>
      </w:r>
      <w:r w:rsidRPr="00F4325E">
        <w:rPr>
          <w:sz w:val="28"/>
          <w:szCs w:val="28"/>
        </w:rPr>
        <w:t>.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lastRenderedPageBreak/>
        <w:t>Способы подачи документов заявителем:</w:t>
      </w:r>
      <w:r w:rsidRPr="00F4325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при личном обращении в уполномоченный орган либо МФЦ;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посредством почтового отправления в уполномоченный орган.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704241" w:rsidRPr="00F4325E" w:rsidRDefault="00704241" w:rsidP="006006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представления документов и информации, которые находятся </w:t>
      </w:r>
      <w:r w:rsidRPr="00F4325E">
        <w:rPr>
          <w:sz w:val="28"/>
          <w:szCs w:val="28"/>
        </w:rPr>
        <w:br/>
        <w:t xml:space="preserve"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 w:rsidRPr="00F4325E">
          <w:rPr>
            <w:sz w:val="28"/>
            <w:szCs w:val="28"/>
          </w:rPr>
          <w:t>частью 1 статьи 1</w:t>
        </w:r>
      </w:hyperlink>
      <w:r w:rsidR="00AF02A2">
        <w:rPr>
          <w:sz w:val="28"/>
          <w:szCs w:val="28"/>
        </w:rPr>
        <w:t xml:space="preserve"> Федерального закона № 210-ФЗ государственных </w:t>
      </w:r>
      <w:r w:rsidRPr="00F4325E">
        <w:rPr>
          <w:sz w:val="28"/>
          <w:szCs w:val="28"/>
        </w:rPr>
        <w:t>и муниципальных услуг, в соответствии с нормативными правовыми актами Российской Федерации,</w:t>
      </w:r>
      <w:r w:rsidR="00AF02A2">
        <w:rPr>
          <w:sz w:val="28"/>
          <w:szCs w:val="28"/>
        </w:rPr>
        <w:t xml:space="preserve"> нормативными правовыми актами </w:t>
      </w:r>
      <w:r w:rsidRPr="00F4325E">
        <w:rPr>
          <w:sz w:val="28"/>
          <w:szCs w:val="28"/>
        </w:rPr>
        <w:t xml:space="preserve">Ханты-Мансийского автономного округа – Югры, муниципальными правовыми актами, за исключением документов, включенных </w:t>
      </w:r>
      <w:r w:rsidRPr="00F4325E">
        <w:rPr>
          <w:sz w:val="28"/>
          <w:szCs w:val="28"/>
        </w:rPr>
        <w:br/>
        <w:t xml:space="preserve">в определенный </w:t>
      </w:r>
      <w:hyperlink r:id="rId17" w:history="1">
        <w:r w:rsidRPr="00F4325E">
          <w:rPr>
            <w:sz w:val="28"/>
            <w:szCs w:val="28"/>
          </w:rPr>
          <w:t>частью 6</w:t>
        </w:r>
      </w:hyperlink>
      <w:r w:rsidRPr="00F4325E">
        <w:rPr>
          <w:sz w:val="28"/>
          <w:szCs w:val="28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 по собственной инициативе;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04241" w:rsidRPr="00F4325E" w:rsidRDefault="00704241" w:rsidP="00600639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 (или) недостоверность которых не указывались при первоначальном отказе </w:t>
      </w:r>
      <w:r w:rsidRPr="00F4325E">
        <w:rPr>
          <w:rFonts w:ascii="Times New Roman" w:hAnsi="Times New Roman"/>
          <w:sz w:val="28"/>
          <w:szCs w:val="28"/>
        </w:rPr>
        <w:br/>
        <w:t xml:space="preserve">в приеме документов, необходимых для предоставления муниципальной </w:t>
      </w:r>
      <w:r w:rsidRPr="00F4325E">
        <w:rPr>
          <w:rFonts w:ascii="Times New Roman" w:hAnsi="Times New Roman"/>
          <w:sz w:val="28"/>
          <w:szCs w:val="28"/>
        </w:rPr>
        <w:lastRenderedPageBreak/>
        <w:t>услуги, либо в предоставлении муниципальной услуги, за исключением случаев, предусмотренных пунктом 4 части 1 статьи 7 Федерального закона № 210-ФЗ.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sz w:val="28"/>
          <w:szCs w:val="28"/>
        </w:rPr>
      </w:pPr>
    </w:p>
    <w:p w:rsidR="00704241" w:rsidRPr="00F4325E" w:rsidRDefault="00704241" w:rsidP="002A23CC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</w:t>
      </w:r>
      <w:r w:rsidRPr="00F4325E">
        <w:rPr>
          <w:rFonts w:ascii="Times New Roman" w:hAnsi="Times New Roman"/>
          <w:sz w:val="28"/>
          <w:szCs w:val="28"/>
        </w:rPr>
        <w:br/>
        <w:t>для предоставления муниципальной услуги, законодательством Российской Федерации и законодательством Ханты-Мансийского автономного округа – Югры не предусмотрено.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sz w:val="28"/>
          <w:szCs w:val="28"/>
        </w:rPr>
      </w:pPr>
    </w:p>
    <w:p w:rsidR="00704241" w:rsidRPr="002A23CC" w:rsidRDefault="00704241" w:rsidP="002A23CC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и законодательством Ханты-Мансийского автономного округа – Югры не предусмотрено.</w:t>
      </w:r>
    </w:p>
    <w:p w:rsidR="00704241" w:rsidRPr="00F4325E" w:rsidRDefault="00704241" w:rsidP="00600639">
      <w:pPr>
        <w:pStyle w:val="afd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 В случае непредставления заявителем документов, предусмотренных пунктом 19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 заявление и соответствующие документы возвращаются заявителю.</w:t>
      </w:r>
      <w:r w:rsidRPr="00F4325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sz w:val="28"/>
          <w:szCs w:val="28"/>
        </w:rPr>
      </w:pPr>
    </w:p>
    <w:p w:rsidR="00704241" w:rsidRPr="00F4325E" w:rsidRDefault="00704241" w:rsidP="002A23CC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sz w:val="28"/>
          <w:szCs w:val="28"/>
        </w:rPr>
      </w:pPr>
      <w:r w:rsidRPr="00F4325E">
        <w:rPr>
          <w:b/>
          <w:sz w:val="28"/>
          <w:szCs w:val="28"/>
        </w:rPr>
        <w:t>Размер платы, взимаемой с заявителя при предоставлении</w:t>
      </w:r>
      <w:r w:rsidRPr="00F4325E">
        <w:rPr>
          <w:b/>
          <w:sz w:val="28"/>
          <w:szCs w:val="28"/>
        </w:rPr>
        <w:br/>
        <w:t>муниципальной услуги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Взимание государственной пошлины или иной платы, взимаемой за предоставление муниципальной услуги, законодательством Российской Федерации не предусмотрено.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2A23C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lastRenderedPageBreak/>
        <w:t xml:space="preserve">Максимальный срок ожидания в очереди при подаче запроса </w:t>
      </w:r>
      <w:r w:rsidRPr="00F4325E">
        <w:rPr>
          <w:b/>
          <w:sz w:val="28"/>
          <w:szCs w:val="28"/>
        </w:rPr>
        <w:br/>
        <w:t>о предоставлении муниципальной услуги и при получении результата пред</w:t>
      </w:r>
      <w:r w:rsidR="002A23CC">
        <w:rPr>
          <w:b/>
          <w:sz w:val="28"/>
          <w:szCs w:val="28"/>
        </w:rPr>
        <w:t>оставления муниципальной услуги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  <w:r w:rsidRPr="00F4325E">
        <w:rPr>
          <w:rFonts w:ascii="Times New Roman" w:hAnsi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2A23CC" w:rsidRDefault="00704241" w:rsidP="002A23C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Срок регистрации запроса заявителя о предо</w:t>
      </w:r>
      <w:r w:rsidR="002A23CC">
        <w:rPr>
          <w:b/>
          <w:sz w:val="28"/>
          <w:szCs w:val="28"/>
        </w:rPr>
        <w:t>ставлении муниципальной услуги*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Запрос заявителя о предоставлении муниципальной услуги, поступивший посредством почтовой связи регистрируется в течение 1 рабочего дня с момента поступления в уполномоченный орган.</w:t>
      </w:r>
    </w:p>
    <w:p w:rsidR="00704241" w:rsidRPr="00F4325E" w:rsidRDefault="00704241" w:rsidP="0060063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Запрос заявителя о предоставлении муниципальной услуги, принятый при личном обращении в уполномоченный орган, подлежит регистрации непосредственно в момент обращения.</w:t>
      </w:r>
    </w:p>
    <w:p w:rsidR="00704241" w:rsidRPr="00F4325E" w:rsidRDefault="00704241" w:rsidP="00600639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Регистрация запроса заявителя о предоставлении муниципальной услуги и передача его в уполномоченный орган работниками МФЦ осуществляется в соответствии с регламентом работы МФЦ.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2A23CC" w:rsidRDefault="00704241" w:rsidP="002A23C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</w:t>
      </w:r>
      <w:r w:rsidRPr="00F4325E">
        <w:rPr>
          <w:b/>
          <w:sz w:val="28"/>
          <w:szCs w:val="28"/>
        </w:rPr>
        <w:br/>
        <w:t>и оформлению визуальной, текстовой и мультимедийной информации</w:t>
      </w:r>
      <w:r w:rsidRPr="00F4325E">
        <w:rPr>
          <w:b/>
          <w:sz w:val="28"/>
          <w:szCs w:val="28"/>
        </w:rPr>
        <w:br/>
        <w:t>о порядке предо</w:t>
      </w:r>
      <w:r w:rsidR="002A23CC">
        <w:rPr>
          <w:b/>
          <w:sz w:val="28"/>
          <w:szCs w:val="28"/>
        </w:rPr>
        <w:t>ставления муниципальной услуги*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расположено с учетом пешеходной доступности для заяв</w:t>
      </w:r>
      <w:r w:rsidR="00280DAF">
        <w:rPr>
          <w:rFonts w:ascii="Times New Roman" w:hAnsi="Times New Roman"/>
          <w:sz w:val="28"/>
          <w:szCs w:val="28"/>
        </w:rPr>
        <w:t xml:space="preserve">ителей </w:t>
      </w:r>
      <w:r w:rsidRPr="00F4325E">
        <w:rPr>
          <w:rFonts w:ascii="Times New Roman" w:hAnsi="Times New Roman"/>
          <w:sz w:val="28"/>
          <w:szCs w:val="28"/>
        </w:rPr>
        <w:t>от остановок общественного транспорта, оборудовано отдельным входом для свободного доступа заявителей.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lastRenderedPageBreak/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Все помещения, в которых предоставляется муниципальная услуга, соответствуют санитарно-эпидемиол</w:t>
      </w:r>
      <w:r w:rsidR="00280DAF">
        <w:rPr>
          <w:sz w:val="28"/>
          <w:szCs w:val="28"/>
        </w:rPr>
        <w:t xml:space="preserve">огическим требованиям, правилам </w:t>
      </w:r>
      <w:r w:rsidRPr="00F4325E">
        <w:rPr>
          <w:sz w:val="28"/>
          <w:szCs w:val="28"/>
        </w:rPr>
        <w:t>пожарной безопасности, нормам охраны труда.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Лестницы, находящиеся по пути движения в помещение для предоставления муниципальной услуги, оборудуются: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тактильными полосами;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контрастной маркировкой крайних ступеней;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поручнями с двух сторон, с тактильными полосами, нанесенными </w:t>
      </w:r>
      <w:r w:rsidRPr="00F4325E">
        <w:rPr>
          <w:sz w:val="28"/>
          <w:szCs w:val="28"/>
        </w:rPr>
        <w:br/>
        <w:t>на поручни, с тактильно-вып</w:t>
      </w:r>
      <w:r w:rsidR="00AF02A2">
        <w:rPr>
          <w:sz w:val="28"/>
          <w:szCs w:val="28"/>
        </w:rPr>
        <w:t xml:space="preserve">уклым шрифтом и шрифтом Брайля </w:t>
      </w:r>
      <w:r w:rsidRPr="00F4325E">
        <w:rPr>
          <w:sz w:val="28"/>
          <w:szCs w:val="28"/>
        </w:rPr>
        <w:t>с указанием этажа;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тактильными табличками с указанием этажей, дублированными шрифтом Брайля.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</w:t>
      </w:r>
      <w:r w:rsidR="00AF02A2">
        <w:rPr>
          <w:sz w:val="28"/>
          <w:szCs w:val="28"/>
        </w:rPr>
        <w:t xml:space="preserve">ему оборудованию и устройствам </w:t>
      </w:r>
      <w:r w:rsidRPr="00F4325E">
        <w:rPr>
          <w:sz w:val="28"/>
          <w:szCs w:val="28"/>
        </w:rPr>
        <w:t>в помещении, к санитарно-бытовым помещениям для инвалидов, к путям движения в помещении и залах обслуж</w:t>
      </w:r>
      <w:r w:rsidR="00AF02A2">
        <w:rPr>
          <w:sz w:val="28"/>
          <w:szCs w:val="28"/>
        </w:rPr>
        <w:t xml:space="preserve">ивания, к лестницам и пандусам </w:t>
      </w:r>
      <w:r w:rsidRPr="00F4325E">
        <w:rPr>
          <w:sz w:val="28"/>
          <w:szCs w:val="28"/>
        </w:rPr>
        <w:t>в помещении, к лифтам, подъе</w:t>
      </w:r>
      <w:r w:rsidR="00AF02A2">
        <w:rPr>
          <w:sz w:val="28"/>
          <w:szCs w:val="28"/>
        </w:rPr>
        <w:t xml:space="preserve">мным платформам для инвалидов, </w:t>
      </w:r>
      <w:r w:rsidRPr="00F4325E">
        <w:rPr>
          <w:sz w:val="28"/>
          <w:szCs w:val="28"/>
        </w:rPr>
        <w:t>к аудиовизуальным и информационным системам, доступным для инвалидов.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Оборудование помещений, в которых предоставляется муниципальная услуга, осуществляется с учетом технических возможностей муниципального образования.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lastRenderedPageBreak/>
        <w:t xml:space="preserve">Места ожидания оборудуются столами, стульями </w:t>
      </w:r>
      <w:r w:rsidRPr="00F4325E">
        <w:rPr>
          <w:rFonts w:ascii="Times New Roman" w:hAnsi="Times New Roman"/>
          <w:sz w:val="28"/>
          <w:szCs w:val="28"/>
        </w:rPr>
        <w:br/>
        <w:t>или скамьями (</w:t>
      </w:r>
      <w:proofErr w:type="spellStart"/>
      <w:r w:rsidRPr="00F4325E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F4325E">
        <w:rPr>
          <w:rFonts w:ascii="Times New Roman" w:hAnsi="Times New Roman"/>
          <w:sz w:val="28"/>
          <w:szCs w:val="28"/>
        </w:rPr>
        <w:t>), информационными стендами, информационными терминалами,</w:t>
      </w:r>
      <w:r w:rsidR="00BA5FFC">
        <w:rPr>
          <w:rFonts w:ascii="Times New Roman" w:hAnsi="Times New Roman"/>
          <w:sz w:val="28"/>
          <w:szCs w:val="28"/>
        </w:rPr>
        <w:t xml:space="preserve"> обеспечиваются писчей бумагой </w:t>
      </w:r>
      <w:r w:rsidRPr="00F4325E">
        <w:rPr>
          <w:rFonts w:ascii="Times New Roman" w:hAnsi="Times New Roman"/>
          <w:sz w:val="28"/>
          <w:szCs w:val="28"/>
        </w:rPr>
        <w:t>и канцелярскими принадлежностями в количестве, достаточном для оформления документов заявителями.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</w:t>
      </w:r>
      <w:r w:rsidR="00BA5FFC">
        <w:rPr>
          <w:rFonts w:ascii="Times New Roman" w:hAnsi="Times New Roman"/>
          <w:sz w:val="28"/>
          <w:szCs w:val="28"/>
        </w:rPr>
        <w:t xml:space="preserve">надписи сделаны черным шрифтом </w:t>
      </w:r>
      <w:r w:rsidRPr="00F4325E">
        <w:rPr>
          <w:rFonts w:ascii="Times New Roman" w:hAnsi="Times New Roman"/>
          <w:sz w:val="28"/>
          <w:szCs w:val="28"/>
        </w:rPr>
        <w:t>на белом фоне.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4241" w:rsidRPr="00F4325E" w:rsidRDefault="00704241" w:rsidP="002A23C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 xml:space="preserve">Показатели доступности </w:t>
      </w:r>
      <w:r w:rsidR="002A23CC">
        <w:rPr>
          <w:b/>
          <w:sz w:val="28"/>
          <w:szCs w:val="28"/>
        </w:rPr>
        <w:t>и качества муниципальной услуги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устное или письменное информирование заявителя, в том числе посредством официального сайта уполномоченного органа, </w:t>
      </w:r>
      <w:r w:rsidRPr="00F4325E">
        <w:rPr>
          <w:bCs/>
          <w:sz w:val="28"/>
          <w:szCs w:val="28"/>
        </w:rPr>
        <w:t>Единого и регионального порталов</w:t>
      </w:r>
      <w:r w:rsidRPr="00F4325E">
        <w:rPr>
          <w:sz w:val="28"/>
          <w:szCs w:val="28"/>
        </w:rPr>
        <w:t xml:space="preserve"> по вопросам предоставления муниципальной услуги;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размещение формы заявления о предоставлении муниципальной услуги в сети «Интернет» на официальном сайте, </w:t>
      </w:r>
      <w:r w:rsidRPr="00F4325E">
        <w:rPr>
          <w:bCs/>
          <w:sz w:val="28"/>
          <w:szCs w:val="28"/>
        </w:rPr>
        <w:t>Едином и региональном порталах</w:t>
      </w:r>
      <w:r w:rsidRPr="00F4325E">
        <w:rPr>
          <w:sz w:val="28"/>
          <w:szCs w:val="28"/>
        </w:rPr>
        <w:t>, в том числе с возможностью его копирования и заполнения;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возможность получения заявителем муниципальной услуги в МФЦ*.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соблюдение сроков ожидания в очереди при подаче заявления </w:t>
      </w:r>
      <w:r w:rsidRPr="00F4325E">
        <w:rPr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lastRenderedPageBreak/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325E">
        <w:rPr>
          <w:i/>
          <w:sz w:val="28"/>
          <w:szCs w:val="28"/>
        </w:rPr>
        <w:tab/>
      </w:r>
    </w:p>
    <w:p w:rsidR="00704241" w:rsidRPr="00F4325E" w:rsidRDefault="00704241" w:rsidP="002A23CC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Особенности предоставления муниципал</w:t>
      </w:r>
      <w:r w:rsidR="002A23CC">
        <w:rPr>
          <w:b/>
          <w:sz w:val="28"/>
          <w:szCs w:val="28"/>
        </w:rPr>
        <w:t>ьной услуги</w:t>
      </w:r>
      <w:r w:rsidR="002A23CC">
        <w:rPr>
          <w:b/>
          <w:sz w:val="28"/>
          <w:szCs w:val="28"/>
        </w:rPr>
        <w:br/>
        <w:t>в электронной форме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  <w:r w:rsidRPr="00F4325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704241" w:rsidRPr="00F4325E" w:rsidRDefault="00704241" w:rsidP="00600639">
      <w:pPr>
        <w:pStyle w:val="af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услуги;</w:t>
      </w:r>
    </w:p>
    <w:p w:rsidR="00704241" w:rsidRPr="00F4325E" w:rsidRDefault="00704241" w:rsidP="00600639">
      <w:pPr>
        <w:pStyle w:val="af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МФЦ, их должностных лиц, муниципального служащего, работника МФЦ.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2A23CC" w:rsidRDefault="00704241" w:rsidP="002A23C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Особенности предоставления муниципальной услуги</w:t>
      </w:r>
      <w:r w:rsidRPr="00F4325E">
        <w:rPr>
          <w:b/>
          <w:sz w:val="28"/>
          <w:szCs w:val="28"/>
        </w:rPr>
        <w:br/>
        <w:t>в многофункциональных центрах предоставления госуда</w:t>
      </w:r>
      <w:r w:rsidR="002A23CC">
        <w:rPr>
          <w:b/>
          <w:sz w:val="28"/>
          <w:szCs w:val="28"/>
        </w:rPr>
        <w:t>рственных</w:t>
      </w:r>
      <w:r w:rsidR="002A23CC">
        <w:rPr>
          <w:b/>
          <w:sz w:val="28"/>
          <w:szCs w:val="28"/>
        </w:rPr>
        <w:br/>
        <w:t>и муниципальных услуг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Предоставление муниципальной услуги в МФЦ осуществляется по принцип</w:t>
      </w:r>
      <w:r w:rsidR="00BA5FFC">
        <w:rPr>
          <w:rFonts w:ascii="Times New Roman" w:hAnsi="Times New Roman"/>
          <w:sz w:val="28"/>
          <w:szCs w:val="28"/>
        </w:rPr>
        <w:t xml:space="preserve">у «одного окна» в соответствии </w:t>
      </w:r>
      <w:r w:rsidRPr="00F4325E">
        <w:rPr>
          <w:rFonts w:ascii="Times New Roman" w:hAnsi="Times New Roman"/>
          <w:sz w:val="28"/>
          <w:szCs w:val="28"/>
        </w:rPr>
        <w:t>с законодательством Российской Федерации, в порядке и сроки, установленные согл</w:t>
      </w:r>
      <w:r w:rsidR="00BA5FFC">
        <w:rPr>
          <w:rFonts w:ascii="Times New Roman" w:hAnsi="Times New Roman"/>
          <w:sz w:val="28"/>
          <w:szCs w:val="28"/>
        </w:rPr>
        <w:t xml:space="preserve">ашением, заключенным между МФЦ </w:t>
      </w:r>
      <w:r w:rsidRPr="00F4325E">
        <w:rPr>
          <w:rFonts w:ascii="Times New Roman" w:hAnsi="Times New Roman"/>
          <w:sz w:val="28"/>
          <w:szCs w:val="28"/>
        </w:rPr>
        <w:t>и уполномоченным органом.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BA5FFC" w:rsidRDefault="00704241" w:rsidP="00600639">
      <w:pPr>
        <w:pStyle w:val="a3"/>
        <w:spacing w:line="360" w:lineRule="auto"/>
        <w:ind w:right="173" w:firstLine="707"/>
        <w:jc w:val="both"/>
        <w:rPr>
          <w:b w:val="0"/>
          <w:sz w:val="28"/>
          <w:szCs w:val="28"/>
        </w:rPr>
      </w:pPr>
      <w:r w:rsidRPr="00F4325E">
        <w:rPr>
          <w:b w:val="0"/>
          <w:sz w:val="28"/>
          <w:szCs w:val="28"/>
        </w:rPr>
        <w:t>прием и регистрация заявления д</w:t>
      </w:r>
      <w:r w:rsidR="00BA5FFC">
        <w:rPr>
          <w:b w:val="0"/>
          <w:sz w:val="28"/>
          <w:szCs w:val="28"/>
        </w:rPr>
        <w:t>ля предоставления муниципальной</w:t>
      </w:r>
    </w:p>
    <w:p w:rsidR="00704241" w:rsidRPr="00F4325E" w:rsidRDefault="00704241" w:rsidP="00BA5FFC">
      <w:pPr>
        <w:pStyle w:val="a3"/>
        <w:spacing w:line="360" w:lineRule="auto"/>
        <w:ind w:right="173"/>
        <w:jc w:val="both"/>
        <w:rPr>
          <w:b w:val="0"/>
          <w:sz w:val="28"/>
          <w:szCs w:val="28"/>
        </w:rPr>
      </w:pPr>
      <w:r w:rsidRPr="00F4325E">
        <w:rPr>
          <w:b w:val="0"/>
          <w:sz w:val="28"/>
          <w:szCs w:val="28"/>
        </w:rPr>
        <w:t>услуги;</w:t>
      </w:r>
    </w:p>
    <w:p w:rsidR="00704241" w:rsidRPr="00F4325E" w:rsidRDefault="00704241" w:rsidP="00600639">
      <w:pPr>
        <w:pStyle w:val="a3"/>
        <w:spacing w:line="360" w:lineRule="auto"/>
        <w:ind w:right="176" w:firstLine="707"/>
        <w:jc w:val="both"/>
        <w:rPr>
          <w:b w:val="0"/>
          <w:sz w:val="28"/>
          <w:szCs w:val="28"/>
        </w:rPr>
      </w:pPr>
      <w:r w:rsidRPr="00F4325E">
        <w:rPr>
          <w:b w:val="0"/>
          <w:sz w:val="28"/>
          <w:szCs w:val="28"/>
        </w:rPr>
        <w:t>направление межведомственных запросов в органы (организации), участвующие в предоставлении муниципальной услуги (при необходимости) и получение на них ответов;</w:t>
      </w:r>
    </w:p>
    <w:p w:rsidR="00704241" w:rsidRPr="00F4325E" w:rsidRDefault="00704241" w:rsidP="00600639">
      <w:pPr>
        <w:pStyle w:val="a3"/>
        <w:spacing w:line="360" w:lineRule="auto"/>
        <w:ind w:right="176" w:firstLine="707"/>
        <w:jc w:val="both"/>
        <w:rPr>
          <w:b w:val="0"/>
          <w:sz w:val="28"/>
          <w:szCs w:val="28"/>
        </w:rPr>
      </w:pPr>
      <w:r w:rsidRPr="00F4325E">
        <w:rPr>
          <w:b w:val="0"/>
          <w:sz w:val="28"/>
          <w:szCs w:val="28"/>
        </w:rPr>
        <w:t>передача документов в уполномоченный орган;</w:t>
      </w:r>
    </w:p>
    <w:p w:rsidR="00704241" w:rsidRPr="00F4325E" w:rsidRDefault="00704241" w:rsidP="00600639">
      <w:pPr>
        <w:pStyle w:val="a3"/>
        <w:spacing w:line="360" w:lineRule="auto"/>
        <w:ind w:right="174" w:firstLine="707"/>
        <w:jc w:val="both"/>
        <w:rPr>
          <w:b w:val="0"/>
          <w:sz w:val="28"/>
          <w:szCs w:val="28"/>
        </w:rPr>
      </w:pPr>
      <w:r w:rsidRPr="00F4325E">
        <w:rPr>
          <w:b w:val="0"/>
          <w:sz w:val="28"/>
          <w:szCs w:val="28"/>
        </w:rPr>
        <w:lastRenderedPageBreak/>
        <w:t>выдача (направление) заявителю документов, являющихся результатом предоставления муниципальной услуги.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2A23CC" w:rsidRDefault="00704241" w:rsidP="002A23CC">
      <w:pPr>
        <w:pStyle w:val="afd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325E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</w:t>
      </w:r>
      <w:r w:rsidR="002A23CC">
        <w:rPr>
          <w:rFonts w:ascii="Times New Roman" w:hAnsi="Times New Roman"/>
          <w:b/>
          <w:sz w:val="28"/>
          <w:szCs w:val="28"/>
        </w:rPr>
        <w:t>оцедур, требования к порядку их</w:t>
      </w:r>
    </w:p>
    <w:p w:rsidR="00704241" w:rsidRPr="002A23CC" w:rsidRDefault="00704241" w:rsidP="002A23CC">
      <w:pPr>
        <w:pStyle w:val="afd"/>
        <w:autoSpaceDE w:val="0"/>
        <w:autoSpaceDN w:val="0"/>
        <w:adjustRightInd w:val="0"/>
        <w:spacing w:after="0" w:line="360" w:lineRule="auto"/>
        <w:ind w:left="108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4325E">
        <w:rPr>
          <w:rFonts w:ascii="Times New Roman" w:hAnsi="Times New Roman"/>
          <w:b/>
          <w:sz w:val="28"/>
          <w:szCs w:val="28"/>
        </w:rPr>
        <w:t>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Par134"/>
      <w:bookmarkEnd w:id="0"/>
      <w:r w:rsidRPr="00F4325E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прием и регистрация заявления о предоставлении муниципальной услуги;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направление межведомственных запросов в органы (организации), участвующие в предо</w:t>
      </w:r>
      <w:r w:rsidR="00BA5FFC">
        <w:rPr>
          <w:sz w:val="28"/>
          <w:szCs w:val="28"/>
        </w:rPr>
        <w:t xml:space="preserve">ставлении муниципальной услуги </w:t>
      </w:r>
      <w:r w:rsidRPr="00F4325E">
        <w:rPr>
          <w:sz w:val="28"/>
          <w:szCs w:val="28"/>
        </w:rPr>
        <w:t>(при необходимости), и получение на них ответов;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рассмотрение Комиссией обосновывающих документов и принятие уполномоченным органом решения по итогам работы Комиссии;</w:t>
      </w:r>
    </w:p>
    <w:p w:rsidR="00704241" w:rsidRPr="00F4325E" w:rsidRDefault="00704241" w:rsidP="00600639">
      <w:pPr>
        <w:shd w:val="clear" w:color="auto" w:fill="FFFFFF"/>
        <w:tabs>
          <w:tab w:val="left" w:pos="1411"/>
        </w:tabs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704241" w:rsidRPr="00F4325E" w:rsidRDefault="00704241" w:rsidP="00600639">
      <w:pPr>
        <w:shd w:val="clear" w:color="auto" w:fill="FFFFFF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704241" w:rsidRPr="002A23CC" w:rsidRDefault="00704241" w:rsidP="002A23CC">
      <w:pPr>
        <w:shd w:val="clear" w:color="auto" w:fill="FFFFFF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Прием и регистрация заявления о пред</w:t>
      </w:r>
      <w:r w:rsidR="002A23CC">
        <w:rPr>
          <w:b/>
          <w:sz w:val="28"/>
          <w:szCs w:val="28"/>
        </w:rPr>
        <w:t>оставлении</w:t>
      </w:r>
      <w:r w:rsidR="002A23CC">
        <w:rPr>
          <w:b/>
          <w:sz w:val="28"/>
          <w:szCs w:val="28"/>
        </w:rPr>
        <w:br/>
        <w:t>муниципальной услуги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Основание для начала административной процедуры: поступление заявления о предоставлении муниципальной услуги (далее также – заявление) в уполномоченный орган либо в МФЦ.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Сведения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органа, ответственный за делопроизводство или специалист структурного подразделения уполномоченного органа, ответственный за предоставление муниципальной </w:t>
      </w:r>
      <w:r w:rsidRPr="00F4325E">
        <w:rPr>
          <w:sz w:val="28"/>
          <w:szCs w:val="28"/>
        </w:rPr>
        <w:lastRenderedPageBreak/>
        <w:t>услуги, сотрудник МФЦ: главный специалист отдела жилищно-коммунального комплекса, управления по жилищно-коммунальному комплексу, транспорту и дорогам администрации города – секретарь комиссии.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Содержание административного действия, входящего в состав административной процедуры: в случае подачи заявления и документов </w:t>
      </w:r>
      <w:r w:rsidRPr="00F4325E">
        <w:rPr>
          <w:sz w:val="28"/>
          <w:szCs w:val="28"/>
        </w:rPr>
        <w:br/>
        <w:t xml:space="preserve">в МФЦ, последний обеспечивает регистрацию заявления и передачу его </w:t>
      </w:r>
      <w:r w:rsidRPr="00F4325E">
        <w:rPr>
          <w:sz w:val="28"/>
          <w:szCs w:val="28"/>
        </w:rPr>
        <w:br/>
        <w:t xml:space="preserve">в уполномоченный орган, в порядке и сроки, которые установлены соглашением о взаимодействии между МФЦ и уполномоченным органом, </w:t>
      </w:r>
      <w:r w:rsidRPr="00F4325E">
        <w:rPr>
          <w:sz w:val="28"/>
          <w:szCs w:val="28"/>
        </w:rPr>
        <w:br/>
        <w:t xml:space="preserve">но не позднее следующего рабочего дня с даты регистрации заявления </w:t>
      </w:r>
      <w:r w:rsidRPr="00F4325E">
        <w:rPr>
          <w:sz w:val="28"/>
          <w:szCs w:val="28"/>
        </w:rPr>
        <w:br/>
        <w:t xml:space="preserve">в МФЦ. При этом датой подачи заявителем заявления и документов является дата поступления заявления в уполномоченный орган. 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Критерий принятия решения: представление заявителем заявления </w:t>
      </w:r>
      <w:r w:rsidRPr="00F4325E">
        <w:rPr>
          <w:sz w:val="28"/>
          <w:szCs w:val="28"/>
        </w:rPr>
        <w:br/>
        <w:t>о предоставлении муниципальной услуги.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Результат административной процедуры: регистрация заявления.</w:t>
      </w:r>
    </w:p>
    <w:p w:rsidR="00704241" w:rsidRPr="00F4325E" w:rsidRDefault="00704241" w:rsidP="00280DAF">
      <w:pPr>
        <w:spacing w:line="360" w:lineRule="auto"/>
        <w:ind w:left="140" w:right="169" w:firstLine="580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Способ фиксации результата выполнения административной процедуры: факт регистрации фиксируется в электронном документообороте либо в журнале регистрации заявлений с проставлением в заявлении отметки о регистрации: факт регистрации фиксируется в электронном документообороте. 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Максимальный срок выполнения административной процедуры: регистрация заявления осуществляется в сроки, предусмотренные пунктом 30 настоящего Административного регламента.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FF0000"/>
          <w:sz w:val="28"/>
          <w:szCs w:val="28"/>
        </w:rPr>
      </w:pPr>
    </w:p>
    <w:p w:rsidR="00704241" w:rsidRPr="002A23CC" w:rsidRDefault="00704241" w:rsidP="002A23CC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 xml:space="preserve">Направление межведомственных запросов в органы (организации), участвующие в предоставлении муниципальной </w:t>
      </w:r>
      <w:r w:rsidR="00BA5FFC" w:rsidRPr="00F4325E">
        <w:rPr>
          <w:b/>
          <w:sz w:val="28"/>
          <w:szCs w:val="28"/>
        </w:rPr>
        <w:t>услуги (</w:t>
      </w:r>
      <w:r w:rsidRPr="00F4325E">
        <w:rPr>
          <w:b/>
          <w:sz w:val="28"/>
          <w:szCs w:val="28"/>
        </w:rPr>
        <w:t>при необходимос</w:t>
      </w:r>
      <w:r w:rsidR="002A23CC">
        <w:rPr>
          <w:b/>
          <w:sz w:val="28"/>
          <w:szCs w:val="28"/>
        </w:rPr>
        <w:t>ти), и получение на них ответов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Основание для начала административной процедуры: непредставление заявителем документов (сведений), которые он вправе предоставить по собственной инициативе.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lastRenderedPageBreak/>
        <w:t>Сведения о должностном лице, ответственном за выполнение административного действия, входящего в состав административной процедуры: главный специалист отдела жилищно-коммунального комплекса, управления по жилищно-коммунальному комплексу, транспорту и дорогам администрации города – секретарь комиссии.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Содержание административного действия, входящего в состав административной процедуры, продолжительность и (или) максимальный срок его выполнения: 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формирование и направление ответственным специалистом в течение 5 рабочих дней</w:t>
      </w:r>
      <w:r w:rsidRPr="00F4325E">
        <w:rPr>
          <w:i/>
          <w:sz w:val="28"/>
          <w:szCs w:val="28"/>
        </w:rPr>
        <w:t xml:space="preserve"> </w:t>
      </w:r>
      <w:r w:rsidRPr="00F4325E">
        <w:rPr>
          <w:sz w:val="28"/>
          <w:szCs w:val="28"/>
        </w:rPr>
        <w:t xml:space="preserve">с момента приема и регистрации заявления межведомственного запроса; 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получение ответов на межведомственные запросы в течение 5 рабочих дней.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Результат административной процедуры: получение ответа </w:t>
      </w:r>
      <w:r w:rsidRPr="00F4325E">
        <w:rPr>
          <w:sz w:val="28"/>
          <w:szCs w:val="28"/>
        </w:rPr>
        <w:br/>
        <w:t>на межведомственный запрос.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Способ фиксации результата выполнения административной процедуры: ответ на межведомственный запрос регистрируется в системе электронного документооборота.</w:t>
      </w:r>
    </w:p>
    <w:p w:rsidR="00704241" w:rsidRPr="00F4325E" w:rsidRDefault="00704241" w:rsidP="00600639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bCs/>
          <w:sz w:val="28"/>
          <w:szCs w:val="28"/>
        </w:rPr>
        <w:t xml:space="preserve">Полученные и зарегистрированные в результате межведомственного информационного взаимодействия документы и информация </w:t>
      </w:r>
      <w:r w:rsidRPr="00F4325E">
        <w:rPr>
          <w:sz w:val="28"/>
          <w:szCs w:val="28"/>
        </w:rPr>
        <w:t>передаются главному специалисту отдела жилищно-коммунального комплекса, управления по жилищно-коммунальному комплексу, транспорту и дорогам администрации города – секретарю комиссии, ответственному за предоставление муниципальной услуги, в день их поступления для приобщения к заявлению и прилагаемым к нему документам.</w:t>
      </w:r>
    </w:p>
    <w:p w:rsidR="00704241" w:rsidRPr="00F4325E" w:rsidRDefault="00704241" w:rsidP="00600639">
      <w:pPr>
        <w:spacing w:line="360" w:lineRule="auto"/>
        <w:rPr>
          <w:sz w:val="28"/>
          <w:szCs w:val="28"/>
        </w:rPr>
      </w:pPr>
    </w:p>
    <w:p w:rsidR="00704241" w:rsidRPr="00F4325E" w:rsidRDefault="00704241" w:rsidP="00600639">
      <w:pPr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Рассмотрение Комиссией обосновывающих документов и принятие уполномоченным органом решения по итогам работы Комиссии</w:t>
      </w:r>
    </w:p>
    <w:p w:rsidR="00704241" w:rsidRPr="00F4325E" w:rsidRDefault="00704241" w:rsidP="00600639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Основание для начала административной процедуры: поступление зарегистрированного заявления с соответствующими документами и ответов на межведомственные запросы (в случае их направления) в Комиссию.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главный специалист отдела жилищно-коммунального комплекса, управления по жилищно-коммунальному комплексу, транспорту и дорогам администрации города – секретарь комиссии.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Содержание административных действий, входящих в состав административной процедуры, продолжительность и (или) максимальный срок его выполнения: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рассмотрение заявления и прилагаемых к нему документов;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возврат без рассмотрения заявления и прилагаемых документов в соответствии с пунктом 27 настоящего Административного регламента в течение 15 календарных дней со дня истечения срока, предусмотренного абзацем первым пункта 46 Положения;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</w:t>
      </w:r>
      <w:r w:rsidRPr="00F4325E">
        <w:rPr>
          <w:color w:val="000000"/>
          <w:sz w:val="28"/>
          <w:szCs w:val="28"/>
        </w:rPr>
        <w:t xml:space="preserve">специализированной организации, </w:t>
      </w:r>
      <w:r w:rsidRPr="00F4325E">
        <w:rPr>
          <w:sz w:val="28"/>
          <w:szCs w:val="28"/>
        </w:rPr>
        <w:t>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требованиям;</w:t>
      </w:r>
      <w:r w:rsidRPr="00F4325E">
        <w:rPr>
          <w:i/>
          <w:sz w:val="28"/>
          <w:szCs w:val="28"/>
        </w:rPr>
        <w:t xml:space="preserve"> 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</w:t>
      </w:r>
      <w:r w:rsidR="00BA5FFC">
        <w:rPr>
          <w:sz w:val="28"/>
          <w:szCs w:val="28"/>
        </w:rPr>
        <w:t xml:space="preserve">орым жилое помещение может быть </w:t>
      </w:r>
      <w:r w:rsidRPr="00F4325E">
        <w:rPr>
          <w:sz w:val="28"/>
          <w:szCs w:val="28"/>
        </w:rPr>
        <w:t>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lastRenderedPageBreak/>
        <w:t xml:space="preserve">работа Комиссии в соответствии с Положением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администрации </w:t>
      </w:r>
      <w:proofErr w:type="spellStart"/>
      <w:r w:rsidR="00BA5FFC">
        <w:rPr>
          <w:sz w:val="28"/>
          <w:szCs w:val="28"/>
        </w:rPr>
        <w:t>Кондинского</w:t>
      </w:r>
      <w:proofErr w:type="spellEnd"/>
      <w:r w:rsidR="00BA5FFC">
        <w:rPr>
          <w:sz w:val="28"/>
          <w:szCs w:val="28"/>
        </w:rPr>
        <w:t xml:space="preserve"> района</w:t>
      </w:r>
      <w:r w:rsidRPr="00F4325E">
        <w:rPr>
          <w:sz w:val="28"/>
          <w:szCs w:val="28"/>
        </w:rPr>
        <w:t xml:space="preserve"> о</w:t>
      </w:r>
      <w:r w:rsidR="00BA5FFC">
        <w:rPr>
          <w:sz w:val="28"/>
          <w:szCs w:val="28"/>
        </w:rPr>
        <w:t>т 02.</w:t>
      </w:r>
      <w:r w:rsidRPr="00F4325E">
        <w:rPr>
          <w:sz w:val="28"/>
          <w:szCs w:val="28"/>
        </w:rPr>
        <w:t>0</w:t>
      </w:r>
      <w:r w:rsidR="00BA5FFC">
        <w:rPr>
          <w:sz w:val="28"/>
          <w:szCs w:val="28"/>
        </w:rPr>
        <w:t>2</w:t>
      </w:r>
      <w:r w:rsidRPr="00F4325E">
        <w:rPr>
          <w:sz w:val="28"/>
          <w:szCs w:val="28"/>
        </w:rPr>
        <w:t>.201</w:t>
      </w:r>
      <w:r w:rsidR="00BA5FFC">
        <w:rPr>
          <w:sz w:val="28"/>
          <w:szCs w:val="28"/>
        </w:rPr>
        <w:t>5</w:t>
      </w:r>
      <w:r w:rsidRPr="00F4325E">
        <w:rPr>
          <w:sz w:val="28"/>
          <w:szCs w:val="28"/>
        </w:rPr>
        <w:t xml:space="preserve"> № </w:t>
      </w:r>
      <w:r w:rsidR="00BA5FFC">
        <w:rPr>
          <w:sz w:val="28"/>
          <w:szCs w:val="28"/>
        </w:rPr>
        <w:t>275-р</w:t>
      </w:r>
      <w:r w:rsidRPr="00F4325E">
        <w:rPr>
          <w:sz w:val="28"/>
          <w:szCs w:val="28"/>
        </w:rPr>
        <w:t>.;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4325E">
        <w:rPr>
          <w:sz w:val="28"/>
          <w:szCs w:val="28"/>
        </w:rPr>
        <w:t>составление Комиссией заключения в порядке, предусмотренном пунктом 47 Положения, по форме согласно приложению 1 к Положению;</w:t>
      </w:r>
      <w:r w:rsidRPr="00F4325E">
        <w:rPr>
          <w:i/>
          <w:sz w:val="28"/>
          <w:szCs w:val="28"/>
        </w:rPr>
        <w:t xml:space="preserve"> 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 (решение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обследование);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принятие уполномоченным органом решения по итогам работы Комиссии.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Критерий принятия решения: отсутствие (наличие) оснований для отказа в предоставлении муниципальной усл</w:t>
      </w:r>
      <w:r w:rsidR="002A23CC">
        <w:rPr>
          <w:sz w:val="28"/>
          <w:szCs w:val="28"/>
        </w:rPr>
        <w:t xml:space="preserve">уги, предусмотренных пунктом 27 </w:t>
      </w:r>
      <w:r w:rsidRPr="00F4325E">
        <w:rPr>
          <w:sz w:val="28"/>
          <w:szCs w:val="28"/>
        </w:rPr>
        <w:t>настоящего Административного регламента.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Результат административной процедуры: 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возврат без рассмотрения заявления и прилагаемых документов в случае, предусмотренном пунктом 27 настоящего Административного регламента;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принятие уполномоченным органом решения по итогам работы Комиссии, предусмотренное абзацем седьмым пункта 7 Положения </w:t>
      </w:r>
      <w:r w:rsidRPr="00F4325E">
        <w:rPr>
          <w:sz w:val="28"/>
          <w:szCs w:val="28"/>
        </w:rPr>
        <w:br/>
        <w:t xml:space="preserve">и издание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</w:t>
      </w:r>
      <w:r w:rsidR="003C3716" w:rsidRPr="00F4325E">
        <w:rPr>
          <w:sz w:val="28"/>
          <w:szCs w:val="28"/>
        </w:rPr>
        <w:t>реконструкции,</w:t>
      </w:r>
      <w:r w:rsidRPr="00F4325E">
        <w:rPr>
          <w:sz w:val="28"/>
          <w:szCs w:val="28"/>
        </w:rPr>
        <w:t xml:space="preserve"> или о признании необходимости проведения ремонтно-восстановительных работ. 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Способ фиксации результата выполнения административной процедуры: распоряжение регистрируются в электронном документообороте.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lastRenderedPageBreak/>
        <w:t xml:space="preserve">Максимальный срок выполнения административной процедуры: 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принятие Комиссией решения оформленного в виде заключения – в течение 30 календарных дней с даты регистрации заявления;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возврат Комиссией без рассмотрения заявления и прилагаемых документов (при наличии оснований) –</w:t>
      </w:r>
      <w:r w:rsidR="00280DAF">
        <w:rPr>
          <w:sz w:val="28"/>
          <w:szCs w:val="28"/>
        </w:rPr>
        <w:t xml:space="preserve"> в течение 15 календарных дней </w:t>
      </w:r>
      <w:r w:rsidRPr="00F4325E">
        <w:rPr>
          <w:sz w:val="28"/>
          <w:szCs w:val="28"/>
        </w:rPr>
        <w:t>со дня истечения срока принятия Комиссией решения (заключения);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принятие уполномоченным органом решения и издание постановления – в течение 30 календарных дней со дня получения заключения Комиссии. 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2A23CC" w:rsidRDefault="00704241" w:rsidP="002A23C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Выдача (направление) заявителю документа, являющегося результатом пред</w:t>
      </w:r>
      <w:r w:rsidR="002A23CC">
        <w:rPr>
          <w:b/>
          <w:sz w:val="28"/>
          <w:szCs w:val="28"/>
        </w:rPr>
        <w:t>оставления муниципальной услуги</w:t>
      </w:r>
    </w:p>
    <w:p w:rsidR="00704241" w:rsidRPr="00F4325E" w:rsidRDefault="00704241" w:rsidP="00600639">
      <w:pPr>
        <w:pStyle w:val="afd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Основание для начала административной </w:t>
      </w:r>
      <w:r w:rsidR="003C3716" w:rsidRPr="00F4325E">
        <w:rPr>
          <w:rFonts w:ascii="Times New Roman" w:hAnsi="Times New Roman"/>
          <w:sz w:val="28"/>
          <w:szCs w:val="28"/>
        </w:rPr>
        <w:t>процедуры: принятие</w:t>
      </w:r>
      <w:r w:rsidRPr="00F4325E">
        <w:rPr>
          <w:rFonts w:ascii="Times New Roman" w:hAnsi="Times New Roman"/>
          <w:sz w:val="28"/>
          <w:szCs w:val="28"/>
        </w:rPr>
        <w:t xml:space="preserve"> уполномоченным органом решения и издание распоряжения.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главный специалист отдела жилищно-коммунального комплекса, управления по жилищно-коммунальному комплексу, транспорту и дорогам администрации города – секретарь комиссии.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Содержание административного действия, входящего в состав административной процедуры: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передача по одному экземпляру постановления и заключения Комиссии заявителю и собственнику жилого помещения (третий экземпляр остается в деле, сформированном Комиссией);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направление в Службу жилищного и строительного надзора</w:t>
      </w:r>
      <w:r w:rsidRPr="00F4325E">
        <w:rPr>
          <w:sz w:val="28"/>
          <w:szCs w:val="28"/>
        </w:rPr>
        <w:br/>
        <w:t>Ханты-Мансийского автономного округа – Югры (его структурное подразделение) в случае признания жилого помещения непригодным</w:t>
      </w:r>
      <w:r w:rsidRPr="00F4325E">
        <w:rPr>
          <w:sz w:val="28"/>
          <w:szCs w:val="28"/>
        </w:rPr>
        <w:br/>
        <w:t xml:space="preserve">для проживания и многоквартирного дома аварийным и подлежащим сносу или реконструкции. 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</w:t>
      </w:r>
      <w:r w:rsidRPr="00F4325E">
        <w:rPr>
          <w:sz w:val="28"/>
          <w:szCs w:val="28"/>
        </w:rPr>
        <w:lastRenderedPageBreak/>
        <w:t>факторов среды обитания, представляющих особую опасность для жизни</w:t>
      </w:r>
      <w:r w:rsidRPr="00F4325E">
        <w:rPr>
          <w:sz w:val="28"/>
          <w:szCs w:val="28"/>
        </w:rPr>
        <w:br/>
        <w:t>и здоровья человека, либо представляющих угрозу разрушения здания</w:t>
      </w:r>
      <w:r w:rsidRPr="00F4325E">
        <w:rPr>
          <w:sz w:val="28"/>
          <w:szCs w:val="28"/>
        </w:rPr>
        <w:br/>
        <w:t>по причине его аварийного состояния или расположения в опасных для проживания зонах, в зонах вероятных разрушений при техногенных авариях решение о выявлении оснований для признания помещения непригодным для проживания направляется заявителю и собственнику жилья не позднее рабочего дня следующего за днем оформления решения.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Критерий принятия решения: наличие решения уполномоченного органа.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Результат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Способ фиксации результата выполнения административной процедуры: документы регистрируются в системе электронного документооборота.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4325E">
        <w:rPr>
          <w:sz w:val="28"/>
          <w:szCs w:val="28"/>
        </w:rPr>
        <w:t>Максимальный срок выполнения административной процедуры:</w:t>
      </w:r>
      <w:r w:rsidRPr="00F4325E">
        <w:rPr>
          <w:sz w:val="28"/>
          <w:szCs w:val="28"/>
        </w:rPr>
        <w:br/>
        <w:t>5 календарных дней со дня при</w:t>
      </w:r>
      <w:r w:rsidR="00280DAF">
        <w:rPr>
          <w:sz w:val="28"/>
          <w:szCs w:val="28"/>
        </w:rPr>
        <w:t xml:space="preserve">нятия решения, предусмотренного </w:t>
      </w:r>
      <w:r w:rsidRPr="00F4325E">
        <w:rPr>
          <w:sz w:val="28"/>
          <w:szCs w:val="28"/>
        </w:rPr>
        <w:t>пунктом 34 настоящего Административного регламента.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04241" w:rsidRPr="00F4325E" w:rsidRDefault="00704241" w:rsidP="00600639">
      <w:pPr>
        <w:pStyle w:val="afd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25E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704241" w:rsidRPr="00F4325E" w:rsidRDefault="00704241" w:rsidP="0060063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2A23CC" w:rsidRDefault="00704241" w:rsidP="002A23C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Порядок осуществления текущего контроля за соблюдением</w:t>
      </w:r>
      <w:r w:rsidRPr="00F4325E">
        <w:rPr>
          <w:b/>
          <w:sz w:val="28"/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</w:t>
      </w:r>
      <w:r w:rsidR="002A23CC">
        <w:rPr>
          <w:b/>
          <w:sz w:val="28"/>
          <w:szCs w:val="28"/>
        </w:rPr>
        <w:t>ги, также принятием ими решений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both"/>
        <w:rPr>
          <w:i/>
          <w:spacing w:val="-3"/>
          <w:sz w:val="28"/>
          <w:szCs w:val="28"/>
        </w:rPr>
      </w:pPr>
      <w:r w:rsidRPr="00F4325E">
        <w:rPr>
          <w:sz w:val="28"/>
          <w:szCs w:val="28"/>
        </w:rPr>
        <w:tab/>
        <w:t xml:space="preserve">43.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заместителем главы </w:t>
      </w:r>
      <w:proofErr w:type="spellStart"/>
      <w:r w:rsidR="003C3716" w:rsidRPr="003C3716">
        <w:rPr>
          <w:sz w:val="28"/>
          <w:szCs w:val="28"/>
        </w:rPr>
        <w:t>Кондинского</w:t>
      </w:r>
      <w:proofErr w:type="spellEnd"/>
      <w:r w:rsidR="003C3716" w:rsidRPr="003C3716">
        <w:rPr>
          <w:sz w:val="28"/>
          <w:szCs w:val="28"/>
        </w:rPr>
        <w:t xml:space="preserve"> района, курирующего вопросы комитета по управлению муниципальным имуществом</w:t>
      </w:r>
      <w:r w:rsidRPr="00F4325E">
        <w:rPr>
          <w:sz w:val="28"/>
          <w:szCs w:val="28"/>
        </w:rPr>
        <w:t xml:space="preserve">, директором МБУ «Многофункциональный центр </w:t>
      </w:r>
      <w:r w:rsidRPr="00F4325E">
        <w:rPr>
          <w:sz w:val="28"/>
          <w:szCs w:val="28"/>
        </w:rPr>
        <w:lastRenderedPageBreak/>
        <w:t xml:space="preserve">предоставления государственных и муниципальных услуг </w:t>
      </w:r>
      <w:proofErr w:type="spellStart"/>
      <w:r w:rsidR="003C3716">
        <w:rPr>
          <w:sz w:val="28"/>
          <w:szCs w:val="28"/>
        </w:rPr>
        <w:t>Кондинского</w:t>
      </w:r>
      <w:proofErr w:type="spellEnd"/>
      <w:r w:rsidR="003C3716">
        <w:rPr>
          <w:sz w:val="28"/>
          <w:szCs w:val="28"/>
        </w:rPr>
        <w:t xml:space="preserve"> района</w:t>
      </w:r>
      <w:r w:rsidRPr="00F4325E">
        <w:rPr>
          <w:sz w:val="28"/>
          <w:szCs w:val="28"/>
        </w:rPr>
        <w:t>».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04241" w:rsidRPr="002A23CC" w:rsidRDefault="00704241" w:rsidP="002A23C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Порядок и периодичность осуществления плановых</w:t>
      </w:r>
      <w:r w:rsidRPr="00F4325E">
        <w:rPr>
          <w:b/>
          <w:sz w:val="28"/>
          <w:szCs w:val="28"/>
        </w:rPr>
        <w:br/>
        <w:t>и внеплановых проверок полноты и качества предоставления</w:t>
      </w:r>
      <w:r w:rsidRPr="00F4325E">
        <w:rPr>
          <w:b/>
          <w:sz w:val="28"/>
          <w:szCs w:val="28"/>
        </w:rPr>
        <w:br/>
        <w:t>муниципальной услуги, в том числе порядок и формы контроля полноты и качества пред</w:t>
      </w:r>
      <w:r w:rsidR="002A23CC">
        <w:rPr>
          <w:b/>
          <w:sz w:val="28"/>
          <w:szCs w:val="28"/>
        </w:rPr>
        <w:t>оставления муниципальной услуги</w:t>
      </w:r>
    </w:p>
    <w:p w:rsidR="00704241" w:rsidRPr="00F4325E" w:rsidRDefault="00704241" w:rsidP="00600639">
      <w:pPr>
        <w:spacing w:line="360" w:lineRule="auto"/>
        <w:ind w:firstLine="709"/>
        <w:contextualSpacing/>
        <w:jc w:val="both"/>
        <w:rPr>
          <w:i/>
          <w:spacing w:val="-3"/>
          <w:sz w:val="28"/>
          <w:szCs w:val="28"/>
        </w:rPr>
      </w:pPr>
      <w:r w:rsidRPr="00F4325E">
        <w:rPr>
          <w:sz w:val="28"/>
          <w:szCs w:val="28"/>
        </w:rPr>
        <w:t xml:space="preserve">44. Плановые проверки полноты и качества предоставления муниципальной услуги проводятся заместителем </w:t>
      </w:r>
      <w:proofErr w:type="spellStart"/>
      <w:r w:rsidR="003C3716" w:rsidRPr="003C3716">
        <w:rPr>
          <w:sz w:val="28"/>
          <w:szCs w:val="28"/>
        </w:rPr>
        <w:t>Кондинского</w:t>
      </w:r>
      <w:proofErr w:type="spellEnd"/>
      <w:r w:rsidR="003C3716" w:rsidRPr="003C3716">
        <w:rPr>
          <w:sz w:val="28"/>
          <w:szCs w:val="28"/>
        </w:rPr>
        <w:t xml:space="preserve"> района, курирующего вопросы комитета по управлению муниципальным имуществом</w:t>
      </w:r>
      <w:r w:rsidRPr="00F4325E">
        <w:rPr>
          <w:sz w:val="28"/>
          <w:szCs w:val="28"/>
        </w:rPr>
        <w:t xml:space="preserve">, директором МБУ «Многофункциональный центр предоставления государственных и муниципальных услуг </w:t>
      </w:r>
      <w:proofErr w:type="spellStart"/>
      <w:r w:rsidR="003C3716">
        <w:rPr>
          <w:sz w:val="28"/>
          <w:szCs w:val="28"/>
        </w:rPr>
        <w:t>Кондинского</w:t>
      </w:r>
      <w:proofErr w:type="spellEnd"/>
      <w:r w:rsidR="003C3716">
        <w:rPr>
          <w:sz w:val="28"/>
          <w:szCs w:val="28"/>
        </w:rPr>
        <w:t xml:space="preserve"> района</w:t>
      </w:r>
      <w:r w:rsidRPr="00F4325E">
        <w:rPr>
          <w:sz w:val="28"/>
          <w:szCs w:val="28"/>
        </w:rPr>
        <w:t>»,</w:t>
      </w:r>
      <w:r w:rsidRPr="00F4325E">
        <w:rPr>
          <w:i/>
          <w:spacing w:val="-3"/>
          <w:sz w:val="28"/>
          <w:szCs w:val="28"/>
        </w:rPr>
        <w:t xml:space="preserve"> </w:t>
      </w:r>
      <w:r w:rsidRPr="00F4325E">
        <w:rPr>
          <w:sz w:val="28"/>
          <w:szCs w:val="28"/>
        </w:rPr>
        <w:t>либо лицом, его</w:t>
      </w:r>
      <w:r w:rsidRPr="00F4325E">
        <w:rPr>
          <w:sz w:val="28"/>
          <w:szCs w:val="28"/>
          <w:shd w:val="clear" w:color="auto" w:fill="FFFFFF"/>
        </w:rPr>
        <w:t xml:space="preserve"> замещающим</w:t>
      </w:r>
      <w:r w:rsidRPr="00F4325E">
        <w:rPr>
          <w:sz w:val="28"/>
          <w:szCs w:val="28"/>
        </w:rPr>
        <w:t>.</w:t>
      </w:r>
    </w:p>
    <w:p w:rsidR="00704241" w:rsidRPr="003C3716" w:rsidRDefault="00704241" w:rsidP="003C3716">
      <w:pPr>
        <w:spacing w:line="360" w:lineRule="auto"/>
        <w:ind w:firstLine="709"/>
        <w:contextualSpacing/>
        <w:jc w:val="both"/>
        <w:rPr>
          <w:i/>
          <w:spacing w:val="-3"/>
          <w:sz w:val="28"/>
          <w:szCs w:val="28"/>
        </w:rPr>
      </w:pPr>
      <w:r w:rsidRPr="00F4325E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F4325E">
        <w:rPr>
          <w:sz w:val="28"/>
          <w:szCs w:val="28"/>
        </w:rPr>
        <w:br/>
        <w:t xml:space="preserve">с решением заместителя главы </w:t>
      </w:r>
      <w:proofErr w:type="spellStart"/>
      <w:r w:rsidR="003C3716" w:rsidRPr="003C3716">
        <w:rPr>
          <w:sz w:val="28"/>
          <w:szCs w:val="28"/>
        </w:rPr>
        <w:t>Кондинского</w:t>
      </w:r>
      <w:proofErr w:type="spellEnd"/>
      <w:r w:rsidR="003C3716" w:rsidRPr="003C3716">
        <w:rPr>
          <w:sz w:val="28"/>
          <w:szCs w:val="28"/>
        </w:rPr>
        <w:t xml:space="preserve"> района, курирующего вопросы комитета по управлению муниципальным имуществом</w:t>
      </w:r>
      <w:r w:rsidRPr="00F4325E">
        <w:rPr>
          <w:sz w:val="28"/>
          <w:szCs w:val="28"/>
        </w:rPr>
        <w:t xml:space="preserve">, директором МБУ «Многофункциональный центр предоставления государственных и муниципальных услуг </w:t>
      </w:r>
      <w:proofErr w:type="spellStart"/>
      <w:r w:rsidR="003C3716">
        <w:rPr>
          <w:sz w:val="28"/>
          <w:szCs w:val="28"/>
        </w:rPr>
        <w:t>Кондинского</w:t>
      </w:r>
      <w:proofErr w:type="spellEnd"/>
      <w:r w:rsidR="003C3716">
        <w:rPr>
          <w:sz w:val="28"/>
          <w:szCs w:val="28"/>
        </w:rPr>
        <w:t xml:space="preserve"> района</w:t>
      </w:r>
      <w:r w:rsidRPr="00F4325E">
        <w:rPr>
          <w:sz w:val="28"/>
          <w:szCs w:val="28"/>
        </w:rPr>
        <w:t>»,</w:t>
      </w:r>
      <w:r w:rsidR="003C3716">
        <w:rPr>
          <w:sz w:val="28"/>
          <w:szCs w:val="28"/>
        </w:rPr>
        <w:t xml:space="preserve"> </w:t>
      </w:r>
      <w:r w:rsidRPr="00F4325E">
        <w:rPr>
          <w:sz w:val="28"/>
          <w:szCs w:val="28"/>
        </w:rPr>
        <w:t>либо лица, его</w:t>
      </w:r>
      <w:r w:rsidRPr="00F4325E">
        <w:rPr>
          <w:sz w:val="28"/>
          <w:szCs w:val="28"/>
          <w:shd w:val="clear" w:color="auto" w:fill="FFFFFF"/>
        </w:rPr>
        <w:t xml:space="preserve"> замещающего</w:t>
      </w:r>
      <w:r w:rsidRPr="00F4325E">
        <w:rPr>
          <w:sz w:val="28"/>
          <w:szCs w:val="28"/>
        </w:rPr>
        <w:t>.</w:t>
      </w:r>
    </w:p>
    <w:p w:rsidR="00704241" w:rsidRPr="003C3716" w:rsidRDefault="00704241" w:rsidP="003C3716">
      <w:pPr>
        <w:spacing w:line="360" w:lineRule="auto"/>
        <w:ind w:firstLine="709"/>
        <w:contextualSpacing/>
        <w:jc w:val="both"/>
        <w:rPr>
          <w:i/>
          <w:spacing w:val="-3"/>
          <w:sz w:val="28"/>
          <w:szCs w:val="28"/>
        </w:rPr>
      </w:pPr>
      <w:r w:rsidRPr="00F4325E">
        <w:rPr>
          <w:sz w:val="28"/>
          <w:szCs w:val="28"/>
        </w:rPr>
        <w:t xml:space="preserve">Внеплановые проверки полноты и качества предоставления муниципальной услуги проводятся заместителем главы </w:t>
      </w:r>
      <w:proofErr w:type="spellStart"/>
      <w:r w:rsidR="003C3716" w:rsidRPr="003C3716">
        <w:rPr>
          <w:sz w:val="28"/>
          <w:szCs w:val="28"/>
        </w:rPr>
        <w:t>Кондинского</w:t>
      </w:r>
      <w:proofErr w:type="spellEnd"/>
      <w:r w:rsidR="003C3716" w:rsidRPr="003C3716">
        <w:rPr>
          <w:sz w:val="28"/>
          <w:szCs w:val="28"/>
        </w:rPr>
        <w:t xml:space="preserve"> района, курирующего вопросы комитета по управлению муниципальным имуществом</w:t>
      </w:r>
      <w:r w:rsidRPr="00F4325E">
        <w:rPr>
          <w:sz w:val="28"/>
          <w:szCs w:val="28"/>
        </w:rPr>
        <w:t xml:space="preserve">, директором МБУ «Многофункциональный центр предоставления государственных и муниципальных услуг </w:t>
      </w:r>
      <w:proofErr w:type="spellStart"/>
      <w:r w:rsidR="003C3716">
        <w:rPr>
          <w:sz w:val="28"/>
          <w:szCs w:val="28"/>
        </w:rPr>
        <w:t>Кондинского</w:t>
      </w:r>
      <w:proofErr w:type="spellEnd"/>
      <w:r w:rsidR="003C3716">
        <w:rPr>
          <w:sz w:val="28"/>
          <w:szCs w:val="28"/>
        </w:rPr>
        <w:t xml:space="preserve"> района</w:t>
      </w:r>
      <w:r w:rsidRPr="00F4325E">
        <w:rPr>
          <w:sz w:val="28"/>
          <w:szCs w:val="28"/>
        </w:rPr>
        <w:t>»,</w:t>
      </w:r>
      <w:r w:rsidR="003C3716">
        <w:rPr>
          <w:i/>
          <w:spacing w:val="-3"/>
          <w:sz w:val="28"/>
          <w:szCs w:val="28"/>
        </w:rPr>
        <w:t xml:space="preserve"> </w:t>
      </w:r>
      <w:r w:rsidRPr="00F4325E">
        <w:rPr>
          <w:sz w:val="28"/>
          <w:szCs w:val="28"/>
        </w:rPr>
        <w:t>либо лицом, его</w:t>
      </w:r>
      <w:r w:rsidRPr="00F4325E">
        <w:rPr>
          <w:sz w:val="28"/>
          <w:szCs w:val="28"/>
          <w:shd w:val="clear" w:color="auto" w:fill="FFFFFF"/>
        </w:rPr>
        <w:t xml:space="preserve"> замещающим</w:t>
      </w:r>
      <w:r w:rsidRPr="00F4325E">
        <w:rPr>
          <w:sz w:val="28"/>
          <w:szCs w:val="28"/>
        </w:rPr>
        <w:t>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704241" w:rsidRPr="00F4325E" w:rsidRDefault="00704241" w:rsidP="006006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Рассмотрение жалобы заявителя осуществляется в соответствии</w:t>
      </w:r>
      <w:r w:rsidRPr="00F4325E">
        <w:rPr>
          <w:sz w:val="28"/>
          <w:szCs w:val="28"/>
        </w:rPr>
        <w:br/>
        <w:t xml:space="preserve">с </w:t>
      </w:r>
      <w:hyperlink r:id="rId18" w:history="1">
        <w:r w:rsidRPr="00F4325E">
          <w:rPr>
            <w:sz w:val="28"/>
            <w:szCs w:val="28"/>
          </w:rPr>
          <w:t>разделом V</w:t>
        </w:r>
      </w:hyperlink>
      <w:r w:rsidRPr="00F4325E">
        <w:rPr>
          <w:sz w:val="28"/>
          <w:szCs w:val="28"/>
        </w:rPr>
        <w:t xml:space="preserve"> настоящего Административного регламента.</w:t>
      </w:r>
    </w:p>
    <w:p w:rsidR="00704241" w:rsidRPr="00F4325E" w:rsidRDefault="00704241" w:rsidP="0060063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lastRenderedPageBreak/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704241" w:rsidRPr="00F4325E" w:rsidRDefault="00704241" w:rsidP="0060063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04241" w:rsidRPr="00F4325E" w:rsidRDefault="00704241" w:rsidP="00600639">
      <w:pPr>
        <w:pStyle w:val="afd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</w:t>
      </w:r>
      <w:r w:rsidR="003C3716">
        <w:rPr>
          <w:rFonts w:ascii="Times New Roman" w:hAnsi="Times New Roman"/>
          <w:sz w:val="28"/>
          <w:szCs w:val="28"/>
        </w:rPr>
        <w:t xml:space="preserve">е письменных и устных обращений </w:t>
      </w:r>
      <w:r w:rsidRPr="00F4325E">
        <w:rPr>
          <w:rFonts w:ascii="Times New Roman" w:hAnsi="Times New Roman"/>
          <w:sz w:val="28"/>
          <w:szCs w:val="28"/>
        </w:rPr>
        <w:t>в адрес уполномоченного органа.</w:t>
      </w:r>
    </w:p>
    <w:p w:rsidR="00704241" w:rsidRPr="00F4325E" w:rsidRDefault="00704241" w:rsidP="00600639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704241" w:rsidRPr="002A23CC" w:rsidRDefault="00704241" w:rsidP="002A23CC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 w:rsidRPr="00F4325E">
        <w:rPr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услуги, в том числе</w:t>
      </w:r>
      <w:r w:rsidRPr="00F4325E">
        <w:rPr>
          <w:b/>
          <w:sz w:val="28"/>
          <w:szCs w:val="28"/>
        </w:rPr>
        <w:br/>
        <w:t>за необосно</w:t>
      </w:r>
      <w:r w:rsidR="002A23CC">
        <w:rPr>
          <w:b/>
          <w:sz w:val="28"/>
          <w:szCs w:val="28"/>
        </w:rPr>
        <w:t>ванные межведомственные запросы</w:t>
      </w:r>
    </w:p>
    <w:p w:rsidR="00704241" w:rsidRPr="00F4325E" w:rsidRDefault="00704241" w:rsidP="00600639">
      <w:pPr>
        <w:pStyle w:val="afd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704241" w:rsidRPr="00F4325E" w:rsidRDefault="00704241" w:rsidP="00600639">
      <w:pPr>
        <w:pStyle w:val="afd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Персональная ответственность специалистов закрепляется</w:t>
      </w:r>
      <w:r w:rsidRPr="00F4325E">
        <w:rPr>
          <w:rFonts w:ascii="Times New Roman" w:hAnsi="Times New Roman"/>
          <w:sz w:val="28"/>
          <w:szCs w:val="28"/>
        </w:rPr>
        <w:br/>
        <w:t>в их должностных инструкциях в соответствии с требованиями законодательства.</w:t>
      </w:r>
    </w:p>
    <w:p w:rsidR="00704241" w:rsidRPr="00F4325E" w:rsidRDefault="00704241" w:rsidP="00600639">
      <w:pPr>
        <w:pStyle w:val="afd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В соответствии со статьей 9.6 Закона Ханты-Мансийского автономного округа – Югры от 11 июн</w:t>
      </w:r>
      <w:r w:rsidR="00280DAF">
        <w:rPr>
          <w:rFonts w:ascii="Times New Roman" w:hAnsi="Times New Roman"/>
          <w:sz w:val="28"/>
          <w:szCs w:val="28"/>
        </w:rPr>
        <w:t xml:space="preserve">я 2010 года № 102-оз </w:t>
      </w:r>
      <w:r w:rsidRPr="00F4325E">
        <w:rPr>
          <w:rFonts w:ascii="Times New Roman" w:hAnsi="Times New Roman"/>
          <w:sz w:val="28"/>
          <w:szCs w:val="28"/>
        </w:rPr>
        <w:t xml:space="preserve">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</w:t>
      </w:r>
      <w:r w:rsidRPr="00F4325E">
        <w:rPr>
          <w:rFonts w:ascii="Times New Roman" w:hAnsi="Times New Roman"/>
          <w:sz w:val="28"/>
          <w:szCs w:val="28"/>
        </w:rPr>
        <w:lastRenderedPageBreak/>
        <w:t>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услуге,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704241" w:rsidRPr="00F4325E" w:rsidRDefault="00704241" w:rsidP="00600639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704241" w:rsidRPr="002A23CC" w:rsidRDefault="00704241" w:rsidP="002A23CC">
      <w:pPr>
        <w:pStyle w:val="afd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325E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</w:t>
      </w:r>
      <w:r w:rsidRPr="00F4325E">
        <w:rPr>
          <w:rFonts w:ascii="Times New Roman" w:hAnsi="Times New Roman"/>
          <w:b/>
          <w:sz w:val="28"/>
          <w:szCs w:val="28"/>
        </w:rPr>
        <w:br/>
        <w:t>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муниципальных служащих, работников</w:t>
      </w:r>
      <w:r w:rsidRPr="00F4325E">
        <w:rPr>
          <w:rStyle w:val="aff0"/>
          <w:rFonts w:ascii="Times New Roman" w:hAnsi="Times New Roman"/>
          <w:b/>
          <w:sz w:val="28"/>
          <w:szCs w:val="28"/>
        </w:rPr>
        <w:t>*</w:t>
      </w:r>
      <w:bookmarkStart w:id="1" w:name="_GoBack"/>
      <w:bookmarkEnd w:id="1"/>
    </w:p>
    <w:p w:rsidR="00704241" w:rsidRPr="00F4325E" w:rsidRDefault="00704241" w:rsidP="00514B55">
      <w:pPr>
        <w:pStyle w:val="afd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>49.</w:t>
      </w:r>
      <w:r w:rsidRPr="00F4325E">
        <w:rPr>
          <w:rFonts w:ascii="Times New Roman" w:hAnsi="Times New Roman"/>
          <w:sz w:val="28"/>
          <w:szCs w:val="28"/>
        </w:rPr>
        <w:tab/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– жалоба).</w:t>
      </w:r>
    </w:p>
    <w:p w:rsidR="00704241" w:rsidRPr="00F4325E" w:rsidRDefault="00704241" w:rsidP="00514B55">
      <w:pPr>
        <w:spacing w:line="360" w:lineRule="auto"/>
        <w:ind w:firstLine="708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50. Жалоба на решения, действия (бездействие) уполномоченного органа, его должностных лиц либо муниципальных служащих, предоставляющих муниципальную ус</w:t>
      </w:r>
      <w:r w:rsidR="003C3716">
        <w:rPr>
          <w:sz w:val="28"/>
          <w:szCs w:val="28"/>
        </w:rPr>
        <w:t xml:space="preserve">лугу, подается для рассмотрения </w:t>
      </w:r>
      <w:r w:rsidRPr="00F4325E">
        <w:rPr>
          <w:sz w:val="28"/>
          <w:szCs w:val="28"/>
        </w:rPr>
        <w:t xml:space="preserve">в уполномоченный орган 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</w:t>
      </w:r>
      <w:r w:rsidRPr="00F4325E">
        <w:rPr>
          <w:sz w:val="28"/>
          <w:szCs w:val="28"/>
        </w:rPr>
        <w:lastRenderedPageBreak/>
        <w:t xml:space="preserve">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(https://do.gosuslugi.ru/). </w:t>
      </w:r>
    </w:p>
    <w:p w:rsidR="00704241" w:rsidRPr="00F4325E" w:rsidRDefault="00704241" w:rsidP="00514B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51. При обжаловании решения, действия (бездействие) автономного учреждения Ханты-Мансий</w:t>
      </w:r>
      <w:r w:rsidR="003C3716">
        <w:rPr>
          <w:sz w:val="28"/>
          <w:szCs w:val="28"/>
        </w:rPr>
        <w:t xml:space="preserve">ского автономного округа – Югры </w:t>
      </w:r>
      <w:r w:rsidRPr="00F4325E">
        <w:rPr>
          <w:sz w:val="28"/>
          <w:szCs w:val="28"/>
        </w:rPr>
        <w:t>«Многофункциональный центр предоставления государственных</w:t>
      </w:r>
      <w:r w:rsidR="003C3716">
        <w:rPr>
          <w:sz w:val="28"/>
          <w:szCs w:val="28"/>
        </w:rPr>
        <w:t xml:space="preserve"> </w:t>
      </w:r>
      <w:r w:rsidRPr="00F4325E">
        <w:rPr>
          <w:sz w:val="28"/>
          <w:szCs w:val="28"/>
        </w:rPr>
        <w:t>и муниципальных услуг Югры» (да</w:t>
      </w:r>
      <w:r w:rsidR="00280DAF">
        <w:rPr>
          <w:sz w:val="28"/>
          <w:szCs w:val="28"/>
        </w:rPr>
        <w:t xml:space="preserve">лее – МФЦ Югры) жалоба подается </w:t>
      </w:r>
      <w:r w:rsidRPr="00F4325E">
        <w:rPr>
          <w:sz w:val="28"/>
          <w:szCs w:val="28"/>
        </w:rPr>
        <w:t>для рассмотрения в Депа</w:t>
      </w:r>
      <w:r w:rsidR="00280DAF">
        <w:rPr>
          <w:sz w:val="28"/>
          <w:szCs w:val="28"/>
        </w:rPr>
        <w:t xml:space="preserve">ртамент экономического развития </w:t>
      </w:r>
      <w:r w:rsidRPr="00F4325E">
        <w:rPr>
          <w:sz w:val="28"/>
          <w:szCs w:val="28"/>
        </w:rPr>
        <w:t>Ханты-Мансийского автономного округа – Югры, жалоба на решения, действия (бездействи</w:t>
      </w:r>
      <w:r w:rsidR="003C3716">
        <w:rPr>
          <w:sz w:val="28"/>
          <w:szCs w:val="28"/>
        </w:rPr>
        <w:t xml:space="preserve">е) работников МФЦ Югры подается </w:t>
      </w:r>
      <w:r w:rsidRPr="00F4325E">
        <w:rPr>
          <w:sz w:val="28"/>
          <w:szCs w:val="28"/>
        </w:rPr>
        <w:t>для рассмотрения руководителю МФЦ Югры.</w:t>
      </w:r>
    </w:p>
    <w:p w:rsidR="00704241" w:rsidRPr="00F4325E" w:rsidRDefault="00704241" w:rsidP="00514B5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Жалоба на решение, действие (бездействие) иного МФЦ, расположенного на территори</w:t>
      </w:r>
      <w:r w:rsidR="003C3716">
        <w:rPr>
          <w:sz w:val="28"/>
          <w:szCs w:val="28"/>
        </w:rPr>
        <w:t xml:space="preserve">и Ханты-Мансийского автономного </w:t>
      </w:r>
      <w:r w:rsidRPr="00F4325E">
        <w:rPr>
          <w:sz w:val="28"/>
          <w:szCs w:val="28"/>
        </w:rPr>
        <w:t xml:space="preserve">округа – Югры, </w:t>
      </w:r>
      <w:r w:rsidRPr="00F4325E">
        <w:rPr>
          <w:bCs/>
          <w:sz w:val="28"/>
          <w:szCs w:val="28"/>
        </w:rPr>
        <w:t>а также его работн</w:t>
      </w:r>
      <w:r w:rsidR="003C3716">
        <w:rPr>
          <w:bCs/>
          <w:sz w:val="28"/>
          <w:szCs w:val="28"/>
        </w:rPr>
        <w:t xml:space="preserve">иков, подается для рассмотрения </w:t>
      </w:r>
      <w:r w:rsidRPr="00F4325E">
        <w:rPr>
          <w:bCs/>
          <w:sz w:val="28"/>
          <w:szCs w:val="28"/>
        </w:rPr>
        <w:t>в орган местного самоуправления, являющийся учредителе</w:t>
      </w:r>
      <w:r w:rsidR="003C3716">
        <w:rPr>
          <w:bCs/>
          <w:sz w:val="28"/>
          <w:szCs w:val="28"/>
        </w:rPr>
        <w:t xml:space="preserve">м МФЦ, </w:t>
      </w:r>
      <w:r w:rsidRPr="00F4325E">
        <w:rPr>
          <w:bCs/>
          <w:sz w:val="28"/>
          <w:szCs w:val="28"/>
        </w:rPr>
        <w:t>либо руководителю МФЦ.</w:t>
      </w:r>
    </w:p>
    <w:p w:rsidR="00704241" w:rsidRPr="00F4325E" w:rsidRDefault="00704241" w:rsidP="00514B55">
      <w:pPr>
        <w:pStyle w:val="afd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 Информирование заявителей о порядке подачи и рассмотрения жалоб осуществляется в следующих формах (по выбору заявителя):</w:t>
      </w:r>
    </w:p>
    <w:p w:rsidR="00704241" w:rsidRPr="00F4325E" w:rsidRDefault="00704241" w:rsidP="00514B55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устной (при личном обращении заявителя и/или по телефону);</w:t>
      </w:r>
    </w:p>
    <w:p w:rsidR="00704241" w:rsidRPr="00F4325E" w:rsidRDefault="00704241" w:rsidP="00514B55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>письменной (при письменном обращении заявителя по почте, электронной почте, факсу).</w:t>
      </w:r>
    </w:p>
    <w:p w:rsidR="00704241" w:rsidRPr="00F4325E" w:rsidRDefault="00704241" w:rsidP="00514B55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4325E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</w:t>
      </w:r>
      <w:r w:rsidRPr="00F4325E">
        <w:rPr>
          <w:bCs/>
          <w:sz w:val="28"/>
          <w:szCs w:val="28"/>
        </w:rPr>
        <w:t>Едином и региональном порталах</w:t>
      </w:r>
      <w:r w:rsidRPr="00F4325E">
        <w:rPr>
          <w:sz w:val="28"/>
          <w:szCs w:val="28"/>
        </w:rPr>
        <w:t>.</w:t>
      </w:r>
    </w:p>
    <w:p w:rsidR="00704241" w:rsidRPr="00F4325E" w:rsidRDefault="00704241" w:rsidP="00514B55">
      <w:pPr>
        <w:pStyle w:val="afd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5E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F4325E">
        <w:rPr>
          <w:rFonts w:ascii="Times New Roman" w:hAnsi="Times New Roman"/>
          <w:sz w:val="28"/>
          <w:szCs w:val="28"/>
        </w:rPr>
        <w:lastRenderedPageBreak/>
        <w:t>уполномоченного органа, МФЦ, а также их должностных лиц, муниципальных служащих, работников:</w:t>
      </w:r>
    </w:p>
    <w:p w:rsidR="00704241" w:rsidRPr="00F4325E" w:rsidRDefault="00704241" w:rsidP="00514B55">
      <w:pPr>
        <w:spacing w:line="360" w:lineRule="auto"/>
        <w:ind w:firstLine="708"/>
        <w:jc w:val="both"/>
        <w:rPr>
          <w:sz w:val="28"/>
          <w:szCs w:val="28"/>
        </w:rPr>
      </w:pPr>
      <w:r w:rsidRPr="00F4325E">
        <w:rPr>
          <w:sz w:val="28"/>
          <w:szCs w:val="28"/>
        </w:rPr>
        <w:t>-Федеральный закон от 27 июля 2010 года № 210-ФЗ «Об организации предоставления государственных и муниципальных услуг»;</w:t>
      </w:r>
    </w:p>
    <w:p w:rsidR="00704241" w:rsidRPr="00F4325E" w:rsidRDefault="00704241" w:rsidP="00514B55">
      <w:pPr>
        <w:spacing w:line="360" w:lineRule="auto"/>
        <w:ind w:firstLine="709"/>
        <w:jc w:val="both"/>
        <w:rPr>
          <w:sz w:val="28"/>
          <w:szCs w:val="28"/>
        </w:rPr>
      </w:pPr>
      <w:r w:rsidRPr="00F4325E">
        <w:rPr>
          <w:sz w:val="28"/>
          <w:szCs w:val="28"/>
          <w:lang w:eastAsia="en-US"/>
        </w:rPr>
        <w:t xml:space="preserve">-постановление администрации </w:t>
      </w:r>
      <w:proofErr w:type="spellStart"/>
      <w:r w:rsidR="003C3716">
        <w:rPr>
          <w:sz w:val="28"/>
          <w:szCs w:val="28"/>
          <w:lang w:eastAsia="en-US"/>
        </w:rPr>
        <w:t>Кондинского</w:t>
      </w:r>
      <w:proofErr w:type="spellEnd"/>
      <w:r w:rsidR="003C3716">
        <w:rPr>
          <w:sz w:val="28"/>
          <w:szCs w:val="28"/>
          <w:lang w:eastAsia="en-US"/>
        </w:rPr>
        <w:t xml:space="preserve"> района</w:t>
      </w:r>
      <w:r w:rsidRPr="00F4325E">
        <w:rPr>
          <w:sz w:val="28"/>
          <w:szCs w:val="28"/>
          <w:lang w:eastAsia="en-US"/>
        </w:rPr>
        <w:t xml:space="preserve"> от </w:t>
      </w:r>
      <w:r w:rsidR="003C3716">
        <w:rPr>
          <w:sz w:val="28"/>
          <w:szCs w:val="28"/>
          <w:lang w:eastAsia="en-US"/>
        </w:rPr>
        <w:t>28</w:t>
      </w:r>
      <w:r w:rsidRPr="00F4325E">
        <w:rPr>
          <w:sz w:val="28"/>
          <w:szCs w:val="28"/>
          <w:lang w:eastAsia="en-US"/>
        </w:rPr>
        <w:t>.0</w:t>
      </w:r>
      <w:r w:rsidR="003C3716">
        <w:rPr>
          <w:sz w:val="28"/>
          <w:szCs w:val="28"/>
          <w:lang w:eastAsia="en-US"/>
        </w:rPr>
        <w:t>8</w:t>
      </w:r>
      <w:r w:rsidRPr="00F4325E">
        <w:rPr>
          <w:sz w:val="28"/>
          <w:szCs w:val="28"/>
          <w:lang w:eastAsia="en-US"/>
        </w:rPr>
        <w:t>.201</w:t>
      </w:r>
      <w:r w:rsidR="003C3716">
        <w:rPr>
          <w:sz w:val="28"/>
          <w:szCs w:val="28"/>
          <w:lang w:eastAsia="en-US"/>
        </w:rPr>
        <w:t>7</w:t>
      </w:r>
      <w:r w:rsidRPr="00F4325E">
        <w:rPr>
          <w:sz w:val="28"/>
          <w:szCs w:val="28"/>
          <w:lang w:eastAsia="en-US"/>
        </w:rPr>
        <w:t xml:space="preserve"> № </w:t>
      </w:r>
      <w:r w:rsidR="003C3716">
        <w:rPr>
          <w:sz w:val="28"/>
          <w:szCs w:val="28"/>
          <w:lang w:eastAsia="en-US"/>
        </w:rPr>
        <w:t>1400</w:t>
      </w:r>
      <w:r w:rsidRPr="00F4325E">
        <w:rPr>
          <w:sz w:val="28"/>
          <w:szCs w:val="28"/>
          <w:lang w:eastAsia="en-US"/>
        </w:rPr>
        <w:t xml:space="preserve"> «Об утверждении</w:t>
      </w:r>
      <w:r w:rsidR="00C169EE">
        <w:rPr>
          <w:sz w:val="28"/>
          <w:szCs w:val="28"/>
          <w:lang w:eastAsia="en-US"/>
        </w:rPr>
        <w:t xml:space="preserve"> Правил </w:t>
      </w:r>
      <w:r w:rsidRPr="00F4325E">
        <w:rPr>
          <w:sz w:val="28"/>
          <w:szCs w:val="28"/>
          <w:lang w:eastAsia="en-US"/>
        </w:rPr>
        <w:t xml:space="preserve">подачи и рассмотрения жалоб </w:t>
      </w:r>
      <w:r w:rsidR="00C169EE">
        <w:rPr>
          <w:sz w:val="28"/>
          <w:szCs w:val="28"/>
          <w:lang w:eastAsia="en-US"/>
        </w:rPr>
        <w:t xml:space="preserve">на решения и действия (бездействие) органов администрации </w:t>
      </w:r>
      <w:proofErr w:type="spellStart"/>
      <w:r w:rsidR="00C169EE">
        <w:rPr>
          <w:sz w:val="28"/>
          <w:szCs w:val="28"/>
          <w:lang w:eastAsia="en-US"/>
        </w:rPr>
        <w:t>Кондинского</w:t>
      </w:r>
      <w:proofErr w:type="spellEnd"/>
      <w:r w:rsidR="00C169EE">
        <w:rPr>
          <w:sz w:val="28"/>
          <w:szCs w:val="28"/>
          <w:lang w:eastAsia="en-US"/>
        </w:rPr>
        <w:t xml:space="preserve"> района, предоставляющих муниципальные услуги, их должностных лиц, муниципальных служащих»</w:t>
      </w:r>
      <w:r w:rsidRPr="00F4325E">
        <w:rPr>
          <w:sz w:val="28"/>
          <w:szCs w:val="28"/>
          <w:lang w:eastAsia="en-US"/>
        </w:rPr>
        <w:t>.</w:t>
      </w:r>
    </w:p>
    <w:p w:rsidR="00704241" w:rsidRPr="00F4325E" w:rsidRDefault="00704241" w:rsidP="00600639">
      <w:pPr>
        <w:spacing w:line="360" w:lineRule="auto"/>
        <w:ind w:firstLine="709"/>
        <w:jc w:val="both"/>
        <w:rPr>
          <w:sz w:val="28"/>
          <w:szCs w:val="28"/>
        </w:rPr>
        <w:sectPr w:rsidR="00704241" w:rsidRPr="00F4325E" w:rsidSect="00976B64">
          <w:headerReference w:type="default" r:id="rId19"/>
          <w:pgSz w:w="11906" w:h="16838"/>
          <w:pgMar w:top="1134" w:right="567" w:bottom="1134" w:left="1701" w:header="709" w:footer="686" w:gutter="0"/>
          <w:cols w:space="720"/>
          <w:noEndnote/>
          <w:titlePg/>
          <w:docGrid w:linePitch="381"/>
        </w:sectPr>
      </w:pPr>
    </w:p>
    <w:p w:rsidR="00704241" w:rsidRPr="00F4325E" w:rsidRDefault="00704241" w:rsidP="00600639">
      <w:pPr>
        <w:autoSpaceDE w:val="0"/>
        <w:autoSpaceDN w:val="0"/>
        <w:adjustRightInd w:val="0"/>
        <w:ind w:left="3969"/>
        <w:jc w:val="right"/>
        <w:outlineLvl w:val="0"/>
        <w:rPr>
          <w:bCs/>
          <w:iCs/>
        </w:rPr>
      </w:pPr>
      <w:r w:rsidRPr="00F4325E">
        <w:rPr>
          <w:bCs/>
          <w:iCs/>
        </w:rPr>
        <w:lastRenderedPageBreak/>
        <w:t xml:space="preserve">Приложение </w:t>
      </w:r>
      <w:r w:rsidRPr="00F4325E">
        <w:rPr>
          <w:bCs/>
          <w:iCs/>
        </w:rPr>
        <w:br/>
        <w:t>к Административному регламенту предоставления муниципальной услуги</w:t>
      </w:r>
      <w:r w:rsidRPr="00F4325E">
        <w:rPr>
          <w:bCs/>
          <w:iCs/>
        </w:rPr>
        <w:br/>
        <w:t>по признанию помещения жилым помещением, жилого помещения непригодным</w:t>
      </w:r>
      <w:r w:rsidRPr="00F4325E">
        <w:rPr>
          <w:bCs/>
          <w:iCs/>
        </w:rPr>
        <w:br/>
        <w:t>для проживания и многоквартирного дома аварийным и подлежащим сносу</w:t>
      </w:r>
      <w:r w:rsidRPr="00F4325E">
        <w:rPr>
          <w:bCs/>
          <w:iCs/>
        </w:rPr>
        <w:br/>
        <w:t>или реконструкции</w:t>
      </w:r>
    </w:p>
    <w:p w:rsidR="00704241" w:rsidRPr="00F4325E" w:rsidRDefault="00704241" w:rsidP="00600639">
      <w:pPr>
        <w:autoSpaceDE w:val="0"/>
        <w:autoSpaceDN w:val="0"/>
        <w:adjustRightInd w:val="0"/>
        <w:ind w:left="3969"/>
        <w:jc w:val="right"/>
        <w:rPr>
          <w:bCs/>
          <w:iCs/>
          <w:szCs w:val="28"/>
        </w:rPr>
      </w:pPr>
    </w:p>
    <w:p w:rsidR="00704241" w:rsidRPr="00F4325E" w:rsidRDefault="00704241" w:rsidP="00600639">
      <w:pPr>
        <w:autoSpaceDE w:val="0"/>
        <w:autoSpaceDN w:val="0"/>
        <w:adjustRightInd w:val="0"/>
        <w:ind w:left="3969"/>
        <w:jc w:val="right"/>
        <w:rPr>
          <w:bCs/>
          <w:iCs/>
          <w:szCs w:val="28"/>
        </w:rPr>
      </w:pPr>
    </w:p>
    <w:p w:rsidR="00704241" w:rsidRPr="00F4325E" w:rsidRDefault="00704241" w:rsidP="00600639">
      <w:pPr>
        <w:ind w:left="3402"/>
        <w:jc w:val="right"/>
      </w:pPr>
      <w:r w:rsidRPr="00F4325E">
        <w:t>В уполномоченный орган _____________________________________</w:t>
      </w:r>
      <w:r w:rsidRPr="00F4325E">
        <w:br/>
        <w:t>_____________________________________</w:t>
      </w:r>
    </w:p>
    <w:p w:rsidR="00704241" w:rsidRPr="00F4325E" w:rsidRDefault="00704241" w:rsidP="00600639">
      <w:pPr>
        <w:ind w:left="3402"/>
        <w:jc w:val="right"/>
      </w:pPr>
      <w:r w:rsidRPr="00F4325E">
        <w:t>(фамилия, имя, отчество полностью (при наличии)</w:t>
      </w:r>
    </w:p>
    <w:p w:rsidR="00704241" w:rsidRPr="00F4325E" w:rsidRDefault="00704241" w:rsidP="00600639">
      <w:pPr>
        <w:ind w:left="3402"/>
        <w:jc w:val="right"/>
      </w:pPr>
    </w:p>
    <w:p w:rsidR="00704241" w:rsidRPr="00F4325E" w:rsidRDefault="00704241" w:rsidP="00600639">
      <w:pPr>
        <w:ind w:left="3402"/>
        <w:jc w:val="right"/>
      </w:pPr>
      <w:r w:rsidRPr="00F4325E">
        <w:t>проживающего(ей) по адресу: _____________________________________</w:t>
      </w:r>
    </w:p>
    <w:p w:rsidR="00704241" w:rsidRPr="00F4325E" w:rsidRDefault="00704241" w:rsidP="00600639">
      <w:pPr>
        <w:ind w:left="3402"/>
        <w:jc w:val="right"/>
      </w:pPr>
      <w:r w:rsidRPr="00F4325E">
        <w:t>_____________________________________</w:t>
      </w:r>
    </w:p>
    <w:p w:rsidR="00704241" w:rsidRPr="00F4325E" w:rsidRDefault="00704241" w:rsidP="00600639">
      <w:pPr>
        <w:ind w:left="3402"/>
        <w:jc w:val="right"/>
      </w:pPr>
      <w:r w:rsidRPr="00F4325E">
        <w:t>тел. _________________________________</w:t>
      </w:r>
    </w:p>
    <w:p w:rsidR="00704241" w:rsidRPr="00F4325E" w:rsidRDefault="00704241" w:rsidP="00600639">
      <w:pPr>
        <w:ind w:left="3402"/>
        <w:jc w:val="right"/>
      </w:pPr>
    </w:p>
    <w:p w:rsidR="00704241" w:rsidRPr="00F4325E" w:rsidRDefault="00704241" w:rsidP="00600639">
      <w:pPr>
        <w:ind w:left="3402"/>
        <w:jc w:val="right"/>
      </w:pPr>
      <w:r w:rsidRPr="00F4325E">
        <w:t>адрес электронной почты: ____________________________________</w:t>
      </w:r>
    </w:p>
    <w:p w:rsidR="00704241" w:rsidRPr="00F4325E" w:rsidRDefault="00704241" w:rsidP="00600639">
      <w:pPr>
        <w:ind w:left="3402"/>
        <w:jc w:val="right"/>
      </w:pPr>
    </w:p>
    <w:p w:rsidR="00704241" w:rsidRPr="00F4325E" w:rsidRDefault="00704241" w:rsidP="00600639">
      <w:pPr>
        <w:jc w:val="center"/>
        <w:rPr>
          <w:b/>
          <w:szCs w:val="28"/>
        </w:rPr>
      </w:pPr>
      <w:r w:rsidRPr="00F4325E">
        <w:rPr>
          <w:b/>
          <w:szCs w:val="28"/>
        </w:rPr>
        <w:t>Заявление*</w:t>
      </w:r>
    </w:p>
    <w:p w:rsidR="00704241" w:rsidRPr="00F4325E" w:rsidRDefault="00704241" w:rsidP="00600639">
      <w:pPr>
        <w:jc w:val="center"/>
        <w:rPr>
          <w:i/>
        </w:rPr>
      </w:pPr>
      <w:r w:rsidRPr="00F4325E">
        <w:rPr>
          <w:i/>
        </w:rPr>
        <w:t>(форма заявления является примерной)</w:t>
      </w:r>
    </w:p>
    <w:p w:rsidR="00704241" w:rsidRPr="00F4325E" w:rsidRDefault="00704241" w:rsidP="00600639">
      <w:pPr>
        <w:jc w:val="center"/>
        <w:rPr>
          <w:szCs w:val="28"/>
        </w:rPr>
      </w:pPr>
    </w:p>
    <w:p w:rsidR="00704241" w:rsidRPr="00F4325E" w:rsidRDefault="00704241" w:rsidP="00600639">
      <w:pPr>
        <w:ind w:firstLine="709"/>
        <w:jc w:val="both"/>
      </w:pPr>
      <w:r w:rsidRPr="00F4325E">
        <w:t>Прошу провести оценку (помещения, жилого помещения, многоквартирного жилого дома) по адресу: ___________________________________________________</w:t>
      </w:r>
    </w:p>
    <w:p w:rsidR="00704241" w:rsidRPr="00F4325E" w:rsidRDefault="00704241" w:rsidP="00600639">
      <w:pPr>
        <w:jc w:val="both"/>
      </w:pPr>
      <w:r w:rsidRPr="00F4325E">
        <w:t>___________________________________________________________________________</w:t>
      </w:r>
    </w:p>
    <w:p w:rsidR="00704241" w:rsidRPr="00F4325E" w:rsidRDefault="00704241" w:rsidP="00600639">
      <w:pPr>
        <w:jc w:val="both"/>
      </w:pPr>
      <w:r w:rsidRPr="00F4325E">
        <w:t xml:space="preserve">на соответствие требованиям, установленным </w:t>
      </w:r>
      <w:hyperlink r:id="rId20" w:history="1">
        <w:r w:rsidRPr="00F4325E">
          <w:t>Положением</w:t>
        </w:r>
      </w:hyperlink>
      <w:r w:rsidRPr="00F4325E"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 47, и признать:</w:t>
      </w:r>
    </w:p>
    <w:p w:rsidR="00704241" w:rsidRPr="00F4325E" w:rsidRDefault="00704241" w:rsidP="00600639">
      <w:pPr>
        <w:ind w:firstLine="709"/>
        <w:jc w:val="both"/>
      </w:pPr>
      <w:r w:rsidRPr="00F4325E">
        <w:t>помещение жилым помещением;</w:t>
      </w:r>
    </w:p>
    <w:p w:rsidR="00704241" w:rsidRPr="00F4325E" w:rsidRDefault="00704241" w:rsidP="00600639">
      <w:pPr>
        <w:ind w:firstLine="709"/>
        <w:jc w:val="both"/>
      </w:pPr>
      <w:r w:rsidRPr="00F4325E">
        <w:t>жилое помещение непригодным для проживания и многоквартирный дом аварийным и подлежащим сносу или реконструкции;</w:t>
      </w:r>
    </w:p>
    <w:p w:rsidR="00704241" w:rsidRPr="00F4325E" w:rsidRDefault="00704241" w:rsidP="00600639">
      <w:pPr>
        <w:ind w:firstLine="709"/>
        <w:jc w:val="both"/>
      </w:pPr>
      <w:r w:rsidRPr="00F4325E">
        <w:t>многоквартирный дом аварийным и подлежащим сносу или реконструкции.</w:t>
      </w:r>
    </w:p>
    <w:p w:rsidR="00704241" w:rsidRPr="00F4325E" w:rsidRDefault="00704241" w:rsidP="00600639">
      <w:pPr>
        <w:ind w:firstLine="709"/>
        <w:jc w:val="both"/>
      </w:pPr>
      <w:r w:rsidRPr="00F4325E">
        <w:t>Оцениваемое (помещение, жилое помещение, жилое помещение – квартира</w:t>
      </w:r>
      <w:r w:rsidRPr="00F4325E">
        <w:br/>
        <w:t>№ ___________, расположенное в многоквартирном жилом доме, подлежащем оценке) находится у меня в пользовании (собственности) на основании: ______________________________________________________________________________________________________________________________________________________________________________________________________________________________</w:t>
      </w:r>
    </w:p>
    <w:p w:rsidR="00704241" w:rsidRPr="00F4325E" w:rsidRDefault="00704241" w:rsidP="00600639">
      <w:pPr>
        <w:ind w:firstLine="709"/>
        <w:jc w:val="both"/>
      </w:pPr>
      <w:r w:rsidRPr="00F4325E">
        <w:t>Я (мы) даю(ем) согласие на проверку указанных в заявлении сведений</w:t>
      </w:r>
      <w:r w:rsidRPr="00F4325E">
        <w:br/>
        <w:t>и на запрос документов, необходимых для рассмотрения заявления.</w:t>
      </w:r>
    </w:p>
    <w:p w:rsidR="00704241" w:rsidRPr="00F4325E" w:rsidRDefault="00704241" w:rsidP="00600639">
      <w:pPr>
        <w:ind w:firstLine="709"/>
        <w:jc w:val="both"/>
      </w:pPr>
      <w:r w:rsidRPr="00F4325E">
        <w:t xml:space="preserve">Я (мы) предупрежден(ы) о том, что в случае выявления </w:t>
      </w:r>
      <w:r w:rsidR="00331978" w:rsidRPr="00F4325E">
        <w:t>сведений, не</w:t>
      </w:r>
      <w:r w:rsidRPr="00F4325E">
        <w:t xml:space="preserve">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704241" w:rsidRPr="00F4325E" w:rsidRDefault="00704241" w:rsidP="00600639">
      <w:pPr>
        <w:ind w:firstLine="709"/>
        <w:jc w:val="both"/>
      </w:pPr>
      <w:r w:rsidRPr="00F4325E">
        <w:t>Место получения результата предоставления муниципальной услуги либо отказа в ее предоставлении (нужное подчеркнуть):</w:t>
      </w: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  <w:r w:rsidRPr="00F4325E">
        <w:lastRenderedPageBreak/>
        <w:t>лично в многофункциональном центре;</w:t>
      </w: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  <w:r w:rsidRPr="00F4325E">
        <w:t>лично в органе, предоставляющем муниципальную услугу;</w:t>
      </w: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  <w:r w:rsidRPr="00F4325E">
        <w:t>посредством почтовой связи на адрес ___________________________________</w:t>
      </w:r>
    </w:p>
    <w:p w:rsidR="00704241" w:rsidRPr="00F4325E" w:rsidRDefault="00704241" w:rsidP="00600639">
      <w:pPr>
        <w:autoSpaceDE w:val="0"/>
        <w:autoSpaceDN w:val="0"/>
        <w:adjustRightInd w:val="0"/>
        <w:jc w:val="both"/>
      </w:pPr>
      <w:r w:rsidRPr="00F4325E">
        <w:t>__________________________________________________________________________;</w:t>
      </w: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  <w:r w:rsidRPr="00F4325E">
        <w:t>на адрес электронной почты, посредством федеральной государственной информационной системы</w:t>
      </w: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</w:p>
    <w:p w:rsidR="00704241" w:rsidRPr="00F4325E" w:rsidRDefault="00704241" w:rsidP="00600639">
      <w:pPr>
        <w:autoSpaceDE w:val="0"/>
        <w:autoSpaceDN w:val="0"/>
        <w:adjustRightInd w:val="0"/>
        <w:ind w:firstLine="709"/>
        <w:jc w:val="both"/>
      </w:pPr>
      <w:r w:rsidRPr="00F4325E">
        <w:t>К заявлению прилагаются:</w:t>
      </w:r>
    </w:p>
    <w:p w:rsidR="00704241" w:rsidRPr="00F4325E" w:rsidRDefault="00704241" w:rsidP="00600639">
      <w:pPr>
        <w:autoSpaceDE w:val="0"/>
        <w:autoSpaceDN w:val="0"/>
        <w:adjustRightInd w:val="0"/>
        <w:jc w:val="both"/>
      </w:pPr>
      <w:r w:rsidRPr="00F4325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241" w:rsidRPr="00F4325E" w:rsidRDefault="00704241" w:rsidP="00600639">
      <w:pPr>
        <w:autoSpaceDE w:val="0"/>
        <w:autoSpaceDN w:val="0"/>
        <w:adjustRightInd w:val="0"/>
        <w:jc w:val="both"/>
      </w:pPr>
    </w:p>
    <w:p w:rsidR="00704241" w:rsidRPr="00F4325E" w:rsidRDefault="00704241" w:rsidP="00600639">
      <w:pPr>
        <w:autoSpaceDE w:val="0"/>
        <w:autoSpaceDN w:val="0"/>
        <w:adjustRightInd w:val="0"/>
        <w:jc w:val="both"/>
      </w:pPr>
    </w:p>
    <w:p w:rsidR="00704241" w:rsidRPr="00F4325E" w:rsidRDefault="00704241" w:rsidP="00600639">
      <w:pPr>
        <w:autoSpaceDE w:val="0"/>
        <w:autoSpaceDN w:val="0"/>
        <w:adjustRightInd w:val="0"/>
        <w:jc w:val="both"/>
      </w:pPr>
      <w:r w:rsidRPr="00F4325E">
        <w:t>Подпись заявителя:</w:t>
      </w:r>
    </w:p>
    <w:p w:rsidR="00704241" w:rsidRPr="00F4325E" w:rsidRDefault="00704241" w:rsidP="00600639">
      <w:pPr>
        <w:autoSpaceDE w:val="0"/>
        <w:autoSpaceDN w:val="0"/>
        <w:adjustRightInd w:val="0"/>
        <w:jc w:val="both"/>
      </w:pPr>
      <w:r w:rsidRPr="00F4325E">
        <w:t>_____________________________________ «___» _____________ 20__ года</w:t>
      </w:r>
    </w:p>
    <w:p w:rsidR="00704241" w:rsidRPr="00F4325E" w:rsidRDefault="00704241" w:rsidP="00600639">
      <w:pPr>
        <w:autoSpaceDE w:val="0"/>
        <w:autoSpaceDN w:val="0"/>
        <w:adjustRightInd w:val="0"/>
        <w:ind w:left="708"/>
        <w:jc w:val="both"/>
      </w:pPr>
      <w:r w:rsidRPr="00F4325E">
        <w:t>(Ф.И.О.)</w:t>
      </w:r>
      <w:r w:rsidRPr="00F4325E">
        <w:tab/>
        <w:t>(подпись)</w:t>
      </w:r>
    </w:p>
    <w:p w:rsidR="00704241" w:rsidRPr="00F4325E" w:rsidRDefault="00704241" w:rsidP="00600639">
      <w:pPr>
        <w:autoSpaceDE w:val="0"/>
        <w:autoSpaceDN w:val="0"/>
        <w:adjustRightInd w:val="0"/>
        <w:jc w:val="both"/>
      </w:pPr>
    </w:p>
    <w:p w:rsidR="00704241" w:rsidRPr="00F4325E" w:rsidRDefault="00704241" w:rsidP="00600639">
      <w:pPr>
        <w:autoSpaceDE w:val="0"/>
        <w:autoSpaceDN w:val="0"/>
        <w:adjustRightInd w:val="0"/>
        <w:jc w:val="both"/>
      </w:pPr>
    </w:p>
    <w:p w:rsidR="00704241" w:rsidRPr="00F4325E" w:rsidRDefault="00704241" w:rsidP="00600639">
      <w:pPr>
        <w:autoSpaceDE w:val="0"/>
        <w:autoSpaceDN w:val="0"/>
        <w:adjustRightInd w:val="0"/>
        <w:jc w:val="both"/>
      </w:pPr>
      <w:r w:rsidRPr="00F4325E">
        <w:t>Заявление принято _______________________________ время (часы, минуты)</w:t>
      </w:r>
    </w:p>
    <w:p w:rsidR="00704241" w:rsidRPr="00F4325E" w:rsidRDefault="00704241" w:rsidP="00600639">
      <w:pPr>
        <w:jc w:val="both"/>
      </w:pPr>
      <w:r w:rsidRPr="00F4325E">
        <w:t>Подпись должностного лица ____________________</w:t>
      </w:r>
      <w:proofErr w:type="gramStart"/>
      <w:r w:rsidRPr="00F4325E">
        <w:t>_(</w:t>
      </w:r>
      <w:proofErr w:type="gramEnd"/>
      <w:r w:rsidRPr="00F4325E">
        <w:t>расшифровка подписи)</w:t>
      </w:r>
    </w:p>
    <w:p w:rsidR="00704241" w:rsidRPr="00F4325E" w:rsidRDefault="00704241" w:rsidP="00600639">
      <w:pPr>
        <w:jc w:val="both"/>
      </w:pPr>
    </w:p>
    <w:p w:rsidR="00704241" w:rsidRPr="00F4325E" w:rsidRDefault="00704241" w:rsidP="00600639">
      <w:pPr>
        <w:jc w:val="both"/>
      </w:pPr>
    </w:p>
    <w:p w:rsidR="00704241" w:rsidRPr="001E3AE8" w:rsidRDefault="00704241" w:rsidP="00600639">
      <w:pPr>
        <w:jc w:val="both"/>
      </w:pPr>
      <w:r w:rsidRPr="00F4325E">
        <w:rPr>
          <w:i/>
        </w:rPr>
        <w:t>*Юридические лица оформляют заявления на официальном бланке.</w:t>
      </w:r>
    </w:p>
    <w:p w:rsidR="00704241" w:rsidRPr="00E8651C" w:rsidRDefault="00704241" w:rsidP="00600639">
      <w:pPr>
        <w:shd w:val="clear" w:color="auto" w:fill="FFFFFF"/>
        <w:spacing w:line="360" w:lineRule="auto"/>
        <w:jc w:val="center"/>
      </w:pPr>
    </w:p>
    <w:sectPr w:rsidR="00704241" w:rsidRPr="00E8651C" w:rsidSect="007970DD">
      <w:headerReference w:type="even" r:id="rId21"/>
      <w:headerReference w:type="default" r:id="rId22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0D" w:rsidRDefault="008C330D">
      <w:r>
        <w:separator/>
      </w:r>
    </w:p>
  </w:endnote>
  <w:endnote w:type="continuationSeparator" w:id="0">
    <w:p w:rsidR="008C330D" w:rsidRDefault="008C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0D" w:rsidRDefault="008C330D">
      <w:r>
        <w:separator/>
      </w:r>
    </w:p>
  </w:footnote>
  <w:footnote w:type="continuationSeparator" w:id="0">
    <w:p w:rsidR="008C330D" w:rsidRDefault="008C3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49" w:rsidRDefault="009B1549">
    <w:pPr>
      <w:pStyle w:val="a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A23CC">
      <w:rPr>
        <w:noProof/>
      </w:rPr>
      <w:t>27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49" w:rsidRDefault="009B1549" w:rsidP="00D02E47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B1549" w:rsidRDefault="009B1549" w:rsidP="00CA279C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549" w:rsidRDefault="009B1549" w:rsidP="00D02E47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A23CC">
      <w:rPr>
        <w:rStyle w:val="af3"/>
        <w:noProof/>
      </w:rPr>
      <w:t>33</w:t>
    </w:r>
    <w:r>
      <w:rPr>
        <w:rStyle w:val="af3"/>
      </w:rPr>
      <w:fldChar w:fldCharType="end"/>
    </w:r>
  </w:p>
  <w:p w:rsidR="009B1549" w:rsidRDefault="009B1549" w:rsidP="00CA279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627198"/>
    <w:multiLevelType w:val="hybridMultilevel"/>
    <w:tmpl w:val="13C25DD0"/>
    <w:lvl w:ilvl="0" w:tplc="648250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0FEA3801"/>
    <w:multiLevelType w:val="hybridMultilevel"/>
    <w:tmpl w:val="FFFFFFFF"/>
    <w:lvl w:ilvl="0" w:tplc="9CD065B2">
      <w:numFmt w:val="bullet"/>
      <w:lvlText w:val="*"/>
      <w:lvlJc w:val="left"/>
      <w:pPr>
        <w:ind w:left="140" w:hanging="192"/>
      </w:pPr>
      <w:rPr>
        <w:rFonts w:ascii="Times New Roman" w:eastAsia="Times New Roman" w:hAnsi="Times New Roman" w:hint="default"/>
        <w:i/>
        <w:w w:val="100"/>
        <w:sz w:val="24"/>
      </w:rPr>
    </w:lvl>
    <w:lvl w:ilvl="1" w:tplc="E2C8A470">
      <w:numFmt w:val="bullet"/>
      <w:lvlText w:val="•"/>
      <w:lvlJc w:val="left"/>
      <w:pPr>
        <w:ind w:left="1064" w:hanging="192"/>
      </w:pPr>
      <w:rPr>
        <w:rFonts w:hint="default"/>
      </w:rPr>
    </w:lvl>
    <w:lvl w:ilvl="2" w:tplc="D2C0A552">
      <w:numFmt w:val="bullet"/>
      <w:lvlText w:val="•"/>
      <w:lvlJc w:val="left"/>
      <w:pPr>
        <w:ind w:left="1989" w:hanging="192"/>
      </w:pPr>
      <w:rPr>
        <w:rFonts w:hint="default"/>
      </w:rPr>
    </w:lvl>
    <w:lvl w:ilvl="3" w:tplc="D02225FE">
      <w:numFmt w:val="bullet"/>
      <w:lvlText w:val="•"/>
      <w:lvlJc w:val="left"/>
      <w:pPr>
        <w:ind w:left="2913" w:hanging="192"/>
      </w:pPr>
      <w:rPr>
        <w:rFonts w:hint="default"/>
      </w:rPr>
    </w:lvl>
    <w:lvl w:ilvl="4" w:tplc="E8D26494">
      <w:numFmt w:val="bullet"/>
      <w:lvlText w:val="•"/>
      <w:lvlJc w:val="left"/>
      <w:pPr>
        <w:ind w:left="3838" w:hanging="192"/>
      </w:pPr>
      <w:rPr>
        <w:rFonts w:hint="default"/>
      </w:rPr>
    </w:lvl>
    <w:lvl w:ilvl="5" w:tplc="1C58BB82">
      <w:numFmt w:val="bullet"/>
      <w:lvlText w:val="•"/>
      <w:lvlJc w:val="left"/>
      <w:pPr>
        <w:ind w:left="4763" w:hanging="192"/>
      </w:pPr>
      <w:rPr>
        <w:rFonts w:hint="default"/>
      </w:rPr>
    </w:lvl>
    <w:lvl w:ilvl="6" w:tplc="F8ECFD96">
      <w:numFmt w:val="bullet"/>
      <w:lvlText w:val="•"/>
      <w:lvlJc w:val="left"/>
      <w:pPr>
        <w:ind w:left="5687" w:hanging="192"/>
      </w:pPr>
      <w:rPr>
        <w:rFonts w:hint="default"/>
      </w:rPr>
    </w:lvl>
    <w:lvl w:ilvl="7" w:tplc="F87A0C70">
      <w:numFmt w:val="bullet"/>
      <w:lvlText w:val="•"/>
      <w:lvlJc w:val="left"/>
      <w:pPr>
        <w:ind w:left="6612" w:hanging="192"/>
      </w:pPr>
      <w:rPr>
        <w:rFonts w:hint="default"/>
      </w:rPr>
    </w:lvl>
    <w:lvl w:ilvl="8" w:tplc="93F47600">
      <w:numFmt w:val="bullet"/>
      <w:lvlText w:val="•"/>
      <w:lvlJc w:val="left"/>
      <w:pPr>
        <w:ind w:left="7537" w:hanging="192"/>
      </w:pPr>
      <w:rPr>
        <w:rFonts w:hint="default"/>
      </w:rPr>
    </w:lvl>
  </w:abstractNum>
  <w:abstractNum w:abstractNumId="4" w15:restartNumberingAfterBreak="0">
    <w:nsid w:val="14B46095"/>
    <w:multiLevelType w:val="hybridMultilevel"/>
    <w:tmpl w:val="7006EF02"/>
    <w:lvl w:ilvl="0" w:tplc="D788354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ADA65FA4">
      <w:start w:val="52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AA35DE"/>
    <w:multiLevelType w:val="hybridMultilevel"/>
    <w:tmpl w:val="39C00D70"/>
    <w:lvl w:ilvl="0" w:tplc="CF522EE4">
      <w:start w:val="13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A8F1122"/>
    <w:multiLevelType w:val="hybridMultilevel"/>
    <w:tmpl w:val="FFFFFFFF"/>
    <w:lvl w:ilvl="0" w:tplc="01E876C0">
      <w:numFmt w:val="bullet"/>
      <w:lvlText w:val="о"/>
      <w:lvlJc w:val="left"/>
      <w:pPr>
        <w:ind w:left="140" w:hanging="259"/>
      </w:pPr>
      <w:rPr>
        <w:rFonts w:ascii="Times New Roman" w:eastAsia="Times New Roman" w:hAnsi="Times New Roman" w:hint="default"/>
        <w:w w:val="100"/>
        <w:sz w:val="28"/>
      </w:rPr>
    </w:lvl>
    <w:lvl w:ilvl="1" w:tplc="05108198">
      <w:numFmt w:val="bullet"/>
      <w:lvlText w:val="•"/>
      <w:lvlJc w:val="left"/>
      <w:pPr>
        <w:ind w:left="1064" w:hanging="259"/>
      </w:pPr>
      <w:rPr>
        <w:rFonts w:hint="default"/>
      </w:rPr>
    </w:lvl>
    <w:lvl w:ilvl="2" w:tplc="1A8E1C6E">
      <w:numFmt w:val="bullet"/>
      <w:lvlText w:val="•"/>
      <w:lvlJc w:val="left"/>
      <w:pPr>
        <w:ind w:left="1989" w:hanging="259"/>
      </w:pPr>
      <w:rPr>
        <w:rFonts w:hint="default"/>
      </w:rPr>
    </w:lvl>
    <w:lvl w:ilvl="3" w:tplc="1C683FA0">
      <w:numFmt w:val="bullet"/>
      <w:lvlText w:val="•"/>
      <w:lvlJc w:val="left"/>
      <w:pPr>
        <w:ind w:left="2913" w:hanging="259"/>
      </w:pPr>
      <w:rPr>
        <w:rFonts w:hint="default"/>
      </w:rPr>
    </w:lvl>
    <w:lvl w:ilvl="4" w:tplc="477E25C6">
      <w:numFmt w:val="bullet"/>
      <w:lvlText w:val="•"/>
      <w:lvlJc w:val="left"/>
      <w:pPr>
        <w:ind w:left="3838" w:hanging="259"/>
      </w:pPr>
      <w:rPr>
        <w:rFonts w:hint="default"/>
      </w:rPr>
    </w:lvl>
    <w:lvl w:ilvl="5" w:tplc="A5704132">
      <w:numFmt w:val="bullet"/>
      <w:lvlText w:val="•"/>
      <w:lvlJc w:val="left"/>
      <w:pPr>
        <w:ind w:left="4763" w:hanging="259"/>
      </w:pPr>
      <w:rPr>
        <w:rFonts w:hint="default"/>
      </w:rPr>
    </w:lvl>
    <w:lvl w:ilvl="6" w:tplc="7FE63F52">
      <w:numFmt w:val="bullet"/>
      <w:lvlText w:val="•"/>
      <w:lvlJc w:val="left"/>
      <w:pPr>
        <w:ind w:left="5687" w:hanging="259"/>
      </w:pPr>
      <w:rPr>
        <w:rFonts w:hint="default"/>
      </w:rPr>
    </w:lvl>
    <w:lvl w:ilvl="7" w:tplc="B2145AB4">
      <w:numFmt w:val="bullet"/>
      <w:lvlText w:val="•"/>
      <w:lvlJc w:val="left"/>
      <w:pPr>
        <w:ind w:left="6612" w:hanging="259"/>
      </w:pPr>
      <w:rPr>
        <w:rFonts w:hint="default"/>
      </w:rPr>
    </w:lvl>
    <w:lvl w:ilvl="8" w:tplc="434AC0BC">
      <w:numFmt w:val="bullet"/>
      <w:lvlText w:val="•"/>
      <w:lvlJc w:val="left"/>
      <w:pPr>
        <w:ind w:left="7537" w:hanging="259"/>
      </w:pPr>
      <w:rPr>
        <w:rFonts w:hint="default"/>
      </w:rPr>
    </w:lvl>
  </w:abstractNum>
  <w:abstractNum w:abstractNumId="7" w15:restartNumberingAfterBreak="0">
    <w:nsid w:val="1D8D5ACC"/>
    <w:multiLevelType w:val="hybridMultilevel"/>
    <w:tmpl w:val="384E6186"/>
    <w:lvl w:ilvl="0" w:tplc="A630275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BE4A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62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26F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D6B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3CC3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02B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B2E5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4CF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4EA61AC"/>
    <w:multiLevelType w:val="hybridMultilevel"/>
    <w:tmpl w:val="FFFFFFFF"/>
    <w:lvl w:ilvl="0" w:tplc="C2E208FC">
      <w:start w:val="16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6AE5486">
      <w:numFmt w:val="bullet"/>
      <w:lvlText w:val="•"/>
      <w:lvlJc w:val="left"/>
      <w:pPr>
        <w:ind w:left="1324" w:hanging="711"/>
      </w:pPr>
      <w:rPr>
        <w:rFonts w:hint="default"/>
      </w:rPr>
    </w:lvl>
    <w:lvl w:ilvl="2" w:tplc="2F12257C">
      <w:numFmt w:val="bullet"/>
      <w:lvlText w:val="•"/>
      <w:lvlJc w:val="left"/>
      <w:pPr>
        <w:ind w:left="2249" w:hanging="711"/>
      </w:pPr>
      <w:rPr>
        <w:rFonts w:hint="default"/>
      </w:rPr>
    </w:lvl>
    <w:lvl w:ilvl="3" w:tplc="5192C36C">
      <w:numFmt w:val="bullet"/>
      <w:lvlText w:val="•"/>
      <w:lvlJc w:val="left"/>
      <w:pPr>
        <w:ind w:left="3173" w:hanging="711"/>
      </w:pPr>
      <w:rPr>
        <w:rFonts w:hint="default"/>
      </w:rPr>
    </w:lvl>
    <w:lvl w:ilvl="4" w:tplc="C35C1AAC">
      <w:numFmt w:val="bullet"/>
      <w:lvlText w:val="•"/>
      <w:lvlJc w:val="left"/>
      <w:pPr>
        <w:ind w:left="4098" w:hanging="711"/>
      </w:pPr>
      <w:rPr>
        <w:rFonts w:hint="default"/>
      </w:rPr>
    </w:lvl>
    <w:lvl w:ilvl="5" w:tplc="A47E057A">
      <w:numFmt w:val="bullet"/>
      <w:lvlText w:val="•"/>
      <w:lvlJc w:val="left"/>
      <w:pPr>
        <w:ind w:left="5023" w:hanging="711"/>
      </w:pPr>
      <w:rPr>
        <w:rFonts w:hint="default"/>
      </w:rPr>
    </w:lvl>
    <w:lvl w:ilvl="6" w:tplc="9A90FE2C">
      <w:numFmt w:val="bullet"/>
      <w:lvlText w:val="•"/>
      <w:lvlJc w:val="left"/>
      <w:pPr>
        <w:ind w:left="5947" w:hanging="711"/>
      </w:pPr>
      <w:rPr>
        <w:rFonts w:hint="default"/>
      </w:rPr>
    </w:lvl>
    <w:lvl w:ilvl="7" w:tplc="619C3DBA">
      <w:numFmt w:val="bullet"/>
      <w:lvlText w:val="•"/>
      <w:lvlJc w:val="left"/>
      <w:pPr>
        <w:ind w:left="6872" w:hanging="711"/>
      </w:pPr>
      <w:rPr>
        <w:rFonts w:hint="default"/>
      </w:rPr>
    </w:lvl>
    <w:lvl w:ilvl="8" w:tplc="8F7032CE">
      <w:numFmt w:val="bullet"/>
      <w:lvlText w:val="•"/>
      <w:lvlJc w:val="left"/>
      <w:pPr>
        <w:ind w:left="7797" w:hanging="711"/>
      </w:pPr>
      <w:rPr>
        <w:rFonts w:hint="default"/>
      </w:rPr>
    </w:lvl>
  </w:abstractNum>
  <w:abstractNum w:abstractNumId="9" w15:restartNumberingAfterBreak="0">
    <w:nsid w:val="2C3107F1"/>
    <w:multiLevelType w:val="hybridMultilevel"/>
    <w:tmpl w:val="4A2CEDB4"/>
    <w:lvl w:ilvl="0" w:tplc="E714752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02E1170"/>
    <w:multiLevelType w:val="hybridMultilevel"/>
    <w:tmpl w:val="474CB8EC"/>
    <w:lvl w:ilvl="0" w:tplc="BB3A1556">
      <w:start w:val="1"/>
      <w:numFmt w:val="decimal"/>
      <w:lvlText w:val="%1)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410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021ED4">
      <w:numFmt w:val="bullet"/>
      <w:lvlText w:val="•"/>
      <w:lvlJc w:val="left"/>
      <w:pPr>
        <w:ind w:left="2249" w:hanging="528"/>
      </w:pPr>
      <w:rPr>
        <w:rFonts w:hint="default"/>
      </w:rPr>
    </w:lvl>
    <w:lvl w:ilvl="3" w:tplc="EAF4435E">
      <w:numFmt w:val="bullet"/>
      <w:lvlText w:val="•"/>
      <w:lvlJc w:val="left"/>
      <w:pPr>
        <w:ind w:left="3173" w:hanging="528"/>
      </w:pPr>
      <w:rPr>
        <w:rFonts w:hint="default"/>
      </w:rPr>
    </w:lvl>
    <w:lvl w:ilvl="4" w:tplc="F5CE81F8">
      <w:numFmt w:val="bullet"/>
      <w:lvlText w:val="•"/>
      <w:lvlJc w:val="left"/>
      <w:pPr>
        <w:ind w:left="4098" w:hanging="528"/>
      </w:pPr>
      <w:rPr>
        <w:rFonts w:hint="default"/>
      </w:rPr>
    </w:lvl>
    <w:lvl w:ilvl="5" w:tplc="6A76BFB6">
      <w:numFmt w:val="bullet"/>
      <w:lvlText w:val="•"/>
      <w:lvlJc w:val="left"/>
      <w:pPr>
        <w:ind w:left="5023" w:hanging="528"/>
      </w:pPr>
      <w:rPr>
        <w:rFonts w:hint="default"/>
      </w:rPr>
    </w:lvl>
    <w:lvl w:ilvl="6" w:tplc="619AE4F0">
      <w:numFmt w:val="bullet"/>
      <w:lvlText w:val="•"/>
      <w:lvlJc w:val="left"/>
      <w:pPr>
        <w:ind w:left="5947" w:hanging="528"/>
      </w:pPr>
      <w:rPr>
        <w:rFonts w:hint="default"/>
      </w:rPr>
    </w:lvl>
    <w:lvl w:ilvl="7" w:tplc="7D2C6BF6">
      <w:numFmt w:val="bullet"/>
      <w:lvlText w:val="•"/>
      <w:lvlJc w:val="left"/>
      <w:pPr>
        <w:ind w:left="6872" w:hanging="528"/>
      </w:pPr>
      <w:rPr>
        <w:rFonts w:hint="default"/>
      </w:rPr>
    </w:lvl>
    <w:lvl w:ilvl="8" w:tplc="576A17C6">
      <w:numFmt w:val="bullet"/>
      <w:lvlText w:val="•"/>
      <w:lvlJc w:val="left"/>
      <w:pPr>
        <w:ind w:left="7797" w:hanging="528"/>
      </w:pPr>
      <w:rPr>
        <w:rFonts w:hint="default"/>
      </w:rPr>
    </w:lvl>
  </w:abstractNum>
  <w:abstractNum w:abstractNumId="11" w15:restartNumberingAfterBreak="0">
    <w:nsid w:val="305C0892"/>
    <w:multiLevelType w:val="hybridMultilevel"/>
    <w:tmpl w:val="019AE374"/>
    <w:lvl w:ilvl="0" w:tplc="C2142844">
      <w:start w:val="21"/>
      <w:numFmt w:val="decimal"/>
      <w:lvlText w:val="%1."/>
      <w:lvlJc w:val="left"/>
      <w:pPr>
        <w:tabs>
          <w:tab w:val="num" w:pos="1410"/>
        </w:tabs>
        <w:ind w:left="1410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2" w15:restartNumberingAfterBreak="0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13" w15:restartNumberingAfterBreak="0">
    <w:nsid w:val="311A613D"/>
    <w:multiLevelType w:val="hybridMultilevel"/>
    <w:tmpl w:val="FFFFFFFF"/>
    <w:lvl w:ilvl="0" w:tplc="5052EC56">
      <w:start w:val="1"/>
      <w:numFmt w:val="decimal"/>
      <w:lvlText w:val="%1."/>
      <w:lvlJc w:val="left"/>
      <w:pPr>
        <w:ind w:left="140" w:hanging="3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A70D0B8">
      <w:start w:val="9"/>
      <w:numFmt w:val="decimal"/>
      <w:lvlText w:val="%2."/>
      <w:lvlJc w:val="left"/>
      <w:pPr>
        <w:ind w:left="140" w:hanging="360"/>
      </w:pPr>
      <w:rPr>
        <w:rFonts w:cs="Times New Roman" w:hint="default"/>
        <w:spacing w:val="0"/>
        <w:w w:val="100"/>
      </w:rPr>
    </w:lvl>
    <w:lvl w:ilvl="2" w:tplc="A2E478CC"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C3F880FA">
      <w:numFmt w:val="bullet"/>
      <w:lvlText w:val="•"/>
      <w:lvlJc w:val="left"/>
      <w:pPr>
        <w:ind w:left="2913" w:hanging="360"/>
      </w:pPr>
      <w:rPr>
        <w:rFonts w:hint="default"/>
      </w:rPr>
    </w:lvl>
    <w:lvl w:ilvl="4" w:tplc="80D60ED6">
      <w:numFmt w:val="bullet"/>
      <w:lvlText w:val="•"/>
      <w:lvlJc w:val="left"/>
      <w:pPr>
        <w:ind w:left="3838" w:hanging="360"/>
      </w:pPr>
      <w:rPr>
        <w:rFonts w:hint="default"/>
      </w:rPr>
    </w:lvl>
    <w:lvl w:ilvl="5" w:tplc="6F1C2338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22A908">
      <w:numFmt w:val="bullet"/>
      <w:lvlText w:val="•"/>
      <w:lvlJc w:val="left"/>
      <w:pPr>
        <w:ind w:left="5687" w:hanging="360"/>
      </w:pPr>
      <w:rPr>
        <w:rFonts w:hint="default"/>
      </w:rPr>
    </w:lvl>
    <w:lvl w:ilvl="7" w:tplc="3A02DD52">
      <w:numFmt w:val="bullet"/>
      <w:lvlText w:val="•"/>
      <w:lvlJc w:val="left"/>
      <w:pPr>
        <w:ind w:left="6612" w:hanging="360"/>
      </w:pPr>
      <w:rPr>
        <w:rFonts w:hint="default"/>
      </w:rPr>
    </w:lvl>
    <w:lvl w:ilvl="8" w:tplc="24C86BD0">
      <w:numFmt w:val="bullet"/>
      <w:lvlText w:val="•"/>
      <w:lvlJc w:val="left"/>
      <w:pPr>
        <w:ind w:left="7537" w:hanging="360"/>
      </w:pPr>
      <w:rPr>
        <w:rFonts w:hint="default"/>
      </w:rPr>
    </w:lvl>
  </w:abstractNum>
  <w:abstractNum w:abstractNumId="14" w15:restartNumberingAfterBreak="0">
    <w:nsid w:val="319C7722"/>
    <w:multiLevelType w:val="hybridMultilevel"/>
    <w:tmpl w:val="61127C10"/>
    <w:lvl w:ilvl="0" w:tplc="1376F554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5" w15:restartNumberingAfterBreak="0">
    <w:nsid w:val="39913F5B"/>
    <w:multiLevelType w:val="hybridMultilevel"/>
    <w:tmpl w:val="FFFFFFFF"/>
    <w:lvl w:ilvl="0" w:tplc="8A58F3E2">
      <w:start w:val="1"/>
      <w:numFmt w:val="decimal"/>
      <w:lvlText w:val="%1."/>
      <w:lvlJc w:val="left"/>
      <w:pPr>
        <w:ind w:left="14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53EA956">
      <w:numFmt w:val="bullet"/>
      <w:lvlText w:val="•"/>
      <w:lvlJc w:val="left"/>
      <w:pPr>
        <w:ind w:left="1064" w:hanging="711"/>
      </w:pPr>
      <w:rPr>
        <w:rFonts w:hint="default"/>
      </w:rPr>
    </w:lvl>
    <w:lvl w:ilvl="2" w:tplc="E2C8D032">
      <w:numFmt w:val="bullet"/>
      <w:lvlText w:val="•"/>
      <w:lvlJc w:val="left"/>
      <w:pPr>
        <w:ind w:left="1989" w:hanging="711"/>
      </w:pPr>
      <w:rPr>
        <w:rFonts w:hint="default"/>
      </w:rPr>
    </w:lvl>
    <w:lvl w:ilvl="3" w:tplc="CDFCDED4">
      <w:numFmt w:val="bullet"/>
      <w:lvlText w:val="•"/>
      <w:lvlJc w:val="left"/>
      <w:pPr>
        <w:ind w:left="2913" w:hanging="711"/>
      </w:pPr>
      <w:rPr>
        <w:rFonts w:hint="default"/>
      </w:rPr>
    </w:lvl>
    <w:lvl w:ilvl="4" w:tplc="1A9E9A58">
      <w:numFmt w:val="bullet"/>
      <w:lvlText w:val="•"/>
      <w:lvlJc w:val="left"/>
      <w:pPr>
        <w:ind w:left="3838" w:hanging="711"/>
      </w:pPr>
      <w:rPr>
        <w:rFonts w:hint="default"/>
      </w:rPr>
    </w:lvl>
    <w:lvl w:ilvl="5" w:tplc="C256F35A">
      <w:numFmt w:val="bullet"/>
      <w:lvlText w:val="•"/>
      <w:lvlJc w:val="left"/>
      <w:pPr>
        <w:ind w:left="4763" w:hanging="711"/>
      </w:pPr>
      <w:rPr>
        <w:rFonts w:hint="default"/>
      </w:rPr>
    </w:lvl>
    <w:lvl w:ilvl="6" w:tplc="73C02B6A">
      <w:numFmt w:val="bullet"/>
      <w:lvlText w:val="•"/>
      <w:lvlJc w:val="left"/>
      <w:pPr>
        <w:ind w:left="5687" w:hanging="711"/>
      </w:pPr>
      <w:rPr>
        <w:rFonts w:hint="default"/>
      </w:rPr>
    </w:lvl>
    <w:lvl w:ilvl="7" w:tplc="D25CAC76">
      <w:numFmt w:val="bullet"/>
      <w:lvlText w:val="•"/>
      <w:lvlJc w:val="left"/>
      <w:pPr>
        <w:ind w:left="6612" w:hanging="711"/>
      </w:pPr>
      <w:rPr>
        <w:rFonts w:hint="default"/>
      </w:rPr>
    </w:lvl>
    <w:lvl w:ilvl="8" w:tplc="BD587146">
      <w:numFmt w:val="bullet"/>
      <w:lvlText w:val="•"/>
      <w:lvlJc w:val="left"/>
      <w:pPr>
        <w:ind w:left="7537" w:hanging="711"/>
      </w:pPr>
      <w:rPr>
        <w:rFonts w:hint="default"/>
      </w:rPr>
    </w:lvl>
  </w:abstractNum>
  <w:abstractNum w:abstractNumId="16" w15:restartNumberingAfterBreak="0">
    <w:nsid w:val="3D924081"/>
    <w:multiLevelType w:val="hybridMultilevel"/>
    <w:tmpl w:val="97D440B2"/>
    <w:lvl w:ilvl="0" w:tplc="75FA8160">
      <w:start w:val="18"/>
      <w:numFmt w:val="decimal"/>
      <w:lvlText w:val="%1."/>
      <w:lvlJc w:val="left"/>
      <w:pPr>
        <w:ind w:left="1085" w:hanging="375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42917AE8"/>
    <w:multiLevelType w:val="hybridMultilevel"/>
    <w:tmpl w:val="FFFFFFFF"/>
    <w:lvl w:ilvl="0" w:tplc="B8229C6E">
      <w:numFmt w:val="bullet"/>
      <w:lvlText w:val="-"/>
      <w:lvlJc w:val="left"/>
      <w:pPr>
        <w:ind w:left="400" w:hanging="274"/>
      </w:pPr>
      <w:rPr>
        <w:rFonts w:ascii="Times New Roman" w:eastAsia="Times New Roman" w:hAnsi="Times New Roman" w:hint="default"/>
        <w:w w:val="100"/>
        <w:sz w:val="28"/>
      </w:rPr>
    </w:lvl>
    <w:lvl w:ilvl="1" w:tplc="B9CAED66">
      <w:numFmt w:val="bullet"/>
      <w:lvlText w:val="•"/>
      <w:lvlJc w:val="left"/>
      <w:pPr>
        <w:ind w:left="1324" w:hanging="274"/>
      </w:pPr>
      <w:rPr>
        <w:rFonts w:hint="default"/>
      </w:rPr>
    </w:lvl>
    <w:lvl w:ilvl="2" w:tplc="07E42686">
      <w:numFmt w:val="bullet"/>
      <w:lvlText w:val="•"/>
      <w:lvlJc w:val="left"/>
      <w:pPr>
        <w:ind w:left="2249" w:hanging="274"/>
      </w:pPr>
      <w:rPr>
        <w:rFonts w:hint="default"/>
      </w:rPr>
    </w:lvl>
    <w:lvl w:ilvl="3" w:tplc="64521CAA">
      <w:numFmt w:val="bullet"/>
      <w:lvlText w:val="•"/>
      <w:lvlJc w:val="left"/>
      <w:pPr>
        <w:ind w:left="3173" w:hanging="274"/>
      </w:pPr>
      <w:rPr>
        <w:rFonts w:hint="default"/>
      </w:rPr>
    </w:lvl>
    <w:lvl w:ilvl="4" w:tplc="24E4C748">
      <w:numFmt w:val="bullet"/>
      <w:lvlText w:val="•"/>
      <w:lvlJc w:val="left"/>
      <w:pPr>
        <w:ind w:left="4098" w:hanging="274"/>
      </w:pPr>
      <w:rPr>
        <w:rFonts w:hint="default"/>
      </w:rPr>
    </w:lvl>
    <w:lvl w:ilvl="5" w:tplc="C0B67610">
      <w:numFmt w:val="bullet"/>
      <w:lvlText w:val="•"/>
      <w:lvlJc w:val="left"/>
      <w:pPr>
        <w:ind w:left="5023" w:hanging="274"/>
      </w:pPr>
      <w:rPr>
        <w:rFonts w:hint="default"/>
      </w:rPr>
    </w:lvl>
    <w:lvl w:ilvl="6" w:tplc="B90C9178">
      <w:numFmt w:val="bullet"/>
      <w:lvlText w:val="•"/>
      <w:lvlJc w:val="left"/>
      <w:pPr>
        <w:ind w:left="5947" w:hanging="274"/>
      </w:pPr>
      <w:rPr>
        <w:rFonts w:hint="default"/>
      </w:rPr>
    </w:lvl>
    <w:lvl w:ilvl="7" w:tplc="1402D7D0">
      <w:numFmt w:val="bullet"/>
      <w:lvlText w:val="•"/>
      <w:lvlJc w:val="left"/>
      <w:pPr>
        <w:ind w:left="6872" w:hanging="274"/>
      </w:pPr>
      <w:rPr>
        <w:rFonts w:hint="default"/>
      </w:rPr>
    </w:lvl>
    <w:lvl w:ilvl="8" w:tplc="FC4A335A">
      <w:numFmt w:val="bullet"/>
      <w:lvlText w:val="•"/>
      <w:lvlJc w:val="left"/>
      <w:pPr>
        <w:ind w:left="7797" w:hanging="274"/>
      </w:pPr>
      <w:rPr>
        <w:rFonts w:hint="default"/>
      </w:rPr>
    </w:lvl>
  </w:abstractNum>
  <w:abstractNum w:abstractNumId="19" w15:restartNumberingAfterBreak="0">
    <w:nsid w:val="45BF6C9C"/>
    <w:multiLevelType w:val="hybridMultilevel"/>
    <w:tmpl w:val="FFFFFFFF"/>
    <w:lvl w:ilvl="0" w:tplc="EDDC931C">
      <w:start w:val="1"/>
      <w:numFmt w:val="decimal"/>
      <w:lvlText w:val="%1."/>
      <w:lvlJc w:val="left"/>
      <w:pPr>
        <w:ind w:left="40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176F8AA">
      <w:start w:val="1"/>
      <w:numFmt w:val="upperRoman"/>
      <w:lvlText w:val="%2."/>
      <w:lvlJc w:val="left"/>
      <w:pPr>
        <w:ind w:left="4116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EAAD0D4">
      <w:numFmt w:val="bullet"/>
      <w:lvlText w:val="•"/>
      <w:lvlJc w:val="left"/>
      <w:pPr>
        <w:ind w:left="4734" w:hanging="708"/>
      </w:pPr>
      <w:rPr>
        <w:rFonts w:hint="default"/>
      </w:rPr>
    </w:lvl>
    <w:lvl w:ilvl="3" w:tplc="D8061FEA">
      <w:numFmt w:val="bullet"/>
      <w:lvlText w:val="•"/>
      <w:lvlJc w:val="left"/>
      <w:pPr>
        <w:ind w:left="5348" w:hanging="708"/>
      </w:pPr>
      <w:rPr>
        <w:rFonts w:hint="default"/>
      </w:rPr>
    </w:lvl>
    <w:lvl w:ilvl="4" w:tplc="9586C364">
      <w:numFmt w:val="bullet"/>
      <w:lvlText w:val="•"/>
      <w:lvlJc w:val="left"/>
      <w:pPr>
        <w:ind w:left="5962" w:hanging="708"/>
      </w:pPr>
      <w:rPr>
        <w:rFonts w:hint="default"/>
      </w:rPr>
    </w:lvl>
    <w:lvl w:ilvl="5" w:tplc="534AD502">
      <w:numFmt w:val="bullet"/>
      <w:lvlText w:val="•"/>
      <w:lvlJc w:val="left"/>
      <w:pPr>
        <w:ind w:left="6576" w:hanging="708"/>
      </w:pPr>
      <w:rPr>
        <w:rFonts w:hint="default"/>
      </w:rPr>
    </w:lvl>
    <w:lvl w:ilvl="6" w:tplc="6024CC26">
      <w:numFmt w:val="bullet"/>
      <w:lvlText w:val="•"/>
      <w:lvlJc w:val="left"/>
      <w:pPr>
        <w:ind w:left="7190" w:hanging="708"/>
      </w:pPr>
      <w:rPr>
        <w:rFonts w:hint="default"/>
      </w:rPr>
    </w:lvl>
    <w:lvl w:ilvl="7" w:tplc="64188B0A">
      <w:numFmt w:val="bullet"/>
      <w:lvlText w:val="•"/>
      <w:lvlJc w:val="left"/>
      <w:pPr>
        <w:ind w:left="7804" w:hanging="708"/>
      </w:pPr>
      <w:rPr>
        <w:rFonts w:hint="default"/>
      </w:rPr>
    </w:lvl>
    <w:lvl w:ilvl="8" w:tplc="865CF092">
      <w:numFmt w:val="bullet"/>
      <w:lvlText w:val="•"/>
      <w:lvlJc w:val="left"/>
      <w:pPr>
        <w:ind w:left="8418" w:hanging="708"/>
      </w:pPr>
      <w:rPr>
        <w:rFonts w:hint="default"/>
      </w:rPr>
    </w:lvl>
  </w:abstractNum>
  <w:abstractNum w:abstractNumId="20" w15:restartNumberingAfterBreak="0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1" w15:restartNumberingAfterBreak="0">
    <w:nsid w:val="4E3E56DB"/>
    <w:multiLevelType w:val="hybridMultilevel"/>
    <w:tmpl w:val="0D108400"/>
    <w:lvl w:ilvl="0" w:tplc="98F22894">
      <w:start w:val="1"/>
      <w:numFmt w:val="decimal"/>
      <w:lvlText w:val="%1)"/>
      <w:lvlJc w:val="left"/>
      <w:pPr>
        <w:ind w:left="14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 w15:restartNumberingAfterBreak="0">
    <w:nsid w:val="55A2764E"/>
    <w:multiLevelType w:val="hybridMultilevel"/>
    <w:tmpl w:val="667AB4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cs="Times New Roman"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4" w15:restartNumberingAfterBreak="0">
    <w:nsid w:val="614D2032"/>
    <w:multiLevelType w:val="hybridMultilevel"/>
    <w:tmpl w:val="FFFFFFFF"/>
    <w:lvl w:ilvl="0" w:tplc="C8FCE2CC">
      <w:start w:val="48"/>
      <w:numFmt w:val="decimal"/>
      <w:lvlText w:val="%1."/>
      <w:lvlJc w:val="left"/>
      <w:pPr>
        <w:ind w:left="400" w:hanging="4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63AAD48">
      <w:numFmt w:val="bullet"/>
      <w:lvlText w:val="•"/>
      <w:lvlJc w:val="left"/>
      <w:pPr>
        <w:ind w:left="1324" w:hanging="470"/>
      </w:pPr>
      <w:rPr>
        <w:rFonts w:hint="default"/>
      </w:rPr>
    </w:lvl>
    <w:lvl w:ilvl="2" w:tplc="41605D28">
      <w:numFmt w:val="bullet"/>
      <w:lvlText w:val="•"/>
      <w:lvlJc w:val="left"/>
      <w:pPr>
        <w:ind w:left="2249" w:hanging="470"/>
      </w:pPr>
      <w:rPr>
        <w:rFonts w:hint="default"/>
      </w:rPr>
    </w:lvl>
    <w:lvl w:ilvl="3" w:tplc="2548C5FA">
      <w:numFmt w:val="bullet"/>
      <w:lvlText w:val="•"/>
      <w:lvlJc w:val="left"/>
      <w:pPr>
        <w:ind w:left="3173" w:hanging="470"/>
      </w:pPr>
      <w:rPr>
        <w:rFonts w:hint="default"/>
      </w:rPr>
    </w:lvl>
    <w:lvl w:ilvl="4" w:tplc="9696758E">
      <w:numFmt w:val="bullet"/>
      <w:lvlText w:val="•"/>
      <w:lvlJc w:val="left"/>
      <w:pPr>
        <w:ind w:left="4098" w:hanging="470"/>
      </w:pPr>
      <w:rPr>
        <w:rFonts w:hint="default"/>
      </w:rPr>
    </w:lvl>
    <w:lvl w:ilvl="5" w:tplc="6400CCB4">
      <w:numFmt w:val="bullet"/>
      <w:lvlText w:val="•"/>
      <w:lvlJc w:val="left"/>
      <w:pPr>
        <w:ind w:left="5023" w:hanging="470"/>
      </w:pPr>
      <w:rPr>
        <w:rFonts w:hint="default"/>
      </w:rPr>
    </w:lvl>
    <w:lvl w:ilvl="6" w:tplc="D438E58E">
      <w:numFmt w:val="bullet"/>
      <w:lvlText w:val="•"/>
      <w:lvlJc w:val="left"/>
      <w:pPr>
        <w:ind w:left="5947" w:hanging="470"/>
      </w:pPr>
      <w:rPr>
        <w:rFonts w:hint="default"/>
      </w:rPr>
    </w:lvl>
    <w:lvl w:ilvl="7" w:tplc="21504540">
      <w:numFmt w:val="bullet"/>
      <w:lvlText w:val="•"/>
      <w:lvlJc w:val="left"/>
      <w:pPr>
        <w:ind w:left="6872" w:hanging="470"/>
      </w:pPr>
      <w:rPr>
        <w:rFonts w:hint="default"/>
      </w:rPr>
    </w:lvl>
    <w:lvl w:ilvl="8" w:tplc="3B302818">
      <w:numFmt w:val="bullet"/>
      <w:lvlText w:val="•"/>
      <w:lvlJc w:val="left"/>
      <w:pPr>
        <w:ind w:left="7797" w:hanging="470"/>
      </w:pPr>
      <w:rPr>
        <w:rFonts w:hint="default"/>
      </w:rPr>
    </w:lvl>
  </w:abstractNum>
  <w:abstractNum w:abstractNumId="25" w15:restartNumberingAfterBreak="0">
    <w:nsid w:val="622F7232"/>
    <w:multiLevelType w:val="hybridMultilevel"/>
    <w:tmpl w:val="FFFFFFFF"/>
    <w:lvl w:ilvl="0" w:tplc="95987180">
      <w:start w:val="1"/>
      <w:numFmt w:val="decimal"/>
      <w:lvlText w:val="%1)"/>
      <w:lvlJc w:val="left"/>
      <w:pPr>
        <w:ind w:left="14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E8C93C4">
      <w:numFmt w:val="bullet"/>
      <w:lvlText w:val="•"/>
      <w:lvlJc w:val="left"/>
      <w:pPr>
        <w:ind w:left="1064" w:hanging="711"/>
      </w:pPr>
      <w:rPr>
        <w:rFonts w:hint="default"/>
      </w:rPr>
    </w:lvl>
    <w:lvl w:ilvl="2" w:tplc="3B629590">
      <w:numFmt w:val="bullet"/>
      <w:lvlText w:val="•"/>
      <w:lvlJc w:val="left"/>
      <w:pPr>
        <w:ind w:left="1989" w:hanging="711"/>
      </w:pPr>
      <w:rPr>
        <w:rFonts w:hint="default"/>
      </w:rPr>
    </w:lvl>
    <w:lvl w:ilvl="3" w:tplc="2C0E6D5E">
      <w:numFmt w:val="bullet"/>
      <w:lvlText w:val="•"/>
      <w:lvlJc w:val="left"/>
      <w:pPr>
        <w:ind w:left="2913" w:hanging="711"/>
      </w:pPr>
      <w:rPr>
        <w:rFonts w:hint="default"/>
      </w:rPr>
    </w:lvl>
    <w:lvl w:ilvl="4" w:tplc="38627840">
      <w:numFmt w:val="bullet"/>
      <w:lvlText w:val="•"/>
      <w:lvlJc w:val="left"/>
      <w:pPr>
        <w:ind w:left="3838" w:hanging="711"/>
      </w:pPr>
      <w:rPr>
        <w:rFonts w:hint="default"/>
      </w:rPr>
    </w:lvl>
    <w:lvl w:ilvl="5" w:tplc="A6E8BDB2">
      <w:numFmt w:val="bullet"/>
      <w:lvlText w:val="•"/>
      <w:lvlJc w:val="left"/>
      <w:pPr>
        <w:ind w:left="4763" w:hanging="711"/>
      </w:pPr>
      <w:rPr>
        <w:rFonts w:hint="default"/>
      </w:rPr>
    </w:lvl>
    <w:lvl w:ilvl="6" w:tplc="C6FEA648">
      <w:numFmt w:val="bullet"/>
      <w:lvlText w:val="•"/>
      <w:lvlJc w:val="left"/>
      <w:pPr>
        <w:ind w:left="5687" w:hanging="711"/>
      </w:pPr>
      <w:rPr>
        <w:rFonts w:hint="default"/>
      </w:rPr>
    </w:lvl>
    <w:lvl w:ilvl="7" w:tplc="80802F16">
      <w:numFmt w:val="bullet"/>
      <w:lvlText w:val="•"/>
      <w:lvlJc w:val="left"/>
      <w:pPr>
        <w:ind w:left="6612" w:hanging="711"/>
      </w:pPr>
      <w:rPr>
        <w:rFonts w:hint="default"/>
      </w:rPr>
    </w:lvl>
    <w:lvl w:ilvl="8" w:tplc="A364AE9C">
      <w:numFmt w:val="bullet"/>
      <w:lvlText w:val="•"/>
      <w:lvlJc w:val="left"/>
      <w:pPr>
        <w:ind w:left="7537" w:hanging="711"/>
      </w:pPr>
      <w:rPr>
        <w:rFonts w:hint="default"/>
      </w:rPr>
    </w:lvl>
  </w:abstractNum>
  <w:abstractNum w:abstractNumId="26" w15:restartNumberingAfterBreak="0">
    <w:nsid w:val="6AC02858"/>
    <w:multiLevelType w:val="hybridMultilevel"/>
    <w:tmpl w:val="42784AD6"/>
    <w:lvl w:ilvl="0" w:tplc="702847AE">
      <w:start w:val="5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F0F546A"/>
    <w:multiLevelType w:val="hybridMultilevel"/>
    <w:tmpl w:val="1FEE54A8"/>
    <w:lvl w:ilvl="0" w:tplc="9BCEC424">
      <w:start w:val="45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00C4CE4"/>
    <w:multiLevelType w:val="hybridMultilevel"/>
    <w:tmpl w:val="650E59F2"/>
    <w:lvl w:ilvl="0" w:tplc="08B67F6E">
      <w:start w:val="2"/>
      <w:numFmt w:val="upperRoman"/>
      <w:lvlText w:val="%1."/>
      <w:lvlJc w:val="left"/>
      <w:pPr>
        <w:ind w:left="1880" w:hanging="708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</w:rPr>
    </w:lvl>
    <w:lvl w:ilvl="1" w:tplc="208A978C">
      <w:numFmt w:val="bullet"/>
      <w:lvlText w:val="•"/>
      <w:lvlJc w:val="left"/>
      <w:pPr>
        <w:ind w:left="2630" w:hanging="708"/>
      </w:pPr>
      <w:rPr>
        <w:rFonts w:hint="default"/>
      </w:rPr>
    </w:lvl>
    <w:lvl w:ilvl="2" w:tplc="3E12A45A">
      <w:numFmt w:val="bullet"/>
      <w:lvlText w:val="•"/>
      <w:lvlJc w:val="left"/>
      <w:pPr>
        <w:ind w:left="3381" w:hanging="708"/>
      </w:pPr>
      <w:rPr>
        <w:rFonts w:hint="default"/>
      </w:rPr>
    </w:lvl>
    <w:lvl w:ilvl="3" w:tplc="89949D4C">
      <w:numFmt w:val="bullet"/>
      <w:lvlText w:val="•"/>
      <w:lvlJc w:val="left"/>
      <w:pPr>
        <w:ind w:left="4131" w:hanging="708"/>
      </w:pPr>
      <w:rPr>
        <w:rFonts w:hint="default"/>
      </w:rPr>
    </w:lvl>
    <w:lvl w:ilvl="4" w:tplc="EA7C5C38">
      <w:numFmt w:val="bullet"/>
      <w:lvlText w:val="•"/>
      <w:lvlJc w:val="left"/>
      <w:pPr>
        <w:ind w:left="4882" w:hanging="708"/>
      </w:pPr>
      <w:rPr>
        <w:rFonts w:hint="default"/>
      </w:rPr>
    </w:lvl>
    <w:lvl w:ilvl="5" w:tplc="609EEE48">
      <w:numFmt w:val="bullet"/>
      <w:lvlText w:val="•"/>
      <w:lvlJc w:val="left"/>
      <w:pPr>
        <w:ind w:left="5633" w:hanging="708"/>
      </w:pPr>
      <w:rPr>
        <w:rFonts w:hint="default"/>
      </w:rPr>
    </w:lvl>
    <w:lvl w:ilvl="6" w:tplc="D344882E">
      <w:numFmt w:val="bullet"/>
      <w:lvlText w:val="•"/>
      <w:lvlJc w:val="left"/>
      <w:pPr>
        <w:ind w:left="6383" w:hanging="708"/>
      </w:pPr>
      <w:rPr>
        <w:rFonts w:hint="default"/>
      </w:rPr>
    </w:lvl>
    <w:lvl w:ilvl="7" w:tplc="B39A8C78">
      <w:numFmt w:val="bullet"/>
      <w:lvlText w:val="•"/>
      <w:lvlJc w:val="left"/>
      <w:pPr>
        <w:ind w:left="7134" w:hanging="708"/>
      </w:pPr>
      <w:rPr>
        <w:rFonts w:hint="default"/>
      </w:rPr>
    </w:lvl>
    <w:lvl w:ilvl="8" w:tplc="72362584">
      <w:numFmt w:val="bullet"/>
      <w:lvlText w:val="•"/>
      <w:lvlJc w:val="left"/>
      <w:pPr>
        <w:ind w:left="7885" w:hanging="708"/>
      </w:pPr>
      <w:rPr>
        <w:rFonts w:hint="default"/>
      </w:rPr>
    </w:lvl>
  </w:abstractNum>
  <w:abstractNum w:abstractNumId="29" w15:restartNumberingAfterBreak="0">
    <w:nsid w:val="77AA01A2"/>
    <w:multiLevelType w:val="hybridMultilevel"/>
    <w:tmpl w:val="619C0078"/>
    <w:lvl w:ilvl="0" w:tplc="B9F6B6E8">
      <w:start w:val="1"/>
      <w:numFmt w:val="decimal"/>
      <w:lvlText w:val="%1."/>
      <w:lvlJc w:val="left"/>
      <w:pPr>
        <w:ind w:left="140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2A24586">
      <w:start w:val="1"/>
      <w:numFmt w:val="upperRoman"/>
      <w:lvlText w:val="%2."/>
      <w:lvlJc w:val="left"/>
      <w:pPr>
        <w:ind w:left="3856" w:hanging="708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</w:rPr>
    </w:lvl>
    <w:lvl w:ilvl="2" w:tplc="F93033AA">
      <w:numFmt w:val="bullet"/>
      <w:lvlText w:val="•"/>
      <w:lvlJc w:val="left"/>
      <w:pPr>
        <w:ind w:left="4474" w:hanging="708"/>
      </w:pPr>
      <w:rPr>
        <w:rFonts w:hint="default"/>
      </w:rPr>
    </w:lvl>
    <w:lvl w:ilvl="3" w:tplc="70EA5790">
      <w:numFmt w:val="bullet"/>
      <w:lvlText w:val="•"/>
      <w:lvlJc w:val="left"/>
      <w:pPr>
        <w:ind w:left="5088" w:hanging="708"/>
      </w:pPr>
      <w:rPr>
        <w:rFonts w:hint="default"/>
      </w:rPr>
    </w:lvl>
    <w:lvl w:ilvl="4" w:tplc="CAD03C00">
      <w:numFmt w:val="bullet"/>
      <w:lvlText w:val="•"/>
      <w:lvlJc w:val="left"/>
      <w:pPr>
        <w:ind w:left="5702" w:hanging="708"/>
      </w:pPr>
      <w:rPr>
        <w:rFonts w:hint="default"/>
      </w:rPr>
    </w:lvl>
    <w:lvl w:ilvl="5" w:tplc="38C43A32">
      <w:numFmt w:val="bullet"/>
      <w:lvlText w:val="•"/>
      <w:lvlJc w:val="left"/>
      <w:pPr>
        <w:ind w:left="6316" w:hanging="708"/>
      </w:pPr>
      <w:rPr>
        <w:rFonts w:hint="default"/>
      </w:rPr>
    </w:lvl>
    <w:lvl w:ilvl="6" w:tplc="E0A4A826">
      <w:numFmt w:val="bullet"/>
      <w:lvlText w:val="•"/>
      <w:lvlJc w:val="left"/>
      <w:pPr>
        <w:ind w:left="6930" w:hanging="708"/>
      </w:pPr>
      <w:rPr>
        <w:rFonts w:hint="default"/>
      </w:rPr>
    </w:lvl>
    <w:lvl w:ilvl="7" w:tplc="2DDEF4EA">
      <w:numFmt w:val="bullet"/>
      <w:lvlText w:val="•"/>
      <w:lvlJc w:val="left"/>
      <w:pPr>
        <w:ind w:left="7544" w:hanging="708"/>
      </w:pPr>
      <w:rPr>
        <w:rFonts w:hint="default"/>
      </w:rPr>
    </w:lvl>
    <w:lvl w:ilvl="8" w:tplc="5E045980">
      <w:numFmt w:val="bullet"/>
      <w:lvlText w:val="•"/>
      <w:lvlJc w:val="left"/>
      <w:pPr>
        <w:ind w:left="8158" w:hanging="708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0"/>
  </w:num>
  <w:num w:numId="4">
    <w:abstractNumId w:val="23"/>
  </w:num>
  <w:num w:numId="5">
    <w:abstractNumId w:val="10"/>
  </w:num>
  <w:num w:numId="6">
    <w:abstractNumId w:val="11"/>
  </w:num>
  <w:num w:numId="7">
    <w:abstractNumId w:val="14"/>
  </w:num>
  <w:num w:numId="8">
    <w:abstractNumId w:val="8"/>
  </w:num>
  <w:num w:numId="9">
    <w:abstractNumId w:val="19"/>
  </w:num>
  <w:num w:numId="10">
    <w:abstractNumId w:val="4"/>
  </w:num>
  <w:num w:numId="11">
    <w:abstractNumId w:val="18"/>
  </w:num>
  <w:num w:numId="12">
    <w:abstractNumId w:val="24"/>
  </w:num>
  <w:num w:numId="13">
    <w:abstractNumId w:val="7"/>
  </w:num>
  <w:num w:numId="14">
    <w:abstractNumId w:val="3"/>
  </w:num>
  <w:num w:numId="15">
    <w:abstractNumId w:val="28"/>
  </w:num>
  <w:num w:numId="16">
    <w:abstractNumId w:val="25"/>
  </w:num>
  <w:num w:numId="17">
    <w:abstractNumId w:val="6"/>
  </w:num>
  <w:num w:numId="18">
    <w:abstractNumId w:val="13"/>
  </w:num>
  <w:num w:numId="19">
    <w:abstractNumId w:val="15"/>
  </w:num>
  <w:num w:numId="20">
    <w:abstractNumId w:val="29"/>
  </w:num>
  <w:num w:numId="21">
    <w:abstractNumId w:val="9"/>
  </w:num>
  <w:num w:numId="22">
    <w:abstractNumId w:val="1"/>
  </w:num>
  <w:num w:numId="23">
    <w:abstractNumId w:val="12"/>
  </w:num>
  <w:num w:numId="24">
    <w:abstractNumId w:val="2"/>
  </w:num>
  <w:num w:numId="25">
    <w:abstractNumId w:val="17"/>
  </w:num>
  <w:num w:numId="26">
    <w:abstractNumId w:val="21"/>
  </w:num>
  <w:num w:numId="27">
    <w:abstractNumId w:val="5"/>
  </w:num>
  <w:num w:numId="28">
    <w:abstractNumId w:val="16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607"/>
    <w:rsid w:val="000233EC"/>
    <w:rsid w:val="00036082"/>
    <w:rsid w:val="0006292C"/>
    <w:rsid w:val="00093D2A"/>
    <w:rsid w:val="00096F05"/>
    <w:rsid w:val="000A5D33"/>
    <w:rsid w:val="000B7179"/>
    <w:rsid w:val="000D5E39"/>
    <w:rsid w:val="000E2629"/>
    <w:rsid w:val="00116222"/>
    <w:rsid w:val="00132650"/>
    <w:rsid w:val="001468A4"/>
    <w:rsid w:val="00151689"/>
    <w:rsid w:val="001551BA"/>
    <w:rsid w:val="001658CB"/>
    <w:rsid w:val="00191717"/>
    <w:rsid w:val="001A0F13"/>
    <w:rsid w:val="001B0782"/>
    <w:rsid w:val="001B478A"/>
    <w:rsid w:val="001E2BB9"/>
    <w:rsid w:val="001E3AE8"/>
    <w:rsid w:val="00203AF5"/>
    <w:rsid w:val="0020576E"/>
    <w:rsid w:val="0025106C"/>
    <w:rsid w:val="00265AC6"/>
    <w:rsid w:val="002758A3"/>
    <w:rsid w:val="00280DAF"/>
    <w:rsid w:val="0028141B"/>
    <w:rsid w:val="00282F12"/>
    <w:rsid w:val="002947C9"/>
    <w:rsid w:val="002964F8"/>
    <w:rsid w:val="002A23CC"/>
    <w:rsid w:val="002A4935"/>
    <w:rsid w:val="002A4EE2"/>
    <w:rsid w:val="002A7329"/>
    <w:rsid w:val="002B03B7"/>
    <w:rsid w:val="002B7571"/>
    <w:rsid w:val="002C37C0"/>
    <w:rsid w:val="002C5FF5"/>
    <w:rsid w:val="002E5BEE"/>
    <w:rsid w:val="002E5C59"/>
    <w:rsid w:val="002E6AB4"/>
    <w:rsid w:val="002E7894"/>
    <w:rsid w:val="002F105E"/>
    <w:rsid w:val="002F24B2"/>
    <w:rsid w:val="00302B26"/>
    <w:rsid w:val="00306CFE"/>
    <w:rsid w:val="00331978"/>
    <w:rsid w:val="00333724"/>
    <w:rsid w:val="0035681D"/>
    <w:rsid w:val="00377484"/>
    <w:rsid w:val="003B1C98"/>
    <w:rsid w:val="003B7B66"/>
    <w:rsid w:val="003C3716"/>
    <w:rsid w:val="003E195D"/>
    <w:rsid w:val="003F35B4"/>
    <w:rsid w:val="00406DFC"/>
    <w:rsid w:val="00421A55"/>
    <w:rsid w:val="00442A6F"/>
    <w:rsid w:val="00486248"/>
    <w:rsid w:val="00496C03"/>
    <w:rsid w:val="004A1613"/>
    <w:rsid w:val="004C6157"/>
    <w:rsid w:val="005013FF"/>
    <w:rsid w:val="00511A27"/>
    <w:rsid w:val="00514B55"/>
    <w:rsid w:val="00561333"/>
    <w:rsid w:val="005673FC"/>
    <w:rsid w:val="0057140B"/>
    <w:rsid w:val="0057202D"/>
    <w:rsid w:val="00587856"/>
    <w:rsid w:val="005C6D36"/>
    <w:rsid w:val="005D5961"/>
    <w:rsid w:val="005E2D68"/>
    <w:rsid w:val="005E36C9"/>
    <w:rsid w:val="005E4869"/>
    <w:rsid w:val="00600639"/>
    <w:rsid w:val="00616C9D"/>
    <w:rsid w:val="00626956"/>
    <w:rsid w:val="00633C6D"/>
    <w:rsid w:val="00644887"/>
    <w:rsid w:val="00653596"/>
    <w:rsid w:val="0069264B"/>
    <w:rsid w:val="006A494A"/>
    <w:rsid w:val="006C7821"/>
    <w:rsid w:val="006E665E"/>
    <w:rsid w:val="00704241"/>
    <w:rsid w:val="00724B96"/>
    <w:rsid w:val="00727DDB"/>
    <w:rsid w:val="007920CC"/>
    <w:rsid w:val="007956F3"/>
    <w:rsid w:val="007970DD"/>
    <w:rsid w:val="007C2B4B"/>
    <w:rsid w:val="007C32C1"/>
    <w:rsid w:val="00815810"/>
    <w:rsid w:val="00817D27"/>
    <w:rsid w:val="00832FC7"/>
    <w:rsid w:val="00836C4E"/>
    <w:rsid w:val="0085594C"/>
    <w:rsid w:val="008866BC"/>
    <w:rsid w:val="008A30FE"/>
    <w:rsid w:val="008A6308"/>
    <w:rsid w:val="008B20E2"/>
    <w:rsid w:val="008C330D"/>
    <w:rsid w:val="008D3F3F"/>
    <w:rsid w:val="008E1D58"/>
    <w:rsid w:val="008E6702"/>
    <w:rsid w:val="008F2E75"/>
    <w:rsid w:val="009045E1"/>
    <w:rsid w:val="00925C22"/>
    <w:rsid w:val="00972624"/>
    <w:rsid w:val="00976B64"/>
    <w:rsid w:val="009878DB"/>
    <w:rsid w:val="00990A76"/>
    <w:rsid w:val="009B1549"/>
    <w:rsid w:val="009E3353"/>
    <w:rsid w:val="009F1971"/>
    <w:rsid w:val="00A02A60"/>
    <w:rsid w:val="00A30607"/>
    <w:rsid w:val="00A4628D"/>
    <w:rsid w:val="00AA60AD"/>
    <w:rsid w:val="00AE3E99"/>
    <w:rsid w:val="00AF02A2"/>
    <w:rsid w:val="00B1046C"/>
    <w:rsid w:val="00B34B31"/>
    <w:rsid w:val="00BA5FFC"/>
    <w:rsid w:val="00BB6B37"/>
    <w:rsid w:val="00BC41E5"/>
    <w:rsid w:val="00BD1925"/>
    <w:rsid w:val="00BF3E48"/>
    <w:rsid w:val="00BF6CB7"/>
    <w:rsid w:val="00C027F8"/>
    <w:rsid w:val="00C04ECE"/>
    <w:rsid w:val="00C169EE"/>
    <w:rsid w:val="00C16A02"/>
    <w:rsid w:val="00C506BE"/>
    <w:rsid w:val="00C515F5"/>
    <w:rsid w:val="00C82397"/>
    <w:rsid w:val="00C877B4"/>
    <w:rsid w:val="00CA279C"/>
    <w:rsid w:val="00CB0550"/>
    <w:rsid w:val="00CE4FB4"/>
    <w:rsid w:val="00D02E47"/>
    <w:rsid w:val="00D26A77"/>
    <w:rsid w:val="00D360F4"/>
    <w:rsid w:val="00D63BA1"/>
    <w:rsid w:val="00D90BBB"/>
    <w:rsid w:val="00DA48EC"/>
    <w:rsid w:val="00DB28C2"/>
    <w:rsid w:val="00DE507C"/>
    <w:rsid w:val="00E46ABA"/>
    <w:rsid w:val="00E82F51"/>
    <w:rsid w:val="00E8651C"/>
    <w:rsid w:val="00EA3A6C"/>
    <w:rsid w:val="00EB16E7"/>
    <w:rsid w:val="00EF2B6D"/>
    <w:rsid w:val="00F0110D"/>
    <w:rsid w:val="00F4325E"/>
    <w:rsid w:val="00F56221"/>
    <w:rsid w:val="00F67191"/>
    <w:rsid w:val="00F8574D"/>
    <w:rsid w:val="00F872CB"/>
    <w:rsid w:val="00FA469B"/>
    <w:rsid w:val="00FD2308"/>
    <w:rsid w:val="00FF1364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0B2991-60A0-442A-8694-607542C3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607"/>
    <w:pPr>
      <w:keepNext/>
      <w:jc w:val="center"/>
      <w:outlineLvl w:val="0"/>
    </w:pPr>
    <w:rPr>
      <w:noProof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3060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A30607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3060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A30607"/>
    <w:pPr>
      <w:keepNext/>
      <w:jc w:val="center"/>
      <w:outlineLvl w:val="4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0607"/>
    <w:rPr>
      <w:rFonts w:ascii="Times New Roman" w:hAnsi="Times New Roman" w:cs="Times New Roman"/>
      <w:noProof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A306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A3060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A30607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A3060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A30607"/>
    <w:rPr>
      <w:b/>
      <w:szCs w:val="20"/>
    </w:rPr>
  </w:style>
  <w:style w:type="character" w:customStyle="1" w:styleId="a4">
    <w:name w:val="Основной текст Знак"/>
    <w:link w:val="a3"/>
    <w:uiPriority w:val="99"/>
    <w:locked/>
    <w:rsid w:val="00A30607"/>
    <w:rPr>
      <w:rFonts w:ascii="Times New Roman" w:hAnsi="Times New Roman" w:cs="Times New Roman"/>
      <w:b/>
      <w:sz w:val="20"/>
      <w:szCs w:val="20"/>
    </w:rPr>
  </w:style>
  <w:style w:type="paragraph" w:styleId="21">
    <w:name w:val="Body Text 2"/>
    <w:basedOn w:val="a"/>
    <w:link w:val="22"/>
    <w:uiPriority w:val="99"/>
    <w:rsid w:val="00A30607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A3060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A30607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A30607"/>
    <w:pPr>
      <w:ind w:firstLine="708"/>
      <w:jc w:val="both"/>
    </w:pPr>
    <w:rPr>
      <w:sz w:val="32"/>
    </w:rPr>
  </w:style>
  <w:style w:type="character" w:customStyle="1" w:styleId="a7">
    <w:name w:val="Основной текст с отступом Знак"/>
    <w:link w:val="a6"/>
    <w:uiPriority w:val="99"/>
    <w:locked/>
    <w:rsid w:val="00A30607"/>
    <w:rPr>
      <w:rFonts w:ascii="Times New Roman" w:hAnsi="Times New Roman" w:cs="Times New Roman"/>
      <w:sz w:val="24"/>
      <w:szCs w:val="24"/>
    </w:rPr>
  </w:style>
  <w:style w:type="character" w:styleId="a8">
    <w:name w:val="FollowedHyperlink"/>
    <w:uiPriority w:val="99"/>
    <w:rsid w:val="00A30607"/>
    <w:rPr>
      <w:rFonts w:cs="Times New Roman"/>
      <w:color w:val="800080"/>
      <w:u w:val="single"/>
    </w:rPr>
  </w:style>
  <w:style w:type="paragraph" w:customStyle="1" w:styleId="Heading">
    <w:name w:val="Heading"/>
    <w:uiPriority w:val="99"/>
    <w:rsid w:val="00A3060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table" w:styleId="a9">
    <w:name w:val="Table Grid"/>
    <w:basedOn w:val="a1"/>
    <w:uiPriority w:val="99"/>
    <w:rsid w:val="00A3060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306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A30607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A306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3060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A3060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uiPriority w:val="99"/>
    <w:rsid w:val="00A3060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A306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alloon Text"/>
    <w:basedOn w:val="a"/>
    <w:link w:val="af"/>
    <w:uiPriority w:val="99"/>
    <w:semiHidden/>
    <w:rsid w:val="00A30607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30607"/>
    <w:rPr>
      <w:rFonts w:ascii="Tahoma" w:hAnsi="Tahoma" w:cs="Times New Roman"/>
      <w:sz w:val="16"/>
      <w:szCs w:val="16"/>
    </w:rPr>
  </w:style>
  <w:style w:type="paragraph" w:customStyle="1" w:styleId="af0">
    <w:name w:val="Знак Знак Знак Знак"/>
    <w:basedOn w:val="a"/>
    <w:uiPriority w:val="99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Address"/>
    <w:basedOn w:val="a"/>
    <w:link w:val="HTML0"/>
    <w:uiPriority w:val="99"/>
    <w:rsid w:val="00A30607"/>
    <w:rPr>
      <w:i/>
      <w:iCs/>
    </w:rPr>
  </w:style>
  <w:style w:type="character" w:customStyle="1" w:styleId="HTML0">
    <w:name w:val="Адрес HTML Знак"/>
    <w:link w:val="HTML"/>
    <w:uiPriority w:val="99"/>
    <w:locked/>
    <w:rsid w:val="00A30607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A306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A30607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styleId="af3">
    <w:name w:val="page number"/>
    <w:uiPriority w:val="99"/>
    <w:rsid w:val="00A30607"/>
    <w:rPr>
      <w:rFonts w:cs="Times New Roman"/>
    </w:rPr>
  </w:style>
  <w:style w:type="paragraph" w:styleId="af4">
    <w:name w:val="Title"/>
    <w:basedOn w:val="a"/>
    <w:link w:val="af5"/>
    <w:uiPriority w:val="99"/>
    <w:qFormat/>
    <w:rsid w:val="00A30607"/>
    <w:pPr>
      <w:jc w:val="center"/>
    </w:pPr>
    <w:rPr>
      <w:b/>
      <w:bCs/>
      <w:sz w:val="32"/>
      <w:szCs w:val="20"/>
    </w:rPr>
  </w:style>
  <w:style w:type="character" w:customStyle="1" w:styleId="af5">
    <w:name w:val="Название Знак"/>
    <w:link w:val="af4"/>
    <w:uiPriority w:val="99"/>
    <w:locked/>
    <w:rsid w:val="00A3060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rsid w:val="00A30607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A306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A30607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uiPriority w:val="99"/>
    <w:rsid w:val="00A30607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af7">
    <w:name w:val="Знак Знак Знак Знак Знак Знак Знак"/>
    <w:basedOn w:val="a"/>
    <w:uiPriority w:val="99"/>
    <w:rsid w:val="00A306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7">
    <w:name w:val="Style7"/>
    <w:basedOn w:val="a"/>
    <w:uiPriority w:val="99"/>
    <w:rsid w:val="00A30607"/>
    <w:pPr>
      <w:widowControl w:val="0"/>
      <w:autoSpaceDE w:val="0"/>
      <w:autoSpaceDN w:val="0"/>
      <w:adjustRightInd w:val="0"/>
      <w:spacing w:line="831" w:lineRule="exact"/>
      <w:ind w:firstLine="1828"/>
      <w:jc w:val="both"/>
    </w:pPr>
  </w:style>
  <w:style w:type="character" w:styleId="af8">
    <w:name w:val="Strong"/>
    <w:uiPriority w:val="99"/>
    <w:qFormat/>
    <w:rsid w:val="00A30607"/>
    <w:rPr>
      <w:rFonts w:cs="Times New Roman"/>
      <w:b/>
    </w:rPr>
  </w:style>
  <w:style w:type="character" w:customStyle="1" w:styleId="af9">
    <w:name w:val="Цветовое выделение"/>
    <w:uiPriority w:val="99"/>
    <w:rsid w:val="00A30607"/>
    <w:rPr>
      <w:b/>
      <w:color w:val="000080"/>
    </w:rPr>
  </w:style>
  <w:style w:type="paragraph" w:customStyle="1" w:styleId="afa">
    <w:name w:val="Таблицы (моноширинный)"/>
    <w:basedOn w:val="a"/>
    <w:next w:val="a"/>
    <w:uiPriority w:val="99"/>
    <w:rsid w:val="00A30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b">
    <w:name w:val="Emphasis"/>
    <w:uiPriority w:val="99"/>
    <w:qFormat/>
    <w:rsid w:val="00A30607"/>
    <w:rPr>
      <w:rFonts w:cs="Times New Roman"/>
      <w:i/>
    </w:rPr>
  </w:style>
  <w:style w:type="character" w:customStyle="1" w:styleId="titlerazdel">
    <w:name w:val="title_razdel"/>
    <w:uiPriority w:val="99"/>
    <w:rsid w:val="00A30607"/>
    <w:rPr>
      <w:rFonts w:cs="Times New Roman"/>
    </w:rPr>
  </w:style>
  <w:style w:type="character" w:customStyle="1" w:styleId="TextNPA">
    <w:name w:val="Text NPA"/>
    <w:uiPriority w:val="99"/>
    <w:rsid w:val="00A30607"/>
    <w:rPr>
      <w:rFonts w:ascii="Courier New" w:hAnsi="Courier New"/>
    </w:rPr>
  </w:style>
  <w:style w:type="paragraph" w:customStyle="1" w:styleId="11">
    <w:name w:val="Абзац списка1"/>
    <w:basedOn w:val="a"/>
    <w:uiPriority w:val="99"/>
    <w:rsid w:val="00A30607"/>
    <w:pPr>
      <w:ind w:left="720"/>
      <w:contextualSpacing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A30607"/>
    <w:rPr>
      <w:rFonts w:ascii="Arial" w:hAnsi="Arial"/>
      <w:sz w:val="22"/>
      <w:lang w:eastAsia="ru-RU"/>
    </w:rPr>
  </w:style>
  <w:style w:type="paragraph" w:customStyle="1" w:styleId="41">
    <w:name w:val="Основной текст4"/>
    <w:basedOn w:val="a"/>
    <w:link w:val="afc"/>
    <w:uiPriority w:val="99"/>
    <w:rsid w:val="00A30607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0"/>
    </w:rPr>
  </w:style>
  <w:style w:type="character" w:customStyle="1" w:styleId="afc">
    <w:name w:val="Основной текст_"/>
    <w:link w:val="41"/>
    <w:uiPriority w:val="99"/>
    <w:locked/>
    <w:rsid w:val="00A30607"/>
    <w:rPr>
      <w:rFonts w:ascii="Calibri" w:hAnsi="Calibri"/>
      <w:sz w:val="25"/>
      <w:shd w:val="clear" w:color="auto" w:fill="FFFFFF"/>
      <w:lang w:eastAsia="ru-RU"/>
    </w:rPr>
  </w:style>
  <w:style w:type="paragraph" w:styleId="afd">
    <w:name w:val="List Paragraph"/>
    <w:basedOn w:val="a"/>
    <w:uiPriority w:val="99"/>
    <w:qFormat/>
    <w:rsid w:val="00A30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footnote text"/>
    <w:basedOn w:val="a"/>
    <w:link w:val="aff"/>
    <w:uiPriority w:val="99"/>
    <w:locked/>
    <w:rsid w:val="00600639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600639"/>
    <w:rPr>
      <w:rFonts w:eastAsia="Times New Roman" w:cs="Times New Roman"/>
      <w:lang w:val="ru-RU" w:eastAsia="ru-RU" w:bidi="ar-SA"/>
    </w:rPr>
  </w:style>
  <w:style w:type="character" w:styleId="aff0">
    <w:name w:val="footnote reference"/>
    <w:uiPriority w:val="99"/>
    <w:locked/>
    <w:rsid w:val="00600639"/>
    <w:rPr>
      <w:rFonts w:cs="Times New Roman"/>
      <w:vertAlign w:val="superscript"/>
    </w:rPr>
  </w:style>
  <w:style w:type="character" w:styleId="HTML1">
    <w:name w:val="HTML Cite"/>
    <w:uiPriority w:val="99"/>
    <w:semiHidden/>
    <w:locked/>
    <w:rsid w:val="00600639"/>
    <w:rPr>
      <w:rFonts w:cs="Times New Roman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rosinv.ru" TargetMode="External"/><Relationship Id="rId18" Type="http://schemas.openxmlformats.org/officeDocument/2006/relationships/hyperlink" Target="consultantplus://offline/ref=C11AAE074405599B8A9AB9B354C1EB24F6A23C70BECFD0BB421F7E51F94DED910315BB28BA2A51628634C244W9J5F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www" TargetMode="External"/><Relationship Id="rId17" Type="http://schemas.openxmlformats.org/officeDocument/2006/relationships/hyperlink" Target="consultantplus://offline/ref=8AC0BD87BAE8065E73106C10403CF92EA3E0BC20A3E9BE8576ACC955C7F87873269AA064n6L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C0BD87BAE8065E73106C10403CF92EA3E0BC20A3E9BE8576ACC955C7F87873269AA061642E2683nELBI" TargetMode="External"/><Relationship Id="rId20" Type="http://schemas.openxmlformats.org/officeDocument/2006/relationships/hyperlink" Target="consultantplus://offline/ref=5781C76AD6B195BF967C35BD059726D52D5D817BCE71BF260B9498C69713B85C8598356045CAB1DBO3r8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2075795604EAE03CAD8E3452D3E27B965550D75490A133B4F61EAF06D38AB09CB15Ep6F3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86.mchs.gov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ospotrebnadzor.ru" TargetMode="External"/><Relationship Id="rId14" Type="http://schemas.openxmlformats.org/officeDocument/2006/relationships/hyperlink" Target="consultantplus://offline/ref=CF2075795604EAE03CAD8E3452D3E27B965550D75490A133B4F61EAF06D38AB09CB15Ep6F3H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33</Pages>
  <Words>7911</Words>
  <Characters>45099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Светлана Асеева</dc:creator>
  <cp:keywords/>
  <dc:description/>
  <cp:lastModifiedBy>Березина Анна Ефимовна</cp:lastModifiedBy>
  <cp:revision>23</cp:revision>
  <cp:lastPrinted>2020-09-17T04:07:00Z</cp:lastPrinted>
  <dcterms:created xsi:type="dcterms:W3CDTF">2020-09-23T07:04:00Z</dcterms:created>
  <dcterms:modified xsi:type="dcterms:W3CDTF">2020-11-23T11:00:00Z</dcterms:modified>
</cp:coreProperties>
</file>