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2697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2E269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E2697">
        <w:rPr>
          <w:rFonts w:ascii="Times New Roman" w:hAnsi="Times New Roman"/>
          <w:b/>
          <w:caps/>
          <w:sz w:val="36"/>
          <w:szCs w:val="28"/>
        </w:rPr>
        <w:t>Постановление</w:t>
      </w:r>
    </w:p>
    <w:p w:rsidR="00DA7050" w:rsidRPr="002E2697" w:rsidRDefault="00DA7050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7050" w:rsidRPr="00545CC0" w:rsidRDefault="00DA7050" w:rsidP="002E2697">
      <w:pPr>
        <w:ind w:firstLine="0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от </w:t>
      </w:r>
      <w:r w:rsidR="00F57DAC">
        <w:rPr>
          <w:rFonts w:ascii="Times New Roman" w:hAnsi="Times New Roman"/>
        </w:rPr>
        <w:t>«__» ________</w:t>
      </w:r>
      <w:r>
        <w:rPr>
          <w:rFonts w:ascii="Times New Roman" w:hAnsi="Times New Roman"/>
        </w:rPr>
        <w:t xml:space="preserve"> 2020</w:t>
      </w:r>
      <w:r w:rsidRPr="00545CC0">
        <w:rPr>
          <w:rFonts w:ascii="Times New Roman" w:hAnsi="Times New Roman"/>
        </w:rPr>
        <w:t xml:space="preserve"> года                                                                                               № </w:t>
      </w:r>
      <w:r w:rsidR="00F57DAC">
        <w:rPr>
          <w:rFonts w:ascii="Times New Roman" w:hAnsi="Times New Roman"/>
        </w:rPr>
        <w:t>__</w:t>
      </w:r>
    </w:p>
    <w:p w:rsidR="00DA7050" w:rsidRPr="00545CC0" w:rsidRDefault="00DA7050" w:rsidP="002E2697">
      <w:pPr>
        <w:ind w:firstLine="0"/>
        <w:jc w:val="left"/>
        <w:rPr>
          <w:rFonts w:ascii="Times New Roman" w:hAnsi="Times New Roman"/>
        </w:rPr>
      </w:pPr>
      <w:proofErr w:type="spellStart"/>
      <w:r w:rsidRPr="00545CC0">
        <w:rPr>
          <w:rFonts w:ascii="Times New Roman" w:hAnsi="Times New Roman"/>
        </w:rPr>
        <w:t>пгт</w:t>
      </w:r>
      <w:proofErr w:type="spellEnd"/>
      <w:r w:rsidRPr="00545CC0">
        <w:rPr>
          <w:rFonts w:ascii="Times New Roman" w:hAnsi="Times New Roman"/>
        </w:rPr>
        <w:t xml:space="preserve">.  </w:t>
      </w:r>
      <w:proofErr w:type="spellStart"/>
      <w:r w:rsidRPr="00545CC0">
        <w:rPr>
          <w:rFonts w:ascii="Times New Roman" w:hAnsi="Times New Roman"/>
        </w:rPr>
        <w:t>Кондинское</w:t>
      </w:r>
      <w:proofErr w:type="spellEnd"/>
    </w:p>
    <w:p w:rsidR="00DA7050" w:rsidRPr="00545CC0" w:rsidRDefault="00DA7050" w:rsidP="002E2697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DA7050" w:rsidRPr="00545CC0" w:rsidTr="00B86D6E">
        <w:tc>
          <w:tcPr>
            <w:tcW w:w="5210" w:type="dxa"/>
          </w:tcPr>
          <w:p w:rsidR="00DA7050" w:rsidRPr="00545CC0" w:rsidRDefault="00DA7050" w:rsidP="00F57DAC">
            <w:pPr>
              <w:pStyle w:val="afc"/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45CC0">
              <w:rPr>
                <w:rFonts w:ascii="Times New Roman" w:hAnsi="Times New Roman"/>
              </w:rPr>
              <w:t>Кондинское</w:t>
            </w:r>
            <w:proofErr w:type="spellEnd"/>
            <w:r w:rsidRPr="00545CC0">
              <w:rPr>
                <w:rFonts w:ascii="Times New Roman" w:hAnsi="Times New Roman"/>
              </w:rPr>
              <w:t xml:space="preserve"> от 22.01.2018 № 13 «Об утверждении Положения об установлении </w:t>
            </w:r>
            <w:proofErr w:type="gramStart"/>
            <w:r w:rsidRPr="00545CC0">
              <w:rPr>
                <w:rFonts w:ascii="Times New Roman" w:hAnsi="Times New Roman"/>
              </w:rPr>
              <w:t>системы оплаты труда работников учреждения культуры</w:t>
            </w:r>
            <w:proofErr w:type="gramEnd"/>
            <w:r w:rsidRPr="00545CC0">
              <w:rPr>
                <w:rFonts w:ascii="Times New Roman" w:hAnsi="Times New Roman"/>
              </w:rPr>
              <w:t xml:space="preserve"> и молодежной политики» </w:t>
            </w:r>
          </w:p>
        </w:tc>
        <w:tc>
          <w:tcPr>
            <w:tcW w:w="5211" w:type="dxa"/>
          </w:tcPr>
          <w:p w:rsidR="00DA7050" w:rsidRPr="00545CC0" w:rsidRDefault="00DA7050" w:rsidP="00B86D6E">
            <w:pPr>
              <w:pStyle w:val="afc"/>
              <w:ind w:firstLine="0"/>
              <w:rPr>
                <w:rFonts w:ascii="Times New Roman" w:hAnsi="Times New Roman"/>
              </w:rPr>
            </w:pPr>
          </w:p>
        </w:tc>
      </w:tr>
    </w:tbl>
    <w:p w:rsidR="00DA7050" w:rsidRPr="00545CC0" w:rsidRDefault="00DA7050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050" w:rsidRPr="00545CC0" w:rsidRDefault="00DA7050" w:rsidP="002D5A1E">
      <w:pPr>
        <w:pStyle w:val="afc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В соответствии со </w:t>
      </w:r>
      <w:hyperlink r:id="rId8" w:history="1">
        <w:r w:rsidRPr="00545CC0">
          <w:rPr>
            <w:rFonts w:ascii="Times New Roman" w:hAnsi="Times New Roman"/>
            <w:color w:val="000000"/>
          </w:rPr>
          <w:t>статьями 144</w:t>
        </w:r>
      </w:hyperlink>
      <w:r w:rsidRPr="00545CC0">
        <w:rPr>
          <w:rFonts w:ascii="Times New Roman" w:hAnsi="Times New Roman"/>
          <w:color w:val="000000"/>
        </w:rPr>
        <w:t xml:space="preserve"> Т</w:t>
      </w:r>
      <w:r w:rsidRPr="00545CC0">
        <w:rPr>
          <w:rFonts w:ascii="Times New Roman" w:hAnsi="Times New Roman"/>
        </w:rPr>
        <w:t xml:space="preserve">рудового кодекса Российской Федерации, принимая во внимание приказ Департамента культуры Ханты-Мансийского автономного округа – Югры от 01 марта 2017 года № 1-нп «Об утверждении Положения об установлении </w:t>
      </w:r>
      <w:proofErr w:type="gramStart"/>
      <w:r w:rsidRPr="00545CC0">
        <w:rPr>
          <w:rFonts w:ascii="Times New Roman" w:hAnsi="Times New Roman"/>
        </w:rPr>
        <w:t>системы оплаты труда работников государственных учреждений культуры</w:t>
      </w:r>
      <w:proofErr w:type="gramEnd"/>
      <w:r w:rsidRPr="00545CC0">
        <w:rPr>
          <w:rFonts w:ascii="Times New Roman" w:hAnsi="Times New Roman"/>
        </w:rPr>
        <w:t xml:space="preserve"> Ханты-Мансийского автономного округа – Югры, подведомственных Департаменту культуры Ханты – Мансийского автономного округа – Югры»:</w:t>
      </w:r>
      <w:bookmarkStart w:id="0" w:name="_GoBack"/>
      <w:bookmarkEnd w:id="0"/>
    </w:p>
    <w:p w:rsidR="00DA7050" w:rsidRPr="00545CC0" w:rsidRDefault="00DA7050" w:rsidP="007D7ADC">
      <w:pPr>
        <w:pStyle w:val="afc"/>
        <w:rPr>
          <w:rFonts w:ascii="Times New Roman" w:hAnsi="Times New Roman"/>
        </w:rPr>
      </w:pPr>
      <w:r w:rsidRPr="00545CC0">
        <w:rPr>
          <w:rFonts w:ascii="Times New Roman" w:hAnsi="Times New Roman"/>
        </w:rPr>
        <w:t xml:space="preserve">1. Внести в приложение к постановлению администрации городского поселения </w:t>
      </w:r>
      <w:proofErr w:type="spellStart"/>
      <w:r w:rsidRPr="00545CC0">
        <w:rPr>
          <w:rFonts w:ascii="Times New Roman" w:hAnsi="Times New Roman"/>
        </w:rPr>
        <w:t>Кондинское</w:t>
      </w:r>
      <w:proofErr w:type="spellEnd"/>
      <w:r w:rsidRPr="00545CC0">
        <w:rPr>
          <w:rFonts w:ascii="Times New Roman" w:hAnsi="Times New Roman"/>
        </w:rPr>
        <w:t xml:space="preserve"> от 22.01.2018 № 13 «Об утверждении Положения об установлении </w:t>
      </w:r>
      <w:proofErr w:type="gramStart"/>
      <w:r w:rsidRPr="00545CC0">
        <w:rPr>
          <w:rFonts w:ascii="Times New Roman" w:hAnsi="Times New Roman"/>
        </w:rPr>
        <w:t>системы оплаты труда работников учреждения культуры</w:t>
      </w:r>
      <w:proofErr w:type="gramEnd"/>
      <w:r w:rsidRPr="00545CC0">
        <w:rPr>
          <w:rFonts w:ascii="Times New Roman" w:hAnsi="Times New Roman"/>
        </w:rPr>
        <w:t xml:space="preserve"> и молодежной политики»  следующие изменения: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1.1. В приложении к постановлению таблицу 1 «Профессиональные квалификационные группы должностей работников культуры, искусства и кинематографии и размеры окладов (должностных окладов)» изложить в новой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pStyle w:val="afc"/>
        <w:ind w:left="6381" w:firstLine="709"/>
        <w:jc w:val="right"/>
        <w:rPr>
          <w:rFonts w:cs="Arial"/>
          <w:b/>
          <w:bCs/>
          <w:kern w:val="28"/>
        </w:rPr>
      </w:pPr>
      <w:r w:rsidRPr="0038214D">
        <w:rPr>
          <w:rFonts w:ascii="Times New Roman" w:hAnsi="Times New Roman"/>
          <w:b/>
          <w:bCs/>
          <w:kern w:val="28"/>
        </w:rPr>
        <w:t>Таблица 1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должностей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работников культуры, искусства и кинематографии</w:t>
      </w:r>
    </w:p>
    <w:p w:rsidR="00DA7050" w:rsidRPr="0038214D" w:rsidRDefault="00DA7050" w:rsidP="00545CC0">
      <w:pPr>
        <w:pStyle w:val="ConsPlusNormal"/>
        <w:jc w:val="center"/>
        <w:rPr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и размеры окладов (должностных окладов)</w:t>
      </w:r>
    </w:p>
    <w:tbl>
      <w:tblPr>
        <w:tblW w:w="9986" w:type="dxa"/>
        <w:jc w:val="center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9"/>
        <w:gridCol w:w="18"/>
        <w:gridCol w:w="5322"/>
        <w:gridCol w:w="1687"/>
      </w:tblGrid>
      <w:tr w:rsidR="00DA7050" w:rsidRPr="0038214D" w:rsidTr="00460474">
        <w:trPr>
          <w:trHeight w:val="503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Профессиональная квалификационная группа</w:t>
            </w:r>
          </w:p>
          <w:p w:rsidR="00DA7050" w:rsidRPr="0038214D" w:rsidRDefault="00DA7050" w:rsidP="00460474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300"/>
          <w:jc w:val="center"/>
        </w:trPr>
        <w:tc>
          <w:tcPr>
            <w:tcW w:w="2977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5322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 xml:space="preserve">"Должности </w:t>
            </w: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технических исполнителей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и артистов вспомогательного состава"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Контролер билетов</w:t>
            </w:r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Pr="0038214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498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br w:type="page"/>
              <w:t>"Должности работников культуры, искусства и кинематографии среднего звена"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7 229</w:t>
            </w:r>
          </w:p>
        </w:tc>
      </w:tr>
      <w:tr w:rsidR="00DA7050" w:rsidRPr="0038214D" w:rsidTr="00460474">
        <w:trPr>
          <w:trHeight w:val="91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7 590</w:t>
            </w:r>
          </w:p>
        </w:tc>
      </w:tr>
      <w:tr w:rsidR="00DA7050" w:rsidRPr="0038214D" w:rsidTr="00460474">
        <w:trPr>
          <w:trHeight w:val="608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7 952</w:t>
            </w:r>
          </w:p>
        </w:tc>
      </w:tr>
      <w:tr w:rsidR="00DA7050" w:rsidRPr="0038214D" w:rsidTr="00460474">
        <w:trPr>
          <w:trHeight w:val="409"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DA7050" w:rsidRPr="0038214D" w:rsidTr="00460474">
        <w:trPr>
          <w:trHeight w:val="917"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администратор); методист клубного учреждения, методист по составлению кинопрограмм; кинооператор; звукооператор; редактор по репертуару</w:t>
            </w:r>
          </w:p>
        </w:tc>
        <w:tc>
          <w:tcPr>
            <w:tcW w:w="1687" w:type="dxa"/>
            <w:vAlign w:val="center"/>
          </w:tcPr>
          <w:p w:rsidR="00DA7050" w:rsidRPr="00193045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9 974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977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5322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10 472</w:t>
            </w:r>
          </w:p>
        </w:tc>
      </w:tr>
      <w:tr w:rsidR="00DA7050" w:rsidRPr="0038214D" w:rsidTr="00460474">
        <w:trPr>
          <w:trHeight w:val="3108"/>
          <w:jc w:val="center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вокала; художник-бутафор; художник-гример; художник-декоратор; художник по свету; художник-фотограф; аккомпаниатор-концертмейстер; методист клубного учреждения, артист-вокалис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солист);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репертуару; художник-постановщик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10 972</w:t>
            </w:r>
          </w:p>
        </w:tc>
      </w:tr>
      <w:tr w:rsidR="00DA7050" w:rsidRPr="0038214D" w:rsidTr="00460474"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Художник-бутафор;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художник-гример; художник-декоратор; художник по свету; кинооператор; артист-вокалист (солист); звукооператор; аккомпаниатор-концертмейстер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11 470</w:t>
            </w:r>
          </w:p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специалистов, по которым устанавливается производное должностное наименование "Ведущий"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687" w:type="dxa"/>
            <w:vMerge/>
            <w:vAlign w:val="center"/>
          </w:tcPr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7050" w:rsidRPr="0038214D" w:rsidTr="00460474">
        <w:trPr>
          <w:trHeight w:val="465"/>
          <w:tblHeader/>
          <w:jc w:val="center"/>
        </w:trPr>
        <w:tc>
          <w:tcPr>
            <w:tcW w:w="2959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 мастер сцены"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11 968</w:t>
            </w:r>
          </w:p>
        </w:tc>
      </w:tr>
      <w:tr w:rsidR="00DA7050" w:rsidRPr="0038214D" w:rsidTr="00460474">
        <w:trPr>
          <w:trHeight w:val="556"/>
          <w:tblHeader/>
          <w:jc w:val="center"/>
        </w:trPr>
        <w:tc>
          <w:tcPr>
            <w:tcW w:w="9986" w:type="dxa"/>
            <w:gridSpan w:val="4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DA7050" w:rsidRPr="0038214D" w:rsidTr="00460474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12 569</w:t>
            </w:r>
          </w:p>
        </w:tc>
      </w:tr>
      <w:tr w:rsidR="00DA7050" w:rsidRPr="0038214D" w:rsidTr="00460474">
        <w:trPr>
          <w:trHeight w:val="1226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lastRenderedPageBreak/>
              <w:t>Вторая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</w:t>
            </w:r>
            <w:r w:rsidRPr="00382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13 197</w:t>
            </w:r>
          </w:p>
        </w:tc>
      </w:tr>
      <w:tr w:rsidR="00DA7050" w:rsidRPr="0038214D" w:rsidTr="00460474">
        <w:trPr>
          <w:trHeight w:val="148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Режиссер;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13 825</w:t>
            </w:r>
          </w:p>
        </w:tc>
      </w:tr>
      <w:tr w:rsidR="00DA7050" w:rsidRPr="0038214D" w:rsidTr="00460474">
        <w:trPr>
          <w:trHeight w:val="39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A7050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Режиссер массовых представлений; режиссер-постановщик</w:t>
            </w:r>
          </w:p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14 454</w:t>
            </w:r>
          </w:p>
        </w:tc>
      </w:tr>
      <w:tr w:rsidR="00DA7050" w:rsidRPr="0038214D" w:rsidTr="00460474">
        <w:trPr>
          <w:trHeight w:val="3289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Cs w:val="24"/>
              </w:rPr>
              <w:t>Заведующий музыкальной частью;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</w:t>
            </w:r>
            <w:proofErr w:type="gramEnd"/>
            <w:r w:rsidRPr="0038214D">
              <w:rPr>
                <w:rFonts w:ascii="Times New Roman" w:hAnsi="Times New Roman" w:cs="Times New Roman"/>
                <w:szCs w:val="24"/>
              </w:rPr>
              <w:t xml:space="preserve"> заведующий художественно-постановочной частью</w:t>
            </w:r>
          </w:p>
        </w:tc>
        <w:tc>
          <w:tcPr>
            <w:tcW w:w="1687" w:type="dxa"/>
            <w:vMerge w:val="restart"/>
            <w:vAlign w:val="center"/>
          </w:tcPr>
          <w:p w:rsidR="00DA7050" w:rsidRPr="003F3A7B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15 711</w:t>
            </w:r>
          </w:p>
        </w:tc>
      </w:tr>
      <w:tr w:rsidR="00DA7050" w:rsidRPr="0038214D" w:rsidTr="00460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  <w:tblHeader/>
          <w:jc w:val="center"/>
        </w:trPr>
        <w:tc>
          <w:tcPr>
            <w:tcW w:w="2959" w:type="dxa"/>
            <w:vAlign w:val="center"/>
          </w:tcPr>
          <w:p w:rsidR="00DA7050" w:rsidRPr="0038214D" w:rsidRDefault="00DA7050" w:rsidP="0046047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Должности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5340" w:type="dxa"/>
            <w:gridSpan w:val="2"/>
            <w:vAlign w:val="center"/>
          </w:tcPr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хормейстер;</w:t>
            </w:r>
          </w:p>
          <w:p w:rsidR="00DA7050" w:rsidRPr="0038214D" w:rsidRDefault="00DA7050" w:rsidP="0046047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8214D">
              <w:rPr>
                <w:rFonts w:ascii="Times New Roman" w:hAnsi="Times New Roman" w:cs="Times New Roman"/>
                <w:szCs w:val="24"/>
              </w:rPr>
              <w:t>главный художник</w:t>
            </w:r>
          </w:p>
        </w:tc>
        <w:tc>
          <w:tcPr>
            <w:tcW w:w="1687" w:type="dxa"/>
            <w:vMerge/>
            <w:vAlign w:val="center"/>
          </w:tcPr>
          <w:p w:rsidR="00DA7050" w:rsidRPr="0038214D" w:rsidRDefault="00DA7050" w:rsidP="0046047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A7050" w:rsidRPr="0038214D" w:rsidRDefault="00DA7050" w:rsidP="00EB112F">
      <w:pPr>
        <w:jc w:val="right"/>
        <w:rPr>
          <w:rFonts w:cs="Arial"/>
          <w:b/>
          <w:bCs/>
          <w:kern w:val="28"/>
        </w:rPr>
      </w:pP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1.2. В приложении к постановлению таблицу 2 «Профессиональные квалификационные группы общеотраслевых должностей руководителей, специалистов и служащих и размеры окладов (должностных окладов)» изложить в новой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5"/>
      <w:bookmarkEnd w:id="1"/>
      <w:r w:rsidRPr="0038214D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 должностей руководителей, специалистов</w:t>
      </w:r>
    </w:p>
    <w:p w:rsidR="00DA7050" w:rsidRPr="0038214D" w:rsidRDefault="00DA7050" w:rsidP="00545CC0">
      <w:pPr>
        <w:pStyle w:val="ConsPlusNormal"/>
        <w:jc w:val="center"/>
        <w:rPr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и служащих и размеры окладов (должностных окладов)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3"/>
        <w:gridCol w:w="5386"/>
        <w:gridCol w:w="1736"/>
      </w:tblGrid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538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8214D">
              <w:rPr>
                <w:rFonts w:ascii="Times New Roman" w:hAnsi="Times New Roman"/>
              </w:rPr>
              <w:t>"Общеотраслевые должности служащих второго уровня"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Администратор, специалист по работе с молодежью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6 523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"старший".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устанавливается II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6 644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устанавливается I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</w:tc>
        <w:tc>
          <w:tcPr>
            <w:tcW w:w="173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6 954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9995" w:type="dxa"/>
            <w:gridSpan w:val="3"/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br w:type="page"/>
              <w:t>"Общеотраслевые должности служащих третьего уровня"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DA7050" w:rsidRPr="0038214D" w:rsidRDefault="00DA7050" w:rsidP="0046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Бухгалтер;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инженер; инженер по инструменту; инженер по ремонту; инженер-программист (программист); юрисконсульт; специалист по маркетингу</w:t>
            </w:r>
            <w:proofErr w:type="gramEnd"/>
          </w:p>
        </w:tc>
        <w:tc>
          <w:tcPr>
            <w:tcW w:w="1736" w:type="dxa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86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II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 </w:t>
            </w:r>
            <w:proofErr w:type="spellStart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может устанавливаться производное должностное наименование "ведущий"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9 619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lef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бухгалтера; главный инженер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</w:tcBorders>
            <w:vAlign w:val="center"/>
          </w:tcPr>
          <w:p w:rsidR="00DA7050" w:rsidRPr="0038214D" w:rsidRDefault="00DA7050" w:rsidP="004604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214D">
              <w:rPr>
                <w:rFonts w:ascii="Times New Roman" w:hAnsi="Times New Roman"/>
                <w:color w:val="000000"/>
              </w:rPr>
              <w:t>"Общеотраслевые должности служащих четвертого уровня"</w:t>
            </w:r>
          </w:p>
        </w:tc>
      </w:tr>
      <w:tr w:rsidR="00DA7050" w:rsidRPr="0038214D" w:rsidTr="00460474">
        <w:trPr>
          <w:trHeight w:val="57"/>
          <w:jc w:val="center"/>
        </w:trPr>
        <w:tc>
          <w:tcPr>
            <w:tcW w:w="2873" w:type="dxa"/>
            <w:vAlign w:val="center"/>
          </w:tcPr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36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10 523</w:t>
            </w:r>
          </w:p>
        </w:tc>
      </w:tr>
      <w:tr w:rsidR="00DA7050" w:rsidRPr="0038214D" w:rsidTr="00460474">
        <w:trPr>
          <w:trHeight w:val="57"/>
          <w:tblHeader/>
          <w:jc w:val="center"/>
        </w:trPr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A7050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050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филиала, другого обособленного структурного подразделения</w:t>
            </w:r>
          </w:p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12 437</w:t>
            </w:r>
          </w:p>
        </w:tc>
      </w:tr>
    </w:tbl>
    <w:p w:rsidR="00DA7050" w:rsidRPr="000F2797" w:rsidRDefault="00DA7050" w:rsidP="00EB112F">
      <w:pPr>
        <w:pStyle w:val="afc"/>
        <w:jc w:val="left"/>
        <w:rPr>
          <w:rFonts w:ascii="Times New Roman" w:hAnsi="Times New Roman"/>
          <w:bCs/>
        </w:rPr>
      </w:pPr>
    </w:p>
    <w:p w:rsidR="00DA705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1.3. В приложении к постановлению таблицу 3 «Профессиональные квалификационные группы общеотраслевых профессий рабочих и размеры окладов (должностных окладов)» изложить в новой редакции:</w:t>
      </w: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A7050" w:rsidRPr="0038214D" w:rsidRDefault="00DA7050" w:rsidP="00545CC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??" w:hAnsi="??" w:cs="Arial"/>
          <w:b/>
          <w:bCs/>
          <w:iCs/>
        </w:rPr>
        <w:lastRenderedPageBreak/>
        <w:t>Таблица 3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квалификационные группы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общеотраслевых</w:t>
      </w:r>
      <w:proofErr w:type="gramEnd"/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профессий рабочих и размеры окладов (должностных окладов)</w:t>
      </w:r>
    </w:p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2128"/>
        <w:gridCol w:w="3849"/>
        <w:gridCol w:w="1560"/>
        <w:gridCol w:w="1561"/>
      </w:tblGrid>
      <w:tr w:rsidR="00DA7050" w:rsidRPr="0038214D" w:rsidTr="00460474">
        <w:trPr>
          <w:jc w:val="center"/>
        </w:trPr>
        <w:tc>
          <w:tcPr>
            <w:tcW w:w="10089" w:type="dxa"/>
            <w:gridSpan w:val="5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9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4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gramEnd"/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Кассир билетный;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4"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4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рабочий по комплексному обслуживанию и ремонту зданий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8" w:type="dxa"/>
            <w:vMerge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vAlign w:val="center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8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;ш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; слесарь-сантехник; слесарь-электрик по ремонту электрооборудования;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8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10" w:history="1"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DA7050" w:rsidRPr="0038214D" w:rsidTr="00460474">
        <w:trPr>
          <w:jc w:val="center"/>
        </w:trPr>
        <w:tc>
          <w:tcPr>
            <w:tcW w:w="99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28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4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1 - 3 квалификационными уровнями настоящей профессиональной квалификационной группы, </w:t>
            </w:r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выполняющих важные (особо важные) и ответственные (особо ответственные работы) согласно </w:t>
            </w:r>
            <w:hyperlink w:anchor="P1059" w:history="1">
              <w:proofErr w:type="spellStart"/>
              <w:r w:rsidRPr="0038214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82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настоящему Положению</w:t>
            </w:r>
          </w:p>
        </w:tc>
        <w:tc>
          <w:tcPr>
            <w:tcW w:w="1560" w:type="dxa"/>
            <w:vAlign w:val="center"/>
          </w:tcPr>
          <w:p w:rsidR="00DA7050" w:rsidRPr="0038214D" w:rsidRDefault="00DA7050" w:rsidP="0046047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8 444</w:t>
            </w:r>
          </w:p>
        </w:tc>
      </w:tr>
    </w:tbl>
    <w:p w:rsidR="00DA7050" w:rsidRDefault="00DA7050" w:rsidP="007D7ADC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545CC0" w:rsidRDefault="00DA7050" w:rsidP="0036308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1.4. В приложении к постановлению таблицу 6 «Размеры окладов (должностных окладов) по должностям работников, не включенным в ПКГ» изложить в новой редакции:</w:t>
      </w:r>
    </w:p>
    <w:p w:rsidR="00DA7050" w:rsidRDefault="00DA7050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</w:p>
    <w:p w:rsidR="00DA7050" w:rsidRPr="0038214D" w:rsidRDefault="00DA7050" w:rsidP="00606B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 w:rsidRPr="0038214D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6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должностям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4D">
        <w:rPr>
          <w:rFonts w:ascii="Times New Roman" w:hAnsi="Times New Roman" w:cs="Times New Roman"/>
          <w:b/>
          <w:sz w:val="24"/>
          <w:szCs w:val="24"/>
        </w:rPr>
        <w:t xml:space="preserve">работников, не </w:t>
      </w:r>
      <w:proofErr w:type="gramStart"/>
      <w:r w:rsidRPr="0038214D"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 w:rsidRPr="0038214D">
        <w:rPr>
          <w:rFonts w:ascii="Times New Roman" w:hAnsi="Times New Roman" w:cs="Times New Roman"/>
          <w:b/>
          <w:sz w:val="24"/>
          <w:szCs w:val="24"/>
        </w:rPr>
        <w:t xml:space="preserve"> в ПКГ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119"/>
        <w:gridCol w:w="1984"/>
      </w:tblGrid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hyperlink r:id="rId11" w:history="1">
              <w:r w:rsidRPr="003821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ЕТКС</w:t>
              </w:r>
            </w:hyperlink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рабочих/</w:t>
            </w:r>
          </w:p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988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"старший"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6 829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8 517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9 068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9 384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"Ведущий"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9 619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"Главный"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9 857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9 970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11 470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9 974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DA7050" w:rsidRPr="0038214D" w:rsidRDefault="00DA7050" w:rsidP="0046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10 972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10 472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 (цеха) (наименование отдела)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10 523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11 476</w:t>
            </w:r>
          </w:p>
        </w:tc>
      </w:tr>
      <w:tr w:rsidR="00DA7050" w:rsidRPr="0038214D" w:rsidTr="00460474">
        <w:tc>
          <w:tcPr>
            <w:tcW w:w="70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художественный руководитель</w:t>
            </w:r>
          </w:p>
        </w:tc>
        <w:tc>
          <w:tcPr>
            <w:tcW w:w="3119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vAlign w:val="center"/>
          </w:tcPr>
          <w:p w:rsidR="00DA7050" w:rsidRPr="0038214D" w:rsidRDefault="00DA7050" w:rsidP="00460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15 711</w:t>
            </w:r>
          </w:p>
        </w:tc>
      </w:tr>
    </w:tbl>
    <w:p w:rsidR="00DA7050" w:rsidRDefault="00DA7050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».</w:t>
      </w:r>
    </w:p>
    <w:p w:rsidR="00DA7050" w:rsidRPr="00545CC0" w:rsidRDefault="00DA7050" w:rsidP="0074467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45CC0">
        <w:rPr>
          <w:rFonts w:ascii="Times New Roman" w:hAnsi="Times New Roman"/>
          <w:sz w:val="24"/>
          <w:szCs w:val="24"/>
        </w:rPr>
        <w:t>1.5. В приложении к постановлению таблицу 8 «Размер оклада (должностного оклада) руководителя учреждения» изложить в новой редакции:</w:t>
      </w:r>
    </w:p>
    <w:p w:rsidR="00DA7050" w:rsidRPr="0038214D" w:rsidRDefault="00DA7050" w:rsidP="0036308B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Таблица 8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770"/>
      <w:bookmarkEnd w:id="2"/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Размер оклада (должностного оклада)</w:t>
      </w:r>
    </w:p>
    <w:p w:rsidR="00DA7050" w:rsidRPr="0038214D" w:rsidRDefault="00DA7050" w:rsidP="00545CC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214D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529"/>
      </w:tblGrid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21 590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29 064</w:t>
            </w:r>
          </w:p>
        </w:tc>
      </w:tr>
      <w:tr w:rsidR="00DA7050" w:rsidRPr="0038214D" w:rsidTr="00460474">
        <w:tc>
          <w:tcPr>
            <w:tcW w:w="4598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4D"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5529" w:type="dxa"/>
          </w:tcPr>
          <w:p w:rsidR="00DA7050" w:rsidRPr="0038214D" w:rsidRDefault="00DA7050" w:rsidP="00460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31 140</w:t>
            </w:r>
          </w:p>
        </w:tc>
      </w:tr>
    </w:tbl>
    <w:p w:rsidR="00DA7050" w:rsidRPr="0038214D" w:rsidRDefault="00DA7050" w:rsidP="00606B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».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 xml:space="preserve">2. Настоящее постановление опубликовать в сборнике «Вестник городского поселения </w:t>
      </w:r>
      <w:proofErr w:type="spellStart"/>
      <w:r w:rsidRPr="00545CC0">
        <w:rPr>
          <w:rFonts w:ascii="Times New Roman" w:hAnsi="Times New Roman"/>
          <w:color w:val="000000"/>
        </w:rPr>
        <w:t>Кондинское</w:t>
      </w:r>
      <w:proofErr w:type="spellEnd"/>
      <w:r w:rsidRPr="00545CC0">
        <w:rPr>
          <w:rFonts w:ascii="Times New Roman" w:hAnsi="Times New Roman"/>
          <w:color w:val="000000"/>
        </w:rPr>
        <w:t xml:space="preserve">» и на официальном сайте органов местного самоуправления муниципального образования </w:t>
      </w:r>
      <w:proofErr w:type="spellStart"/>
      <w:r w:rsidRPr="00545CC0">
        <w:rPr>
          <w:rFonts w:ascii="Times New Roman" w:hAnsi="Times New Roman"/>
          <w:color w:val="000000"/>
        </w:rPr>
        <w:t>Кондинский</w:t>
      </w:r>
      <w:proofErr w:type="spellEnd"/>
      <w:r w:rsidRPr="00545CC0">
        <w:rPr>
          <w:rFonts w:ascii="Times New Roman" w:hAnsi="Times New Roman"/>
          <w:color w:val="000000"/>
        </w:rPr>
        <w:t xml:space="preserve"> район.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</w:t>
      </w:r>
      <w:r w:rsidR="00687596">
        <w:rPr>
          <w:rFonts w:ascii="Times New Roman" w:hAnsi="Times New Roman"/>
          <w:color w:val="000000"/>
        </w:rPr>
        <w:t xml:space="preserve"> и распространяется на </w:t>
      </w:r>
      <w:proofErr w:type="gramStart"/>
      <w:r w:rsidR="00687596">
        <w:rPr>
          <w:rFonts w:ascii="Times New Roman" w:hAnsi="Times New Roman"/>
          <w:color w:val="000000"/>
        </w:rPr>
        <w:t>правоотношения</w:t>
      </w:r>
      <w:proofErr w:type="gramEnd"/>
      <w:r w:rsidR="00687596">
        <w:rPr>
          <w:rFonts w:ascii="Times New Roman" w:hAnsi="Times New Roman"/>
          <w:color w:val="000000"/>
        </w:rPr>
        <w:t xml:space="preserve"> возникшие с</w:t>
      </w:r>
      <w:r w:rsidRPr="00545CC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 января 2020</w:t>
      </w:r>
      <w:r w:rsidRPr="00545CC0">
        <w:rPr>
          <w:rFonts w:ascii="Times New Roman" w:hAnsi="Times New Roman"/>
          <w:color w:val="000000"/>
        </w:rPr>
        <w:t xml:space="preserve"> года.</w:t>
      </w:r>
    </w:p>
    <w:p w:rsidR="00DA7050" w:rsidRPr="00545CC0" w:rsidRDefault="00DA7050" w:rsidP="007D7ADC">
      <w:pPr>
        <w:pStyle w:val="afc"/>
        <w:rPr>
          <w:rFonts w:ascii="Times New Roman" w:hAnsi="Times New Roman"/>
          <w:color w:val="000000"/>
        </w:rPr>
      </w:pPr>
      <w:r w:rsidRPr="00545CC0">
        <w:rPr>
          <w:rFonts w:ascii="Times New Roman" w:hAnsi="Times New Roman"/>
          <w:color w:val="000000"/>
        </w:rPr>
        <w:t xml:space="preserve">4. </w:t>
      </w:r>
      <w:proofErr w:type="gramStart"/>
      <w:r w:rsidRPr="00545CC0">
        <w:rPr>
          <w:rFonts w:ascii="Times New Roman" w:hAnsi="Times New Roman"/>
          <w:color w:val="000000"/>
        </w:rPr>
        <w:t>Контроль за</w:t>
      </w:r>
      <w:proofErr w:type="gramEnd"/>
      <w:r w:rsidRPr="00545CC0">
        <w:rPr>
          <w:rFonts w:ascii="Times New Roman" w:hAnsi="Times New Roman"/>
          <w:color w:val="000000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</w:t>
      </w:r>
      <w:proofErr w:type="spellStart"/>
      <w:r w:rsidRPr="00545CC0">
        <w:rPr>
          <w:rFonts w:ascii="Times New Roman" w:hAnsi="Times New Roman"/>
          <w:color w:val="000000"/>
        </w:rPr>
        <w:t>Кондинское</w:t>
      </w:r>
      <w:proofErr w:type="spellEnd"/>
      <w:r w:rsidRPr="00545CC0">
        <w:rPr>
          <w:rFonts w:ascii="Times New Roman" w:hAnsi="Times New Roman"/>
          <w:color w:val="000000"/>
        </w:rPr>
        <w:t>.</w:t>
      </w:r>
    </w:p>
    <w:p w:rsidR="00DA7050" w:rsidRPr="00545CC0" w:rsidRDefault="00DA7050" w:rsidP="002D5A1E">
      <w:pPr>
        <w:pStyle w:val="afc"/>
        <w:rPr>
          <w:rFonts w:ascii="Times New Roman" w:hAnsi="Times New Roman"/>
          <w:color w:val="000000"/>
        </w:rPr>
      </w:pPr>
    </w:p>
    <w:p w:rsidR="00DA7050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DA7050" w:rsidRPr="00734370" w:rsidRDefault="00DA7050" w:rsidP="002D5A1E">
      <w:pPr>
        <w:pStyle w:val="afc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1800"/>
        <w:gridCol w:w="4021"/>
      </w:tblGrid>
      <w:tr w:rsidR="00DA7050" w:rsidRPr="00545CC0" w:rsidTr="00501508">
        <w:tc>
          <w:tcPr>
            <w:tcW w:w="4547" w:type="dxa"/>
          </w:tcPr>
          <w:p w:rsidR="00DA7050" w:rsidRPr="00545CC0" w:rsidRDefault="00DA7050" w:rsidP="000F2797">
            <w:pPr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545CC0">
              <w:rPr>
                <w:rFonts w:ascii="Times New Roman" w:hAnsi="Times New Roman"/>
              </w:rPr>
              <w:t>городского</w:t>
            </w:r>
            <w:proofErr w:type="gramEnd"/>
          </w:p>
          <w:p w:rsidR="00DA7050" w:rsidRPr="00545CC0" w:rsidRDefault="00DA7050" w:rsidP="000F2797">
            <w:pPr>
              <w:ind w:firstLine="0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545CC0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1800" w:type="dxa"/>
          </w:tcPr>
          <w:p w:rsidR="00DA7050" w:rsidRPr="00545CC0" w:rsidRDefault="00DA7050" w:rsidP="00FF1A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1" w:type="dxa"/>
          </w:tcPr>
          <w:p w:rsidR="00DA7050" w:rsidRPr="00545CC0" w:rsidRDefault="00DA7050" w:rsidP="00FF1A24">
            <w:pPr>
              <w:jc w:val="right"/>
              <w:rPr>
                <w:rFonts w:ascii="Times New Roman" w:hAnsi="Times New Roman"/>
              </w:rPr>
            </w:pPr>
          </w:p>
          <w:p w:rsidR="00DA7050" w:rsidRPr="00545CC0" w:rsidRDefault="00DA7050" w:rsidP="00FF1A24">
            <w:pPr>
              <w:jc w:val="right"/>
              <w:rPr>
                <w:rFonts w:ascii="Times New Roman" w:hAnsi="Times New Roman"/>
              </w:rPr>
            </w:pPr>
            <w:r w:rsidRPr="00545CC0">
              <w:rPr>
                <w:rFonts w:ascii="Times New Roman" w:hAnsi="Times New Roman"/>
              </w:rPr>
              <w:t>С.А. Дерябин</w:t>
            </w:r>
          </w:p>
        </w:tc>
      </w:tr>
    </w:tbl>
    <w:p w:rsidR="00DA7050" w:rsidRPr="00545CC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</w:rPr>
      </w:pPr>
    </w:p>
    <w:p w:rsidR="00DA7050" w:rsidRDefault="00DA7050" w:rsidP="00BE5D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DA7050" w:rsidRPr="00BC3E28" w:rsidRDefault="00DA705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DA7050" w:rsidRPr="00BC3E28" w:rsidSect="00FE6EEF">
      <w:headerReference w:type="even" r:id="rId12"/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DE" w:rsidRDefault="008127DE">
      <w:r>
        <w:separator/>
      </w:r>
    </w:p>
  </w:endnote>
  <w:endnote w:type="continuationSeparator" w:id="0">
    <w:p w:rsidR="008127DE" w:rsidRDefault="008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DE" w:rsidRDefault="008127DE">
      <w:r>
        <w:separator/>
      </w:r>
    </w:p>
  </w:footnote>
  <w:footnote w:type="continuationSeparator" w:id="0">
    <w:p w:rsidR="008127DE" w:rsidRDefault="0081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50" w:rsidRDefault="00DA7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050" w:rsidRDefault="00DA705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50" w:rsidRDefault="00DA705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CE6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3045"/>
    <w:rsid w:val="00194F5F"/>
    <w:rsid w:val="00195485"/>
    <w:rsid w:val="00195EE4"/>
    <w:rsid w:val="00196ADD"/>
    <w:rsid w:val="001973F9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042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2F0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308B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14D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3A7B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0474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3F3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5CC0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6BD7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67F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596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4F92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17C15"/>
    <w:rsid w:val="00720CB3"/>
    <w:rsid w:val="00721061"/>
    <w:rsid w:val="00721508"/>
    <w:rsid w:val="00721646"/>
    <w:rsid w:val="00721CDC"/>
    <w:rsid w:val="007222F6"/>
    <w:rsid w:val="00723C5F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678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2F0D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77246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D7ADC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7F7D3E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27DE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89B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6784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4E3C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309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86D6E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546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886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050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B57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62D9"/>
    <w:rsid w:val="00E6719E"/>
    <w:rsid w:val="00E677D0"/>
    <w:rsid w:val="00E678D6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112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57DAC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5C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4F8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4F8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4F8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D41F75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D41F75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41F75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BE5D86"/>
    <w:rPr>
      <w:rFonts w:ascii="Arial" w:hAnsi="Arial"/>
      <w:b/>
      <w:sz w:val="28"/>
    </w:rPr>
  </w:style>
  <w:style w:type="paragraph" w:styleId="a3">
    <w:name w:val="caption"/>
    <w:basedOn w:val="a"/>
    <w:next w:val="a"/>
    <w:uiPriority w:val="99"/>
    <w:qFormat/>
    <w:rsid w:val="0013235A"/>
    <w:rPr>
      <w:sz w:val="28"/>
    </w:rPr>
  </w:style>
  <w:style w:type="paragraph" w:styleId="a4">
    <w:name w:val="Title"/>
    <w:basedOn w:val="a"/>
    <w:link w:val="a5"/>
    <w:uiPriority w:val="99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uiPriority w:val="99"/>
    <w:locked/>
    <w:rsid w:val="00D41F75"/>
    <w:rPr>
      <w:rFonts w:ascii="TimesET" w:hAnsi="TimesET"/>
      <w:sz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locked/>
    <w:rsid w:val="00D41F75"/>
    <w:rPr>
      <w:sz w:val="24"/>
    </w:rPr>
  </w:style>
  <w:style w:type="character" w:styleId="a8">
    <w:name w:val="page number"/>
    <w:uiPriority w:val="99"/>
    <w:rsid w:val="0013235A"/>
    <w:rPr>
      <w:rFonts w:cs="Times New Roman"/>
    </w:rPr>
  </w:style>
  <w:style w:type="paragraph" w:customStyle="1" w:styleId="--">
    <w:name w:val="- СТРАНИЦА -"/>
    <w:uiPriority w:val="99"/>
    <w:rsid w:val="0013235A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41F75"/>
    <w:rPr>
      <w:color w:val="000000"/>
      <w:sz w:val="28"/>
      <w:shd w:val="clear" w:color="auto" w:fill="FFFFFF"/>
    </w:rPr>
  </w:style>
  <w:style w:type="table" w:styleId="ab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uiPriority w:val="99"/>
    <w:rsid w:val="00644F88"/>
    <w:rPr>
      <w:rFonts w:cs="Times New Roman"/>
      <w:color w:val="0000FF"/>
      <w:u w:val="none"/>
    </w:rPr>
  </w:style>
  <w:style w:type="paragraph" w:styleId="af3">
    <w:name w:val="Body Text"/>
    <w:basedOn w:val="a"/>
    <w:link w:val="af4"/>
    <w:uiPriority w:val="99"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locked/>
    <w:rsid w:val="00D41F75"/>
    <w:rPr>
      <w:sz w:val="24"/>
    </w:rPr>
  </w:style>
  <w:style w:type="paragraph" w:styleId="af5">
    <w:name w:val="Balloon Text"/>
    <w:basedOn w:val="a"/>
    <w:link w:val="af6"/>
    <w:uiPriority w:val="99"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D41F75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locked/>
    <w:rsid w:val="00D41F75"/>
    <w:rPr>
      <w:sz w:val="24"/>
    </w:rPr>
  </w:style>
  <w:style w:type="paragraph" w:customStyle="1" w:styleId="ConsPlusNormal">
    <w:name w:val="ConsPlusNormal"/>
    <w:uiPriority w:val="99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99"/>
    <w:qFormat/>
    <w:rsid w:val="00D41F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41F75"/>
    <w:rPr>
      <w:sz w:val="16"/>
    </w:rPr>
  </w:style>
  <w:style w:type="paragraph" w:customStyle="1" w:styleId="ConsPlusDocList">
    <w:name w:val="ConsPlusDocList"/>
    <w:uiPriority w:val="99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uiPriority w:val="99"/>
    <w:rsid w:val="00644F88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locked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99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FE347B83302124D5F08E6D49CCCEBFAC4761470CF36E521166662D015F049F45300A4EA51BF2FNDA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0FE347B83302124D5F08E6D49CCCEBFAC4761470CF36E521166662D015F049F45300A4EA51BF2FND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AC4761470CF36E521166662D015F049F45300A4EA51BF2FNDA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490</TotalTime>
  <Pages>7</Pages>
  <Words>1932</Words>
  <Characters>11019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DanskerNY</dc:creator>
  <cp:keywords/>
  <dc:description/>
  <cp:lastModifiedBy>Наталья Николаевна Брусницина</cp:lastModifiedBy>
  <cp:revision>16</cp:revision>
  <cp:lastPrinted>2018-12-27T11:29:00Z</cp:lastPrinted>
  <dcterms:created xsi:type="dcterms:W3CDTF">2018-01-03T10:01:00Z</dcterms:created>
  <dcterms:modified xsi:type="dcterms:W3CDTF">2020-02-13T03:50:00Z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