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193" w:rsidRPr="00677848" w:rsidRDefault="00C82193" w:rsidP="00677848">
      <w:pPr>
        <w:spacing w:after="0"/>
        <w:ind w:firstLine="708"/>
        <w:jc w:val="right"/>
        <w:rPr>
          <w:rFonts w:ascii="Times New Roman" w:hAnsi="Times New Roman"/>
          <w:sz w:val="24"/>
          <w:szCs w:val="24"/>
        </w:rPr>
      </w:pPr>
      <w:bookmarkStart w:id="0" w:name="_GoBack"/>
      <w:bookmarkEnd w:id="0"/>
    </w:p>
    <w:p w:rsidR="00C82193" w:rsidRDefault="00C82193" w:rsidP="00677848">
      <w:pPr>
        <w:spacing w:after="0" w:line="360" w:lineRule="auto"/>
        <w:jc w:val="center"/>
        <w:rPr>
          <w:rFonts w:ascii="Times New Roman" w:hAnsi="Times New Roman"/>
          <w:b/>
          <w:sz w:val="28"/>
          <w:szCs w:val="28"/>
          <w:lang w:eastAsia="ru-RU"/>
        </w:rPr>
      </w:pPr>
      <w:r w:rsidRPr="0040597F">
        <w:rPr>
          <w:rFonts w:ascii="Times New Roman" w:hAnsi="Times New Roman"/>
          <w:b/>
          <w:sz w:val="28"/>
          <w:szCs w:val="28"/>
          <w:lang w:eastAsia="ru-RU"/>
        </w:rPr>
        <w:t xml:space="preserve">Отчет главы городского поселения Мортка о результатах деятельности главы и администрации городского поселения Мортка </w:t>
      </w:r>
      <w:r w:rsidRPr="0040597F">
        <w:rPr>
          <w:rFonts w:ascii="Times New Roman" w:hAnsi="Times New Roman"/>
          <w:b/>
          <w:iCs/>
          <w:sz w:val="28"/>
          <w:szCs w:val="28"/>
          <w:lang w:eastAsia="ru-RU"/>
        </w:rPr>
        <w:t>за 201</w:t>
      </w:r>
      <w:r w:rsidR="00422D90">
        <w:rPr>
          <w:rFonts w:ascii="Times New Roman" w:hAnsi="Times New Roman"/>
          <w:b/>
          <w:iCs/>
          <w:sz w:val="28"/>
          <w:szCs w:val="28"/>
          <w:lang w:eastAsia="ru-RU"/>
        </w:rPr>
        <w:t>9</w:t>
      </w:r>
      <w:r w:rsidRPr="0040597F">
        <w:rPr>
          <w:rFonts w:ascii="Times New Roman" w:hAnsi="Times New Roman"/>
          <w:b/>
          <w:iCs/>
          <w:sz w:val="28"/>
          <w:szCs w:val="28"/>
          <w:lang w:eastAsia="ru-RU"/>
        </w:rPr>
        <w:t xml:space="preserve"> год</w:t>
      </w:r>
      <w:r w:rsidR="00EE1295">
        <w:rPr>
          <w:rFonts w:ascii="Times New Roman" w:hAnsi="Times New Roman"/>
          <w:b/>
          <w:sz w:val="28"/>
          <w:szCs w:val="28"/>
          <w:lang w:eastAsia="ru-RU"/>
        </w:rPr>
        <w:t>.</w:t>
      </w:r>
    </w:p>
    <w:p w:rsidR="00EE1295" w:rsidRPr="0040597F" w:rsidRDefault="00EE1295" w:rsidP="00677848">
      <w:pPr>
        <w:spacing w:after="0" w:line="360" w:lineRule="auto"/>
        <w:jc w:val="center"/>
        <w:rPr>
          <w:rFonts w:ascii="Times New Roman" w:hAnsi="Times New Roman"/>
          <w:b/>
          <w:sz w:val="28"/>
          <w:szCs w:val="28"/>
          <w:lang w:eastAsia="ru-RU"/>
        </w:rPr>
      </w:pPr>
    </w:p>
    <w:p w:rsidR="00887FEC" w:rsidRPr="00887FEC" w:rsidRDefault="00887FEC" w:rsidP="002C4F81">
      <w:pPr>
        <w:suppressAutoHyphens/>
        <w:spacing w:after="0" w:line="360" w:lineRule="auto"/>
        <w:ind w:firstLine="708"/>
        <w:jc w:val="both"/>
        <w:rPr>
          <w:rFonts w:ascii="Times New Roman" w:hAnsi="Times New Roman"/>
          <w:noProof/>
          <w:sz w:val="28"/>
          <w:szCs w:val="28"/>
          <w:lang w:val="ru-RU" w:eastAsia="ru-RU"/>
        </w:rPr>
      </w:pPr>
      <w:r w:rsidRPr="00887FEC">
        <w:rPr>
          <w:rFonts w:ascii="Times New Roman" w:hAnsi="Times New Roman"/>
          <w:noProof/>
          <w:sz w:val="28"/>
          <w:szCs w:val="28"/>
          <w:lang w:val="ru-RU" w:eastAsia="ru-RU"/>
        </w:rPr>
        <w:t>В 201</w:t>
      </w:r>
      <w:r>
        <w:rPr>
          <w:rFonts w:ascii="Times New Roman" w:hAnsi="Times New Roman"/>
          <w:noProof/>
          <w:sz w:val="28"/>
          <w:szCs w:val="28"/>
          <w:lang w:eastAsia="ru-RU"/>
        </w:rPr>
        <w:t>9</w:t>
      </w:r>
      <w:r w:rsidRPr="00887FEC">
        <w:rPr>
          <w:rFonts w:ascii="Times New Roman" w:hAnsi="Times New Roman"/>
          <w:noProof/>
          <w:sz w:val="28"/>
          <w:szCs w:val="28"/>
          <w:lang w:val="ru-RU" w:eastAsia="ru-RU"/>
        </w:rPr>
        <w:t xml:space="preserve"> году работа главы и администрации городского поселения </w:t>
      </w:r>
      <w:r>
        <w:rPr>
          <w:rFonts w:ascii="Times New Roman" w:hAnsi="Times New Roman"/>
          <w:noProof/>
          <w:sz w:val="28"/>
          <w:szCs w:val="28"/>
          <w:lang w:eastAsia="ru-RU"/>
        </w:rPr>
        <w:t>Мортка</w:t>
      </w:r>
      <w:r w:rsidRPr="00887FEC">
        <w:rPr>
          <w:rFonts w:ascii="Times New Roman" w:hAnsi="Times New Roman"/>
          <w:noProof/>
          <w:sz w:val="28"/>
          <w:szCs w:val="28"/>
          <w:lang w:val="ru-RU" w:eastAsia="ru-RU"/>
        </w:rPr>
        <w:t xml:space="preserve"> строилась в соответствии с федеральным и региональным законодательством, Уставом городского поселения </w:t>
      </w:r>
      <w:r>
        <w:rPr>
          <w:rFonts w:ascii="Times New Roman" w:hAnsi="Times New Roman"/>
          <w:noProof/>
          <w:sz w:val="28"/>
          <w:szCs w:val="28"/>
          <w:lang w:eastAsia="ru-RU"/>
        </w:rPr>
        <w:t>Мортка</w:t>
      </w:r>
      <w:r w:rsidRPr="00887FEC">
        <w:rPr>
          <w:rFonts w:ascii="Times New Roman" w:hAnsi="Times New Roman"/>
          <w:noProof/>
          <w:sz w:val="28"/>
          <w:szCs w:val="28"/>
          <w:lang w:val="ru-RU" w:eastAsia="ru-RU"/>
        </w:rPr>
        <w:t>, и была направлена на решение вопросов местного значения в соответствии с требованиями 131- ФЗ «Об общих принципах организации местного самоуправления в РФ», в том числе направлена на оптимизацию расходов, реализацию "майских" указов Президента Российской Федерации.</w:t>
      </w:r>
    </w:p>
    <w:p w:rsidR="00887FEC" w:rsidRPr="00887FEC" w:rsidRDefault="00887FEC" w:rsidP="002C4F81">
      <w:pPr>
        <w:suppressAutoHyphens/>
        <w:spacing w:after="0" w:line="360" w:lineRule="auto"/>
        <w:ind w:firstLine="708"/>
        <w:jc w:val="both"/>
        <w:rPr>
          <w:rFonts w:ascii="Times New Roman" w:hAnsi="Times New Roman"/>
          <w:noProof/>
          <w:sz w:val="28"/>
          <w:szCs w:val="28"/>
          <w:lang w:val="ru-RU" w:eastAsia="ru-RU"/>
        </w:rPr>
      </w:pPr>
      <w:r w:rsidRPr="00887FEC">
        <w:rPr>
          <w:rFonts w:ascii="Times New Roman" w:hAnsi="Times New Roman"/>
          <w:noProof/>
          <w:sz w:val="28"/>
          <w:szCs w:val="28"/>
          <w:lang w:val="ru-RU" w:eastAsia="ru-RU"/>
        </w:rPr>
        <w:t xml:space="preserve">Главным  направлением деятельности администрации городского поселения </w:t>
      </w:r>
      <w:r>
        <w:rPr>
          <w:rFonts w:ascii="Times New Roman" w:hAnsi="Times New Roman"/>
          <w:noProof/>
          <w:sz w:val="28"/>
          <w:szCs w:val="28"/>
          <w:lang w:eastAsia="ru-RU"/>
        </w:rPr>
        <w:t>Мортка</w:t>
      </w:r>
      <w:r w:rsidRPr="00887FEC">
        <w:rPr>
          <w:rFonts w:ascii="Times New Roman" w:hAnsi="Times New Roman"/>
          <w:noProof/>
          <w:sz w:val="28"/>
          <w:szCs w:val="28"/>
          <w:lang w:val="ru-RU" w:eastAsia="ru-RU"/>
        </w:rPr>
        <w:t xml:space="preserve"> является: обеспечение жизнедеятельности граждан, что включает в себя, прежде всего, содержание социально-культурной сферы,  благоустройство улиц, дорог, работа по предупреждению и ликвидации последствий чрезвычайных ситуаций, обеспечение первичных мер пожарной безопасности, развития местного самоуправления, реализации переданных полномочий с учетом их приоритетности, эффективности и финансового обеспечения.</w:t>
      </w:r>
    </w:p>
    <w:p w:rsidR="00D07F88" w:rsidRDefault="00887FEC" w:rsidP="00887FEC">
      <w:pPr>
        <w:suppressAutoHyphens/>
        <w:spacing w:after="0" w:line="360" w:lineRule="auto"/>
        <w:jc w:val="both"/>
        <w:rPr>
          <w:rFonts w:ascii="Times New Roman" w:hAnsi="Times New Roman"/>
          <w:sz w:val="28"/>
          <w:szCs w:val="28"/>
          <w:lang w:eastAsia="ru-RU"/>
        </w:rPr>
      </w:pPr>
      <w:r w:rsidRPr="00887FEC">
        <w:rPr>
          <w:rFonts w:ascii="Times New Roman" w:hAnsi="Times New Roman"/>
          <w:noProof/>
          <w:sz w:val="28"/>
          <w:szCs w:val="28"/>
          <w:lang w:val="ru-RU" w:eastAsia="ru-RU"/>
        </w:rPr>
        <w:t>Подводя итоги ушедшего года, постараюсь остановиться на основных делах и программах, над которыми работала администрация.</w:t>
      </w:r>
      <w:r w:rsidR="000D34B8" w:rsidRPr="0040597F">
        <w:rPr>
          <w:rFonts w:ascii="Times New Roman" w:hAnsi="Times New Roman"/>
          <w:sz w:val="28"/>
          <w:szCs w:val="28"/>
          <w:lang w:eastAsia="ru-RU"/>
        </w:rPr>
        <w:t xml:space="preserve">  </w:t>
      </w:r>
    </w:p>
    <w:p w:rsidR="00D07F88" w:rsidRPr="00D07F88" w:rsidRDefault="00D07F88" w:rsidP="002C4F81">
      <w:pPr>
        <w:suppressAutoHyphens/>
        <w:spacing w:after="0" w:line="360" w:lineRule="auto"/>
        <w:ind w:firstLine="708"/>
        <w:jc w:val="both"/>
        <w:rPr>
          <w:rFonts w:ascii="Times New Roman" w:hAnsi="Times New Roman"/>
          <w:sz w:val="28"/>
          <w:szCs w:val="28"/>
          <w:lang w:eastAsia="ru-RU"/>
        </w:rPr>
      </w:pPr>
      <w:r w:rsidRPr="00D07F88">
        <w:rPr>
          <w:rFonts w:ascii="Times New Roman" w:hAnsi="Times New Roman"/>
          <w:sz w:val="28"/>
          <w:szCs w:val="28"/>
          <w:lang w:eastAsia="ru-RU"/>
        </w:rPr>
        <w:t>Количественный состав администрации поселения составляет 14 человек, в том числе:</w:t>
      </w:r>
    </w:p>
    <w:p w:rsidR="00D07F88" w:rsidRPr="00D07F88" w:rsidRDefault="00D07F88" w:rsidP="00D07F88">
      <w:pPr>
        <w:suppressAutoHyphens/>
        <w:spacing w:after="0" w:line="360" w:lineRule="auto"/>
        <w:jc w:val="both"/>
        <w:rPr>
          <w:rFonts w:ascii="Times New Roman" w:hAnsi="Times New Roman"/>
          <w:sz w:val="28"/>
          <w:szCs w:val="28"/>
          <w:lang w:eastAsia="ru-RU"/>
        </w:rPr>
      </w:pPr>
      <w:r w:rsidRPr="00D07F88">
        <w:rPr>
          <w:rFonts w:ascii="Times New Roman" w:hAnsi="Times New Roman"/>
          <w:sz w:val="28"/>
          <w:szCs w:val="28"/>
          <w:lang w:eastAsia="ru-RU"/>
        </w:rPr>
        <w:t>•</w:t>
      </w:r>
      <w:r w:rsidRPr="00D07F88">
        <w:rPr>
          <w:rFonts w:ascii="Times New Roman" w:hAnsi="Times New Roman"/>
          <w:sz w:val="28"/>
          <w:szCs w:val="28"/>
          <w:lang w:eastAsia="ru-RU"/>
        </w:rPr>
        <w:tab/>
        <w:t>Глава поселения</w:t>
      </w:r>
    </w:p>
    <w:p w:rsidR="00D07F88" w:rsidRPr="00D07F88" w:rsidRDefault="00D07F88" w:rsidP="00D07F88">
      <w:pPr>
        <w:suppressAutoHyphens/>
        <w:spacing w:after="0" w:line="360" w:lineRule="auto"/>
        <w:jc w:val="both"/>
        <w:rPr>
          <w:rFonts w:ascii="Times New Roman" w:hAnsi="Times New Roman"/>
          <w:sz w:val="28"/>
          <w:szCs w:val="28"/>
          <w:lang w:eastAsia="ru-RU"/>
        </w:rPr>
      </w:pPr>
      <w:r w:rsidRPr="00D07F88">
        <w:rPr>
          <w:rFonts w:ascii="Times New Roman" w:hAnsi="Times New Roman"/>
          <w:sz w:val="28"/>
          <w:szCs w:val="28"/>
          <w:lang w:eastAsia="ru-RU"/>
        </w:rPr>
        <w:t>•</w:t>
      </w:r>
      <w:r w:rsidRPr="00D07F88">
        <w:rPr>
          <w:rFonts w:ascii="Times New Roman" w:hAnsi="Times New Roman"/>
          <w:sz w:val="28"/>
          <w:szCs w:val="28"/>
          <w:lang w:eastAsia="ru-RU"/>
        </w:rPr>
        <w:tab/>
        <w:t>Муниципальн</w:t>
      </w:r>
      <w:r w:rsidR="00C71E13">
        <w:rPr>
          <w:rFonts w:ascii="Times New Roman" w:hAnsi="Times New Roman"/>
          <w:sz w:val="28"/>
          <w:szCs w:val="28"/>
          <w:lang w:eastAsia="ru-RU"/>
        </w:rPr>
        <w:t xml:space="preserve">ые служащие – 11 </w:t>
      </w:r>
      <w:r w:rsidRPr="00D07F88">
        <w:rPr>
          <w:rFonts w:ascii="Times New Roman" w:hAnsi="Times New Roman"/>
          <w:sz w:val="28"/>
          <w:szCs w:val="28"/>
          <w:lang w:eastAsia="ru-RU"/>
        </w:rPr>
        <w:t>человек.</w:t>
      </w:r>
    </w:p>
    <w:p w:rsidR="00D07F88" w:rsidRPr="00D07F88" w:rsidRDefault="00D07F88" w:rsidP="00D07F88">
      <w:pPr>
        <w:suppressAutoHyphens/>
        <w:spacing w:after="0" w:line="360" w:lineRule="auto"/>
        <w:jc w:val="both"/>
        <w:rPr>
          <w:rFonts w:ascii="Times New Roman" w:hAnsi="Times New Roman"/>
          <w:sz w:val="28"/>
          <w:szCs w:val="28"/>
          <w:lang w:eastAsia="ru-RU"/>
        </w:rPr>
      </w:pPr>
      <w:r w:rsidRPr="00D07F88">
        <w:rPr>
          <w:rFonts w:ascii="Times New Roman" w:hAnsi="Times New Roman"/>
          <w:sz w:val="28"/>
          <w:szCs w:val="28"/>
          <w:lang w:eastAsia="ru-RU"/>
        </w:rPr>
        <w:t>•</w:t>
      </w:r>
      <w:r w:rsidRPr="00D07F88">
        <w:rPr>
          <w:rFonts w:ascii="Times New Roman" w:hAnsi="Times New Roman"/>
          <w:sz w:val="28"/>
          <w:szCs w:val="28"/>
          <w:lang w:eastAsia="ru-RU"/>
        </w:rPr>
        <w:tab/>
        <w:t>Инспектор ВУС –2 человека.</w:t>
      </w:r>
    </w:p>
    <w:p w:rsidR="00D07F88" w:rsidRPr="00D07F88" w:rsidRDefault="00D07F88" w:rsidP="002C4F81">
      <w:pPr>
        <w:suppressAutoHyphens/>
        <w:spacing w:after="0" w:line="360" w:lineRule="auto"/>
        <w:ind w:firstLine="708"/>
        <w:jc w:val="both"/>
        <w:rPr>
          <w:rFonts w:ascii="Times New Roman" w:hAnsi="Times New Roman"/>
          <w:sz w:val="28"/>
          <w:szCs w:val="28"/>
          <w:lang w:eastAsia="ru-RU"/>
        </w:rPr>
      </w:pPr>
      <w:r w:rsidRPr="00D07F88">
        <w:rPr>
          <w:rFonts w:ascii="Times New Roman" w:hAnsi="Times New Roman"/>
          <w:sz w:val="28"/>
          <w:szCs w:val="28"/>
          <w:lang w:eastAsia="ru-RU"/>
        </w:rPr>
        <w:t>За 2019 год в администрацию городского поселения Мортка поступило 2 569 писем, обращений, запросов, документов для сведения и работы.</w:t>
      </w:r>
    </w:p>
    <w:p w:rsidR="00D07F88" w:rsidRPr="00D07F88" w:rsidRDefault="00D07F88" w:rsidP="002C4F81">
      <w:pPr>
        <w:suppressAutoHyphens/>
        <w:spacing w:after="0" w:line="360" w:lineRule="auto"/>
        <w:ind w:firstLine="708"/>
        <w:jc w:val="both"/>
        <w:rPr>
          <w:rFonts w:ascii="Times New Roman" w:hAnsi="Times New Roman"/>
          <w:sz w:val="28"/>
          <w:szCs w:val="28"/>
          <w:lang w:eastAsia="ru-RU"/>
        </w:rPr>
      </w:pPr>
      <w:r w:rsidRPr="00D07F88">
        <w:rPr>
          <w:rFonts w:ascii="Times New Roman" w:hAnsi="Times New Roman"/>
          <w:sz w:val="28"/>
          <w:szCs w:val="28"/>
          <w:lang w:eastAsia="ru-RU"/>
        </w:rPr>
        <w:t xml:space="preserve">Специалистами администрации поселения подготовлено 2 806 писем с информацией согласно запросам и обращениям физических и юридических лиц, информационных писем и документов для сведения и работы, а также запросов информации в адрес физических и юридических лиц. </w:t>
      </w:r>
    </w:p>
    <w:p w:rsidR="00D07F88" w:rsidRPr="00D07F88" w:rsidRDefault="00D07F88" w:rsidP="002C4F81">
      <w:pPr>
        <w:suppressAutoHyphens/>
        <w:spacing w:after="0" w:line="360" w:lineRule="auto"/>
        <w:ind w:firstLine="708"/>
        <w:jc w:val="both"/>
        <w:rPr>
          <w:rFonts w:ascii="Times New Roman" w:hAnsi="Times New Roman"/>
          <w:sz w:val="28"/>
          <w:szCs w:val="28"/>
          <w:lang w:eastAsia="ru-RU"/>
        </w:rPr>
      </w:pPr>
      <w:r w:rsidRPr="00D07F88">
        <w:rPr>
          <w:rFonts w:ascii="Times New Roman" w:hAnsi="Times New Roman"/>
          <w:sz w:val="28"/>
          <w:szCs w:val="28"/>
          <w:lang w:eastAsia="ru-RU"/>
        </w:rPr>
        <w:t>Главой поселения принято 16 жителей по личным вопросам.</w:t>
      </w:r>
    </w:p>
    <w:p w:rsidR="00D07F88" w:rsidRPr="00D07F88" w:rsidRDefault="00D07F88" w:rsidP="002C4F81">
      <w:pPr>
        <w:suppressAutoHyphens/>
        <w:spacing w:after="0" w:line="360" w:lineRule="auto"/>
        <w:ind w:firstLine="708"/>
        <w:jc w:val="both"/>
        <w:rPr>
          <w:rFonts w:ascii="Times New Roman" w:hAnsi="Times New Roman"/>
          <w:sz w:val="28"/>
          <w:szCs w:val="28"/>
          <w:lang w:eastAsia="ru-RU"/>
        </w:rPr>
      </w:pPr>
      <w:r w:rsidRPr="00D07F88">
        <w:rPr>
          <w:rFonts w:ascii="Times New Roman" w:hAnsi="Times New Roman"/>
          <w:sz w:val="28"/>
          <w:szCs w:val="28"/>
          <w:lang w:eastAsia="ru-RU"/>
        </w:rPr>
        <w:lastRenderedPageBreak/>
        <w:t xml:space="preserve">Подготовлено проектов и принято 357 постановлений и 239 распоряжений администрации поселения; выдано справок неработающим пенсионерам 21, написано общественных характеристик 21, подготовлено 75 проекта решений Совета депутатов поселения. Организовано проведение 13 заседаний Совета депутатов городского поселения Мортка. Нормативно правовые акты органов местного самоуправления городского поселения Мортка и их проекты размещены на официальном сайте Кондинского района admkonda.ru в разделе  «Городское поселение Мортка». В отношении всех нормативно-правовых актов администрации и Совета депутатов поселения и их проектов проводится антикоррупционная экспертиза.  </w:t>
      </w:r>
    </w:p>
    <w:p w:rsidR="00336A67" w:rsidRDefault="00D07F88" w:rsidP="002C4F81">
      <w:pPr>
        <w:suppressAutoHyphens/>
        <w:spacing w:after="0" w:line="360" w:lineRule="auto"/>
        <w:ind w:firstLine="708"/>
        <w:jc w:val="both"/>
        <w:rPr>
          <w:rFonts w:ascii="Times New Roman" w:hAnsi="Times New Roman"/>
          <w:sz w:val="28"/>
          <w:szCs w:val="28"/>
          <w:lang w:eastAsia="ru-RU"/>
        </w:rPr>
      </w:pPr>
      <w:r w:rsidRPr="00D07F88">
        <w:rPr>
          <w:rFonts w:ascii="Times New Roman" w:hAnsi="Times New Roman"/>
          <w:sz w:val="28"/>
          <w:szCs w:val="28"/>
          <w:lang w:eastAsia="ru-RU"/>
        </w:rPr>
        <w:t xml:space="preserve"> Специалистами администрации поселения в 2019 году оказано 345 муниципальных услуг согласно утвержденному реестру услуг, включающему в себя 38 муниципальных услуг.  Кроме того, дополнительно произведена государственная регистрация 123 акта гражданского состояния (ЗАГС) и совершено 661 нотариальных действий. Итого 1129 услуг.</w:t>
      </w:r>
    </w:p>
    <w:p w:rsidR="00336A67" w:rsidRPr="00336A67" w:rsidRDefault="000D34B8" w:rsidP="00336A67">
      <w:pPr>
        <w:suppressAutoHyphens/>
        <w:spacing w:after="0" w:line="360" w:lineRule="auto"/>
        <w:jc w:val="both"/>
        <w:rPr>
          <w:rFonts w:ascii="Times New Roman" w:hAnsi="Times New Roman"/>
          <w:b/>
          <w:sz w:val="28"/>
          <w:szCs w:val="28"/>
          <w:u w:val="single"/>
          <w:lang w:eastAsia="ru-RU"/>
        </w:rPr>
      </w:pPr>
      <w:r w:rsidRPr="0040597F">
        <w:rPr>
          <w:rFonts w:ascii="Times New Roman" w:hAnsi="Times New Roman"/>
          <w:sz w:val="28"/>
          <w:szCs w:val="28"/>
          <w:lang w:eastAsia="ru-RU"/>
        </w:rPr>
        <w:t xml:space="preserve"> </w:t>
      </w:r>
      <w:r w:rsidR="00336A67" w:rsidRPr="00336A67">
        <w:rPr>
          <w:rFonts w:ascii="Times New Roman" w:hAnsi="Times New Roman"/>
          <w:b/>
          <w:sz w:val="28"/>
          <w:szCs w:val="28"/>
          <w:u w:val="single"/>
          <w:lang w:eastAsia="ru-RU"/>
        </w:rPr>
        <w:t xml:space="preserve">Доходы городского поселения </w:t>
      </w:r>
      <w:r w:rsidR="00336A67">
        <w:rPr>
          <w:rFonts w:ascii="Times New Roman" w:hAnsi="Times New Roman"/>
          <w:b/>
          <w:sz w:val="28"/>
          <w:szCs w:val="28"/>
          <w:u w:val="single"/>
          <w:lang w:eastAsia="ru-RU"/>
        </w:rPr>
        <w:t>Мортка</w:t>
      </w:r>
    </w:p>
    <w:p w:rsidR="00336A67" w:rsidRPr="00336A67" w:rsidRDefault="00336A67" w:rsidP="002C4F81">
      <w:pPr>
        <w:suppressAutoHyphens/>
        <w:spacing w:after="0" w:line="360" w:lineRule="auto"/>
        <w:ind w:firstLine="708"/>
        <w:jc w:val="both"/>
        <w:rPr>
          <w:rFonts w:ascii="Times New Roman" w:hAnsi="Times New Roman"/>
          <w:b/>
          <w:sz w:val="28"/>
          <w:szCs w:val="28"/>
          <w:u w:val="single"/>
          <w:lang w:eastAsia="ru-RU"/>
        </w:rPr>
      </w:pPr>
      <w:r w:rsidRPr="00336A67">
        <w:rPr>
          <w:rFonts w:ascii="Times New Roman" w:hAnsi="Times New Roman"/>
          <w:sz w:val="28"/>
          <w:szCs w:val="28"/>
          <w:lang w:eastAsia="ru-RU"/>
        </w:rPr>
        <w:t xml:space="preserve">Доходная часть бюджета муниципального образования городское поселение </w:t>
      </w:r>
      <w:r>
        <w:rPr>
          <w:rFonts w:ascii="Times New Roman" w:hAnsi="Times New Roman"/>
          <w:sz w:val="28"/>
          <w:szCs w:val="28"/>
          <w:lang w:eastAsia="ru-RU"/>
        </w:rPr>
        <w:t>Мортка</w:t>
      </w:r>
      <w:r w:rsidRPr="00336A67">
        <w:rPr>
          <w:rFonts w:ascii="Times New Roman" w:hAnsi="Times New Roman"/>
          <w:sz w:val="28"/>
          <w:szCs w:val="28"/>
          <w:lang w:eastAsia="ru-RU"/>
        </w:rPr>
        <w:t xml:space="preserve"> на 201</w:t>
      </w:r>
      <w:r>
        <w:rPr>
          <w:rFonts w:ascii="Times New Roman" w:hAnsi="Times New Roman"/>
          <w:sz w:val="28"/>
          <w:szCs w:val="28"/>
          <w:lang w:eastAsia="ru-RU"/>
        </w:rPr>
        <w:t>9</w:t>
      </w:r>
      <w:r w:rsidRPr="00336A67">
        <w:rPr>
          <w:rFonts w:ascii="Times New Roman" w:hAnsi="Times New Roman"/>
          <w:sz w:val="28"/>
          <w:szCs w:val="28"/>
          <w:lang w:eastAsia="ru-RU"/>
        </w:rPr>
        <w:t xml:space="preserve"> год с учетом уточнений составляет </w:t>
      </w:r>
      <w:r>
        <w:rPr>
          <w:rFonts w:ascii="Times New Roman" w:hAnsi="Times New Roman"/>
          <w:sz w:val="28"/>
          <w:szCs w:val="28"/>
          <w:lang w:eastAsia="ru-RU"/>
        </w:rPr>
        <w:t>113 938,6</w:t>
      </w:r>
      <w:r w:rsidRPr="00336A67">
        <w:rPr>
          <w:rFonts w:ascii="Times New Roman" w:hAnsi="Times New Roman"/>
          <w:sz w:val="28"/>
          <w:szCs w:val="28"/>
          <w:lang w:eastAsia="ru-RU"/>
        </w:rPr>
        <w:t xml:space="preserve"> тыс. рублей. </w:t>
      </w:r>
    </w:p>
    <w:p w:rsidR="00336A67" w:rsidRPr="00336A67" w:rsidRDefault="00336A67" w:rsidP="002C4F81">
      <w:pPr>
        <w:suppressAutoHyphens/>
        <w:spacing w:after="0" w:line="360" w:lineRule="auto"/>
        <w:ind w:firstLine="708"/>
        <w:jc w:val="both"/>
        <w:rPr>
          <w:rFonts w:ascii="Times New Roman" w:hAnsi="Times New Roman"/>
          <w:sz w:val="28"/>
          <w:szCs w:val="28"/>
          <w:lang w:eastAsia="ru-RU"/>
        </w:rPr>
      </w:pPr>
      <w:r w:rsidRPr="00336A67">
        <w:rPr>
          <w:rFonts w:ascii="Times New Roman" w:hAnsi="Times New Roman"/>
          <w:sz w:val="28"/>
          <w:szCs w:val="28"/>
          <w:lang w:eastAsia="ru-RU"/>
        </w:rPr>
        <w:t>Исполнение доходов за 201</w:t>
      </w:r>
      <w:r>
        <w:rPr>
          <w:rFonts w:ascii="Times New Roman" w:hAnsi="Times New Roman"/>
          <w:sz w:val="28"/>
          <w:szCs w:val="28"/>
          <w:lang w:eastAsia="ru-RU"/>
        </w:rPr>
        <w:t>9</w:t>
      </w:r>
      <w:r w:rsidRPr="00336A67">
        <w:rPr>
          <w:rFonts w:ascii="Times New Roman" w:hAnsi="Times New Roman"/>
          <w:sz w:val="28"/>
          <w:szCs w:val="28"/>
          <w:lang w:eastAsia="ru-RU"/>
        </w:rPr>
        <w:t xml:space="preserve"> год составило </w:t>
      </w:r>
      <w:r>
        <w:rPr>
          <w:rFonts w:ascii="Times New Roman" w:hAnsi="Times New Roman"/>
          <w:sz w:val="28"/>
          <w:szCs w:val="28"/>
          <w:lang w:eastAsia="ru-RU"/>
        </w:rPr>
        <w:t>107 814,30</w:t>
      </w:r>
      <w:r w:rsidRPr="00336A67">
        <w:rPr>
          <w:rFonts w:ascii="Times New Roman" w:hAnsi="Times New Roman"/>
          <w:sz w:val="28"/>
          <w:szCs w:val="28"/>
          <w:lang w:eastAsia="ru-RU"/>
        </w:rPr>
        <w:t xml:space="preserve"> тыс. рублей, расходов – </w:t>
      </w:r>
      <w:r>
        <w:rPr>
          <w:rFonts w:ascii="Times New Roman" w:hAnsi="Times New Roman"/>
          <w:sz w:val="28"/>
          <w:szCs w:val="28"/>
          <w:lang w:eastAsia="ru-RU"/>
        </w:rPr>
        <w:t xml:space="preserve">112 313,4 </w:t>
      </w:r>
      <w:r w:rsidRPr="00336A67">
        <w:rPr>
          <w:rFonts w:ascii="Times New Roman" w:hAnsi="Times New Roman"/>
          <w:sz w:val="28"/>
          <w:szCs w:val="28"/>
          <w:lang w:eastAsia="ru-RU"/>
        </w:rPr>
        <w:t xml:space="preserve">тыс. рублей </w:t>
      </w:r>
      <w:r>
        <w:rPr>
          <w:rFonts w:ascii="Times New Roman" w:hAnsi="Times New Roman"/>
          <w:sz w:val="28"/>
          <w:szCs w:val="28"/>
          <w:lang w:eastAsia="ru-RU"/>
        </w:rPr>
        <w:t>дефицит</w:t>
      </w:r>
      <w:r w:rsidRPr="00336A67">
        <w:rPr>
          <w:rFonts w:ascii="Times New Roman" w:hAnsi="Times New Roman"/>
          <w:sz w:val="28"/>
          <w:szCs w:val="28"/>
          <w:lang w:eastAsia="ru-RU"/>
        </w:rPr>
        <w:t xml:space="preserve"> бюджета </w:t>
      </w:r>
      <w:r>
        <w:rPr>
          <w:rFonts w:ascii="Times New Roman" w:hAnsi="Times New Roman"/>
          <w:sz w:val="28"/>
          <w:szCs w:val="28"/>
          <w:lang w:eastAsia="ru-RU"/>
        </w:rPr>
        <w:t>4 499,10</w:t>
      </w:r>
      <w:r w:rsidRPr="00336A67">
        <w:rPr>
          <w:rFonts w:ascii="Times New Roman" w:hAnsi="Times New Roman"/>
          <w:sz w:val="28"/>
          <w:szCs w:val="28"/>
          <w:lang w:eastAsia="ru-RU"/>
        </w:rPr>
        <w:t xml:space="preserve"> тыс. рублей.</w:t>
      </w:r>
    </w:p>
    <w:p w:rsidR="00336A67" w:rsidRPr="00336A67" w:rsidRDefault="00336A67" w:rsidP="002C4F81">
      <w:pPr>
        <w:suppressAutoHyphens/>
        <w:spacing w:after="0" w:line="360" w:lineRule="auto"/>
        <w:ind w:firstLine="708"/>
        <w:jc w:val="both"/>
        <w:rPr>
          <w:rFonts w:ascii="Times New Roman" w:hAnsi="Times New Roman"/>
          <w:sz w:val="28"/>
          <w:szCs w:val="28"/>
          <w:lang w:eastAsia="ru-RU"/>
        </w:rPr>
      </w:pPr>
      <w:r w:rsidRPr="00336A67">
        <w:rPr>
          <w:rFonts w:ascii="Times New Roman" w:hAnsi="Times New Roman"/>
          <w:sz w:val="28"/>
          <w:szCs w:val="28"/>
          <w:lang w:eastAsia="ru-RU"/>
        </w:rPr>
        <w:t xml:space="preserve">Плановые назначения доходной части бюджета исполнены на </w:t>
      </w:r>
      <w:r>
        <w:rPr>
          <w:rFonts w:ascii="Times New Roman" w:hAnsi="Times New Roman"/>
          <w:sz w:val="28"/>
          <w:szCs w:val="28"/>
          <w:lang w:eastAsia="ru-RU"/>
        </w:rPr>
        <w:t>96,4</w:t>
      </w:r>
      <w:r w:rsidRPr="00336A67">
        <w:rPr>
          <w:rFonts w:ascii="Times New Roman" w:hAnsi="Times New Roman"/>
          <w:sz w:val="28"/>
          <w:szCs w:val="28"/>
          <w:lang w:eastAsia="ru-RU"/>
        </w:rPr>
        <w:t xml:space="preserve">%, в том числе по налоговым и по неналоговым поступлениям на </w:t>
      </w:r>
      <w:r>
        <w:rPr>
          <w:rFonts w:ascii="Times New Roman" w:hAnsi="Times New Roman"/>
          <w:sz w:val="28"/>
          <w:szCs w:val="28"/>
          <w:lang w:eastAsia="ru-RU"/>
        </w:rPr>
        <w:t>100,4</w:t>
      </w:r>
      <w:r w:rsidRPr="00336A67">
        <w:rPr>
          <w:rFonts w:ascii="Times New Roman" w:hAnsi="Times New Roman"/>
          <w:sz w:val="28"/>
          <w:szCs w:val="28"/>
          <w:lang w:eastAsia="ru-RU"/>
        </w:rPr>
        <w:t xml:space="preserve"> %.</w:t>
      </w:r>
    </w:p>
    <w:p w:rsidR="00336A67" w:rsidRPr="00336A67" w:rsidRDefault="00336A67" w:rsidP="002C4F81">
      <w:pPr>
        <w:suppressAutoHyphens/>
        <w:spacing w:after="0" w:line="360" w:lineRule="auto"/>
        <w:ind w:firstLine="708"/>
        <w:jc w:val="both"/>
        <w:rPr>
          <w:rFonts w:ascii="Times New Roman" w:hAnsi="Times New Roman"/>
          <w:sz w:val="28"/>
          <w:szCs w:val="28"/>
          <w:lang w:eastAsia="ru-RU"/>
        </w:rPr>
      </w:pPr>
      <w:r w:rsidRPr="00336A67">
        <w:rPr>
          <w:rFonts w:ascii="Times New Roman" w:hAnsi="Times New Roman"/>
          <w:sz w:val="28"/>
          <w:szCs w:val="28"/>
          <w:lang w:eastAsia="ru-RU"/>
        </w:rPr>
        <w:t xml:space="preserve">Доходы бюджета поселения формируются в основном за счет безвозмездных поступлений, что составляет </w:t>
      </w:r>
      <w:r>
        <w:rPr>
          <w:rFonts w:ascii="Times New Roman" w:hAnsi="Times New Roman"/>
          <w:sz w:val="28"/>
          <w:szCs w:val="28"/>
          <w:lang w:eastAsia="ru-RU"/>
        </w:rPr>
        <w:t>81,5</w:t>
      </w:r>
      <w:r w:rsidRPr="00336A67">
        <w:rPr>
          <w:rFonts w:ascii="Times New Roman" w:hAnsi="Times New Roman"/>
          <w:sz w:val="28"/>
          <w:szCs w:val="28"/>
          <w:lang w:eastAsia="ru-RU"/>
        </w:rPr>
        <w:t>%</w:t>
      </w:r>
    </w:p>
    <w:p w:rsidR="00336A67" w:rsidRPr="00336A67" w:rsidRDefault="00336A67" w:rsidP="00336A67">
      <w:pPr>
        <w:suppressAutoHyphens/>
        <w:spacing w:after="0" w:line="360" w:lineRule="auto"/>
        <w:jc w:val="both"/>
        <w:rPr>
          <w:rFonts w:ascii="Times New Roman" w:hAnsi="Times New Roman"/>
          <w:sz w:val="28"/>
          <w:szCs w:val="28"/>
          <w:lang w:eastAsia="ru-RU"/>
        </w:rPr>
      </w:pPr>
      <w:r w:rsidRPr="00336A67">
        <w:rPr>
          <w:rFonts w:ascii="Times New Roman" w:hAnsi="Times New Roman"/>
          <w:sz w:val="28"/>
          <w:szCs w:val="28"/>
          <w:lang w:eastAsia="ru-RU"/>
        </w:rPr>
        <w:t xml:space="preserve"> </w:t>
      </w:r>
      <w:r w:rsidR="002C4F81">
        <w:rPr>
          <w:rFonts w:ascii="Times New Roman" w:hAnsi="Times New Roman"/>
          <w:sz w:val="28"/>
          <w:szCs w:val="28"/>
          <w:lang w:eastAsia="ru-RU"/>
        </w:rPr>
        <w:tab/>
      </w:r>
      <w:r w:rsidRPr="00336A67">
        <w:rPr>
          <w:rFonts w:ascii="Times New Roman" w:hAnsi="Times New Roman"/>
          <w:sz w:val="28"/>
          <w:szCs w:val="28"/>
          <w:lang w:eastAsia="ru-RU"/>
        </w:rPr>
        <w:t>За 201</w:t>
      </w:r>
      <w:r>
        <w:rPr>
          <w:rFonts w:ascii="Times New Roman" w:hAnsi="Times New Roman"/>
          <w:sz w:val="28"/>
          <w:szCs w:val="28"/>
          <w:lang w:eastAsia="ru-RU"/>
        </w:rPr>
        <w:t>9</w:t>
      </w:r>
      <w:r w:rsidRPr="00336A67">
        <w:rPr>
          <w:rFonts w:ascii="Times New Roman" w:hAnsi="Times New Roman"/>
          <w:sz w:val="28"/>
          <w:szCs w:val="28"/>
          <w:lang w:eastAsia="ru-RU"/>
        </w:rPr>
        <w:t xml:space="preserve"> год безвозмездные поступления составили </w:t>
      </w:r>
      <w:r>
        <w:rPr>
          <w:rFonts w:ascii="Times New Roman" w:hAnsi="Times New Roman"/>
          <w:sz w:val="28"/>
          <w:szCs w:val="28"/>
          <w:lang w:eastAsia="ru-RU"/>
        </w:rPr>
        <w:t>86 718,7</w:t>
      </w:r>
      <w:r w:rsidRPr="00336A67">
        <w:rPr>
          <w:rFonts w:ascii="Times New Roman" w:hAnsi="Times New Roman"/>
          <w:sz w:val="28"/>
          <w:szCs w:val="28"/>
          <w:lang w:eastAsia="ru-RU"/>
        </w:rPr>
        <w:t xml:space="preserve"> тыс. рублей. </w:t>
      </w:r>
    </w:p>
    <w:p w:rsidR="00336A67" w:rsidRPr="00336A67" w:rsidRDefault="00336A67" w:rsidP="00336A67">
      <w:pPr>
        <w:suppressAutoHyphens/>
        <w:spacing w:after="0" w:line="360" w:lineRule="auto"/>
        <w:jc w:val="both"/>
        <w:rPr>
          <w:rFonts w:ascii="Times New Roman" w:hAnsi="Times New Roman"/>
          <w:sz w:val="28"/>
          <w:szCs w:val="28"/>
          <w:lang w:eastAsia="ru-RU"/>
        </w:rPr>
      </w:pPr>
      <w:r w:rsidRPr="00336A67">
        <w:rPr>
          <w:rFonts w:ascii="Times New Roman" w:hAnsi="Times New Roman"/>
          <w:sz w:val="28"/>
          <w:szCs w:val="28"/>
          <w:lang w:eastAsia="ru-RU"/>
        </w:rPr>
        <w:t xml:space="preserve"> </w:t>
      </w:r>
      <w:r w:rsidR="002C4F81">
        <w:rPr>
          <w:rFonts w:ascii="Times New Roman" w:hAnsi="Times New Roman"/>
          <w:sz w:val="28"/>
          <w:szCs w:val="28"/>
          <w:lang w:eastAsia="ru-RU"/>
        </w:rPr>
        <w:tab/>
      </w:r>
      <w:r w:rsidRPr="00336A67">
        <w:rPr>
          <w:rFonts w:ascii="Times New Roman" w:hAnsi="Times New Roman"/>
          <w:sz w:val="28"/>
          <w:szCs w:val="28"/>
          <w:lang w:eastAsia="ru-RU"/>
        </w:rPr>
        <w:t>В общем объеме безвозмездных поступлений по бюджету поселения предусмотрены:</w:t>
      </w:r>
    </w:p>
    <w:p w:rsidR="00336A67" w:rsidRPr="00336A67" w:rsidRDefault="00336A67" w:rsidP="00336A67">
      <w:pPr>
        <w:suppressAutoHyphens/>
        <w:spacing w:after="0" w:line="360" w:lineRule="auto"/>
        <w:jc w:val="both"/>
        <w:rPr>
          <w:rFonts w:ascii="Times New Roman" w:hAnsi="Times New Roman"/>
          <w:sz w:val="28"/>
          <w:szCs w:val="28"/>
          <w:lang w:eastAsia="ru-RU"/>
        </w:rPr>
      </w:pPr>
      <w:r w:rsidRPr="00336A67">
        <w:rPr>
          <w:rFonts w:ascii="Times New Roman" w:hAnsi="Times New Roman"/>
          <w:sz w:val="28"/>
          <w:szCs w:val="28"/>
          <w:lang w:eastAsia="ru-RU"/>
        </w:rPr>
        <w:t>- дотации на выравнивание уровня бюджетной обеспеч</w:t>
      </w:r>
      <w:r>
        <w:rPr>
          <w:rFonts w:ascii="Times New Roman" w:hAnsi="Times New Roman"/>
          <w:sz w:val="28"/>
          <w:szCs w:val="28"/>
          <w:lang w:eastAsia="ru-RU"/>
        </w:rPr>
        <w:t xml:space="preserve">енности – </w:t>
      </w:r>
      <w:r w:rsidR="00954B40">
        <w:rPr>
          <w:rFonts w:ascii="Times New Roman" w:hAnsi="Times New Roman"/>
          <w:sz w:val="28"/>
          <w:szCs w:val="28"/>
          <w:lang w:eastAsia="ru-RU"/>
        </w:rPr>
        <w:t>48085,9</w:t>
      </w:r>
      <w:r>
        <w:rPr>
          <w:rFonts w:ascii="Times New Roman" w:hAnsi="Times New Roman"/>
          <w:sz w:val="28"/>
          <w:szCs w:val="28"/>
          <w:lang w:eastAsia="ru-RU"/>
        </w:rPr>
        <w:t xml:space="preserve"> тыс. рублей</w:t>
      </w:r>
      <w:r w:rsidRPr="00336A67">
        <w:rPr>
          <w:rFonts w:ascii="Times New Roman" w:hAnsi="Times New Roman"/>
          <w:sz w:val="28"/>
          <w:szCs w:val="28"/>
          <w:lang w:eastAsia="ru-RU"/>
        </w:rPr>
        <w:t>,</w:t>
      </w:r>
    </w:p>
    <w:p w:rsidR="00336A67" w:rsidRPr="00336A67" w:rsidRDefault="00336A67" w:rsidP="00336A67">
      <w:pPr>
        <w:suppressAutoHyphens/>
        <w:spacing w:after="0" w:line="360" w:lineRule="auto"/>
        <w:jc w:val="both"/>
        <w:rPr>
          <w:rFonts w:ascii="Times New Roman" w:hAnsi="Times New Roman"/>
          <w:sz w:val="28"/>
          <w:szCs w:val="28"/>
          <w:lang w:eastAsia="ru-RU"/>
        </w:rPr>
      </w:pPr>
      <w:r w:rsidRPr="00336A67">
        <w:rPr>
          <w:rFonts w:ascii="Times New Roman" w:hAnsi="Times New Roman"/>
          <w:sz w:val="28"/>
          <w:szCs w:val="28"/>
          <w:lang w:eastAsia="ru-RU"/>
        </w:rPr>
        <w:t xml:space="preserve">- дотации на поддержку мер по обеспечению сбалансированности бюджетов – </w:t>
      </w:r>
      <w:r w:rsidR="00954B40">
        <w:rPr>
          <w:rFonts w:ascii="Times New Roman" w:hAnsi="Times New Roman"/>
          <w:sz w:val="28"/>
          <w:szCs w:val="28"/>
          <w:lang w:eastAsia="ru-RU"/>
        </w:rPr>
        <w:t>2300,00</w:t>
      </w:r>
      <w:r w:rsidRPr="00336A67">
        <w:rPr>
          <w:rFonts w:ascii="Times New Roman" w:hAnsi="Times New Roman"/>
          <w:sz w:val="28"/>
          <w:szCs w:val="28"/>
          <w:lang w:eastAsia="ru-RU"/>
        </w:rPr>
        <w:t xml:space="preserve"> тыс. </w:t>
      </w:r>
      <w:r w:rsidR="00954B40">
        <w:rPr>
          <w:rFonts w:ascii="Times New Roman" w:hAnsi="Times New Roman"/>
          <w:sz w:val="28"/>
          <w:szCs w:val="28"/>
          <w:lang w:eastAsia="ru-RU"/>
        </w:rPr>
        <w:t>рублей</w:t>
      </w:r>
      <w:r w:rsidRPr="00336A67">
        <w:rPr>
          <w:rFonts w:ascii="Times New Roman" w:hAnsi="Times New Roman"/>
          <w:sz w:val="28"/>
          <w:szCs w:val="28"/>
          <w:lang w:eastAsia="ru-RU"/>
        </w:rPr>
        <w:t>,</w:t>
      </w:r>
    </w:p>
    <w:p w:rsidR="00336A67" w:rsidRDefault="00336A67" w:rsidP="00954B40">
      <w:pPr>
        <w:suppressAutoHyphens/>
        <w:spacing w:after="0" w:line="360" w:lineRule="auto"/>
        <w:jc w:val="both"/>
        <w:rPr>
          <w:rFonts w:ascii="Times New Roman" w:hAnsi="Times New Roman"/>
          <w:sz w:val="28"/>
          <w:szCs w:val="28"/>
          <w:lang w:eastAsia="ru-RU"/>
        </w:rPr>
      </w:pPr>
      <w:r w:rsidRPr="00336A67">
        <w:rPr>
          <w:rFonts w:ascii="Times New Roman" w:hAnsi="Times New Roman"/>
          <w:sz w:val="28"/>
          <w:szCs w:val="28"/>
          <w:lang w:eastAsia="ru-RU"/>
        </w:rPr>
        <w:lastRenderedPageBreak/>
        <w:t xml:space="preserve">- </w:t>
      </w:r>
      <w:r w:rsidR="00954B40">
        <w:rPr>
          <w:rFonts w:ascii="Times New Roman" w:hAnsi="Times New Roman"/>
          <w:sz w:val="28"/>
          <w:szCs w:val="28"/>
          <w:lang w:eastAsia="ru-RU"/>
        </w:rPr>
        <w:t>прочие дотации – 74,2 тыс. руб..</w:t>
      </w:r>
    </w:p>
    <w:p w:rsidR="00954B40" w:rsidRDefault="00954B40" w:rsidP="00954B40">
      <w:pPr>
        <w:suppressAutoHyphens/>
        <w:spacing w:after="0" w:line="360" w:lineRule="auto"/>
        <w:jc w:val="both"/>
        <w:rPr>
          <w:rFonts w:ascii="Times New Roman" w:hAnsi="Times New Roman"/>
          <w:sz w:val="28"/>
          <w:szCs w:val="28"/>
          <w:lang w:eastAsia="ru-RU"/>
        </w:rPr>
      </w:pPr>
      <w:r>
        <w:rPr>
          <w:rFonts w:ascii="Times New Roman" w:hAnsi="Times New Roman"/>
          <w:sz w:val="28"/>
          <w:szCs w:val="28"/>
          <w:lang w:eastAsia="ru-RU"/>
        </w:rPr>
        <w:t>- субвенции на осуществление первичного воинского учета – 435,5 тыс. руб.,</w:t>
      </w:r>
    </w:p>
    <w:p w:rsidR="00954B40" w:rsidRDefault="00954B40" w:rsidP="00954B40">
      <w:pPr>
        <w:suppressAutoHyphens/>
        <w:spacing w:after="0" w:line="360" w:lineRule="auto"/>
        <w:jc w:val="both"/>
        <w:rPr>
          <w:rFonts w:ascii="Times New Roman" w:hAnsi="Times New Roman"/>
          <w:sz w:val="28"/>
          <w:szCs w:val="28"/>
          <w:lang w:eastAsia="ru-RU"/>
        </w:rPr>
      </w:pPr>
      <w:r>
        <w:rPr>
          <w:rFonts w:ascii="Times New Roman" w:hAnsi="Times New Roman"/>
          <w:sz w:val="28"/>
          <w:szCs w:val="28"/>
          <w:lang w:eastAsia="ru-RU"/>
        </w:rPr>
        <w:t>- субвенции на государственную регистрацию актов гражданского состояния – 114,9 тыс. руб.,</w:t>
      </w:r>
    </w:p>
    <w:p w:rsidR="00954B40" w:rsidRPr="00336A67" w:rsidRDefault="00954B40" w:rsidP="00954B40">
      <w:pPr>
        <w:suppressAutoHyphens/>
        <w:spacing w:after="0" w:line="360" w:lineRule="auto"/>
        <w:jc w:val="both"/>
        <w:rPr>
          <w:rFonts w:ascii="Times New Roman" w:hAnsi="Times New Roman"/>
          <w:sz w:val="28"/>
          <w:szCs w:val="28"/>
          <w:lang w:eastAsia="ru-RU"/>
        </w:rPr>
      </w:pPr>
      <w:r>
        <w:rPr>
          <w:rFonts w:ascii="Times New Roman" w:hAnsi="Times New Roman"/>
          <w:sz w:val="28"/>
          <w:szCs w:val="28"/>
          <w:lang w:eastAsia="ru-RU"/>
        </w:rPr>
        <w:t>- иные межбюджетные трансферты – 35 704,8 тыс. руб.</w:t>
      </w:r>
    </w:p>
    <w:p w:rsidR="00336A67" w:rsidRPr="00336A67" w:rsidRDefault="00336A67" w:rsidP="002C4F81">
      <w:pPr>
        <w:suppressAutoHyphens/>
        <w:spacing w:after="0" w:line="360" w:lineRule="auto"/>
        <w:ind w:firstLine="708"/>
        <w:jc w:val="both"/>
        <w:rPr>
          <w:rFonts w:ascii="Times New Roman" w:hAnsi="Times New Roman"/>
          <w:sz w:val="28"/>
          <w:szCs w:val="28"/>
          <w:lang w:eastAsia="ru-RU"/>
        </w:rPr>
      </w:pPr>
      <w:r w:rsidRPr="00336A67">
        <w:rPr>
          <w:rFonts w:ascii="Times New Roman" w:hAnsi="Times New Roman"/>
          <w:sz w:val="28"/>
          <w:szCs w:val="28"/>
          <w:lang w:eastAsia="ru-RU"/>
        </w:rPr>
        <w:t xml:space="preserve">Администрацией городского поселения </w:t>
      </w:r>
      <w:r w:rsidR="00954B40">
        <w:rPr>
          <w:rFonts w:ascii="Times New Roman" w:hAnsi="Times New Roman"/>
          <w:sz w:val="28"/>
          <w:szCs w:val="28"/>
          <w:lang w:eastAsia="ru-RU"/>
        </w:rPr>
        <w:t>Мортка</w:t>
      </w:r>
      <w:r w:rsidRPr="00336A67">
        <w:rPr>
          <w:rFonts w:ascii="Times New Roman" w:hAnsi="Times New Roman"/>
          <w:sz w:val="28"/>
          <w:szCs w:val="28"/>
          <w:lang w:eastAsia="ru-RU"/>
        </w:rPr>
        <w:t xml:space="preserve"> были разработаны следующие мероприятия по увеличению доходов:</w:t>
      </w:r>
    </w:p>
    <w:p w:rsidR="00336A67" w:rsidRPr="00336A67" w:rsidRDefault="00336A67" w:rsidP="00336A67">
      <w:pPr>
        <w:suppressAutoHyphens/>
        <w:spacing w:after="0" w:line="360" w:lineRule="auto"/>
        <w:jc w:val="both"/>
        <w:rPr>
          <w:rFonts w:ascii="Times New Roman" w:hAnsi="Times New Roman"/>
          <w:sz w:val="28"/>
          <w:szCs w:val="28"/>
          <w:lang w:eastAsia="ru-RU"/>
        </w:rPr>
      </w:pPr>
      <w:r w:rsidRPr="00336A67">
        <w:rPr>
          <w:rFonts w:ascii="Times New Roman" w:hAnsi="Times New Roman"/>
          <w:sz w:val="28"/>
          <w:szCs w:val="28"/>
          <w:lang w:eastAsia="ru-RU"/>
        </w:rPr>
        <w:t>- предусмотрена оплата за найм жилых помещений коммерческого и служебного использования в муниципальном жилом фонде с целью приближения их к рыночным, утвержден перечень коммерческого и служебного найма из состава муниципального жилфонда;</w:t>
      </w:r>
    </w:p>
    <w:p w:rsidR="00336A67" w:rsidRPr="00336A67" w:rsidRDefault="00336A67" w:rsidP="00336A67">
      <w:pPr>
        <w:suppressAutoHyphens/>
        <w:spacing w:after="0" w:line="360" w:lineRule="auto"/>
        <w:jc w:val="both"/>
        <w:rPr>
          <w:rFonts w:ascii="Times New Roman" w:hAnsi="Times New Roman"/>
          <w:sz w:val="28"/>
          <w:szCs w:val="28"/>
          <w:lang w:eastAsia="ru-RU"/>
        </w:rPr>
      </w:pPr>
      <w:r w:rsidRPr="00336A67">
        <w:rPr>
          <w:rFonts w:ascii="Times New Roman" w:hAnsi="Times New Roman"/>
          <w:sz w:val="28"/>
          <w:szCs w:val="28"/>
          <w:lang w:eastAsia="ru-RU"/>
        </w:rPr>
        <w:t>- обеспечено привлечение средств в бюджет поселения от продажи земельных участков;</w:t>
      </w:r>
    </w:p>
    <w:p w:rsidR="00336A67" w:rsidRDefault="00336A67" w:rsidP="00336A67">
      <w:pPr>
        <w:suppressAutoHyphens/>
        <w:spacing w:after="0" w:line="360" w:lineRule="auto"/>
        <w:jc w:val="both"/>
        <w:rPr>
          <w:rFonts w:ascii="Times New Roman" w:hAnsi="Times New Roman"/>
          <w:sz w:val="28"/>
          <w:szCs w:val="28"/>
          <w:lang w:eastAsia="ru-RU"/>
        </w:rPr>
      </w:pPr>
      <w:r w:rsidRPr="00336A67">
        <w:rPr>
          <w:rFonts w:ascii="Times New Roman" w:hAnsi="Times New Roman"/>
          <w:sz w:val="28"/>
          <w:szCs w:val="28"/>
          <w:lang w:eastAsia="ru-RU"/>
        </w:rPr>
        <w:t>-проводится необходимая работа с налогоплательщиками по сокращению и ликвидации задолженности по налоговым платежам.</w:t>
      </w:r>
    </w:p>
    <w:p w:rsidR="00BF55BC" w:rsidRPr="00336A67" w:rsidRDefault="00BF55BC" w:rsidP="00336A67">
      <w:pPr>
        <w:suppressAutoHyphens/>
        <w:spacing w:after="0" w:line="360" w:lineRule="auto"/>
        <w:jc w:val="both"/>
        <w:rPr>
          <w:rFonts w:ascii="Times New Roman" w:hAnsi="Times New Roman"/>
          <w:sz w:val="28"/>
          <w:szCs w:val="28"/>
          <w:lang w:eastAsia="ru-RU"/>
        </w:rPr>
      </w:pPr>
      <w:r w:rsidRPr="00BF55BC">
        <w:rPr>
          <w:rFonts w:ascii="Times New Roman" w:hAnsi="Times New Roman"/>
          <w:b/>
          <w:sz w:val="28"/>
          <w:szCs w:val="28"/>
          <w:u w:val="single"/>
          <w:lang w:eastAsia="ru-RU"/>
        </w:rPr>
        <w:t>Расходы городского поселения</w:t>
      </w:r>
      <w:r>
        <w:rPr>
          <w:rFonts w:ascii="Times New Roman" w:hAnsi="Times New Roman"/>
          <w:b/>
          <w:sz w:val="28"/>
          <w:szCs w:val="28"/>
          <w:u w:val="single"/>
          <w:lang w:eastAsia="ru-RU"/>
        </w:rPr>
        <w:t xml:space="preserve"> Мортка</w:t>
      </w:r>
    </w:p>
    <w:p w:rsidR="00D07F88" w:rsidRPr="00D07F88" w:rsidRDefault="00D07F88" w:rsidP="002C4F81">
      <w:pPr>
        <w:suppressAutoHyphens/>
        <w:spacing w:after="0" w:line="360" w:lineRule="auto"/>
        <w:ind w:firstLine="708"/>
        <w:jc w:val="both"/>
        <w:rPr>
          <w:rFonts w:ascii="Times New Roman" w:hAnsi="Times New Roman"/>
          <w:sz w:val="28"/>
          <w:szCs w:val="28"/>
          <w:lang w:eastAsia="ru-RU"/>
        </w:rPr>
      </w:pPr>
      <w:r w:rsidRPr="00D07F88">
        <w:rPr>
          <w:rFonts w:ascii="Times New Roman" w:hAnsi="Times New Roman"/>
          <w:sz w:val="28"/>
          <w:szCs w:val="28"/>
          <w:lang w:eastAsia="ru-RU"/>
        </w:rPr>
        <w:t>Характеризуя расходную часть бюджета поселения можно сказать следующее:</w:t>
      </w:r>
    </w:p>
    <w:p w:rsidR="00D07F88" w:rsidRPr="00D07F88" w:rsidRDefault="00B02599" w:rsidP="002C4F81">
      <w:pPr>
        <w:suppressAutoHyphens/>
        <w:spacing w:after="0" w:line="360" w:lineRule="auto"/>
        <w:ind w:firstLine="708"/>
        <w:jc w:val="both"/>
        <w:rPr>
          <w:rFonts w:ascii="Times New Roman" w:hAnsi="Times New Roman"/>
          <w:sz w:val="28"/>
          <w:szCs w:val="28"/>
          <w:lang w:eastAsia="ru-RU"/>
        </w:rPr>
      </w:pPr>
      <w:r w:rsidRPr="00D07F88">
        <w:rPr>
          <w:rFonts w:ascii="Times New Roman" w:hAnsi="Times New Roman"/>
          <w:sz w:val="28"/>
          <w:szCs w:val="28"/>
          <w:lang w:eastAsia="ru-RU"/>
        </w:rPr>
        <w:t>Р</w:t>
      </w:r>
      <w:r w:rsidR="00D07F88" w:rsidRPr="00D07F88">
        <w:rPr>
          <w:rFonts w:ascii="Times New Roman" w:hAnsi="Times New Roman"/>
          <w:sz w:val="28"/>
          <w:szCs w:val="28"/>
          <w:lang w:eastAsia="ru-RU"/>
        </w:rPr>
        <w:t>асходная</w:t>
      </w:r>
      <w:r>
        <w:rPr>
          <w:rFonts w:ascii="Times New Roman" w:hAnsi="Times New Roman"/>
          <w:sz w:val="28"/>
          <w:szCs w:val="28"/>
          <w:lang w:eastAsia="ru-RU"/>
        </w:rPr>
        <w:t xml:space="preserve"> </w:t>
      </w:r>
      <w:r w:rsidR="00D07F88" w:rsidRPr="00D07F88">
        <w:rPr>
          <w:rFonts w:ascii="Times New Roman" w:hAnsi="Times New Roman"/>
          <w:sz w:val="28"/>
          <w:szCs w:val="28"/>
          <w:lang w:eastAsia="ru-RU"/>
        </w:rPr>
        <w:t xml:space="preserve">часть бюджета муниципального образования городское поселение </w:t>
      </w:r>
      <w:r w:rsidR="00BF55BC">
        <w:rPr>
          <w:rFonts w:ascii="Times New Roman" w:hAnsi="Times New Roman"/>
          <w:sz w:val="28"/>
          <w:szCs w:val="28"/>
          <w:lang w:eastAsia="ru-RU"/>
        </w:rPr>
        <w:t>Мортка</w:t>
      </w:r>
      <w:r w:rsidR="00D07F88" w:rsidRPr="00D07F88">
        <w:rPr>
          <w:rFonts w:ascii="Times New Roman" w:hAnsi="Times New Roman"/>
          <w:sz w:val="28"/>
          <w:szCs w:val="28"/>
          <w:lang w:eastAsia="ru-RU"/>
        </w:rPr>
        <w:t xml:space="preserve"> на 201</w:t>
      </w:r>
      <w:r w:rsidR="00BF55BC">
        <w:rPr>
          <w:rFonts w:ascii="Times New Roman" w:hAnsi="Times New Roman"/>
          <w:sz w:val="28"/>
          <w:szCs w:val="28"/>
          <w:lang w:eastAsia="ru-RU"/>
        </w:rPr>
        <w:t>9</w:t>
      </w:r>
      <w:r w:rsidR="00D07F88" w:rsidRPr="00D07F88">
        <w:rPr>
          <w:rFonts w:ascii="Times New Roman" w:hAnsi="Times New Roman"/>
          <w:sz w:val="28"/>
          <w:szCs w:val="28"/>
          <w:lang w:eastAsia="ru-RU"/>
        </w:rPr>
        <w:t xml:space="preserve"> год с учетом уточнения утверждена в сумме </w:t>
      </w:r>
      <w:r w:rsidR="00BF55BC">
        <w:rPr>
          <w:rFonts w:ascii="Times New Roman" w:hAnsi="Times New Roman"/>
          <w:sz w:val="28"/>
          <w:szCs w:val="28"/>
          <w:lang w:eastAsia="ru-RU"/>
        </w:rPr>
        <w:t>112 007,6</w:t>
      </w:r>
      <w:r w:rsidR="00D07F88" w:rsidRPr="00D07F88">
        <w:rPr>
          <w:rFonts w:ascii="Times New Roman" w:hAnsi="Times New Roman"/>
          <w:sz w:val="28"/>
          <w:szCs w:val="28"/>
          <w:lang w:eastAsia="ru-RU"/>
        </w:rPr>
        <w:t xml:space="preserve"> тыс.  рублей. Исполнение расходов за 201</w:t>
      </w:r>
      <w:r w:rsidR="00BF55BC">
        <w:rPr>
          <w:rFonts w:ascii="Times New Roman" w:hAnsi="Times New Roman"/>
          <w:sz w:val="28"/>
          <w:szCs w:val="28"/>
          <w:lang w:eastAsia="ru-RU"/>
        </w:rPr>
        <w:t>9</w:t>
      </w:r>
      <w:r w:rsidR="00D07F88" w:rsidRPr="00D07F88">
        <w:rPr>
          <w:rFonts w:ascii="Times New Roman" w:hAnsi="Times New Roman"/>
          <w:sz w:val="28"/>
          <w:szCs w:val="28"/>
          <w:lang w:eastAsia="ru-RU"/>
        </w:rPr>
        <w:t xml:space="preserve"> год составило</w:t>
      </w:r>
      <w:r w:rsidR="00BF55BC">
        <w:rPr>
          <w:rFonts w:ascii="Times New Roman" w:hAnsi="Times New Roman"/>
          <w:sz w:val="28"/>
          <w:szCs w:val="28"/>
          <w:lang w:eastAsia="ru-RU"/>
        </w:rPr>
        <w:t xml:space="preserve"> 112 313,4</w:t>
      </w:r>
      <w:r w:rsidR="00D07F88" w:rsidRPr="00D07F88">
        <w:rPr>
          <w:rFonts w:ascii="Times New Roman" w:hAnsi="Times New Roman"/>
          <w:sz w:val="28"/>
          <w:szCs w:val="28"/>
          <w:lang w:eastAsia="ru-RU"/>
        </w:rPr>
        <w:t xml:space="preserve"> тыс. рублей, что в процентном отношении составляет </w:t>
      </w:r>
      <w:r w:rsidR="00BF55BC">
        <w:rPr>
          <w:rFonts w:ascii="Times New Roman" w:hAnsi="Times New Roman"/>
          <w:sz w:val="28"/>
          <w:szCs w:val="28"/>
          <w:lang w:eastAsia="ru-RU"/>
        </w:rPr>
        <w:t>92,0</w:t>
      </w:r>
      <w:r w:rsidR="00D07F88" w:rsidRPr="00D07F88">
        <w:rPr>
          <w:rFonts w:ascii="Times New Roman" w:hAnsi="Times New Roman"/>
          <w:sz w:val="28"/>
          <w:szCs w:val="28"/>
          <w:lang w:eastAsia="ru-RU"/>
        </w:rPr>
        <w:t xml:space="preserve"> % от уточненного плана. </w:t>
      </w:r>
      <w:r w:rsidR="00BF55BC">
        <w:rPr>
          <w:rFonts w:ascii="Times New Roman" w:hAnsi="Times New Roman"/>
          <w:sz w:val="28"/>
          <w:szCs w:val="28"/>
          <w:lang w:eastAsia="ru-RU"/>
        </w:rPr>
        <w:t>Неисполнение плановых назначений связано –</w:t>
      </w:r>
      <w:r w:rsidR="00005872">
        <w:rPr>
          <w:rFonts w:ascii="Times New Roman" w:hAnsi="Times New Roman"/>
          <w:sz w:val="28"/>
          <w:szCs w:val="28"/>
          <w:lang w:eastAsia="ru-RU"/>
        </w:rPr>
        <w:t xml:space="preserve"> </w:t>
      </w:r>
      <w:r w:rsidR="00BF55BC">
        <w:rPr>
          <w:rFonts w:ascii="Times New Roman" w:hAnsi="Times New Roman"/>
          <w:sz w:val="28"/>
          <w:szCs w:val="28"/>
          <w:lang w:eastAsia="ru-RU"/>
        </w:rPr>
        <w:t>оплата за уличное освещение за декабрь 2019 года, а так же в конце 2019 года муниципалитету доведены межбюджетные трансферты на благоустройство населенных пунктов.</w:t>
      </w:r>
    </w:p>
    <w:p w:rsidR="00005872" w:rsidRPr="00005872" w:rsidRDefault="00005872" w:rsidP="002C4F81">
      <w:pPr>
        <w:suppressAutoHyphens/>
        <w:spacing w:after="0" w:line="360" w:lineRule="auto"/>
        <w:ind w:firstLine="708"/>
        <w:jc w:val="both"/>
        <w:rPr>
          <w:rFonts w:ascii="Times New Roman" w:hAnsi="Times New Roman"/>
          <w:sz w:val="28"/>
          <w:szCs w:val="28"/>
          <w:lang w:eastAsia="ru-RU"/>
        </w:rPr>
      </w:pPr>
      <w:r w:rsidRPr="00005872">
        <w:rPr>
          <w:rFonts w:ascii="Times New Roman" w:hAnsi="Times New Roman"/>
          <w:sz w:val="28"/>
          <w:szCs w:val="28"/>
          <w:lang w:eastAsia="ru-RU"/>
        </w:rPr>
        <w:t xml:space="preserve">Основными статьями расходов бюджета муниципального образования городское поселение </w:t>
      </w:r>
      <w:r>
        <w:rPr>
          <w:rFonts w:ascii="Times New Roman" w:hAnsi="Times New Roman"/>
          <w:sz w:val="28"/>
          <w:szCs w:val="28"/>
          <w:lang w:eastAsia="ru-RU"/>
        </w:rPr>
        <w:t>Мортка</w:t>
      </w:r>
      <w:r w:rsidRPr="00005872">
        <w:rPr>
          <w:rFonts w:ascii="Times New Roman" w:hAnsi="Times New Roman"/>
          <w:sz w:val="28"/>
          <w:szCs w:val="28"/>
          <w:lang w:eastAsia="ru-RU"/>
        </w:rPr>
        <w:t xml:space="preserve"> являются:</w:t>
      </w:r>
    </w:p>
    <w:p w:rsidR="00005872" w:rsidRPr="00005872" w:rsidRDefault="00005872" w:rsidP="00005872">
      <w:pPr>
        <w:suppressAutoHyphens/>
        <w:spacing w:after="0" w:line="360" w:lineRule="auto"/>
        <w:jc w:val="both"/>
        <w:rPr>
          <w:rFonts w:ascii="Times New Roman" w:hAnsi="Times New Roman"/>
          <w:sz w:val="28"/>
          <w:szCs w:val="28"/>
          <w:lang w:eastAsia="ru-RU"/>
        </w:rPr>
      </w:pPr>
      <w:r w:rsidRPr="00005872">
        <w:rPr>
          <w:rFonts w:ascii="Times New Roman" w:hAnsi="Times New Roman"/>
          <w:sz w:val="28"/>
          <w:szCs w:val="28"/>
          <w:lang w:eastAsia="ru-RU"/>
        </w:rPr>
        <w:t xml:space="preserve">- содержание органов местного самоуправления администрации городского поселения </w:t>
      </w:r>
      <w:r>
        <w:rPr>
          <w:rFonts w:ascii="Times New Roman" w:hAnsi="Times New Roman"/>
          <w:sz w:val="28"/>
          <w:szCs w:val="28"/>
          <w:lang w:eastAsia="ru-RU"/>
        </w:rPr>
        <w:t>Мортка</w:t>
      </w:r>
      <w:r w:rsidRPr="00005872">
        <w:rPr>
          <w:rFonts w:ascii="Times New Roman" w:hAnsi="Times New Roman"/>
          <w:sz w:val="28"/>
          <w:szCs w:val="28"/>
          <w:lang w:eastAsia="ru-RU"/>
        </w:rPr>
        <w:t>;</w:t>
      </w:r>
    </w:p>
    <w:p w:rsidR="00005872" w:rsidRPr="00005872" w:rsidRDefault="00005872" w:rsidP="00005872">
      <w:pPr>
        <w:suppressAutoHyphens/>
        <w:spacing w:after="0" w:line="360" w:lineRule="auto"/>
        <w:jc w:val="both"/>
        <w:rPr>
          <w:rFonts w:ascii="Times New Roman" w:hAnsi="Times New Roman"/>
          <w:sz w:val="28"/>
          <w:szCs w:val="28"/>
          <w:lang w:eastAsia="ru-RU"/>
        </w:rPr>
      </w:pPr>
      <w:r w:rsidRPr="00005872">
        <w:rPr>
          <w:rFonts w:ascii="Times New Roman" w:hAnsi="Times New Roman"/>
          <w:sz w:val="28"/>
          <w:szCs w:val="28"/>
          <w:lang w:eastAsia="ru-RU"/>
        </w:rPr>
        <w:t xml:space="preserve">- расходы на содержание подведомственного учреждения </w:t>
      </w:r>
      <w:r>
        <w:rPr>
          <w:rFonts w:ascii="Times New Roman" w:hAnsi="Times New Roman"/>
          <w:sz w:val="28"/>
          <w:szCs w:val="28"/>
          <w:lang w:eastAsia="ru-RU"/>
        </w:rPr>
        <w:t xml:space="preserve">«Культурно-досуговый центр гп. Мортка», </w:t>
      </w:r>
      <w:r w:rsidRPr="00005872">
        <w:rPr>
          <w:rFonts w:ascii="Times New Roman" w:hAnsi="Times New Roman"/>
          <w:sz w:val="28"/>
          <w:szCs w:val="28"/>
          <w:lang w:eastAsia="ru-RU"/>
        </w:rPr>
        <w:t xml:space="preserve"> </w:t>
      </w:r>
    </w:p>
    <w:p w:rsidR="00005872" w:rsidRPr="00005872" w:rsidRDefault="00005872" w:rsidP="00005872">
      <w:pPr>
        <w:suppressAutoHyphens/>
        <w:spacing w:after="0" w:line="360" w:lineRule="auto"/>
        <w:jc w:val="both"/>
        <w:rPr>
          <w:rFonts w:ascii="Times New Roman" w:hAnsi="Times New Roman"/>
          <w:sz w:val="28"/>
          <w:szCs w:val="28"/>
          <w:lang w:eastAsia="ru-RU"/>
        </w:rPr>
      </w:pPr>
      <w:r w:rsidRPr="00005872">
        <w:rPr>
          <w:rFonts w:ascii="Times New Roman" w:hAnsi="Times New Roman"/>
          <w:sz w:val="28"/>
          <w:szCs w:val="28"/>
          <w:lang w:eastAsia="ru-RU"/>
        </w:rPr>
        <w:t xml:space="preserve"> - жилищное хозяйство</w:t>
      </w:r>
    </w:p>
    <w:p w:rsidR="00005872" w:rsidRPr="00005872" w:rsidRDefault="00005872" w:rsidP="00005872">
      <w:pPr>
        <w:suppressAutoHyphens/>
        <w:spacing w:after="0" w:line="360" w:lineRule="auto"/>
        <w:jc w:val="both"/>
        <w:rPr>
          <w:rFonts w:ascii="Times New Roman" w:hAnsi="Times New Roman"/>
          <w:sz w:val="28"/>
          <w:szCs w:val="28"/>
          <w:lang w:eastAsia="ru-RU"/>
        </w:rPr>
      </w:pPr>
      <w:r w:rsidRPr="00005872">
        <w:rPr>
          <w:rFonts w:ascii="Times New Roman" w:hAnsi="Times New Roman"/>
          <w:sz w:val="28"/>
          <w:szCs w:val="28"/>
          <w:lang w:eastAsia="ru-RU"/>
        </w:rPr>
        <w:lastRenderedPageBreak/>
        <w:t xml:space="preserve">- коммунальное хозяйство </w:t>
      </w:r>
    </w:p>
    <w:p w:rsidR="00005872" w:rsidRDefault="00005872" w:rsidP="00005872">
      <w:pPr>
        <w:suppressAutoHyphens/>
        <w:spacing w:after="0" w:line="360" w:lineRule="auto"/>
        <w:jc w:val="both"/>
        <w:rPr>
          <w:rFonts w:ascii="Times New Roman" w:hAnsi="Times New Roman"/>
          <w:sz w:val="28"/>
          <w:szCs w:val="28"/>
          <w:lang w:eastAsia="ru-RU"/>
        </w:rPr>
      </w:pPr>
      <w:r w:rsidRPr="00005872">
        <w:rPr>
          <w:rFonts w:ascii="Times New Roman" w:hAnsi="Times New Roman"/>
          <w:sz w:val="28"/>
          <w:szCs w:val="28"/>
          <w:lang w:eastAsia="ru-RU"/>
        </w:rPr>
        <w:t xml:space="preserve"> - благоустройство.  </w:t>
      </w:r>
    </w:p>
    <w:p w:rsidR="00005872" w:rsidRPr="00005872" w:rsidRDefault="00005872" w:rsidP="00005872">
      <w:pPr>
        <w:suppressAutoHyphens/>
        <w:spacing w:after="0" w:line="360" w:lineRule="auto"/>
        <w:jc w:val="both"/>
        <w:rPr>
          <w:rFonts w:ascii="Times New Roman" w:hAnsi="Times New Roman"/>
          <w:sz w:val="28"/>
          <w:szCs w:val="28"/>
          <w:lang w:eastAsia="ru-RU"/>
        </w:rPr>
      </w:pPr>
      <w:r w:rsidRPr="00005872">
        <w:rPr>
          <w:rFonts w:ascii="Times New Roman" w:hAnsi="Times New Roman"/>
          <w:sz w:val="28"/>
          <w:szCs w:val="28"/>
          <w:lang w:eastAsia="ru-RU"/>
        </w:rPr>
        <w:t>Общий объем закупок для нужд муниципального образования составил (</w:t>
      </w:r>
      <w:r>
        <w:rPr>
          <w:rFonts w:ascii="Times New Roman" w:hAnsi="Times New Roman"/>
          <w:sz w:val="28"/>
          <w:szCs w:val="28"/>
          <w:lang w:eastAsia="ru-RU"/>
        </w:rPr>
        <w:t>25 405,9</w:t>
      </w:r>
      <w:r w:rsidRPr="00005872">
        <w:rPr>
          <w:rFonts w:ascii="Times New Roman" w:hAnsi="Times New Roman"/>
          <w:sz w:val="28"/>
          <w:szCs w:val="28"/>
          <w:lang w:eastAsia="ru-RU"/>
        </w:rPr>
        <w:t xml:space="preserve"> – тыс.</w:t>
      </w:r>
      <w:r w:rsidR="003219F7">
        <w:rPr>
          <w:rFonts w:ascii="Times New Roman" w:hAnsi="Times New Roman"/>
          <w:sz w:val="28"/>
          <w:szCs w:val="28"/>
          <w:lang w:eastAsia="ru-RU"/>
        </w:rPr>
        <w:t xml:space="preserve"> </w:t>
      </w:r>
      <w:r w:rsidRPr="00005872">
        <w:rPr>
          <w:rFonts w:ascii="Times New Roman" w:hAnsi="Times New Roman"/>
          <w:sz w:val="28"/>
          <w:szCs w:val="28"/>
          <w:lang w:eastAsia="ru-RU"/>
        </w:rPr>
        <w:t xml:space="preserve">руб., из них </w:t>
      </w:r>
      <w:r>
        <w:rPr>
          <w:rFonts w:ascii="Times New Roman" w:hAnsi="Times New Roman"/>
          <w:sz w:val="28"/>
          <w:szCs w:val="28"/>
          <w:lang w:eastAsia="ru-RU"/>
        </w:rPr>
        <w:t>23 468,2</w:t>
      </w:r>
      <w:r w:rsidRPr="00005872">
        <w:rPr>
          <w:rFonts w:ascii="Times New Roman" w:hAnsi="Times New Roman"/>
          <w:sz w:val="28"/>
          <w:szCs w:val="28"/>
          <w:lang w:eastAsia="ru-RU"/>
        </w:rPr>
        <w:t xml:space="preserve"> тыс. руб. с применением конкурентных способов определения заказчика (исполнителя, поставщика). В результате закупочной деятельности бюджетный эффект (экономия) составил – </w:t>
      </w:r>
      <w:r>
        <w:rPr>
          <w:rFonts w:ascii="Times New Roman" w:hAnsi="Times New Roman"/>
          <w:sz w:val="28"/>
          <w:szCs w:val="28"/>
          <w:lang w:eastAsia="ru-RU"/>
        </w:rPr>
        <w:t>2 125,5</w:t>
      </w:r>
      <w:r w:rsidR="00B02599">
        <w:rPr>
          <w:rFonts w:ascii="Times New Roman" w:hAnsi="Times New Roman"/>
          <w:sz w:val="28"/>
          <w:szCs w:val="28"/>
          <w:lang w:eastAsia="ru-RU"/>
        </w:rPr>
        <w:t xml:space="preserve"> тыс. руб.</w:t>
      </w:r>
    </w:p>
    <w:p w:rsidR="00005872" w:rsidRPr="00005872" w:rsidRDefault="00005872" w:rsidP="002C4F81">
      <w:pPr>
        <w:suppressAutoHyphens/>
        <w:spacing w:after="0" w:line="360" w:lineRule="auto"/>
        <w:ind w:firstLine="708"/>
        <w:jc w:val="both"/>
        <w:rPr>
          <w:rFonts w:ascii="Times New Roman" w:hAnsi="Times New Roman"/>
          <w:sz w:val="28"/>
          <w:szCs w:val="28"/>
          <w:lang w:eastAsia="ru-RU"/>
        </w:rPr>
      </w:pPr>
      <w:r w:rsidRPr="00005872">
        <w:rPr>
          <w:rFonts w:ascii="Times New Roman" w:hAnsi="Times New Roman"/>
          <w:sz w:val="28"/>
          <w:szCs w:val="28"/>
          <w:lang w:eastAsia="ru-RU"/>
        </w:rPr>
        <w:t>Согласно оценке структуры и динамики расходов бюджета, как и в предыдущие годы, сохранена социальная направленность бюджета, обусловленная принятыми расходными обязательствами.</w:t>
      </w:r>
    </w:p>
    <w:p w:rsidR="00005872" w:rsidRPr="00005872" w:rsidRDefault="00005872" w:rsidP="002C4F81">
      <w:pPr>
        <w:suppressAutoHyphens/>
        <w:spacing w:after="0" w:line="360" w:lineRule="auto"/>
        <w:ind w:firstLine="708"/>
        <w:jc w:val="both"/>
        <w:rPr>
          <w:rFonts w:ascii="Times New Roman" w:hAnsi="Times New Roman"/>
          <w:sz w:val="28"/>
          <w:szCs w:val="28"/>
          <w:lang w:eastAsia="ru-RU"/>
        </w:rPr>
      </w:pPr>
      <w:r w:rsidRPr="00005872">
        <w:rPr>
          <w:rFonts w:ascii="Times New Roman" w:hAnsi="Times New Roman"/>
          <w:sz w:val="28"/>
          <w:szCs w:val="28"/>
          <w:lang w:eastAsia="ru-RU"/>
        </w:rPr>
        <w:t>Следует отметить, что в 201</w:t>
      </w:r>
      <w:r>
        <w:rPr>
          <w:rFonts w:ascii="Times New Roman" w:hAnsi="Times New Roman"/>
          <w:sz w:val="28"/>
          <w:szCs w:val="28"/>
          <w:lang w:eastAsia="ru-RU"/>
        </w:rPr>
        <w:t>9</w:t>
      </w:r>
      <w:r w:rsidRPr="00005872">
        <w:rPr>
          <w:rFonts w:ascii="Times New Roman" w:hAnsi="Times New Roman"/>
          <w:sz w:val="28"/>
          <w:szCs w:val="28"/>
          <w:lang w:eastAsia="ru-RU"/>
        </w:rPr>
        <w:t xml:space="preserve"> году, как и в предыдущие годы бюджетная политика поселения в области расходов была направлена на решение приоритетных задач</w:t>
      </w:r>
      <w:r>
        <w:rPr>
          <w:rFonts w:ascii="Times New Roman" w:hAnsi="Times New Roman"/>
          <w:sz w:val="28"/>
          <w:szCs w:val="28"/>
          <w:lang w:eastAsia="ru-RU"/>
        </w:rPr>
        <w:t>,</w:t>
      </w:r>
      <w:r w:rsidRPr="00005872">
        <w:rPr>
          <w:rFonts w:ascii="Times New Roman" w:hAnsi="Times New Roman"/>
          <w:sz w:val="28"/>
          <w:szCs w:val="28"/>
          <w:lang w:eastAsia="ru-RU"/>
        </w:rPr>
        <w:t xml:space="preserve"> экономически значимых программ и мероприятий, безусловное выполнение принятых бюджетных обязательств.</w:t>
      </w:r>
    </w:p>
    <w:p w:rsidR="008027C0" w:rsidRDefault="008027C0" w:rsidP="00005872">
      <w:pPr>
        <w:pStyle w:val="32"/>
        <w:shd w:val="clear" w:color="auto" w:fill="auto"/>
        <w:tabs>
          <w:tab w:val="left" w:pos="457"/>
        </w:tabs>
        <w:spacing w:after="0" w:line="360" w:lineRule="auto"/>
        <w:jc w:val="both"/>
        <w:rPr>
          <w:sz w:val="28"/>
          <w:szCs w:val="28"/>
        </w:rPr>
      </w:pPr>
      <w:bookmarkStart w:id="1" w:name="bookmark1"/>
      <w:r w:rsidRPr="0040597F">
        <w:rPr>
          <w:sz w:val="28"/>
          <w:szCs w:val="28"/>
        </w:rPr>
        <w:t>Демографическая ситуация</w:t>
      </w:r>
      <w:bookmarkEnd w:id="1"/>
    </w:p>
    <w:p w:rsidR="00005872" w:rsidRPr="000C3AA0" w:rsidRDefault="00005872" w:rsidP="00005872">
      <w:pPr>
        <w:pStyle w:val="32"/>
        <w:shd w:val="clear" w:color="auto" w:fill="auto"/>
        <w:tabs>
          <w:tab w:val="left" w:pos="457"/>
        </w:tabs>
        <w:spacing w:after="0" w:line="360" w:lineRule="auto"/>
        <w:jc w:val="both"/>
        <w:rPr>
          <w:b w:val="0"/>
          <w:sz w:val="28"/>
          <w:szCs w:val="28"/>
          <w:lang w:val="ru-RU"/>
        </w:rPr>
      </w:pPr>
      <w:r>
        <w:rPr>
          <w:b w:val="0"/>
          <w:sz w:val="28"/>
          <w:szCs w:val="28"/>
        </w:rPr>
        <w:tab/>
      </w:r>
      <w:r w:rsidRPr="00005872">
        <w:rPr>
          <w:b w:val="0"/>
          <w:sz w:val="28"/>
          <w:szCs w:val="28"/>
        </w:rPr>
        <w:t>Основной целью демографической политики является улучшение демографической ситуации на основе увеличения продолжительности жизни и укрепления здоровья населения, создания благоприятных условий для рождения и воспитания детей</w:t>
      </w:r>
      <w:r w:rsidR="000C3AA0">
        <w:rPr>
          <w:b w:val="0"/>
          <w:sz w:val="28"/>
          <w:szCs w:val="28"/>
          <w:lang w:val="ru-RU"/>
        </w:rPr>
        <w:t>.</w:t>
      </w:r>
    </w:p>
    <w:p w:rsidR="00F00E90" w:rsidRPr="0040597F" w:rsidRDefault="008027C0" w:rsidP="00EF5107">
      <w:pPr>
        <w:pStyle w:val="210"/>
        <w:shd w:val="clear" w:color="auto" w:fill="auto"/>
        <w:spacing w:before="0" w:line="360" w:lineRule="auto"/>
        <w:ind w:firstLine="620"/>
        <w:rPr>
          <w:sz w:val="28"/>
          <w:szCs w:val="28"/>
          <w:lang w:val="ru-RU"/>
        </w:rPr>
      </w:pPr>
      <w:r w:rsidRPr="0040597F">
        <w:rPr>
          <w:sz w:val="28"/>
          <w:szCs w:val="28"/>
        </w:rPr>
        <w:t>Численность постоянного населения но предварительным данным на 01.01.20</w:t>
      </w:r>
      <w:r w:rsidR="00887FEC">
        <w:rPr>
          <w:sz w:val="28"/>
          <w:szCs w:val="28"/>
          <w:lang w:val="ru-RU"/>
        </w:rPr>
        <w:t>20</w:t>
      </w:r>
      <w:r w:rsidRPr="0040597F">
        <w:rPr>
          <w:sz w:val="28"/>
          <w:szCs w:val="28"/>
        </w:rPr>
        <w:t xml:space="preserve"> г. составила </w:t>
      </w:r>
      <w:r w:rsidR="008217CF">
        <w:rPr>
          <w:sz w:val="28"/>
          <w:szCs w:val="28"/>
          <w:lang w:val="ru-RU"/>
        </w:rPr>
        <w:t>4797</w:t>
      </w:r>
      <w:r w:rsidR="00F00E90" w:rsidRPr="0040597F">
        <w:rPr>
          <w:sz w:val="28"/>
          <w:szCs w:val="28"/>
          <w:lang w:val="ru-RU"/>
        </w:rPr>
        <w:t xml:space="preserve"> </w:t>
      </w:r>
      <w:r w:rsidRPr="0040597F">
        <w:rPr>
          <w:sz w:val="28"/>
          <w:szCs w:val="28"/>
        </w:rPr>
        <w:t xml:space="preserve">человек или </w:t>
      </w:r>
      <w:r w:rsidR="008217CF">
        <w:rPr>
          <w:sz w:val="28"/>
          <w:szCs w:val="28"/>
          <w:lang w:val="ru-RU"/>
        </w:rPr>
        <w:t>99,2</w:t>
      </w:r>
      <w:r w:rsidR="002251F7" w:rsidRPr="0040597F">
        <w:rPr>
          <w:sz w:val="28"/>
          <w:szCs w:val="28"/>
          <w:lang w:val="ru-RU"/>
        </w:rPr>
        <w:t xml:space="preserve"> </w:t>
      </w:r>
      <w:r w:rsidRPr="0040597F">
        <w:rPr>
          <w:sz w:val="28"/>
          <w:szCs w:val="28"/>
        </w:rPr>
        <w:t>% к уровню прошлого года</w:t>
      </w:r>
      <w:r w:rsidR="000C3AA0">
        <w:rPr>
          <w:sz w:val="28"/>
          <w:szCs w:val="28"/>
          <w:lang w:val="ru-RU"/>
        </w:rPr>
        <w:t xml:space="preserve"> </w:t>
      </w:r>
      <w:r w:rsidR="002251F7" w:rsidRPr="0040597F">
        <w:rPr>
          <w:sz w:val="28"/>
          <w:szCs w:val="28"/>
          <w:lang w:val="ru-RU"/>
        </w:rPr>
        <w:t xml:space="preserve">( </w:t>
      </w:r>
      <w:r w:rsidR="008217CF">
        <w:rPr>
          <w:sz w:val="28"/>
          <w:szCs w:val="28"/>
          <w:lang w:val="ru-RU"/>
        </w:rPr>
        <w:t>4833</w:t>
      </w:r>
      <w:r w:rsidR="002251F7" w:rsidRPr="0040597F">
        <w:rPr>
          <w:sz w:val="28"/>
          <w:szCs w:val="28"/>
          <w:lang w:val="ru-RU"/>
        </w:rPr>
        <w:t xml:space="preserve"> человека на 01.01.201</w:t>
      </w:r>
      <w:r w:rsidR="008217CF">
        <w:rPr>
          <w:sz w:val="28"/>
          <w:szCs w:val="28"/>
          <w:lang w:val="ru-RU"/>
        </w:rPr>
        <w:t>9</w:t>
      </w:r>
      <w:r w:rsidR="002251F7" w:rsidRPr="0040597F">
        <w:rPr>
          <w:sz w:val="28"/>
          <w:szCs w:val="28"/>
          <w:lang w:val="ru-RU"/>
        </w:rPr>
        <w:t>)</w:t>
      </w:r>
      <w:r w:rsidRPr="0040597F">
        <w:rPr>
          <w:sz w:val="28"/>
          <w:szCs w:val="28"/>
        </w:rPr>
        <w:t xml:space="preserve">. </w:t>
      </w:r>
    </w:p>
    <w:p w:rsidR="000C3AA0" w:rsidRDefault="008217CF" w:rsidP="00EF5107">
      <w:pPr>
        <w:pStyle w:val="210"/>
        <w:shd w:val="clear" w:color="auto" w:fill="auto"/>
        <w:spacing w:before="0" w:line="360" w:lineRule="auto"/>
        <w:ind w:firstLine="620"/>
        <w:rPr>
          <w:sz w:val="28"/>
          <w:szCs w:val="28"/>
        </w:rPr>
      </w:pPr>
      <w:r w:rsidRPr="008217CF">
        <w:rPr>
          <w:sz w:val="28"/>
          <w:szCs w:val="28"/>
          <w:lang w:val="ru-RU"/>
        </w:rPr>
        <w:t>За последние годы наблюдается тенденция снижения численности постоянного поселения за счет миграционного оттока граждан, а также естественной убыли населения.</w:t>
      </w:r>
      <w:r>
        <w:rPr>
          <w:sz w:val="28"/>
          <w:szCs w:val="28"/>
          <w:lang w:val="ru-RU"/>
        </w:rPr>
        <w:t xml:space="preserve"> </w:t>
      </w:r>
      <w:r w:rsidR="008027C0" w:rsidRPr="0040597F">
        <w:rPr>
          <w:sz w:val="28"/>
          <w:szCs w:val="28"/>
        </w:rPr>
        <w:t xml:space="preserve">Основная причина выезда за пределы </w:t>
      </w:r>
      <w:r w:rsidR="00293BFA">
        <w:rPr>
          <w:sz w:val="28"/>
          <w:szCs w:val="28"/>
          <w:lang w:val="ru-RU"/>
        </w:rPr>
        <w:t>поселения</w:t>
      </w:r>
      <w:r w:rsidR="008027C0" w:rsidRPr="0040597F">
        <w:rPr>
          <w:sz w:val="28"/>
          <w:szCs w:val="28"/>
        </w:rPr>
        <w:t xml:space="preserve"> граждан трудоспособного возраста, заклю</w:t>
      </w:r>
      <w:r>
        <w:rPr>
          <w:sz w:val="28"/>
          <w:szCs w:val="28"/>
        </w:rPr>
        <w:t xml:space="preserve">чается в поисках работы так как в поселении нет такого количества предприятий </w:t>
      </w:r>
      <w:r>
        <w:rPr>
          <w:sz w:val="28"/>
          <w:szCs w:val="28"/>
          <w:lang w:val="ru-RU"/>
        </w:rPr>
        <w:t xml:space="preserve">и организаций, </w:t>
      </w:r>
      <w:r w:rsidRPr="008217CF">
        <w:rPr>
          <w:sz w:val="28"/>
          <w:szCs w:val="28"/>
          <w:lang w:val="ru-RU"/>
        </w:rPr>
        <w:t>способных обеспечить всех желающих рабочими местами.</w:t>
      </w:r>
      <w:r w:rsidR="008027C0" w:rsidRPr="0040597F">
        <w:rPr>
          <w:sz w:val="28"/>
          <w:szCs w:val="28"/>
        </w:rPr>
        <w:t xml:space="preserve"> </w:t>
      </w:r>
    </w:p>
    <w:p w:rsidR="008027C0" w:rsidRPr="0040597F" w:rsidRDefault="008027C0" w:rsidP="00EF5107">
      <w:pPr>
        <w:pStyle w:val="210"/>
        <w:shd w:val="clear" w:color="auto" w:fill="auto"/>
        <w:spacing w:before="0" w:line="360" w:lineRule="auto"/>
        <w:ind w:firstLine="620"/>
        <w:rPr>
          <w:sz w:val="28"/>
          <w:szCs w:val="28"/>
        </w:rPr>
      </w:pPr>
      <w:r w:rsidRPr="0040597F">
        <w:rPr>
          <w:sz w:val="28"/>
          <w:szCs w:val="28"/>
        </w:rPr>
        <w:t>В течение 201</w:t>
      </w:r>
      <w:r w:rsidR="008217CF">
        <w:rPr>
          <w:sz w:val="28"/>
          <w:szCs w:val="28"/>
          <w:lang w:val="ru-RU"/>
        </w:rPr>
        <w:t>9</w:t>
      </w:r>
      <w:r w:rsidRPr="0040597F">
        <w:rPr>
          <w:sz w:val="28"/>
          <w:szCs w:val="28"/>
        </w:rPr>
        <w:t xml:space="preserve"> года</w:t>
      </w:r>
      <w:r w:rsidR="00F00E90" w:rsidRPr="0040597F">
        <w:rPr>
          <w:sz w:val="28"/>
          <w:szCs w:val="28"/>
          <w:lang w:val="ru-RU"/>
        </w:rPr>
        <w:t xml:space="preserve"> </w:t>
      </w:r>
      <w:r w:rsidRPr="0040597F">
        <w:rPr>
          <w:sz w:val="28"/>
          <w:szCs w:val="28"/>
        </w:rPr>
        <w:t xml:space="preserve">по данным отдела записи актов гражданского состояния, зарегистрировано </w:t>
      </w:r>
      <w:r w:rsidR="008217CF">
        <w:rPr>
          <w:sz w:val="28"/>
          <w:szCs w:val="28"/>
          <w:lang w:val="ru-RU"/>
        </w:rPr>
        <w:t>43</w:t>
      </w:r>
      <w:r w:rsidRPr="0040597F">
        <w:rPr>
          <w:sz w:val="28"/>
          <w:szCs w:val="28"/>
        </w:rPr>
        <w:t xml:space="preserve"> рождени</w:t>
      </w:r>
      <w:r w:rsidR="008217CF">
        <w:rPr>
          <w:sz w:val="28"/>
          <w:szCs w:val="28"/>
          <w:lang w:val="ru-RU"/>
        </w:rPr>
        <w:t>я</w:t>
      </w:r>
      <w:r w:rsidRPr="0040597F">
        <w:rPr>
          <w:sz w:val="28"/>
          <w:szCs w:val="28"/>
        </w:rPr>
        <w:t xml:space="preserve"> </w:t>
      </w:r>
      <w:r w:rsidR="008217CF">
        <w:rPr>
          <w:sz w:val="28"/>
          <w:szCs w:val="28"/>
          <w:lang w:val="ru-RU"/>
        </w:rPr>
        <w:t>(в 3,5 раза</w:t>
      </w:r>
      <w:r w:rsidRPr="0040597F">
        <w:rPr>
          <w:sz w:val="28"/>
          <w:szCs w:val="28"/>
        </w:rPr>
        <w:t xml:space="preserve"> </w:t>
      </w:r>
      <w:r w:rsidR="008217CF">
        <w:rPr>
          <w:sz w:val="28"/>
          <w:szCs w:val="28"/>
          <w:lang w:val="ru-RU"/>
        </w:rPr>
        <w:t>больше</w:t>
      </w:r>
      <w:r w:rsidRPr="0040597F">
        <w:rPr>
          <w:sz w:val="28"/>
          <w:szCs w:val="28"/>
        </w:rPr>
        <w:t xml:space="preserve"> соответствующе</w:t>
      </w:r>
      <w:r w:rsidR="008217CF">
        <w:rPr>
          <w:sz w:val="28"/>
          <w:szCs w:val="28"/>
          <w:lang w:val="ru-RU"/>
        </w:rPr>
        <w:t>его</w:t>
      </w:r>
      <w:r w:rsidRPr="0040597F">
        <w:rPr>
          <w:sz w:val="28"/>
          <w:szCs w:val="28"/>
        </w:rPr>
        <w:t xml:space="preserve"> период</w:t>
      </w:r>
      <w:r w:rsidR="008217CF">
        <w:rPr>
          <w:sz w:val="28"/>
          <w:szCs w:val="28"/>
          <w:lang w:val="ru-RU"/>
        </w:rPr>
        <w:t>а</w:t>
      </w:r>
      <w:r w:rsidRPr="0040597F">
        <w:rPr>
          <w:sz w:val="28"/>
          <w:szCs w:val="28"/>
        </w:rPr>
        <w:t xml:space="preserve"> прошлого года</w:t>
      </w:r>
      <w:r w:rsidR="006F4F60">
        <w:rPr>
          <w:sz w:val="28"/>
          <w:szCs w:val="28"/>
          <w:lang w:val="ru-RU"/>
        </w:rPr>
        <w:t>, в 201</w:t>
      </w:r>
      <w:r w:rsidR="008217CF">
        <w:rPr>
          <w:sz w:val="28"/>
          <w:szCs w:val="28"/>
          <w:lang w:val="ru-RU"/>
        </w:rPr>
        <w:t>8</w:t>
      </w:r>
      <w:r w:rsidR="006F4F60">
        <w:rPr>
          <w:sz w:val="28"/>
          <w:szCs w:val="28"/>
          <w:lang w:val="ru-RU"/>
        </w:rPr>
        <w:t xml:space="preserve"> году родилось </w:t>
      </w:r>
      <w:r w:rsidR="008217CF">
        <w:rPr>
          <w:sz w:val="28"/>
          <w:szCs w:val="28"/>
          <w:lang w:val="ru-RU"/>
        </w:rPr>
        <w:t>12</w:t>
      </w:r>
      <w:r w:rsidRPr="00A5681A">
        <w:rPr>
          <w:sz w:val="28"/>
          <w:szCs w:val="28"/>
        </w:rPr>
        <w:t xml:space="preserve">), в том числе в </w:t>
      </w:r>
      <w:r w:rsidR="00F00E90" w:rsidRPr="00A5681A">
        <w:rPr>
          <w:sz w:val="28"/>
          <w:szCs w:val="28"/>
          <w:lang w:val="ru-RU"/>
        </w:rPr>
        <w:t>пгт.Мортка</w:t>
      </w:r>
      <w:r w:rsidR="00B02599">
        <w:rPr>
          <w:sz w:val="28"/>
          <w:szCs w:val="28"/>
          <w:lang w:val="ru-RU"/>
        </w:rPr>
        <w:t xml:space="preserve"> </w:t>
      </w:r>
      <w:r w:rsidR="00F00E90" w:rsidRPr="00A5681A">
        <w:rPr>
          <w:sz w:val="28"/>
          <w:szCs w:val="28"/>
          <w:lang w:val="ru-RU"/>
        </w:rPr>
        <w:t>-</w:t>
      </w:r>
      <w:r w:rsidR="00B02599">
        <w:rPr>
          <w:sz w:val="28"/>
          <w:szCs w:val="28"/>
          <w:lang w:val="ru-RU"/>
        </w:rPr>
        <w:t xml:space="preserve"> </w:t>
      </w:r>
      <w:r w:rsidR="004841BD">
        <w:rPr>
          <w:sz w:val="28"/>
          <w:szCs w:val="28"/>
          <w:lang w:val="ru-RU"/>
        </w:rPr>
        <w:t xml:space="preserve">29 </w:t>
      </w:r>
      <w:r w:rsidR="00F00E90" w:rsidRPr="00A5681A">
        <w:rPr>
          <w:sz w:val="28"/>
          <w:szCs w:val="28"/>
          <w:lang w:val="ru-RU"/>
        </w:rPr>
        <w:t>детей, в с.Ямки</w:t>
      </w:r>
      <w:r w:rsidR="00B02599">
        <w:rPr>
          <w:sz w:val="28"/>
          <w:szCs w:val="28"/>
          <w:lang w:val="ru-RU"/>
        </w:rPr>
        <w:t xml:space="preserve"> </w:t>
      </w:r>
      <w:r w:rsidR="00F00E90" w:rsidRPr="00A5681A">
        <w:rPr>
          <w:sz w:val="28"/>
          <w:szCs w:val="28"/>
          <w:lang w:val="ru-RU"/>
        </w:rPr>
        <w:t>-</w:t>
      </w:r>
      <w:r w:rsidR="00B02599">
        <w:rPr>
          <w:sz w:val="28"/>
          <w:szCs w:val="28"/>
          <w:lang w:val="ru-RU"/>
        </w:rPr>
        <w:t xml:space="preserve"> </w:t>
      </w:r>
      <w:r w:rsidR="004841BD">
        <w:rPr>
          <w:sz w:val="28"/>
          <w:szCs w:val="28"/>
          <w:lang w:val="ru-RU"/>
        </w:rPr>
        <w:t>2</w:t>
      </w:r>
      <w:r w:rsidR="00F00E90" w:rsidRPr="00A5681A">
        <w:rPr>
          <w:sz w:val="28"/>
          <w:szCs w:val="28"/>
          <w:lang w:val="ru-RU"/>
        </w:rPr>
        <w:t xml:space="preserve"> </w:t>
      </w:r>
      <w:r w:rsidR="004841BD">
        <w:rPr>
          <w:sz w:val="28"/>
          <w:szCs w:val="28"/>
          <w:lang w:val="ru-RU"/>
        </w:rPr>
        <w:t>ребенка, в</w:t>
      </w:r>
      <w:r w:rsidR="00B02599">
        <w:rPr>
          <w:sz w:val="28"/>
          <w:szCs w:val="28"/>
          <w:lang w:val="ru-RU"/>
        </w:rPr>
        <w:t xml:space="preserve"> </w:t>
      </w:r>
      <w:r w:rsidR="004841BD">
        <w:rPr>
          <w:sz w:val="28"/>
          <w:szCs w:val="28"/>
          <w:lang w:val="ru-RU"/>
        </w:rPr>
        <w:t>д. Юмас – 12 детей</w:t>
      </w:r>
      <w:r w:rsidRPr="00A5681A">
        <w:rPr>
          <w:sz w:val="28"/>
          <w:szCs w:val="28"/>
        </w:rPr>
        <w:t>.</w:t>
      </w:r>
    </w:p>
    <w:p w:rsidR="008027C0" w:rsidRDefault="008027C0" w:rsidP="002C4F81">
      <w:pPr>
        <w:pStyle w:val="210"/>
        <w:shd w:val="clear" w:color="auto" w:fill="auto"/>
        <w:spacing w:before="0" w:line="360" w:lineRule="auto"/>
        <w:ind w:firstLine="618"/>
        <w:rPr>
          <w:sz w:val="28"/>
          <w:szCs w:val="28"/>
          <w:lang w:val="ru-RU"/>
        </w:rPr>
      </w:pPr>
      <w:r w:rsidRPr="0040597F">
        <w:rPr>
          <w:sz w:val="28"/>
          <w:szCs w:val="28"/>
        </w:rPr>
        <w:lastRenderedPageBreak/>
        <w:t>Число умерших в текущем году, по сравнению с 201</w:t>
      </w:r>
      <w:r w:rsidR="004841BD">
        <w:rPr>
          <w:sz w:val="28"/>
          <w:szCs w:val="28"/>
          <w:lang w:val="ru-RU"/>
        </w:rPr>
        <w:t>8</w:t>
      </w:r>
      <w:r w:rsidRPr="0040597F">
        <w:rPr>
          <w:sz w:val="28"/>
          <w:szCs w:val="28"/>
        </w:rPr>
        <w:t xml:space="preserve"> годом, </w:t>
      </w:r>
      <w:r w:rsidR="004841BD">
        <w:rPr>
          <w:sz w:val="28"/>
          <w:szCs w:val="28"/>
          <w:lang w:val="ru-RU"/>
        </w:rPr>
        <w:t>увеличилось</w:t>
      </w:r>
      <w:r w:rsidRPr="0040597F">
        <w:rPr>
          <w:sz w:val="28"/>
          <w:szCs w:val="28"/>
        </w:rPr>
        <w:t xml:space="preserve"> на </w:t>
      </w:r>
      <w:r w:rsidR="004841BD">
        <w:rPr>
          <w:sz w:val="28"/>
          <w:szCs w:val="28"/>
          <w:lang w:val="ru-RU"/>
        </w:rPr>
        <w:t>2</w:t>
      </w:r>
      <w:r w:rsidR="006F4F60">
        <w:rPr>
          <w:sz w:val="28"/>
          <w:szCs w:val="28"/>
          <w:lang w:val="ru-RU"/>
        </w:rPr>
        <w:t>4</w:t>
      </w:r>
      <w:r w:rsidRPr="0040597F">
        <w:rPr>
          <w:sz w:val="28"/>
          <w:szCs w:val="28"/>
        </w:rPr>
        <w:t xml:space="preserve"> человек</w:t>
      </w:r>
      <w:r w:rsidR="004841BD">
        <w:rPr>
          <w:sz w:val="28"/>
          <w:szCs w:val="28"/>
          <w:lang w:val="ru-RU"/>
        </w:rPr>
        <w:t>а</w:t>
      </w:r>
      <w:r w:rsidRPr="0040597F">
        <w:rPr>
          <w:sz w:val="28"/>
          <w:szCs w:val="28"/>
        </w:rPr>
        <w:t xml:space="preserve"> и составило </w:t>
      </w:r>
      <w:r w:rsidR="004841BD">
        <w:rPr>
          <w:sz w:val="28"/>
          <w:szCs w:val="28"/>
          <w:lang w:val="ru-RU"/>
        </w:rPr>
        <w:t>53</w:t>
      </w:r>
      <w:r w:rsidRPr="0040597F">
        <w:rPr>
          <w:sz w:val="28"/>
          <w:szCs w:val="28"/>
        </w:rPr>
        <w:t xml:space="preserve"> чел., </w:t>
      </w:r>
      <w:r w:rsidRPr="00A5681A">
        <w:rPr>
          <w:sz w:val="28"/>
          <w:szCs w:val="28"/>
        </w:rPr>
        <w:t xml:space="preserve">в том числе в </w:t>
      </w:r>
      <w:r w:rsidR="00F00E90" w:rsidRPr="00A5681A">
        <w:rPr>
          <w:sz w:val="28"/>
          <w:szCs w:val="28"/>
          <w:lang w:val="ru-RU"/>
        </w:rPr>
        <w:t>пгт.Мортка</w:t>
      </w:r>
      <w:r w:rsidR="00B02599">
        <w:rPr>
          <w:sz w:val="28"/>
          <w:szCs w:val="28"/>
          <w:lang w:val="ru-RU"/>
        </w:rPr>
        <w:t xml:space="preserve"> </w:t>
      </w:r>
      <w:r w:rsidR="00F00E90" w:rsidRPr="00A5681A">
        <w:rPr>
          <w:sz w:val="28"/>
          <w:szCs w:val="28"/>
          <w:lang w:val="ru-RU"/>
        </w:rPr>
        <w:t>-</w:t>
      </w:r>
      <w:r w:rsidR="00B02599">
        <w:rPr>
          <w:sz w:val="28"/>
          <w:szCs w:val="28"/>
          <w:lang w:val="ru-RU"/>
        </w:rPr>
        <w:t xml:space="preserve"> </w:t>
      </w:r>
      <w:r w:rsidR="004841BD">
        <w:rPr>
          <w:sz w:val="28"/>
          <w:szCs w:val="28"/>
          <w:lang w:val="ru-RU"/>
        </w:rPr>
        <w:t>37</w:t>
      </w:r>
      <w:r w:rsidR="00F00E90" w:rsidRPr="00A5681A">
        <w:rPr>
          <w:sz w:val="28"/>
          <w:szCs w:val="28"/>
          <w:lang w:val="ru-RU"/>
        </w:rPr>
        <w:t xml:space="preserve"> случаев смерти, в с.Ямки</w:t>
      </w:r>
      <w:r w:rsidR="00B02599">
        <w:rPr>
          <w:sz w:val="28"/>
          <w:szCs w:val="28"/>
          <w:lang w:val="ru-RU"/>
        </w:rPr>
        <w:t xml:space="preserve"> </w:t>
      </w:r>
      <w:r w:rsidR="00F00E90" w:rsidRPr="00A5681A">
        <w:rPr>
          <w:sz w:val="28"/>
          <w:szCs w:val="28"/>
          <w:lang w:val="ru-RU"/>
        </w:rPr>
        <w:t>-</w:t>
      </w:r>
      <w:r w:rsidR="00B02599">
        <w:rPr>
          <w:sz w:val="28"/>
          <w:szCs w:val="28"/>
          <w:lang w:val="ru-RU"/>
        </w:rPr>
        <w:t xml:space="preserve"> </w:t>
      </w:r>
      <w:r w:rsidR="004841BD">
        <w:rPr>
          <w:sz w:val="28"/>
          <w:szCs w:val="28"/>
          <w:lang w:val="ru-RU"/>
        </w:rPr>
        <w:t>7</w:t>
      </w:r>
      <w:r w:rsidR="00F00E90" w:rsidRPr="00A5681A">
        <w:rPr>
          <w:sz w:val="28"/>
          <w:szCs w:val="28"/>
          <w:lang w:val="ru-RU"/>
        </w:rPr>
        <w:t>, д.Юмас</w:t>
      </w:r>
      <w:r w:rsidR="00B02599">
        <w:rPr>
          <w:sz w:val="28"/>
          <w:szCs w:val="28"/>
          <w:lang w:val="ru-RU"/>
        </w:rPr>
        <w:t xml:space="preserve"> </w:t>
      </w:r>
      <w:r w:rsidR="00F00E90" w:rsidRPr="00A5681A">
        <w:rPr>
          <w:sz w:val="28"/>
          <w:szCs w:val="28"/>
          <w:lang w:val="ru-RU"/>
        </w:rPr>
        <w:t>-</w:t>
      </w:r>
      <w:r w:rsidR="00B02599">
        <w:rPr>
          <w:sz w:val="28"/>
          <w:szCs w:val="28"/>
          <w:lang w:val="ru-RU"/>
        </w:rPr>
        <w:t xml:space="preserve"> </w:t>
      </w:r>
      <w:r w:rsidR="004841BD">
        <w:rPr>
          <w:sz w:val="28"/>
          <w:szCs w:val="28"/>
          <w:lang w:val="ru-RU"/>
        </w:rPr>
        <w:t>9</w:t>
      </w:r>
      <w:r w:rsidR="00A5681A" w:rsidRPr="00A5681A">
        <w:rPr>
          <w:sz w:val="28"/>
          <w:szCs w:val="28"/>
          <w:lang w:val="ru-RU"/>
        </w:rPr>
        <w:t>.</w:t>
      </w:r>
    </w:p>
    <w:p w:rsidR="000C3AA0" w:rsidRPr="000C3AA0" w:rsidRDefault="000C3AA0" w:rsidP="002C4F81">
      <w:pPr>
        <w:pStyle w:val="210"/>
        <w:spacing w:before="0" w:line="360" w:lineRule="auto"/>
        <w:ind w:firstLine="618"/>
        <w:rPr>
          <w:sz w:val="28"/>
          <w:szCs w:val="28"/>
          <w:lang w:val="ru-RU"/>
        </w:rPr>
      </w:pPr>
      <w:r w:rsidRPr="000C3AA0">
        <w:rPr>
          <w:sz w:val="28"/>
          <w:szCs w:val="28"/>
          <w:lang w:val="ru-RU"/>
        </w:rPr>
        <w:t>На протяжении всего прогнозируемого периода основным фактором, определяющим снижение роста численности населения являетс</w:t>
      </w:r>
      <w:r>
        <w:rPr>
          <w:sz w:val="28"/>
          <w:szCs w:val="28"/>
          <w:lang w:val="ru-RU"/>
        </w:rPr>
        <w:t>я естественная убыль населения и в 2019 году она составила 10 человек.</w:t>
      </w:r>
    </w:p>
    <w:p w:rsidR="008027C0" w:rsidRPr="0040597F" w:rsidRDefault="008027C0" w:rsidP="00EF5107">
      <w:pPr>
        <w:pStyle w:val="210"/>
        <w:shd w:val="clear" w:color="auto" w:fill="auto"/>
        <w:spacing w:before="0" w:line="360" w:lineRule="auto"/>
        <w:ind w:firstLine="620"/>
        <w:rPr>
          <w:sz w:val="28"/>
          <w:szCs w:val="28"/>
        </w:rPr>
      </w:pPr>
      <w:r w:rsidRPr="0040597F">
        <w:rPr>
          <w:sz w:val="28"/>
          <w:szCs w:val="28"/>
        </w:rPr>
        <w:t>В 201</w:t>
      </w:r>
      <w:r w:rsidR="004841BD">
        <w:rPr>
          <w:sz w:val="28"/>
          <w:szCs w:val="28"/>
          <w:lang w:val="ru-RU"/>
        </w:rPr>
        <w:t>9</w:t>
      </w:r>
      <w:r w:rsidRPr="0040597F">
        <w:rPr>
          <w:sz w:val="28"/>
          <w:szCs w:val="28"/>
        </w:rPr>
        <w:t xml:space="preserve"> году зарегистрировано </w:t>
      </w:r>
      <w:r w:rsidR="004841BD">
        <w:rPr>
          <w:sz w:val="28"/>
          <w:szCs w:val="28"/>
          <w:lang w:val="ru-RU"/>
        </w:rPr>
        <w:t>5</w:t>
      </w:r>
      <w:r w:rsidRPr="0040597F">
        <w:rPr>
          <w:sz w:val="28"/>
          <w:szCs w:val="28"/>
        </w:rPr>
        <w:t xml:space="preserve"> акт</w:t>
      </w:r>
      <w:r w:rsidR="00F00E90" w:rsidRPr="0040597F">
        <w:rPr>
          <w:sz w:val="28"/>
          <w:szCs w:val="28"/>
          <w:lang w:val="ru-RU"/>
        </w:rPr>
        <w:t>ов</w:t>
      </w:r>
      <w:r w:rsidRPr="0040597F">
        <w:rPr>
          <w:sz w:val="28"/>
          <w:szCs w:val="28"/>
        </w:rPr>
        <w:t xml:space="preserve"> бракосочетания (</w:t>
      </w:r>
      <w:r w:rsidR="009C5957">
        <w:rPr>
          <w:sz w:val="28"/>
          <w:szCs w:val="28"/>
          <w:lang w:val="ru-RU"/>
        </w:rPr>
        <w:t>45,4</w:t>
      </w:r>
      <w:r w:rsidRPr="0040597F">
        <w:rPr>
          <w:sz w:val="28"/>
          <w:szCs w:val="28"/>
        </w:rPr>
        <w:t>% к уровню 201</w:t>
      </w:r>
      <w:r w:rsidR="009C5957">
        <w:rPr>
          <w:sz w:val="28"/>
          <w:szCs w:val="28"/>
          <w:lang w:val="ru-RU"/>
        </w:rPr>
        <w:t>8</w:t>
      </w:r>
      <w:r w:rsidRPr="0040597F">
        <w:rPr>
          <w:sz w:val="28"/>
          <w:szCs w:val="28"/>
        </w:rPr>
        <w:t xml:space="preserve"> года</w:t>
      </w:r>
      <w:r w:rsidR="006F4F60">
        <w:rPr>
          <w:sz w:val="28"/>
          <w:szCs w:val="28"/>
          <w:lang w:val="ru-RU"/>
        </w:rPr>
        <w:t>, так в 201</w:t>
      </w:r>
      <w:r w:rsidR="004841BD">
        <w:rPr>
          <w:sz w:val="28"/>
          <w:szCs w:val="28"/>
          <w:lang w:val="ru-RU"/>
        </w:rPr>
        <w:t>8</w:t>
      </w:r>
      <w:r w:rsidR="006F4F60">
        <w:rPr>
          <w:sz w:val="28"/>
          <w:szCs w:val="28"/>
          <w:lang w:val="ru-RU"/>
        </w:rPr>
        <w:t xml:space="preserve"> году было зарегистрировано </w:t>
      </w:r>
      <w:r w:rsidR="004841BD">
        <w:rPr>
          <w:sz w:val="28"/>
          <w:szCs w:val="28"/>
          <w:lang w:val="ru-RU"/>
        </w:rPr>
        <w:t>11</w:t>
      </w:r>
      <w:r w:rsidR="006F4F60">
        <w:rPr>
          <w:sz w:val="28"/>
          <w:szCs w:val="28"/>
          <w:lang w:val="ru-RU"/>
        </w:rPr>
        <w:t xml:space="preserve"> браков</w:t>
      </w:r>
      <w:r w:rsidRPr="0040597F">
        <w:rPr>
          <w:sz w:val="28"/>
          <w:szCs w:val="28"/>
        </w:rPr>
        <w:t>)</w:t>
      </w:r>
      <w:r w:rsidRPr="00A5681A">
        <w:rPr>
          <w:sz w:val="28"/>
          <w:szCs w:val="28"/>
        </w:rPr>
        <w:t xml:space="preserve">. Количество разводов </w:t>
      </w:r>
      <w:r w:rsidR="00E80B76" w:rsidRPr="00A5681A">
        <w:rPr>
          <w:sz w:val="28"/>
          <w:szCs w:val="28"/>
          <w:lang w:val="ru-RU"/>
        </w:rPr>
        <w:t>увеличилось</w:t>
      </w:r>
      <w:r w:rsidRPr="00A5681A">
        <w:rPr>
          <w:sz w:val="28"/>
          <w:szCs w:val="28"/>
        </w:rPr>
        <w:t xml:space="preserve"> </w:t>
      </w:r>
      <w:r w:rsidR="009C5957">
        <w:rPr>
          <w:sz w:val="28"/>
          <w:szCs w:val="28"/>
          <w:lang w:val="ru-RU"/>
        </w:rPr>
        <w:t>31%</w:t>
      </w:r>
      <w:r w:rsidRPr="00A5681A">
        <w:rPr>
          <w:sz w:val="28"/>
          <w:szCs w:val="28"/>
        </w:rPr>
        <w:t xml:space="preserve"> к уровню 201</w:t>
      </w:r>
      <w:r w:rsidR="009C5957">
        <w:rPr>
          <w:sz w:val="28"/>
          <w:szCs w:val="28"/>
          <w:lang w:val="ru-RU"/>
        </w:rPr>
        <w:t>8</w:t>
      </w:r>
      <w:r w:rsidRPr="00A5681A">
        <w:rPr>
          <w:sz w:val="28"/>
          <w:szCs w:val="28"/>
        </w:rPr>
        <w:t xml:space="preserve"> года и составило </w:t>
      </w:r>
      <w:r w:rsidR="009C5957">
        <w:rPr>
          <w:sz w:val="28"/>
          <w:szCs w:val="28"/>
          <w:lang w:val="ru-RU"/>
        </w:rPr>
        <w:t>21</w:t>
      </w:r>
      <w:r w:rsidRPr="00A5681A">
        <w:rPr>
          <w:sz w:val="28"/>
          <w:szCs w:val="28"/>
        </w:rPr>
        <w:t xml:space="preserve"> ед.</w:t>
      </w:r>
    </w:p>
    <w:p w:rsidR="008027C0" w:rsidRPr="0040597F" w:rsidRDefault="008027C0" w:rsidP="002C4F81">
      <w:pPr>
        <w:pStyle w:val="210"/>
        <w:shd w:val="clear" w:color="auto" w:fill="auto"/>
        <w:spacing w:before="0" w:line="360" w:lineRule="auto"/>
        <w:ind w:firstLine="620"/>
        <w:rPr>
          <w:sz w:val="28"/>
          <w:szCs w:val="28"/>
        </w:rPr>
      </w:pPr>
      <w:r w:rsidRPr="0040597F">
        <w:rPr>
          <w:sz w:val="28"/>
          <w:szCs w:val="28"/>
        </w:rPr>
        <w:t xml:space="preserve">На протяжении последних лет установилась долгосрочная негативная тенденция по естественному процессу старения населения, как в </w:t>
      </w:r>
      <w:r w:rsidR="00293BFA">
        <w:rPr>
          <w:sz w:val="28"/>
          <w:szCs w:val="28"/>
          <w:lang w:val="ru-RU"/>
        </w:rPr>
        <w:t>поселении</w:t>
      </w:r>
      <w:r w:rsidRPr="0040597F">
        <w:rPr>
          <w:sz w:val="28"/>
          <w:szCs w:val="28"/>
        </w:rPr>
        <w:t xml:space="preserve">, так и в России в целом. Численность населения трудоспособного возраста </w:t>
      </w:r>
      <w:r w:rsidRPr="0040597F">
        <w:rPr>
          <w:rStyle w:val="22"/>
          <w:noProof w:val="0"/>
          <w:sz w:val="28"/>
          <w:szCs w:val="28"/>
        </w:rPr>
        <w:t>ежегодно</w:t>
      </w:r>
      <w:r w:rsidRPr="0040597F">
        <w:rPr>
          <w:sz w:val="28"/>
          <w:szCs w:val="28"/>
        </w:rPr>
        <w:t xml:space="preserve"> снижается, а численность населения старше трудоспособного и младше трудоспособного увеличивается.</w:t>
      </w:r>
    </w:p>
    <w:p w:rsidR="00E30EB5" w:rsidRPr="0040597F" w:rsidRDefault="00E30EB5" w:rsidP="002C4F81">
      <w:pPr>
        <w:pStyle w:val="32"/>
        <w:shd w:val="clear" w:color="auto" w:fill="auto"/>
        <w:tabs>
          <w:tab w:val="left" w:pos="462"/>
        </w:tabs>
        <w:spacing w:after="0" w:line="360" w:lineRule="auto"/>
        <w:jc w:val="both"/>
        <w:rPr>
          <w:sz w:val="28"/>
          <w:szCs w:val="28"/>
        </w:rPr>
      </w:pPr>
      <w:bookmarkStart w:id="2" w:name="bookmark4"/>
      <w:r w:rsidRPr="0040597F">
        <w:rPr>
          <w:sz w:val="28"/>
          <w:szCs w:val="28"/>
        </w:rPr>
        <w:t>Ситуация на рынке труда</w:t>
      </w:r>
      <w:bookmarkEnd w:id="2"/>
    </w:p>
    <w:p w:rsidR="000C3AA0" w:rsidRPr="000C3AA0" w:rsidRDefault="000C3AA0" w:rsidP="002C4F81">
      <w:pPr>
        <w:spacing w:after="0" w:line="360" w:lineRule="auto"/>
        <w:ind w:firstLine="708"/>
        <w:jc w:val="both"/>
        <w:rPr>
          <w:rFonts w:ascii="Times New Roman" w:hAnsi="Times New Roman"/>
          <w:sz w:val="28"/>
          <w:szCs w:val="28"/>
          <w:lang w:eastAsia="ru-RU"/>
        </w:rPr>
      </w:pPr>
      <w:r w:rsidRPr="000C3AA0">
        <w:rPr>
          <w:rFonts w:ascii="Times New Roman" w:hAnsi="Times New Roman"/>
          <w:sz w:val="28"/>
          <w:szCs w:val="28"/>
          <w:lang w:eastAsia="ru-RU"/>
        </w:rPr>
        <w:t xml:space="preserve">Уровень потребительского спроса обеспечен ростом доходов населения. </w:t>
      </w:r>
    </w:p>
    <w:p w:rsidR="000C3AA0" w:rsidRPr="000C3AA0" w:rsidRDefault="000C3AA0" w:rsidP="000C3AA0">
      <w:pPr>
        <w:spacing w:after="0" w:line="360" w:lineRule="auto"/>
        <w:jc w:val="both"/>
        <w:rPr>
          <w:rFonts w:ascii="Times New Roman" w:hAnsi="Times New Roman"/>
          <w:sz w:val="28"/>
          <w:szCs w:val="28"/>
          <w:lang w:eastAsia="ru-RU"/>
        </w:rPr>
      </w:pPr>
      <w:r w:rsidRPr="000C3AA0">
        <w:rPr>
          <w:rFonts w:ascii="Times New Roman" w:hAnsi="Times New Roman"/>
          <w:sz w:val="28"/>
          <w:szCs w:val="28"/>
          <w:lang w:eastAsia="ru-RU"/>
        </w:rPr>
        <w:t>Рост потребительского спроса населения существенно поддерживался потребительским кредитованием. В то же время на потребительском рынке сохранялась относительно невысокая инфляция.</w:t>
      </w:r>
    </w:p>
    <w:p w:rsidR="000C3AA0" w:rsidRDefault="000C3AA0" w:rsidP="002C4F81">
      <w:pPr>
        <w:spacing w:after="0" w:line="360" w:lineRule="auto"/>
        <w:ind w:firstLine="708"/>
        <w:jc w:val="both"/>
        <w:rPr>
          <w:rFonts w:ascii="Times New Roman" w:hAnsi="Times New Roman"/>
          <w:sz w:val="28"/>
          <w:szCs w:val="28"/>
          <w:lang w:eastAsia="ru-RU"/>
        </w:rPr>
      </w:pPr>
      <w:r w:rsidRPr="000C3AA0">
        <w:rPr>
          <w:rFonts w:ascii="Times New Roman" w:hAnsi="Times New Roman"/>
          <w:sz w:val="28"/>
          <w:szCs w:val="28"/>
          <w:lang w:eastAsia="ru-RU"/>
        </w:rPr>
        <w:t>По состоянию на 01.01.20</w:t>
      </w:r>
      <w:r w:rsidR="00B02599">
        <w:rPr>
          <w:rFonts w:ascii="Times New Roman" w:hAnsi="Times New Roman"/>
          <w:sz w:val="28"/>
          <w:szCs w:val="28"/>
          <w:lang w:eastAsia="ru-RU"/>
        </w:rPr>
        <w:t>20</w:t>
      </w:r>
      <w:r w:rsidRPr="000C3AA0">
        <w:rPr>
          <w:rFonts w:ascii="Times New Roman" w:hAnsi="Times New Roman"/>
          <w:sz w:val="28"/>
          <w:szCs w:val="28"/>
          <w:lang w:eastAsia="ru-RU"/>
        </w:rPr>
        <w:t xml:space="preserve">г. на учете в Центре занятости населения состояло на учете </w:t>
      </w:r>
      <w:r w:rsidR="003A4A76">
        <w:rPr>
          <w:rFonts w:ascii="Times New Roman" w:hAnsi="Times New Roman"/>
          <w:sz w:val="28"/>
          <w:szCs w:val="28"/>
          <w:lang w:eastAsia="ru-RU"/>
        </w:rPr>
        <w:t>83</w:t>
      </w:r>
      <w:r w:rsidRPr="000C3AA0">
        <w:rPr>
          <w:rFonts w:ascii="Times New Roman" w:hAnsi="Times New Roman"/>
          <w:sz w:val="28"/>
          <w:szCs w:val="28"/>
          <w:lang w:eastAsia="ru-RU"/>
        </w:rPr>
        <w:t xml:space="preserve"> человек</w:t>
      </w:r>
      <w:r w:rsidR="003A4A76">
        <w:rPr>
          <w:rFonts w:ascii="Times New Roman" w:hAnsi="Times New Roman"/>
          <w:sz w:val="28"/>
          <w:szCs w:val="28"/>
          <w:lang w:eastAsia="ru-RU"/>
        </w:rPr>
        <w:t>а (п. Мортка – 67, д. Юмас – 9, с Ямки - 7)</w:t>
      </w:r>
      <w:r w:rsidRPr="000C3AA0">
        <w:rPr>
          <w:rFonts w:ascii="Times New Roman" w:hAnsi="Times New Roman"/>
          <w:sz w:val="28"/>
          <w:szCs w:val="28"/>
          <w:lang w:eastAsia="ru-RU"/>
        </w:rPr>
        <w:t xml:space="preserve">, на 01.01.2019 - </w:t>
      </w:r>
      <w:r w:rsidR="003A4A76">
        <w:rPr>
          <w:rFonts w:ascii="Times New Roman" w:hAnsi="Times New Roman"/>
          <w:sz w:val="28"/>
          <w:szCs w:val="28"/>
          <w:lang w:eastAsia="ru-RU"/>
        </w:rPr>
        <w:t>118</w:t>
      </w:r>
      <w:r w:rsidRPr="000C3AA0">
        <w:rPr>
          <w:rFonts w:ascii="Times New Roman" w:hAnsi="Times New Roman"/>
          <w:sz w:val="28"/>
          <w:szCs w:val="28"/>
          <w:lang w:eastAsia="ru-RU"/>
        </w:rPr>
        <w:t xml:space="preserve"> человек. </w:t>
      </w:r>
    </w:p>
    <w:p w:rsidR="003A4A76" w:rsidRDefault="003A4A76" w:rsidP="002C4F81">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Численность безработных граждан, снятых с регистрационного учета в течение 2019 года </w:t>
      </w:r>
      <w:r w:rsidR="0037721B">
        <w:rPr>
          <w:rFonts w:ascii="Times New Roman" w:hAnsi="Times New Roman"/>
          <w:sz w:val="28"/>
          <w:szCs w:val="28"/>
          <w:lang w:eastAsia="ru-RU"/>
        </w:rPr>
        <w:t>192 человека из них нашли работу – 52 человека, приступили в профессиональному обучению – 24 человека.</w:t>
      </w:r>
    </w:p>
    <w:p w:rsidR="003A4A76" w:rsidRDefault="003A4A76" w:rsidP="000C3AA0">
      <w:pPr>
        <w:spacing w:after="0" w:line="360" w:lineRule="auto"/>
        <w:jc w:val="both"/>
        <w:rPr>
          <w:rFonts w:ascii="Times New Roman" w:hAnsi="Times New Roman"/>
          <w:sz w:val="28"/>
          <w:szCs w:val="28"/>
          <w:lang w:eastAsia="ru-RU"/>
        </w:rPr>
      </w:pPr>
      <w:r w:rsidRPr="003A4A76">
        <w:rPr>
          <w:rFonts w:ascii="Times New Roman" w:hAnsi="Times New Roman"/>
          <w:sz w:val="28"/>
          <w:szCs w:val="28"/>
          <w:lang w:eastAsia="ru-RU"/>
        </w:rPr>
        <w:t>В центр занятости в течение 201</w:t>
      </w:r>
      <w:r>
        <w:rPr>
          <w:rFonts w:ascii="Times New Roman" w:hAnsi="Times New Roman"/>
          <w:sz w:val="28"/>
          <w:szCs w:val="28"/>
          <w:lang w:eastAsia="ru-RU"/>
        </w:rPr>
        <w:t>9</w:t>
      </w:r>
      <w:r w:rsidRPr="003A4A76">
        <w:rPr>
          <w:rFonts w:ascii="Times New Roman" w:hAnsi="Times New Roman"/>
          <w:sz w:val="28"/>
          <w:szCs w:val="28"/>
          <w:lang w:eastAsia="ru-RU"/>
        </w:rPr>
        <w:t xml:space="preserve"> года обратилось </w:t>
      </w:r>
      <w:r>
        <w:rPr>
          <w:rFonts w:ascii="Times New Roman" w:hAnsi="Times New Roman"/>
          <w:sz w:val="28"/>
          <w:szCs w:val="28"/>
          <w:lang w:eastAsia="ru-RU"/>
        </w:rPr>
        <w:t>471</w:t>
      </w:r>
      <w:r w:rsidRPr="003A4A76">
        <w:rPr>
          <w:rFonts w:ascii="Times New Roman" w:hAnsi="Times New Roman"/>
          <w:sz w:val="28"/>
          <w:szCs w:val="28"/>
          <w:lang w:eastAsia="ru-RU"/>
        </w:rPr>
        <w:t xml:space="preserve"> человек, </w:t>
      </w:r>
      <w:r>
        <w:rPr>
          <w:rFonts w:ascii="Times New Roman" w:hAnsi="Times New Roman"/>
          <w:sz w:val="28"/>
          <w:szCs w:val="28"/>
          <w:lang w:eastAsia="ru-RU"/>
        </w:rPr>
        <w:t>больше</w:t>
      </w:r>
      <w:r w:rsidRPr="003A4A76">
        <w:rPr>
          <w:rFonts w:ascii="Times New Roman" w:hAnsi="Times New Roman"/>
          <w:sz w:val="28"/>
          <w:szCs w:val="28"/>
          <w:lang w:eastAsia="ru-RU"/>
        </w:rPr>
        <w:t xml:space="preserve"> на </w:t>
      </w:r>
      <w:r>
        <w:rPr>
          <w:rFonts w:ascii="Times New Roman" w:hAnsi="Times New Roman"/>
          <w:sz w:val="28"/>
          <w:szCs w:val="28"/>
          <w:lang w:eastAsia="ru-RU"/>
        </w:rPr>
        <w:t>29%</w:t>
      </w:r>
      <w:r w:rsidRPr="003A4A76">
        <w:rPr>
          <w:rFonts w:ascii="Times New Roman" w:hAnsi="Times New Roman"/>
          <w:sz w:val="28"/>
          <w:szCs w:val="28"/>
          <w:lang w:eastAsia="ru-RU"/>
        </w:rPr>
        <w:t xml:space="preserve"> по сравнению с 201</w:t>
      </w:r>
      <w:r>
        <w:rPr>
          <w:rFonts w:ascii="Times New Roman" w:hAnsi="Times New Roman"/>
          <w:sz w:val="28"/>
          <w:szCs w:val="28"/>
          <w:lang w:eastAsia="ru-RU"/>
        </w:rPr>
        <w:t>8</w:t>
      </w:r>
      <w:r w:rsidRPr="003A4A76">
        <w:rPr>
          <w:rFonts w:ascii="Times New Roman" w:hAnsi="Times New Roman"/>
          <w:sz w:val="28"/>
          <w:szCs w:val="28"/>
          <w:lang w:eastAsia="ru-RU"/>
        </w:rPr>
        <w:t xml:space="preserve"> годом (</w:t>
      </w:r>
      <w:r>
        <w:rPr>
          <w:rFonts w:ascii="Times New Roman" w:hAnsi="Times New Roman"/>
          <w:sz w:val="28"/>
          <w:szCs w:val="28"/>
          <w:lang w:eastAsia="ru-RU"/>
        </w:rPr>
        <w:t>365</w:t>
      </w:r>
      <w:r w:rsidRPr="003A4A76">
        <w:rPr>
          <w:rFonts w:ascii="Times New Roman" w:hAnsi="Times New Roman"/>
          <w:sz w:val="28"/>
          <w:szCs w:val="28"/>
          <w:lang w:eastAsia="ru-RU"/>
        </w:rPr>
        <w:t xml:space="preserve"> человек).</w:t>
      </w:r>
    </w:p>
    <w:p w:rsidR="0037721B" w:rsidRDefault="0037721B" w:rsidP="002C4F81">
      <w:pPr>
        <w:spacing w:after="0" w:line="360" w:lineRule="auto"/>
        <w:ind w:firstLine="708"/>
        <w:jc w:val="both"/>
        <w:rPr>
          <w:rFonts w:ascii="Times New Roman" w:hAnsi="Times New Roman"/>
          <w:sz w:val="28"/>
          <w:szCs w:val="28"/>
          <w:lang w:eastAsia="ru-RU"/>
        </w:rPr>
      </w:pPr>
      <w:r w:rsidRPr="0037721B">
        <w:rPr>
          <w:rFonts w:ascii="Times New Roman" w:hAnsi="Times New Roman"/>
          <w:sz w:val="28"/>
          <w:szCs w:val="28"/>
          <w:lang w:eastAsia="ru-RU"/>
        </w:rPr>
        <w:t>Продолжалась совместная работа администрации поселения, Центра занятости  и комитета по экономической политике администрации Кондинского района в части стабилизации ситуации на рынке труда.</w:t>
      </w:r>
      <w:r>
        <w:rPr>
          <w:rFonts w:ascii="Times New Roman" w:hAnsi="Times New Roman"/>
          <w:sz w:val="28"/>
          <w:szCs w:val="28"/>
          <w:lang w:eastAsia="ru-RU"/>
        </w:rPr>
        <w:t xml:space="preserve"> Организация временных рабочих мест: МКУ «Хозяйственная служба» - 90 человек, МБУ «культурно-досуговый центр гп. Мортка» - 11 человек, ООО «МТК» - 22 человека, ООО СК </w:t>
      </w:r>
      <w:r>
        <w:rPr>
          <w:rFonts w:ascii="Times New Roman" w:hAnsi="Times New Roman"/>
          <w:sz w:val="28"/>
          <w:szCs w:val="28"/>
          <w:lang w:eastAsia="ru-RU"/>
        </w:rPr>
        <w:lastRenderedPageBreak/>
        <w:t>«Лидер» - 11 человек, КФХ Спичев Ф.Л. – 13 человек, ИП Петрова Т.В. (с. Ямки) – 2 человека, ИП Андреев Е.Б. (с. Ямки) – 1 человек.</w:t>
      </w:r>
    </w:p>
    <w:p w:rsidR="0037721B" w:rsidRDefault="0037721B" w:rsidP="002C4F81">
      <w:pPr>
        <w:spacing w:after="0" w:line="360" w:lineRule="auto"/>
        <w:ind w:firstLine="708"/>
        <w:jc w:val="both"/>
        <w:rPr>
          <w:rFonts w:ascii="Times New Roman" w:hAnsi="Times New Roman"/>
          <w:sz w:val="28"/>
          <w:szCs w:val="28"/>
          <w:lang w:eastAsia="ru-RU"/>
        </w:rPr>
      </w:pPr>
      <w:r w:rsidRPr="0037721B">
        <w:rPr>
          <w:rFonts w:ascii="Times New Roman" w:hAnsi="Times New Roman"/>
          <w:sz w:val="28"/>
          <w:szCs w:val="28"/>
          <w:lang w:eastAsia="ru-RU"/>
        </w:rPr>
        <w:t xml:space="preserve">В Молодежных трудовых отрядах трудились </w:t>
      </w:r>
      <w:r w:rsidR="00007FEA">
        <w:rPr>
          <w:rFonts w:ascii="Times New Roman" w:hAnsi="Times New Roman"/>
          <w:sz w:val="28"/>
          <w:szCs w:val="28"/>
          <w:lang w:eastAsia="ru-RU"/>
        </w:rPr>
        <w:t>134</w:t>
      </w:r>
      <w:r w:rsidRPr="0037721B">
        <w:rPr>
          <w:rFonts w:ascii="Times New Roman" w:hAnsi="Times New Roman"/>
          <w:sz w:val="28"/>
          <w:szCs w:val="28"/>
          <w:lang w:eastAsia="ru-RU"/>
        </w:rPr>
        <w:t xml:space="preserve"> подростк</w:t>
      </w:r>
      <w:r w:rsidR="00007FEA">
        <w:rPr>
          <w:rFonts w:ascii="Times New Roman" w:hAnsi="Times New Roman"/>
          <w:sz w:val="28"/>
          <w:szCs w:val="28"/>
          <w:lang w:eastAsia="ru-RU"/>
        </w:rPr>
        <w:t>а.</w:t>
      </w:r>
    </w:p>
    <w:p w:rsidR="003A4A76" w:rsidRDefault="000C3AA0" w:rsidP="002C4F81">
      <w:pPr>
        <w:spacing w:after="0" w:line="360" w:lineRule="auto"/>
        <w:ind w:firstLine="708"/>
        <w:jc w:val="both"/>
        <w:rPr>
          <w:rFonts w:ascii="Times New Roman" w:hAnsi="Times New Roman"/>
          <w:sz w:val="28"/>
          <w:szCs w:val="28"/>
          <w:lang w:eastAsia="ru-RU"/>
        </w:rPr>
      </w:pPr>
      <w:r w:rsidRPr="000C3AA0">
        <w:rPr>
          <w:rFonts w:ascii="Times New Roman" w:hAnsi="Times New Roman"/>
          <w:sz w:val="28"/>
          <w:szCs w:val="28"/>
          <w:lang w:eastAsia="ru-RU"/>
        </w:rPr>
        <w:t>В 201</w:t>
      </w:r>
      <w:r w:rsidR="00007FEA">
        <w:rPr>
          <w:rFonts w:ascii="Times New Roman" w:hAnsi="Times New Roman"/>
          <w:sz w:val="28"/>
          <w:szCs w:val="28"/>
          <w:lang w:eastAsia="ru-RU"/>
        </w:rPr>
        <w:t>9 году из числа граждан пгт. Мортка</w:t>
      </w:r>
      <w:r w:rsidRPr="000C3AA0">
        <w:rPr>
          <w:rFonts w:ascii="Times New Roman" w:hAnsi="Times New Roman"/>
          <w:sz w:val="28"/>
          <w:szCs w:val="28"/>
          <w:lang w:eastAsia="ru-RU"/>
        </w:rPr>
        <w:t xml:space="preserve"> государственную регистрацию в качестве индивидуального предпринимателя </w:t>
      </w:r>
      <w:r w:rsidR="00007FEA">
        <w:rPr>
          <w:rFonts w:ascii="Times New Roman" w:hAnsi="Times New Roman"/>
          <w:sz w:val="28"/>
          <w:szCs w:val="28"/>
          <w:lang w:eastAsia="ru-RU"/>
        </w:rPr>
        <w:t xml:space="preserve">оформили </w:t>
      </w:r>
      <w:r w:rsidR="00563B97">
        <w:rPr>
          <w:rFonts w:ascii="Times New Roman" w:hAnsi="Times New Roman"/>
          <w:sz w:val="28"/>
          <w:szCs w:val="28"/>
          <w:lang w:eastAsia="ru-RU"/>
        </w:rPr>
        <w:t>–</w:t>
      </w:r>
      <w:r w:rsidR="00007FEA">
        <w:rPr>
          <w:rFonts w:ascii="Times New Roman" w:hAnsi="Times New Roman"/>
          <w:sz w:val="28"/>
          <w:szCs w:val="28"/>
          <w:lang w:eastAsia="ru-RU"/>
        </w:rPr>
        <w:t xml:space="preserve"> </w:t>
      </w:r>
      <w:r w:rsidR="00563B97">
        <w:rPr>
          <w:rFonts w:ascii="Times New Roman" w:hAnsi="Times New Roman"/>
          <w:sz w:val="28"/>
          <w:szCs w:val="28"/>
          <w:lang w:eastAsia="ru-RU"/>
        </w:rPr>
        <w:t>15 человек (Мортка – 11, Юмас – 1, Ямки – 3) – техническое обслуживание транспортных средств, лесозаготовки, розничная торговля, услуги такси, услуги по ремонту одежы и прочие бытовые услуги.</w:t>
      </w:r>
    </w:p>
    <w:p w:rsidR="008027C0" w:rsidRPr="002C4F81" w:rsidRDefault="00F42D24" w:rsidP="000C3AA0">
      <w:pPr>
        <w:spacing w:after="0" w:line="360" w:lineRule="auto"/>
        <w:jc w:val="both"/>
        <w:rPr>
          <w:rFonts w:ascii="Times New Roman" w:hAnsi="Times New Roman"/>
          <w:sz w:val="28"/>
          <w:szCs w:val="28"/>
        </w:rPr>
      </w:pPr>
      <w:r w:rsidRPr="002C4F81">
        <w:rPr>
          <w:rStyle w:val="a7"/>
          <w:rFonts w:ascii="Times New Roman" w:hAnsi="Times New Roman"/>
          <w:bCs/>
          <w:sz w:val="28"/>
          <w:szCs w:val="28"/>
        </w:rPr>
        <w:t>Уровень жизни</w:t>
      </w:r>
    </w:p>
    <w:p w:rsidR="00941331" w:rsidRPr="0040597F" w:rsidRDefault="00941331" w:rsidP="002C4F81">
      <w:pPr>
        <w:suppressAutoHyphens/>
        <w:spacing w:after="0" w:line="360" w:lineRule="auto"/>
        <w:ind w:firstLine="708"/>
        <w:jc w:val="both"/>
        <w:rPr>
          <w:rFonts w:ascii="Times New Roman" w:hAnsi="Times New Roman"/>
          <w:sz w:val="28"/>
          <w:szCs w:val="28"/>
          <w:lang w:eastAsia="ru-RU"/>
        </w:rPr>
      </w:pPr>
      <w:r w:rsidRPr="0040597F">
        <w:rPr>
          <w:rFonts w:ascii="Times New Roman" w:hAnsi="Times New Roman"/>
          <w:sz w:val="28"/>
          <w:szCs w:val="28"/>
          <w:lang w:eastAsia="ru-RU"/>
        </w:rPr>
        <w:t>Основная доля денежных доходов населения наших населенных пунктов составляет заработная плата, доходы от предпринимательской деятельности, социальные пособия, пенсии.</w:t>
      </w:r>
    </w:p>
    <w:p w:rsidR="00941331" w:rsidRDefault="00941331" w:rsidP="002C4F81">
      <w:pPr>
        <w:spacing w:after="0" w:line="360" w:lineRule="auto"/>
        <w:ind w:firstLine="708"/>
        <w:jc w:val="both"/>
        <w:rPr>
          <w:rFonts w:ascii="Times New Roman" w:hAnsi="Times New Roman"/>
          <w:sz w:val="28"/>
          <w:szCs w:val="28"/>
          <w:lang w:eastAsia="ru-RU"/>
        </w:rPr>
      </w:pPr>
      <w:r w:rsidRPr="0040597F">
        <w:rPr>
          <w:rFonts w:ascii="Times New Roman" w:hAnsi="Times New Roman"/>
          <w:sz w:val="28"/>
          <w:szCs w:val="28"/>
          <w:lang w:eastAsia="ru-RU"/>
        </w:rPr>
        <w:t>Средняя заработная плата на одного работающего по учтенному кругу предприятий и организаций в 201</w:t>
      </w:r>
      <w:r w:rsidR="00CE05F6">
        <w:rPr>
          <w:rFonts w:ascii="Times New Roman" w:hAnsi="Times New Roman"/>
          <w:sz w:val="28"/>
          <w:szCs w:val="28"/>
          <w:lang w:eastAsia="ru-RU"/>
        </w:rPr>
        <w:t>9</w:t>
      </w:r>
      <w:r w:rsidRPr="0040597F">
        <w:rPr>
          <w:rFonts w:ascii="Times New Roman" w:hAnsi="Times New Roman"/>
          <w:sz w:val="28"/>
          <w:szCs w:val="28"/>
          <w:lang w:eastAsia="ru-RU"/>
        </w:rPr>
        <w:t xml:space="preserve"> году составила </w:t>
      </w:r>
      <w:r w:rsidR="00CE05F6">
        <w:rPr>
          <w:rFonts w:ascii="Times New Roman" w:hAnsi="Times New Roman"/>
          <w:sz w:val="28"/>
          <w:szCs w:val="28"/>
          <w:lang w:eastAsia="ru-RU"/>
        </w:rPr>
        <w:t>39 793</w:t>
      </w:r>
      <w:r w:rsidRPr="0040597F">
        <w:rPr>
          <w:rFonts w:ascii="Times New Roman" w:hAnsi="Times New Roman"/>
          <w:sz w:val="28"/>
          <w:szCs w:val="28"/>
          <w:lang w:eastAsia="ru-RU"/>
        </w:rPr>
        <w:t xml:space="preserve"> рублей.</w:t>
      </w:r>
    </w:p>
    <w:p w:rsidR="00C20B18" w:rsidRPr="0040597F" w:rsidRDefault="00C20B18" w:rsidP="00C20B18">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Средний размер пенсии по Кондинскому району составил 17 тысяч 637 рублей. Размер средней пенсии, назначенной по старости 18 тысяч 780 рублей.</w:t>
      </w:r>
    </w:p>
    <w:p w:rsidR="00941331" w:rsidRPr="0040597F" w:rsidRDefault="00941331" w:rsidP="002C4F81">
      <w:pPr>
        <w:spacing w:after="0" w:line="360" w:lineRule="auto"/>
        <w:ind w:firstLine="708"/>
        <w:jc w:val="both"/>
        <w:rPr>
          <w:rFonts w:ascii="Times New Roman" w:hAnsi="Times New Roman"/>
          <w:sz w:val="28"/>
          <w:szCs w:val="28"/>
          <w:lang w:eastAsia="ru-RU"/>
        </w:rPr>
      </w:pPr>
      <w:r w:rsidRPr="0040597F">
        <w:rPr>
          <w:rFonts w:ascii="Times New Roman" w:hAnsi="Times New Roman"/>
          <w:sz w:val="28"/>
          <w:szCs w:val="28"/>
          <w:lang w:eastAsia="ru-RU"/>
        </w:rPr>
        <w:t xml:space="preserve">Среднемесячные </w:t>
      </w:r>
      <w:r w:rsidRPr="00A74147">
        <w:rPr>
          <w:rFonts w:ascii="Times New Roman" w:hAnsi="Times New Roman"/>
          <w:b/>
          <w:sz w:val="28"/>
          <w:szCs w:val="28"/>
          <w:lang w:eastAsia="ru-RU"/>
        </w:rPr>
        <w:t>доходы</w:t>
      </w:r>
      <w:r w:rsidRPr="0040597F">
        <w:rPr>
          <w:rFonts w:ascii="Times New Roman" w:hAnsi="Times New Roman"/>
          <w:sz w:val="28"/>
          <w:szCs w:val="28"/>
          <w:lang w:eastAsia="ru-RU"/>
        </w:rPr>
        <w:t xml:space="preserve"> на </w:t>
      </w:r>
      <w:r w:rsidRPr="00A74147">
        <w:rPr>
          <w:rFonts w:ascii="Times New Roman" w:hAnsi="Times New Roman"/>
          <w:b/>
          <w:sz w:val="28"/>
          <w:szCs w:val="28"/>
          <w:lang w:eastAsia="ru-RU"/>
        </w:rPr>
        <w:t>душу населения</w:t>
      </w:r>
      <w:r w:rsidRPr="0040597F">
        <w:rPr>
          <w:rFonts w:ascii="Times New Roman" w:hAnsi="Times New Roman"/>
          <w:sz w:val="28"/>
          <w:szCs w:val="28"/>
          <w:lang w:eastAsia="ru-RU"/>
        </w:rPr>
        <w:t xml:space="preserve"> в 201</w:t>
      </w:r>
      <w:r w:rsidR="00CE05F6">
        <w:rPr>
          <w:rFonts w:ascii="Times New Roman" w:hAnsi="Times New Roman"/>
          <w:sz w:val="28"/>
          <w:szCs w:val="28"/>
          <w:lang w:eastAsia="ru-RU"/>
        </w:rPr>
        <w:t>9</w:t>
      </w:r>
      <w:r w:rsidRPr="0040597F">
        <w:rPr>
          <w:rFonts w:ascii="Times New Roman" w:hAnsi="Times New Roman"/>
          <w:sz w:val="28"/>
          <w:szCs w:val="28"/>
          <w:lang w:eastAsia="ru-RU"/>
        </w:rPr>
        <w:t xml:space="preserve"> году составили </w:t>
      </w:r>
      <w:r w:rsidR="00CE05F6">
        <w:rPr>
          <w:rFonts w:ascii="Times New Roman" w:hAnsi="Times New Roman"/>
          <w:b/>
          <w:sz w:val="28"/>
          <w:szCs w:val="28"/>
          <w:lang w:eastAsia="ru-RU"/>
        </w:rPr>
        <w:t>31 105</w:t>
      </w:r>
      <w:r w:rsidRPr="00A74147">
        <w:rPr>
          <w:rFonts w:ascii="Times New Roman" w:hAnsi="Times New Roman"/>
          <w:b/>
          <w:sz w:val="28"/>
          <w:szCs w:val="28"/>
          <w:lang w:eastAsia="ru-RU"/>
        </w:rPr>
        <w:t xml:space="preserve"> </w:t>
      </w:r>
      <w:r w:rsidRPr="0040597F">
        <w:rPr>
          <w:rFonts w:ascii="Times New Roman" w:hAnsi="Times New Roman"/>
          <w:sz w:val="28"/>
          <w:szCs w:val="28"/>
          <w:lang w:eastAsia="ru-RU"/>
        </w:rPr>
        <w:t>рубл</w:t>
      </w:r>
      <w:r w:rsidR="00CE05F6">
        <w:rPr>
          <w:rFonts w:ascii="Times New Roman" w:hAnsi="Times New Roman"/>
          <w:sz w:val="28"/>
          <w:szCs w:val="28"/>
          <w:lang w:eastAsia="ru-RU"/>
        </w:rPr>
        <w:t>ей</w:t>
      </w:r>
      <w:r w:rsidR="00DA38B2">
        <w:rPr>
          <w:rFonts w:ascii="Times New Roman" w:hAnsi="Times New Roman"/>
          <w:sz w:val="28"/>
          <w:szCs w:val="28"/>
          <w:lang w:eastAsia="ru-RU"/>
        </w:rPr>
        <w:t>.</w:t>
      </w:r>
    </w:p>
    <w:p w:rsidR="00DA38B2" w:rsidRPr="00DA38B2" w:rsidRDefault="00DA38B2" w:rsidP="002C4F81">
      <w:pPr>
        <w:spacing w:after="0" w:line="360" w:lineRule="auto"/>
        <w:ind w:firstLine="708"/>
        <w:jc w:val="both"/>
        <w:rPr>
          <w:rFonts w:ascii="Times New Roman" w:hAnsi="Times New Roman"/>
          <w:sz w:val="28"/>
          <w:szCs w:val="28"/>
          <w:lang w:eastAsia="ru-RU"/>
        </w:rPr>
      </w:pPr>
      <w:r w:rsidRPr="00DA38B2">
        <w:rPr>
          <w:rFonts w:ascii="Times New Roman" w:hAnsi="Times New Roman"/>
          <w:sz w:val="28"/>
          <w:szCs w:val="28"/>
          <w:lang w:eastAsia="ru-RU"/>
        </w:rPr>
        <w:t>Структура использования денежных расходов населения в отчетном периоде остаётся без существенных изменений: большая часть денежных расходов населения направлена на потребительские расходы, уплату налогов и сборов, процентов за предоставленные кредиты, а также других расходов.</w:t>
      </w:r>
    </w:p>
    <w:p w:rsidR="000A3AED" w:rsidRPr="000A3AED" w:rsidRDefault="000A3AED" w:rsidP="000A3AED">
      <w:pPr>
        <w:spacing w:after="0" w:line="360" w:lineRule="auto"/>
        <w:jc w:val="both"/>
        <w:rPr>
          <w:rFonts w:ascii="Times New Roman" w:hAnsi="Times New Roman"/>
          <w:b/>
          <w:sz w:val="28"/>
          <w:szCs w:val="28"/>
          <w:lang w:eastAsia="ru-RU"/>
        </w:rPr>
      </w:pPr>
      <w:r w:rsidRPr="000A3AED">
        <w:rPr>
          <w:rFonts w:ascii="Times New Roman" w:hAnsi="Times New Roman"/>
          <w:b/>
          <w:sz w:val="28"/>
          <w:szCs w:val="28"/>
          <w:lang w:eastAsia="ru-RU"/>
        </w:rPr>
        <w:t>Содержание и использование жилого фонда</w:t>
      </w:r>
    </w:p>
    <w:p w:rsidR="000A3AED" w:rsidRPr="000A3AED" w:rsidRDefault="000A3AED" w:rsidP="002C4F81">
      <w:pPr>
        <w:spacing w:after="0" w:line="360" w:lineRule="auto"/>
        <w:ind w:firstLine="708"/>
        <w:jc w:val="both"/>
        <w:rPr>
          <w:rFonts w:ascii="Times New Roman" w:hAnsi="Times New Roman"/>
          <w:sz w:val="28"/>
          <w:szCs w:val="28"/>
          <w:lang w:eastAsia="ru-RU"/>
        </w:rPr>
      </w:pPr>
      <w:r w:rsidRPr="000A3AED">
        <w:rPr>
          <w:rFonts w:ascii="Times New Roman" w:hAnsi="Times New Roman"/>
          <w:sz w:val="28"/>
          <w:szCs w:val="28"/>
          <w:lang w:eastAsia="ru-RU"/>
        </w:rPr>
        <w:t xml:space="preserve">Одним из вопросов местного значения поселения является обеспечение проживающих в поселении и нуждающихся в жилых помещениях малоимущих граждан жилыми помещениями. </w:t>
      </w:r>
    </w:p>
    <w:p w:rsidR="004E24D9" w:rsidRDefault="000A3AED" w:rsidP="000A3AED">
      <w:pPr>
        <w:spacing w:after="0" w:line="360" w:lineRule="auto"/>
        <w:jc w:val="both"/>
        <w:rPr>
          <w:rFonts w:ascii="Times New Roman" w:hAnsi="Times New Roman"/>
          <w:sz w:val="28"/>
          <w:szCs w:val="28"/>
          <w:lang w:eastAsia="ru-RU"/>
        </w:rPr>
      </w:pPr>
      <w:r w:rsidRPr="000A3AED">
        <w:rPr>
          <w:rFonts w:ascii="Times New Roman" w:hAnsi="Times New Roman"/>
          <w:sz w:val="28"/>
          <w:szCs w:val="28"/>
          <w:lang w:eastAsia="ru-RU"/>
        </w:rPr>
        <w:t>За 201</w:t>
      </w:r>
      <w:r w:rsidR="004E24D9">
        <w:rPr>
          <w:rFonts w:ascii="Times New Roman" w:hAnsi="Times New Roman"/>
          <w:sz w:val="28"/>
          <w:szCs w:val="28"/>
          <w:lang w:eastAsia="ru-RU"/>
        </w:rPr>
        <w:t>9</w:t>
      </w:r>
      <w:r w:rsidRPr="000A3AED">
        <w:rPr>
          <w:rFonts w:ascii="Times New Roman" w:hAnsi="Times New Roman"/>
          <w:sz w:val="28"/>
          <w:szCs w:val="28"/>
          <w:lang w:eastAsia="ru-RU"/>
        </w:rPr>
        <w:t xml:space="preserve"> год предоставлено жилых помещений по договору</w:t>
      </w:r>
      <w:r w:rsidR="004E24D9">
        <w:rPr>
          <w:rFonts w:ascii="Times New Roman" w:hAnsi="Times New Roman"/>
          <w:sz w:val="28"/>
          <w:szCs w:val="28"/>
          <w:lang w:eastAsia="ru-RU"/>
        </w:rPr>
        <w:t xml:space="preserve"> </w:t>
      </w:r>
      <w:r w:rsidRPr="000A3AED">
        <w:rPr>
          <w:rFonts w:ascii="Times New Roman" w:hAnsi="Times New Roman"/>
          <w:sz w:val="28"/>
          <w:szCs w:val="28"/>
          <w:lang w:eastAsia="ru-RU"/>
        </w:rPr>
        <w:t xml:space="preserve">социального найма </w:t>
      </w:r>
      <w:r w:rsidR="004E24D9">
        <w:rPr>
          <w:rFonts w:ascii="Times New Roman" w:hAnsi="Times New Roman"/>
          <w:sz w:val="28"/>
          <w:szCs w:val="28"/>
          <w:lang w:eastAsia="ru-RU"/>
        </w:rPr>
        <w:t>41</w:t>
      </w:r>
      <w:r w:rsidRPr="000A3AED">
        <w:rPr>
          <w:rFonts w:ascii="Times New Roman" w:hAnsi="Times New Roman"/>
          <w:sz w:val="28"/>
          <w:szCs w:val="28"/>
          <w:lang w:eastAsia="ru-RU"/>
        </w:rPr>
        <w:t xml:space="preserve"> сем</w:t>
      </w:r>
      <w:r w:rsidR="004E24D9">
        <w:rPr>
          <w:rFonts w:ascii="Times New Roman" w:hAnsi="Times New Roman"/>
          <w:sz w:val="28"/>
          <w:szCs w:val="28"/>
          <w:lang w:eastAsia="ru-RU"/>
        </w:rPr>
        <w:t>ья.</w:t>
      </w:r>
    </w:p>
    <w:p w:rsidR="000A3AED" w:rsidRPr="000A3AED" w:rsidRDefault="000A3AED" w:rsidP="002C4F81">
      <w:pPr>
        <w:spacing w:after="0" w:line="360" w:lineRule="auto"/>
        <w:ind w:firstLine="708"/>
        <w:jc w:val="both"/>
        <w:rPr>
          <w:rFonts w:ascii="Times New Roman" w:hAnsi="Times New Roman"/>
          <w:sz w:val="28"/>
          <w:szCs w:val="28"/>
          <w:lang w:eastAsia="ru-RU"/>
        </w:rPr>
      </w:pPr>
      <w:r w:rsidRPr="000A3AED">
        <w:rPr>
          <w:rFonts w:ascii="Times New Roman" w:hAnsi="Times New Roman"/>
          <w:sz w:val="28"/>
          <w:szCs w:val="28"/>
          <w:lang w:eastAsia="ru-RU"/>
        </w:rPr>
        <w:t>Пролонгировано 2</w:t>
      </w:r>
      <w:r w:rsidR="004E24D9">
        <w:rPr>
          <w:rFonts w:ascii="Times New Roman" w:hAnsi="Times New Roman"/>
          <w:sz w:val="28"/>
          <w:szCs w:val="28"/>
          <w:lang w:eastAsia="ru-RU"/>
        </w:rPr>
        <w:t>2</w:t>
      </w:r>
      <w:r w:rsidRPr="000A3AED">
        <w:rPr>
          <w:rFonts w:ascii="Times New Roman" w:hAnsi="Times New Roman"/>
          <w:sz w:val="28"/>
          <w:szCs w:val="28"/>
          <w:lang w:eastAsia="ru-RU"/>
        </w:rPr>
        <w:t xml:space="preserve"> договор</w:t>
      </w:r>
      <w:r w:rsidR="004E24D9">
        <w:rPr>
          <w:rFonts w:ascii="Times New Roman" w:hAnsi="Times New Roman"/>
          <w:sz w:val="28"/>
          <w:szCs w:val="28"/>
          <w:lang w:eastAsia="ru-RU"/>
        </w:rPr>
        <w:t>а</w:t>
      </w:r>
      <w:r w:rsidRPr="000A3AED">
        <w:rPr>
          <w:rFonts w:ascii="Times New Roman" w:hAnsi="Times New Roman"/>
          <w:sz w:val="28"/>
          <w:szCs w:val="28"/>
          <w:lang w:eastAsia="ru-RU"/>
        </w:rPr>
        <w:t xml:space="preserve"> на жилые помещения коммерческого и служебного использования.</w:t>
      </w:r>
    </w:p>
    <w:p w:rsidR="000A3AED" w:rsidRPr="000A3AED" w:rsidRDefault="000A3AED" w:rsidP="002C4F81">
      <w:pPr>
        <w:spacing w:after="0" w:line="360" w:lineRule="auto"/>
        <w:ind w:firstLine="708"/>
        <w:jc w:val="both"/>
        <w:rPr>
          <w:rFonts w:ascii="Times New Roman" w:hAnsi="Times New Roman"/>
          <w:sz w:val="28"/>
          <w:szCs w:val="28"/>
          <w:lang w:eastAsia="ru-RU"/>
        </w:rPr>
      </w:pPr>
      <w:r w:rsidRPr="000A3AED">
        <w:rPr>
          <w:rFonts w:ascii="Times New Roman" w:hAnsi="Times New Roman"/>
          <w:sz w:val="28"/>
          <w:szCs w:val="28"/>
          <w:lang w:eastAsia="ru-RU"/>
        </w:rPr>
        <w:t>На 01.01.20</w:t>
      </w:r>
      <w:r w:rsidR="004E24D9">
        <w:rPr>
          <w:rFonts w:ascii="Times New Roman" w:hAnsi="Times New Roman"/>
          <w:sz w:val="28"/>
          <w:szCs w:val="28"/>
          <w:lang w:eastAsia="ru-RU"/>
        </w:rPr>
        <w:t>19</w:t>
      </w:r>
      <w:r w:rsidRPr="000A3AED">
        <w:rPr>
          <w:rFonts w:ascii="Times New Roman" w:hAnsi="Times New Roman"/>
          <w:sz w:val="28"/>
          <w:szCs w:val="28"/>
          <w:lang w:eastAsia="ru-RU"/>
        </w:rPr>
        <w:t xml:space="preserve"> на учете в качестве нуждающихся в улучшении жилищных условий по договорам социального найма состояло </w:t>
      </w:r>
      <w:r w:rsidR="004E24D9">
        <w:rPr>
          <w:rFonts w:ascii="Times New Roman" w:hAnsi="Times New Roman"/>
          <w:sz w:val="28"/>
          <w:szCs w:val="28"/>
          <w:lang w:eastAsia="ru-RU"/>
        </w:rPr>
        <w:t>52 семьи</w:t>
      </w:r>
      <w:r w:rsidRPr="000A3AED">
        <w:rPr>
          <w:rFonts w:ascii="Times New Roman" w:hAnsi="Times New Roman"/>
          <w:sz w:val="28"/>
          <w:szCs w:val="28"/>
          <w:lang w:eastAsia="ru-RU"/>
        </w:rPr>
        <w:t>:</w:t>
      </w:r>
    </w:p>
    <w:p w:rsidR="000A3AED" w:rsidRPr="000A3AED" w:rsidRDefault="000A3AED" w:rsidP="000A3AED">
      <w:pPr>
        <w:spacing w:after="0" w:line="360" w:lineRule="auto"/>
        <w:jc w:val="both"/>
        <w:rPr>
          <w:rFonts w:ascii="Times New Roman" w:hAnsi="Times New Roman"/>
          <w:sz w:val="28"/>
          <w:szCs w:val="28"/>
          <w:lang w:eastAsia="ru-RU"/>
        </w:rPr>
      </w:pPr>
      <w:r w:rsidRPr="000A3AED">
        <w:rPr>
          <w:rFonts w:ascii="Times New Roman" w:hAnsi="Times New Roman"/>
          <w:sz w:val="28"/>
          <w:szCs w:val="28"/>
          <w:lang w:eastAsia="ru-RU"/>
        </w:rPr>
        <w:lastRenderedPageBreak/>
        <w:t>пгт.Мортка  -  3</w:t>
      </w:r>
      <w:r w:rsidR="004E24D9">
        <w:rPr>
          <w:rFonts w:ascii="Times New Roman" w:hAnsi="Times New Roman"/>
          <w:sz w:val="28"/>
          <w:szCs w:val="28"/>
          <w:lang w:eastAsia="ru-RU"/>
        </w:rPr>
        <w:t>0</w:t>
      </w:r>
      <w:r w:rsidRPr="000A3AED">
        <w:rPr>
          <w:rFonts w:ascii="Times New Roman" w:hAnsi="Times New Roman"/>
          <w:sz w:val="28"/>
          <w:szCs w:val="28"/>
          <w:lang w:eastAsia="ru-RU"/>
        </w:rPr>
        <w:t xml:space="preserve"> семей, д.Юмас - 1</w:t>
      </w:r>
      <w:r w:rsidR="004E24D9">
        <w:rPr>
          <w:rFonts w:ascii="Times New Roman" w:hAnsi="Times New Roman"/>
          <w:sz w:val="28"/>
          <w:szCs w:val="28"/>
          <w:lang w:eastAsia="ru-RU"/>
        </w:rPr>
        <w:t>2</w:t>
      </w:r>
      <w:r w:rsidRPr="000A3AED">
        <w:rPr>
          <w:rFonts w:ascii="Times New Roman" w:hAnsi="Times New Roman"/>
          <w:sz w:val="28"/>
          <w:szCs w:val="28"/>
          <w:lang w:eastAsia="ru-RU"/>
        </w:rPr>
        <w:t xml:space="preserve"> семей, с.Ямки - 10 семей.</w:t>
      </w:r>
    </w:p>
    <w:p w:rsidR="000A3AED" w:rsidRPr="000A3AED" w:rsidRDefault="000A3AED" w:rsidP="002C4F81">
      <w:pPr>
        <w:spacing w:after="0" w:line="360" w:lineRule="auto"/>
        <w:ind w:firstLine="708"/>
        <w:jc w:val="both"/>
        <w:rPr>
          <w:rFonts w:ascii="Times New Roman" w:hAnsi="Times New Roman"/>
          <w:sz w:val="28"/>
          <w:szCs w:val="28"/>
          <w:lang w:eastAsia="ru-RU"/>
        </w:rPr>
      </w:pPr>
      <w:r w:rsidRPr="000A3AED">
        <w:rPr>
          <w:rFonts w:ascii="Times New Roman" w:hAnsi="Times New Roman"/>
          <w:sz w:val="28"/>
          <w:szCs w:val="28"/>
          <w:lang w:eastAsia="ru-RU"/>
        </w:rPr>
        <w:t xml:space="preserve">Поставлено на учет в качестве нуждающихся в улучшении жилищных условий по договорам социального найма в течение года </w:t>
      </w:r>
      <w:r w:rsidR="004E24D9">
        <w:rPr>
          <w:rFonts w:ascii="Times New Roman" w:hAnsi="Times New Roman"/>
          <w:sz w:val="28"/>
          <w:szCs w:val="28"/>
          <w:lang w:eastAsia="ru-RU"/>
        </w:rPr>
        <w:t>29 семей</w:t>
      </w:r>
      <w:r w:rsidRPr="000A3AED">
        <w:rPr>
          <w:rFonts w:ascii="Times New Roman" w:hAnsi="Times New Roman"/>
          <w:sz w:val="28"/>
          <w:szCs w:val="28"/>
          <w:lang w:eastAsia="ru-RU"/>
        </w:rPr>
        <w:t xml:space="preserve">: пгт.Мортка - 21 семья, д.Юмас - </w:t>
      </w:r>
      <w:r w:rsidR="004E24D9">
        <w:rPr>
          <w:rFonts w:ascii="Times New Roman" w:hAnsi="Times New Roman"/>
          <w:sz w:val="28"/>
          <w:szCs w:val="28"/>
          <w:lang w:eastAsia="ru-RU"/>
        </w:rPr>
        <w:t>4</w:t>
      </w:r>
      <w:r w:rsidRPr="000A3AED">
        <w:rPr>
          <w:rFonts w:ascii="Times New Roman" w:hAnsi="Times New Roman"/>
          <w:sz w:val="28"/>
          <w:szCs w:val="28"/>
          <w:lang w:eastAsia="ru-RU"/>
        </w:rPr>
        <w:t xml:space="preserve"> семьи, с.Ямки-</w:t>
      </w:r>
      <w:r w:rsidR="004E24D9">
        <w:rPr>
          <w:rFonts w:ascii="Times New Roman" w:hAnsi="Times New Roman"/>
          <w:sz w:val="28"/>
          <w:szCs w:val="28"/>
          <w:lang w:eastAsia="ru-RU"/>
        </w:rPr>
        <w:t>4</w:t>
      </w:r>
      <w:r w:rsidRPr="000A3AED">
        <w:rPr>
          <w:rFonts w:ascii="Times New Roman" w:hAnsi="Times New Roman"/>
          <w:sz w:val="28"/>
          <w:szCs w:val="28"/>
          <w:lang w:eastAsia="ru-RU"/>
        </w:rPr>
        <w:t xml:space="preserve"> семь</w:t>
      </w:r>
      <w:r w:rsidR="004E24D9">
        <w:rPr>
          <w:rFonts w:ascii="Times New Roman" w:hAnsi="Times New Roman"/>
          <w:sz w:val="28"/>
          <w:szCs w:val="28"/>
          <w:lang w:eastAsia="ru-RU"/>
        </w:rPr>
        <w:t>и</w:t>
      </w:r>
      <w:r w:rsidRPr="000A3AED">
        <w:rPr>
          <w:rFonts w:ascii="Times New Roman" w:hAnsi="Times New Roman"/>
          <w:sz w:val="28"/>
          <w:szCs w:val="28"/>
          <w:lang w:eastAsia="ru-RU"/>
        </w:rPr>
        <w:t>.</w:t>
      </w:r>
    </w:p>
    <w:p w:rsidR="000A3AED" w:rsidRDefault="000A3AED" w:rsidP="002C4F81">
      <w:pPr>
        <w:spacing w:after="0" w:line="360" w:lineRule="auto"/>
        <w:ind w:firstLine="708"/>
        <w:jc w:val="both"/>
        <w:rPr>
          <w:rFonts w:ascii="Times New Roman" w:hAnsi="Times New Roman"/>
          <w:sz w:val="28"/>
          <w:szCs w:val="28"/>
          <w:lang w:eastAsia="ru-RU"/>
        </w:rPr>
      </w:pPr>
      <w:r w:rsidRPr="000A3AED">
        <w:rPr>
          <w:rFonts w:ascii="Times New Roman" w:hAnsi="Times New Roman"/>
          <w:sz w:val="28"/>
          <w:szCs w:val="28"/>
          <w:lang w:eastAsia="ru-RU"/>
        </w:rPr>
        <w:t>На 01.01.20</w:t>
      </w:r>
      <w:r w:rsidR="004E24D9">
        <w:rPr>
          <w:rFonts w:ascii="Times New Roman" w:hAnsi="Times New Roman"/>
          <w:sz w:val="28"/>
          <w:szCs w:val="28"/>
          <w:lang w:eastAsia="ru-RU"/>
        </w:rPr>
        <w:t>20</w:t>
      </w:r>
      <w:r w:rsidRPr="000A3AED">
        <w:rPr>
          <w:rFonts w:ascii="Times New Roman" w:hAnsi="Times New Roman"/>
          <w:sz w:val="28"/>
          <w:szCs w:val="28"/>
          <w:lang w:eastAsia="ru-RU"/>
        </w:rPr>
        <w:t xml:space="preserve"> в списках очередности на получение, улучшение жилищных условий значится </w:t>
      </w:r>
      <w:r w:rsidR="004E24D9">
        <w:rPr>
          <w:rFonts w:ascii="Times New Roman" w:hAnsi="Times New Roman"/>
          <w:sz w:val="28"/>
          <w:szCs w:val="28"/>
          <w:lang w:eastAsia="ru-RU"/>
        </w:rPr>
        <w:t>37</w:t>
      </w:r>
      <w:r w:rsidRPr="000A3AED">
        <w:rPr>
          <w:rFonts w:ascii="Times New Roman" w:hAnsi="Times New Roman"/>
          <w:sz w:val="28"/>
          <w:szCs w:val="28"/>
          <w:lang w:eastAsia="ru-RU"/>
        </w:rPr>
        <w:t xml:space="preserve"> семьи, в том числе: пгт.Мортка- </w:t>
      </w:r>
      <w:r w:rsidR="004E24D9">
        <w:rPr>
          <w:rFonts w:ascii="Times New Roman" w:hAnsi="Times New Roman"/>
          <w:sz w:val="28"/>
          <w:szCs w:val="28"/>
          <w:lang w:eastAsia="ru-RU"/>
        </w:rPr>
        <w:t>23</w:t>
      </w:r>
      <w:r w:rsidRPr="000A3AED">
        <w:rPr>
          <w:rFonts w:ascii="Times New Roman" w:hAnsi="Times New Roman"/>
          <w:sz w:val="28"/>
          <w:szCs w:val="28"/>
          <w:lang w:eastAsia="ru-RU"/>
        </w:rPr>
        <w:t xml:space="preserve"> сем</w:t>
      </w:r>
      <w:r w:rsidR="004E24D9">
        <w:rPr>
          <w:rFonts w:ascii="Times New Roman" w:hAnsi="Times New Roman"/>
          <w:sz w:val="28"/>
          <w:szCs w:val="28"/>
          <w:lang w:eastAsia="ru-RU"/>
        </w:rPr>
        <w:t>ьи</w:t>
      </w:r>
      <w:r w:rsidRPr="000A3AED">
        <w:rPr>
          <w:rFonts w:ascii="Times New Roman" w:hAnsi="Times New Roman"/>
          <w:sz w:val="28"/>
          <w:szCs w:val="28"/>
          <w:lang w:eastAsia="ru-RU"/>
        </w:rPr>
        <w:t>; д.Юмас - 1</w:t>
      </w:r>
      <w:r w:rsidR="004E24D9">
        <w:rPr>
          <w:rFonts w:ascii="Times New Roman" w:hAnsi="Times New Roman"/>
          <w:sz w:val="28"/>
          <w:szCs w:val="28"/>
          <w:lang w:eastAsia="ru-RU"/>
        </w:rPr>
        <w:t>0</w:t>
      </w:r>
      <w:r w:rsidRPr="000A3AED">
        <w:rPr>
          <w:rFonts w:ascii="Times New Roman" w:hAnsi="Times New Roman"/>
          <w:sz w:val="28"/>
          <w:szCs w:val="28"/>
          <w:lang w:eastAsia="ru-RU"/>
        </w:rPr>
        <w:t xml:space="preserve"> семей; с.Ямки - </w:t>
      </w:r>
      <w:r w:rsidR="004E24D9">
        <w:rPr>
          <w:rFonts w:ascii="Times New Roman" w:hAnsi="Times New Roman"/>
          <w:sz w:val="28"/>
          <w:szCs w:val="28"/>
          <w:lang w:eastAsia="ru-RU"/>
        </w:rPr>
        <w:t>4</w:t>
      </w:r>
      <w:r w:rsidRPr="000A3AED">
        <w:rPr>
          <w:rFonts w:ascii="Times New Roman" w:hAnsi="Times New Roman"/>
          <w:sz w:val="28"/>
          <w:szCs w:val="28"/>
          <w:lang w:eastAsia="ru-RU"/>
        </w:rPr>
        <w:t xml:space="preserve"> сем</w:t>
      </w:r>
      <w:r w:rsidR="004E24D9">
        <w:rPr>
          <w:rFonts w:ascii="Times New Roman" w:hAnsi="Times New Roman"/>
          <w:sz w:val="28"/>
          <w:szCs w:val="28"/>
          <w:lang w:eastAsia="ru-RU"/>
        </w:rPr>
        <w:t>ьи</w:t>
      </w:r>
      <w:r w:rsidRPr="000A3AED">
        <w:rPr>
          <w:rFonts w:ascii="Times New Roman" w:hAnsi="Times New Roman"/>
          <w:sz w:val="28"/>
          <w:szCs w:val="28"/>
          <w:lang w:eastAsia="ru-RU"/>
        </w:rPr>
        <w:t>.</w:t>
      </w:r>
    </w:p>
    <w:p w:rsidR="00A6326B" w:rsidRPr="00A6326B" w:rsidRDefault="00A6326B" w:rsidP="00A6326B">
      <w:pPr>
        <w:spacing w:after="0" w:line="360" w:lineRule="auto"/>
        <w:jc w:val="both"/>
        <w:rPr>
          <w:rFonts w:ascii="Times New Roman" w:hAnsi="Times New Roman"/>
          <w:sz w:val="28"/>
          <w:szCs w:val="28"/>
          <w:lang w:eastAsia="ru-RU"/>
        </w:rPr>
      </w:pPr>
      <w:r w:rsidRPr="00A6326B">
        <w:rPr>
          <w:rFonts w:ascii="Times New Roman" w:hAnsi="Times New Roman"/>
          <w:sz w:val="28"/>
          <w:szCs w:val="28"/>
          <w:lang w:eastAsia="ru-RU"/>
        </w:rPr>
        <w:t xml:space="preserve">В 2019 году плановый показатель по вводу жилья на территории городского поселения Мортка 1 361,5 кв. м. в том числе программные – 305 кв.м., ИЖС – 1056,5 кв.м. </w:t>
      </w:r>
    </w:p>
    <w:p w:rsidR="00A6326B" w:rsidRPr="00A6326B" w:rsidRDefault="00A6326B" w:rsidP="00A6326B">
      <w:pPr>
        <w:spacing w:after="0" w:line="360" w:lineRule="auto"/>
        <w:jc w:val="both"/>
        <w:rPr>
          <w:rFonts w:ascii="Times New Roman" w:hAnsi="Times New Roman"/>
          <w:sz w:val="28"/>
          <w:szCs w:val="28"/>
          <w:lang w:eastAsia="ru-RU"/>
        </w:rPr>
      </w:pPr>
      <w:r w:rsidRPr="00A6326B">
        <w:rPr>
          <w:rFonts w:ascii="Times New Roman" w:hAnsi="Times New Roman"/>
          <w:sz w:val="28"/>
          <w:szCs w:val="28"/>
          <w:lang w:eastAsia="ru-RU"/>
        </w:rPr>
        <w:t>По итогу года показатель достигнут и составил 1 501,5 кв.м., в том числе программные – 537,6 кв. м, ИЖС – 963,9 кв.м.</w:t>
      </w:r>
    </w:p>
    <w:p w:rsidR="00A6326B" w:rsidRPr="00A6326B" w:rsidRDefault="00A6326B" w:rsidP="002C4F81">
      <w:pPr>
        <w:spacing w:after="0" w:line="360" w:lineRule="auto"/>
        <w:ind w:firstLine="708"/>
        <w:jc w:val="both"/>
        <w:rPr>
          <w:rFonts w:ascii="Times New Roman" w:hAnsi="Times New Roman"/>
          <w:sz w:val="28"/>
          <w:szCs w:val="28"/>
          <w:lang w:eastAsia="ru-RU"/>
        </w:rPr>
      </w:pPr>
      <w:r w:rsidRPr="00A6326B">
        <w:rPr>
          <w:rFonts w:ascii="Times New Roman" w:hAnsi="Times New Roman"/>
          <w:sz w:val="28"/>
          <w:szCs w:val="28"/>
          <w:lang w:eastAsia="ru-RU"/>
        </w:rPr>
        <w:t>В рамках программы «Обеспечение доступным и комфортным жильем жителей Кондинского района на 2017- 2020 г.г. ввдено в эксплуатацию:</w:t>
      </w:r>
    </w:p>
    <w:p w:rsidR="00A6326B" w:rsidRPr="00A6326B" w:rsidRDefault="00A6326B" w:rsidP="00A6326B">
      <w:pPr>
        <w:spacing w:after="0" w:line="360" w:lineRule="auto"/>
        <w:jc w:val="both"/>
        <w:rPr>
          <w:rFonts w:ascii="Times New Roman" w:hAnsi="Times New Roman"/>
          <w:sz w:val="28"/>
          <w:szCs w:val="28"/>
          <w:lang w:eastAsia="ru-RU"/>
        </w:rPr>
      </w:pPr>
      <w:r w:rsidRPr="00A6326B">
        <w:rPr>
          <w:rFonts w:ascii="Times New Roman" w:hAnsi="Times New Roman"/>
          <w:b/>
          <w:sz w:val="28"/>
          <w:szCs w:val="28"/>
          <w:lang w:eastAsia="ru-RU"/>
        </w:rPr>
        <w:t>д. Юмас:</w:t>
      </w:r>
      <w:r w:rsidRPr="00A6326B">
        <w:rPr>
          <w:rFonts w:ascii="Times New Roman" w:hAnsi="Times New Roman"/>
          <w:sz w:val="28"/>
          <w:szCs w:val="28"/>
          <w:lang w:eastAsia="ru-RU"/>
        </w:rPr>
        <w:t xml:space="preserve"> два 2-х блочных жилых дома по ул. Набережная д.30 - общей площадью 94,1 кв.м., ул. Набережная д.32 - общей площадью – 94 кв.м.</w:t>
      </w:r>
    </w:p>
    <w:p w:rsidR="00A6326B" w:rsidRPr="00A6326B" w:rsidRDefault="00A6326B" w:rsidP="00A6326B">
      <w:pPr>
        <w:spacing w:after="0" w:line="360" w:lineRule="auto"/>
        <w:jc w:val="both"/>
        <w:rPr>
          <w:rFonts w:ascii="Times New Roman" w:hAnsi="Times New Roman"/>
          <w:sz w:val="28"/>
          <w:szCs w:val="28"/>
          <w:lang w:eastAsia="ru-RU"/>
        </w:rPr>
      </w:pPr>
      <w:r w:rsidRPr="00A6326B">
        <w:rPr>
          <w:rFonts w:ascii="Times New Roman" w:hAnsi="Times New Roman"/>
          <w:b/>
          <w:sz w:val="28"/>
          <w:szCs w:val="28"/>
          <w:lang w:eastAsia="ru-RU"/>
        </w:rPr>
        <w:t>с. Ямки</w:t>
      </w:r>
      <w:r w:rsidRPr="00A6326B">
        <w:rPr>
          <w:rFonts w:ascii="Times New Roman" w:hAnsi="Times New Roman"/>
          <w:sz w:val="28"/>
          <w:szCs w:val="28"/>
          <w:lang w:eastAsia="ru-RU"/>
        </w:rPr>
        <w:t>: три 2-х блочных жилых дома по ул.</w:t>
      </w:r>
      <w:r>
        <w:rPr>
          <w:rFonts w:ascii="Times New Roman" w:hAnsi="Times New Roman"/>
          <w:sz w:val="28"/>
          <w:szCs w:val="28"/>
          <w:lang w:eastAsia="ru-RU"/>
        </w:rPr>
        <w:t xml:space="preserve"> </w:t>
      </w:r>
      <w:r w:rsidRPr="00A6326B">
        <w:rPr>
          <w:rFonts w:ascii="Times New Roman" w:hAnsi="Times New Roman"/>
          <w:sz w:val="28"/>
          <w:szCs w:val="28"/>
          <w:lang w:eastAsia="ru-RU"/>
        </w:rPr>
        <w:t>Новая д.6а - общей площадью 100,1 кв.м, ул. Лесная д.10а - общей площадью 148,6 кв.м, ул. Лесная д.12а - общей площадью 100,8 м2.</w:t>
      </w:r>
    </w:p>
    <w:p w:rsidR="003612A5" w:rsidRPr="003612A5" w:rsidRDefault="003612A5" w:rsidP="003612A5">
      <w:pPr>
        <w:spacing w:after="0" w:line="360" w:lineRule="auto"/>
        <w:jc w:val="both"/>
        <w:rPr>
          <w:rFonts w:ascii="Times New Roman" w:hAnsi="Times New Roman"/>
          <w:b/>
          <w:sz w:val="28"/>
          <w:szCs w:val="28"/>
          <w:lang w:eastAsia="ru-RU"/>
        </w:rPr>
      </w:pPr>
      <w:r w:rsidRPr="003612A5">
        <w:rPr>
          <w:rFonts w:ascii="Times New Roman" w:hAnsi="Times New Roman"/>
          <w:b/>
          <w:sz w:val="28"/>
          <w:szCs w:val="28"/>
          <w:lang w:eastAsia="ru-RU"/>
        </w:rPr>
        <w:t>Транспорт и связь</w:t>
      </w:r>
    </w:p>
    <w:p w:rsidR="003612A5" w:rsidRPr="003612A5" w:rsidRDefault="003612A5" w:rsidP="002C4F81">
      <w:pPr>
        <w:spacing w:after="0" w:line="360" w:lineRule="auto"/>
        <w:ind w:firstLine="708"/>
        <w:jc w:val="both"/>
        <w:rPr>
          <w:rFonts w:ascii="Times New Roman" w:hAnsi="Times New Roman"/>
          <w:sz w:val="28"/>
          <w:szCs w:val="28"/>
          <w:lang w:eastAsia="ru-RU"/>
        </w:rPr>
      </w:pPr>
      <w:r w:rsidRPr="003612A5">
        <w:rPr>
          <w:rFonts w:ascii="Times New Roman" w:hAnsi="Times New Roman"/>
          <w:sz w:val="28"/>
          <w:szCs w:val="28"/>
          <w:lang w:eastAsia="ru-RU"/>
        </w:rPr>
        <w:t>Транспортный комплекс городского поселения представлен автомобильным и железнодорожным видами транспорта. Общая протяженность автомобильных дорог составляет 61,2 км., в том числе с твердым покрытием 18,4 км. (асфальтобетон - 16,8 км., бетон - 1,6 км.). Доля дорог с твердым покрытием в общей протяженности дорог составляет 30%, что выше средне районного показателя на 7% (по району 28%).</w:t>
      </w:r>
      <w:r>
        <w:rPr>
          <w:rFonts w:ascii="Times New Roman" w:hAnsi="Times New Roman"/>
          <w:sz w:val="28"/>
          <w:szCs w:val="28"/>
          <w:lang w:eastAsia="ru-RU"/>
        </w:rPr>
        <w:t xml:space="preserve"> </w:t>
      </w:r>
      <w:r w:rsidRPr="003612A5">
        <w:rPr>
          <w:rFonts w:ascii="Times New Roman" w:hAnsi="Times New Roman"/>
          <w:sz w:val="28"/>
          <w:szCs w:val="28"/>
          <w:lang w:eastAsia="ru-RU"/>
        </w:rPr>
        <w:t xml:space="preserve">Основные объемы регулярных грузовых и пассажирских перевозок осуществляются по Свердловской железной дороге, связывающей поселение с районным центром и с центром УрФО – г. Екатеринбург. </w:t>
      </w:r>
    </w:p>
    <w:p w:rsidR="003612A5" w:rsidRPr="003612A5" w:rsidRDefault="003612A5" w:rsidP="003612A5">
      <w:pPr>
        <w:spacing w:after="0" w:line="360" w:lineRule="auto"/>
        <w:jc w:val="both"/>
        <w:rPr>
          <w:rFonts w:ascii="Times New Roman" w:hAnsi="Times New Roman"/>
          <w:sz w:val="28"/>
          <w:szCs w:val="28"/>
          <w:lang w:eastAsia="ru-RU"/>
        </w:rPr>
      </w:pPr>
      <w:r w:rsidRPr="003612A5">
        <w:rPr>
          <w:rFonts w:ascii="Times New Roman" w:hAnsi="Times New Roman"/>
          <w:sz w:val="28"/>
          <w:szCs w:val="28"/>
          <w:lang w:eastAsia="ru-RU"/>
        </w:rPr>
        <w:t>Так же организована перевозка пассажиров и багажа по муниципальным маршрутам Кондинского района, которую осуществляет ООО «Автоконд»</w:t>
      </w:r>
    </w:p>
    <w:p w:rsidR="003612A5" w:rsidRPr="003612A5" w:rsidRDefault="003612A5" w:rsidP="003612A5">
      <w:pPr>
        <w:spacing w:after="0" w:line="360" w:lineRule="auto"/>
        <w:jc w:val="both"/>
        <w:rPr>
          <w:rFonts w:ascii="Times New Roman" w:hAnsi="Times New Roman"/>
          <w:sz w:val="28"/>
          <w:szCs w:val="28"/>
          <w:lang w:eastAsia="ru-RU"/>
        </w:rPr>
      </w:pPr>
      <w:r w:rsidRPr="003612A5">
        <w:rPr>
          <w:rFonts w:ascii="Times New Roman" w:hAnsi="Times New Roman"/>
          <w:sz w:val="28"/>
          <w:szCs w:val="28"/>
          <w:lang w:eastAsia="ru-RU"/>
        </w:rPr>
        <w:t>ООО «Автоконд» осуществляет деятельность на следующих маршрутах:</w:t>
      </w:r>
    </w:p>
    <w:p w:rsidR="00DC5F3A" w:rsidRPr="00DC5F3A" w:rsidRDefault="00DC5F3A" w:rsidP="00DC5F3A">
      <w:pPr>
        <w:spacing w:after="0" w:line="360" w:lineRule="auto"/>
        <w:jc w:val="both"/>
        <w:rPr>
          <w:rFonts w:ascii="Times New Roman" w:hAnsi="Times New Roman"/>
          <w:sz w:val="28"/>
          <w:szCs w:val="28"/>
          <w:lang w:eastAsia="ru-RU"/>
        </w:rPr>
      </w:pPr>
      <w:r w:rsidRPr="00DC5F3A">
        <w:rPr>
          <w:rFonts w:ascii="Times New Roman" w:hAnsi="Times New Roman"/>
          <w:sz w:val="28"/>
          <w:szCs w:val="28"/>
          <w:lang w:eastAsia="ru-RU"/>
        </w:rPr>
        <w:lastRenderedPageBreak/>
        <w:t xml:space="preserve">Так же организована перевозка пассажиров и багажа по муниципальным маршрутам Кондинского района, которую осуществляет ООО «Автоконд». По маршруту Междуреченский –Мортка за 2019 год было выполнено 1 </w:t>
      </w:r>
      <w:r>
        <w:rPr>
          <w:rFonts w:ascii="Times New Roman" w:hAnsi="Times New Roman"/>
          <w:sz w:val="28"/>
          <w:szCs w:val="28"/>
          <w:lang w:eastAsia="ru-RU"/>
        </w:rPr>
        <w:t>0</w:t>
      </w:r>
      <w:r w:rsidRPr="00DC5F3A">
        <w:rPr>
          <w:rFonts w:ascii="Times New Roman" w:hAnsi="Times New Roman"/>
          <w:sz w:val="28"/>
          <w:szCs w:val="28"/>
          <w:lang w:eastAsia="ru-RU"/>
        </w:rPr>
        <w:t xml:space="preserve">44 рейсов и перевезено </w:t>
      </w:r>
      <w:r>
        <w:rPr>
          <w:rFonts w:ascii="Times New Roman" w:hAnsi="Times New Roman"/>
          <w:sz w:val="28"/>
          <w:szCs w:val="28"/>
          <w:lang w:eastAsia="ru-RU"/>
        </w:rPr>
        <w:t>7 938</w:t>
      </w:r>
      <w:r w:rsidRPr="00DC5F3A">
        <w:rPr>
          <w:rFonts w:ascii="Times New Roman" w:hAnsi="Times New Roman"/>
          <w:sz w:val="28"/>
          <w:szCs w:val="28"/>
          <w:lang w:eastAsia="ru-RU"/>
        </w:rPr>
        <w:t xml:space="preserve"> пассажиров.</w:t>
      </w:r>
    </w:p>
    <w:p w:rsidR="003612A5" w:rsidRDefault="00DC5F3A" w:rsidP="003612A5">
      <w:pPr>
        <w:spacing w:after="0" w:line="360" w:lineRule="auto"/>
        <w:jc w:val="both"/>
        <w:rPr>
          <w:rFonts w:ascii="Times New Roman" w:hAnsi="Times New Roman"/>
          <w:sz w:val="28"/>
          <w:szCs w:val="28"/>
          <w:lang w:eastAsia="ru-RU"/>
        </w:rPr>
      </w:pPr>
      <w:r w:rsidRPr="00DC5F3A">
        <w:rPr>
          <w:rFonts w:ascii="Times New Roman" w:hAnsi="Times New Roman"/>
          <w:sz w:val="28"/>
          <w:szCs w:val="28"/>
          <w:lang w:eastAsia="ru-RU"/>
        </w:rPr>
        <w:t>По</w:t>
      </w:r>
      <w:r w:rsidR="003612A5" w:rsidRPr="00DC5F3A">
        <w:rPr>
          <w:rFonts w:ascii="Times New Roman" w:hAnsi="Times New Roman"/>
          <w:sz w:val="28"/>
          <w:szCs w:val="28"/>
          <w:lang w:eastAsia="ru-RU"/>
        </w:rPr>
        <w:t xml:space="preserve"> маршрут</w:t>
      </w:r>
      <w:r w:rsidRPr="00DC5F3A">
        <w:rPr>
          <w:rFonts w:ascii="Times New Roman" w:hAnsi="Times New Roman"/>
          <w:sz w:val="28"/>
          <w:szCs w:val="28"/>
          <w:lang w:eastAsia="ru-RU"/>
        </w:rPr>
        <w:t>у</w:t>
      </w:r>
      <w:r w:rsidR="003612A5" w:rsidRPr="00DC5F3A">
        <w:rPr>
          <w:rFonts w:ascii="Times New Roman" w:hAnsi="Times New Roman"/>
          <w:sz w:val="28"/>
          <w:szCs w:val="28"/>
          <w:lang w:eastAsia="ru-RU"/>
        </w:rPr>
        <w:t xml:space="preserve"> через Юмас, Ямки</w:t>
      </w:r>
      <w:r>
        <w:rPr>
          <w:rFonts w:ascii="Times New Roman" w:hAnsi="Times New Roman"/>
          <w:sz w:val="28"/>
          <w:szCs w:val="28"/>
          <w:lang w:eastAsia="ru-RU"/>
        </w:rPr>
        <w:t xml:space="preserve"> за 2019 год было выполнено </w:t>
      </w:r>
      <w:r w:rsidR="004B5F5F">
        <w:rPr>
          <w:rFonts w:ascii="Times New Roman" w:hAnsi="Times New Roman"/>
          <w:sz w:val="28"/>
          <w:szCs w:val="28"/>
          <w:lang w:eastAsia="ru-RU"/>
        </w:rPr>
        <w:t>890 рейсов и перевезено – 4 613 пассажиров.</w:t>
      </w:r>
    </w:p>
    <w:p w:rsidR="004B5F5F" w:rsidRPr="00DC5F3A" w:rsidRDefault="004B5F5F" w:rsidP="003612A5">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Сумма субсидии выплаченная перевозчику составила – 7 859,4 тыс. руб.</w:t>
      </w:r>
    </w:p>
    <w:p w:rsidR="003612A5" w:rsidRPr="003612A5" w:rsidRDefault="003612A5" w:rsidP="003612A5">
      <w:pPr>
        <w:spacing w:after="0" w:line="360" w:lineRule="auto"/>
        <w:jc w:val="both"/>
        <w:rPr>
          <w:rFonts w:ascii="Times New Roman" w:hAnsi="Times New Roman"/>
          <w:b/>
          <w:sz w:val="28"/>
          <w:szCs w:val="28"/>
          <w:lang w:eastAsia="ru-RU"/>
        </w:rPr>
      </w:pPr>
      <w:r w:rsidRPr="003612A5">
        <w:rPr>
          <w:rFonts w:ascii="Times New Roman" w:hAnsi="Times New Roman"/>
          <w:b/>
          <w:sz w:val="28"/>
          <w:szCs w:val="28"/>
          <w:lang w:eastAsia="ru-RU"/>
        </w:rPr>
        <w:t>Подъездная автомобильная дорога к с.Ямки</w:t>
      </w:r>
    </w:p>
    <w:p w:rsidR="003612A5" w:rsidRPr="003612A5" w:rsidRDefault="003612A5" w:rsidP="003612A5">
      <w:pPr>
        <w:spacing w:after="0" w:line="360" w:lineRule="auto"/>
        <w:jc w:val="both"/>
        <w:rPr>
          <w:rFonts w:ascii="Times New Roman" w:hAnsi="Times New Roman"/>
          <w:sz w:val="28"/>
          <w:szCs w:val="28"/>
          <w:lang w:eastAsia="ru-RU"/>
        </w:rPr>
      </w:pPr>
      <w:r w:rsidRPr="003612A5">
        <w:rPr>
          <w:rFonts w:ascii="Times New Roman" w:hAnsi="Times New Roman"/>
          <w:sz w:val="28"/>
          <w:szCs w:val="28"/>
          <w:lang w:eastAsia="ru-RU"/>
        </w:rPr>
        <w:t>Проектная мощность объекта: 5,048 км</w:t>
      </w:r>
    </w:p>
    <w:p w:rsidR="003612A5" w:rsidRPr="003612A5" w:rsidRDefault="003612A5" w:rsidP="003612A5">
      <w:pPr>
        <w:spacing w:after="0" w:line="360" w:lineRule="auto"/>
        <w:jc w:val="both"/>
        <w:rPr>
          <w:rFonts w:ascii="Times New Roman" w:hAnsi="Times New Roman"/>
          <w:sz w:val="28"/>
          <w:szCs w:val="28"/>
          <w:lang w:eastAsia="ru-RU"/>
        </w:rPr>
      </w:pPr>
      <w:r w:rsidRPr="003612A5">
        <w:rPr>
          <w:rFonts w:ascii="Times New Roman" w:hAnsi="Times New Roman"/>
          <w:sz w:val="28"/>
          <w:szCs w:val="28"/>
          <w:lang w:eastAsia="ru-RU"/>
        </w:rPr>
        <w:t>Подрядная организация: АО «ГК Северавтодор». Срок исполнения контракта до 31.12.2021 года. Общая стоимость контракта составляет 373</w:t>
      </w:r>
      <w:r w:rsidR="004B5F5F">
        <w:rPr>
          <w:rFonts w:ascii="Times New Roman" w:hAnsi="Times New Roman"/>
          <w:sz w:val="28"/>
          <w:szCs w:val="28"/>
          <w:lang w:eastAsia="ru-RU"/>
        </w:rPr>
        <w:t> </w:t>
      </w:r>
      <w:r w:rsidRPr="003612A5">
        <w:rPr>
          <w:rFonts w:ascii="Times New Roman" w:hAnsi="Times New Roman"/>
          <w:sz w:val="28"/>
          <w:szCs w:val="28"/>
          <w:lang w:eastAsia="ru-RU"/>
        </w:rPr>
        <w:t>463</w:t>
      </w:r>
      <w:r w:rsidR="004B5F5F">
        <w:rPr>
          <w:rFonts w:ascii="Times New Roman" w:hAnsi="Times New Roman"/>
          <w:sz w:val="28"/>
          <w:szCs w:val="28"/>
          <w:lang w:eastAsia="ru-RU"/>
        </w:rPr>
        <w:t xml:space="preserve">,9 тыс. </w:t>
      </w:r>
      <w:r w:rsidRPr="003612A5">
        <w:rPr>
          <w:rFonts w:ascii="Times New Roman" w:hAnsi="Times New Roman"/>
          <w:sz w:val="28"/>
          <w:szCs w:val="28"/>
          <w:lang w:eastAsia="ru-RU"/>
        </w:rPr>
        <w:t xml:space="preserve"> руб.</w:t>
      </w:r>
    </w:p>
    <w:p w:rsidR="003612A5" w:rsidRPr="003612A5" w:rsidRDefault="003612A5" w:rsidP="003612A5">
      <w:pPr>
        <w:spacing w:after="0" w:line="360" w:lineRule="auto"/>
        <w:ind w:firstLine="708"/>
        <w:jc w:val="both"/>
        <w:rPr>
          <w:rFonts w:ascii="Times New Roman" w:hAnsi="Times New Roman"/>
          <w:sz w:val="28"/>
          <w:szCs w:val="28"/>
          <w:lang w:eastAsia="ru-RU"/>
        </w:rPr>
      </w:pPr>
      <w:r w:rsidRPr="003612A5">
        <w:rPr>
          <w:rFonts w:ascii="Times New Roman" w:hAnsi="Times New Roman"/>
          <w:sz w:val="28"/>
          <w:szCs w:val="28"/>
          <w:lang w:eastAsia="ru-RU"/>
        </w:rPr>
        <w:t>Общий объем финансирования на строительство подъездной автомобильной дороги к с. Ямки составляет 370</w:t>
      </w:r>
      <w:r w:rsidR="004B5F5F">
        <w:rPr>
          <w:rFonts w:ascii="Times New Roman" w:hAnsi="Times New Roman"/>
          <w:sz w:val="28"/>
          <w:szCs w:val="28"/>
          <w:lang w:eastAsia="ru-RU"/>
        </w:rPr>
        <w:t> </w:t>
      </w:r>
      <w:r w:rsidRPr="003612A5">
        <w:rPr>
          <w:rFonts w:ascii="Times New Roman" w:hAnsi="Times New Roman"/>
          <w:sz w:val="28"/>
          <w:szCs w:val="28"/>
          <w:lang w:eastAsia="ru-RU"/>
        </w:rPr>
        <w:t>484</w:t>
      </w:r>
      <w:r w:rsidR="004B5F5F">
        <w:rPr>
          <w:rFonts w:ascii="Times New Roman" w:hAnsi="Times New Roman"/>
          <w:sz w:val="28"/>
          <w:szCs w:val="28"/>
          <w:lang w:eastAsia="ru-RU"/>
        </w:rPr>
        <w:t>,6 тыс.</w:t>
      </w:r>
      <w:r w:rsidRPr="003612A5">
        <w:rPr>
          <w:rFonts w:ascii="Times New Roman" w:hAnsi="Times New Roman"/>
          <w:sz w:val="28"/>
          <w:szCs w:val="28"/>
          <w:lang w:eastAsia="ru-RU"/>
        </w:rPr>
        <w:t xml:space="preserve"> руб</w:t>
      </w:r>
      <w:r w:rsidR="004B5F5F">
        <w:rPr>
          <w:rFonts w:ascii="Times New Roman" w:hAnsi="Times New Roman"/>
          <w:sz w:val="28"/>
          <w:szCs w:val="28"/>
          <w:lang w:eastAsia="ru-RU"/>
        </w:rPr>
        <w:t>.</w:t>
      </w:r>
      <w:r w:rsidRPr="003612A5">
        <w:rPr>
          <w:rFonts w:ascii="Times New Roman" w:hAnsi="Times New Roman"/>
          <w:sz w:val="28"/>
          <w:szCs w:val="28"/>
          <w:lang w:eastAsia="ru-RU"/>
        </w:rPr>
        <w:t>, из них:</w:t>
      </w:r>
    </w:p>
    <w:p w:rsidR="003612A5" w:rsidRPr="003612A5" w:rsidRDefault="003612A5" w:rsidP="003612A5">
      <w:pPr>
        <w:spacing w:after="0" w:line="360" w:lineRule="auto"/>
        <w:jc w:val="both"/>
        <w:rPr>
          <w:rFonts w:ascii="Times New Roman" w:hAnsi="Times New Roman"/>
          <w:sz w:val="28"/>
          <w:szCs w:val="28"/>
          <w:lang w:eastAsia="ru-RU"/>
        </w:rPr>
      </w:pPr>
      <w:r w:rsidRPr="003612A5">
        <w:rPr>
          <w:rFonts w:ascii="Times New Roman" w:hAnsi="Times New Roman"/>
          <w:sz w:val="28"/>
          <w:szCs w:val="28"/>
          <w:lang w:eastAsia="ru-RU"/>
        </w:rPr>
        <w:t>- средства бюджета автономного округа – 351</w:t>
      </w:r>
      <w:r w:rsidR="004B5F5F">
        <w:rPr>
          <w:rFonts w:ascii="Times New Roman" w:hAnsi="Times New Roman"/>
          <w:sz w:val="28"/>
          <w:szCs w:val="28"/>
          <w:lang w:eastAsia="ru-RU"/>
        </w:rPr>
        <w:t xml:space="preserve"> 960,37 </w:t>
      </w:r>
      <w:r w:rsidRPr="003612A5">
        <w:rPr>
          <w:rFonts w:ascii="Times New Roman" w:hAnsi="Times New Roman"/>
          <w:sz w:val="28"/>
          <w:szCs w:val="28"/>
          <w:lang w:eastAsia="ru-RU"/>
        </w:rPr>
        <w:t>тыс.</w:t>
      </w:r>
      <w:r w:rsidR="004B5F5F">
        <w:rPr>
          <w:rFonts w:ascii="Times New Roman" w:hAnsi="Times New Roman"/>
          <w:sz w:val="28"/>
          <w:szCs w:val="28"/>
          <w:lang w:eastAsia="ru-RU"/>
        </w:rPr>
        <w:t xml:space="preserve"> </w:t>
      </w:r>
      <w:r w:rsidRPr="003612A5">
        <w:rPr>
          <w:rFonts w:ascii="Times New Roman" w:hAnsi="Times New Roman"/>
          <w:sz w:val="28"/>
          <w:szCs w:val="28"/>
          <w:lang w:eastAsia="ru-RU"/>
        </w:rPr>
        <w:t>руб.</w:t>
      </w:r>
    </w:p>
    <w:p w:rsidR="003612A5" w:rsidRDefault="003612A5" w:rsidP="003612A5">
      <w:pPr>
        <w:spacing w:after="0" w:line="360" w:lineRule="auto"/>
        <w:jc w:val="both"/>
        <w:rPr>
          <w:rFonts w:ascii="Times New Roman" w:hAnsi="Times New Roman"/>
          <w:sz w:val="28"/>
          <w:szCs w:val="28"/>
          <w:lang w:eastAsia="ru-RU"/>
        </w:rPr>
      </w:pPr>
      <w:r w:rsidRPr="003612A5">
        <w:rPr>
          <w:rFonts w:ascii="Times New Roman" w:hAnsi="Times New Roman"/>
          <w:sz w:val="28"/>
          <w:szCs w:val="28"/>
          <w:lang w:eastAsia="ru-RU"/>
        </w:rPr>
        <w:t>- средства районного бюджета – 18</w:t>
      </w:r>
      <w:r w:rsidR="004B5F5F">
        <w:rPr>
          <w:rFonts w:ascii="Times New Roman" w:hAnsi="Times New Roman"/>
          <w:sz w:val="28"/>
          <w:szCs w:val="28"/>
          <w:lang w:eastAsia="ru-RU"/>
        </w:rPr>
        <w:t> </w:t>
      </w:r>
      <w:r w:rsidRPr="003612A5">
        <w:rPr>
          <w:rFonts w:ascii="Times New Roman" w:hAnsi="Times New Roman"/>
          <w:sz w:val="28"/>
          <w:szCs w:val="28"/>
          <w:lang w:eastAsia="ru-RU"/>
        </w:rPr>
        <w:t>524</w:t>
      </w:r>
      <w:r w:rsidR="004B5F5F">
        <w:rPr>
          <w:rFonts w:ascii="Times New Roman" w:hAnsi="Times New Roman"/>
          <w:sz w:val="28"/>
          <w:szCs w:val="28"/>
          <w:lang w:eastAsia="ru-RU"/>
        </w:rPr>
        <w:t xml:space="preserve">,23 тыс. </w:t>
      </w:r>
      <w:r w:rsidRPr="003612A5">
        <w:rPr>
          <w:rFonts w:ascii="Times New Roman" w:hAnsi="Times New Roman"/>
          <w:sz w:val="28"/>
          <w:szCs w:val="28"/>
          <w:lang w:eastAsia="ru-RU"/>
        </w:rPr>
        <w:t xml:space="preserve">руб.       </w:t>
      </w:r>
    </w:p>
    <w:p w:rsidR="000A3AED" w:rsidRDefault="003612A5" w:rsidP="008A30B0">
      <w:pPr>
        <w:spacing w:after="0" w:line="360" w:lineRule="auto"/>
        <w:ind w:firstLine="708"/>
        <w:jc w:val="both"/>
        <w:rPr>
          <w:rFonts w:ascii="Times New Roman" w:hAnsi="Times New Roman"/>
          <w:sz w:val="28"/>
          <w:szCs w:val="28"/>
          <w:lang w:eastAsia="ru-RU"/>
        </w:rPr>
      </w:pPr>
      <w:r w:rsidRPr="003612A5">
        <w:rPr>
          <w:rFonts w:ascii="Times New Roman" w:hAnsi="Times New Roman"/>
          <w:sz w:val="28"/>
          <w:szCs w:val="28"/>
          <w:lang w:eastAsia="ru-RU"/>
        </w:rPr>
        <w:t>Услуги почтовой связи населению предоставляются отделением почтовой связи Урайский почтамт.</w:t>
      </w:r>
      <w:r>
        <w:rPr>
          <w:rFonts w:ascii="Times New Roman" w:hAnsi="Times New Roman"/>
          <w:sz w:val="28"/>
          <w:szCs w:val="28"/>
          <w:lang w:eastAsia="ru-RU"/>
        </w:rPr>
        <w:t xml:space="preserve"> На территории поселения функционируют три отделения: п. Мортка, д. Юмас, с. Ямки, в штате числится 10 работников.</w:t>
      </w:r>
    </w:p>
    <w:p w:rsidR="003612A5" w:rsidRDefault="003612A5" w:rsidP="003612A5">
      <w:pPr>
        <w:spacing w:after="0" w:line="360" w:lineRule="auto"/>
        <w:ind w:firstLine="708"/>
        <w:jc w:val="both"/>
        <w:rPr>
          <w:rFonts w:ascii="Times New Roman" w:hAnsi="Times New Roman"/>
          <w:sz w:val="28"/>
          <w:szCs w:val="28"/>
          <w:lang w:eastAsia="ru-RU"/>
        </w:rPr>
      </w:pPr>
      <w:r w:rsidRPr="003612A5">
        <w:rPr>
          <w:rFonts w:ascii="Times New Roman" w:hAnsi="Times New Roman"/>
          <w:sz w:val="28"/>
          <w:szCs w:val="28"/>
          <w:lang w:eastAsia="ru-RU"/>
        </w:rPr>
        <w:t>Благодаря внедрению цифровых технологий вещания с июня 2019 года Ханты-мансийский автономный округ – Югра полностью перешел на вещание по цифровому стандарту. Теперь жителям доступны бесплатно к просмотру 20 телеканалов и радиоканалы. Перечень каналов был определен Указом Президента РФ.</w:t>
      </w:r>
    </w:p>
    <w:p w:rsidR="008D4DA8" w:rsidRPr="0040597F" w:rsidRDefault="008D4DA8" w:rsidP="002C4F81">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EC54D0">
        <w:rPr>
          <w:rFonts w:ascii="Times New Roman" w:hAnsi="Times New Roman"/>
          <w:b/>
          <w:sz w:val="28"/>
          <w:szCs w:val="28"/>
          <w:lang w:eastAsia="ru-RU"/>
        </w:rPr>
        <w:t>Основные мероприятия по благоустройству населенных пунктов в 20</w:t>
      </w:r>
      <w:r w:rsidR="00EC54D0">
        <w:rPr>
          <w:rFonts w:ascii="Times New Roman" w:hAnsi="Times New Roman"/>
          <w:b/>
          <w:sz w:val="28"/>
          <w:szCs w:val="28"/>
          <w:lang w:eastAsia="ru-RU"/>
        </w:rPr>
        <w:t>19</w:t>
      </w:r>
      <w:r w:rsidRPr="00EC54D0">
        <w:rPr>
          <w:rFonts w:ascii="Times New Roman" w:hAnsi="Times New Roman"/>
          <w:b/>
          <w:sz w:val="28"/>
          <w:szCs w:val="28"/>
          <w:lang w:eastAsia="ru-RU"/>
        </w:rPr>
        <w:t xml:space="preserve"> году</w:t>
      </w:r>
      <w:r w:rsidRPr="0040597F">
        <w:rPr>
          <w:rFonts w:ascii="Times New Roman" w:hAnsi="Times New Roman"/>
          <w:sz w:val="28"/>
          <w:szCs w:val="28"/>
          <w:lang w:eastAsia="ru-RU"/>
        </w:rPr>
        <w:t>:</w:t>
      </w:r>
    </w:p>
    <w:p w:rsidR="00EC54D0" w:rsidRDefault="008D4DA8" w:rsidP="00EC54D0">
      <w:pPr>
        <w:numPr>
          <w:ilvl w:val="0"/>
          <w:numId w:val="17"/>
        </w:numPr>
        <w:tabs>
          <w:tab w:val="left" w:pos="993"/>
        </w:tabs>
        <w:spacing w:after="0" w:line="360" w:lineRule="auto"/>
        <w:ind w:left="0" w:firstLine="567"/>
        <w:jc w:val="both"/>
        <w:rPr>
          <w:rFonts w:ascii="Times New Roman" w:hAnsi="Times New Roman"/>
          <w:sz w:val="28"/>
          <w:szCs w:val="28"/>
          <w:lang w:eastAsia="ru-RU"/>
        </w:rPr>
      </w:pPr>
      <w:r w:rsidRPr="00E434A4">
        <w:rPr>
          <w:rFonts w:ascii="Times New Roman" w:hAnsi="Times New Roman"/>
          <w:sz w:val="28"/>
          <w:szCs w:val="28"/>
          <w:lang w:eastAsia="ru-RU"/>
        </w:rPr>
        <w:t xml:space="preserve">Выполнение работ по </w:t>
      </w:r>
      <w:r w:rsidR="00CB44BC" w:rsidRPr="00E434A4">
        <w:rPr>
          <w:rFonts w:ascii="Times New Roman" w:hAnsi="Times New Roman"/>
          <w:sz w:val="28"/>
          <w:szCs w:val="28"/>
          <w:lang w:eastAsia="ru-RU"/>
        </w:rPr>
        <w:t xml:space="preserve">ремонту и </w:t>
      </w:r>
      <w:r w:rsidRPr="00E434A4">
        <w:rPr>
          <w:rFonts w:ascii="Times New Roman" w:hAnsi="Times New Roman"/>
          <w:sz w:val="28"/>
          <w:szCs w:val="28"/>
          <w:lang w:eastAsia="ru-RU"/>
        </w:rPr>
        <w:t>содержанию дорог городского поселения Мортка –</w:t>
      </w:r>
      <w:r w:rsidR="00EC54D0">
        <w:rPr>
          <w:rFonts w:ascii="Times New Roman" w:hAnsi="Times New Roman"/>
          <w:sz w:val="28"/>
          <w:szCs w:val="28"/>
          <w:lang w:eastAsia="ru-RU"/>
        </w:rPr>
        <w:t>7 223, 7 тыс. руб.: очистка от снега в зимний период, грейдирование д. Юмас, с. Ямки в летний период, ремонт дорожного покрыти</w:t>
      </w:r>
      <w:r w:rsidR="000B4128">
        <w:rPr>
          <w:rFonts w:ascii="Times New Roman" w:hAnsi="Times New Roman"/>
          <w:sz w:val="28"/>
          <w:szCs w:val="28"/>
          <w:lang w:eastAsia="ru-RU"/>
        </w:rPr>
        <w:t>я</w:t>
      </w:r>
      <w:r w:rsidR="00EC54D0">
        <w:rPr>
          <w:rFonts w:ascii="Times New Roman" w:hAnsi="Times New Roman"/>
          <w:sz w:val="28"/>
          <w:szCs w:val="28"/>
          <w:lang w:eastAsia="ru-RU"/>
        </w:rPr>
        <w:t xml:space="preserve"> пер. Школьный пгт. Мортка,</w:t>
      </w:r>
      <w:r w:rsidR="00762724">
        <w:rPr>
          <w:rFonts w:ascii="Times New Roman" w:hAnsi="Times New Roman"/>
          <w:sz w:val="28"/>
          <w:szCs w:val="28"/>
          <w:lang w:eastAsia="ru-RU"/>
        </w:rPr>
        <w:t xml:space="preserve"> противопаводковые мероприятия</w:t>
      </w:r>
      <w:r w:rsidR="000B4128">
        <w:rPr>
          <w:rFonts w:ascii="Times New Roman" w:hAnsi="Times New Roman"/>
          <w:sz w:val="28"/>
          <w:szCs w:val="28"/>
          <w:lang w:eastAsia="ru-RU"/>
        </w:rPr>
        <w:t>.</w:t>
      </w:r>
    </w:p>
    <w:p w:rsidR="003C4A22" w:rsidRDefault="003C4A22" w:rsidP="00EC54D0">
      <w:pPr>
        <w:numPr>
          <w:ilvl w:val="0"/>
          <w:numId w:val="17"/>
        </w:numPr>
        <w:tabs>
          <w:tab w:val="left" w:pos="993"/>
        </w:tabs>
        <w:spacing w:after="0" w:line="360" w:lineRule="auto"/>
        <w:ind w:left="0" w:firstLine="567"/>
        <w:jc w:val="both"/>
        <w:rPr>
          <w:rFonts w:ascii="Times New Roman" w:hAnsi="Times New Roman"/>
          <w:sz w:val="28"/>
          <w:szCs w:val="28"/>
          <w:lang w:eastAsia="ru-RU"/>
        </w:rPr>
      </w:pPr>
      <w:r>
        <w:rPr>
          <w:rFonts w:ascii="Times New Roman" w:hAnsi="Times New Roman"/>
          <w:sz w:val="28"/>
          <w:szCs w:val="28"/>
          <w:lang w:eastAsia="ru-RU"/>
        </w:rPr>
        <w:t>Приобретен погрузчик фронтальный колесный с отвалом АМКОДОР-Челябинск – 4 580,00 тыс. руб.</w:t>
      </w:r>
    </w:p>
    <w:p w:rsidR="00762724" w:rsidRDefault="000B4128" w:rsidP="00AB1BD7">
      <w:pPr>
        <w:numPr>
          <w:ilvl w:val="0"/>
          <w:numId w:val="17"/>
        </w:numPr>
        <w:tabs>
          <w:tab w:val="left" w:pos="993"/>
        </w:tabs>
        <w:spacing w:after="0" w:line="360" w:lineRule="auto"/>
        <w:ind w:left="0" w:firstLine="567"/>
        <w:jc w:val="both"/>
        <w:rPr>
          <w:rFonts w:ascii="Times New Roman" w:hAnsi="Times New Roman"/>
          <w:sz w:val="28"/>
          <w:szCs w:val="28"/>
        </w:rPr>
      </w:pPr>
      <w:r>
        <w:rPr>
          <w:rFonts w:ascii="Times New Roman" w:hAnsi="Times New Roman"/>
          <w:sz w:val="28"/>
          <w:szCs w:val="28"/>
        </w:rPr>
        <w:t>О</w:t>
      </w:r>
      <w:r w:rsidR="00762724" w:rsidRPr="00762724">
        <w:rPr>
          <w:rFonts w:ascii="Times New Roman" w:hAnsi="Times New Roman"/>
          <w:sz w:val="28"/>
          <w:szCs w:val="28"/>
        </w:rPr>
        <w:t xml:space="preserve">рганизации безопасности дорожного движения </w:t>
      </w:r>
    </w:p>
    <w:p w:rsidR="00762724" w:rsidRPr="00762724" w:rsidRDefault="00762724" w:rsidP="00762724">
      <w:pPr>
        <w:tabs>
          <w:tab w:val="left" w:pos="993"/>
        </w:tabs>
        <w:spacing w:after="0" w:line="360" w:lineRule="auto"/>
        <w:jc w:val="both"/>
        <w:rPr>
          <w:rFonts w:ascii="Times New Roman" w:hAnsi="Times New Roman"/>
          <w:b/>
          <w:sz w:val="28"/>
          <w:szCs w:val="28"/>
        </w:rPr>
      </w:pPr>
      <w:r w:rsidRPr="00762724">
        <w:rPr>
          <w:rFonts w:ascii="Times New Roman" w:hAnsi="Times New Roman"/>
          <w:b/>
          <w:sz w:val="28"/>
          <w:szCs w:val="28"/>
        </w:rPr>
        <w:lastRenderedPageBreak/>
        <w:t xml:space="preserve">п. Мортка: </w:t>
      </w:r>
    </w:p>
    <w:p w:rsidR="00762724" w:rsidRDefault="00762724" w:rsidP="00762724">
      <w:p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проведены работы по нанесению дорожной разметки на центральных улицах, пешеходных переходах и установке </w:t>
      </w:r>
      <w:r w:rsidR="00CB7951">
        <w:rPr>
          <w:rFonts w:ascii="Times New Roman" w:hAnsi="Times New Roman"/>
          <w:sz w:val="28"/>
          <w:szCs w:val="28"/>
        </w:rPr>
        <w:t>91</w:t>
      </w:r>
      <w:r>
        <w:rPr>
          <w:rFonts w:ascii="Times New Roman" w:hAnsi="Times New Roman"/>
          <w:sz w:val="28"/>
          <w:szCs w:val="28"/>
        </w:rPr>
        <w:t xml:space="preserve"> дорожн</w:t>
      </w:r>
      <w:r w:rsidR="00CB7951">
        <w:rPr>
          <w:rFonts w:ascii="Times New Roman" w:hAnsi="Times New Roman"/>
          <w:sz w:val="28"/>
          <w:szCs w:val="28"/>
        </w:rPr>
        <w:t>ого знака</w:t>
      </w:r>
      <w:r>
        <w:rPr>
          <w:rFonts w:ascii="Times New Roman" w:hAnsi="Times New Roman"/>
          <w:sz w:val="28"/>
          <w:szCs w:val="28"/>
        </w:rPr>
        <w:t xml:space="preserve"> – </w:t>
      </w:r>
      <w:r w:rsidR="00CB7951">
        <w:rPr>
          <w:rFonts w:ascii="Times New Roman" w:hAnsi="Times New Roman"/>
          <w:sz w:val="28"/>
          <w:szCs w:val="28"/>
        </w:rPr>
        <w:t>717,3</w:t>
      </w:r>
      <w:r>
        <w:rPr>
          <w:rFonts w:ascii="Times New Roman" w:hAnsi="Times New Roman"/>
          <w:sz w:val="28"/>
          <w:szCs w:val="28"/>
        </w:rPr>
        <w:t xml:space="preserve"> тыс. руб.,</w:t>
      </w:r>
    </w:p>
    <w:p w:rsidR="00762724" w:rsidRPr="00762724" w:rsidRDefault="00762724" w:rsidP="00762724">
      <w:pPr>
        <w:tabs>
          <w:tab w:val="left" w:pos="993"/>
        </w:tabs>
        <w:spacing w:after="0" w:line="360" w:lineRule="auto"/>
        <w:jc w:val="both"/>
        <w:rPr>
          <w:rFonts w:ascii="Times New Roman" w:hAnsi="Times New Roman"/>
          <w:sz w:val="32"/>
          <w:szCs w:val="32"/>
        </w:rPr>
      </w:pPr>
      <w:r>
        <w:rPr>
          <w:rFonts w:ascii="Times New Roman" w:hAnsi="Times New Roman"/>
          <w:sz w:val="28"/>
          <w:szCs w:val="28"/>
        </w:rPr>
        <w:t xml:space="preserve">- </w:t>
      </w:r>
      <w:r w:rsidRPr="00762724">
        <w:rPr>
          <w:rFonts w:ascii="Times New Roman" w:hAnsi="Times New Roman"/>
          <w:sz w:val="28"/>
          <w:szCs w:val="28"/>
          <w:lang w:eastAsia="ru-RU"/>
        </w:rPr>
        <w:t>Устройство светофора ул. Ф. Новикова - ул. Свердлова</w:t>
      </w:r>
      <w:r>
        <w:rPr>
          <w:rFonts w:ascii="Times New Roman" w:hAnsi="Times New Roman"/>
          <w:sz w:val="28"/>
          <w:szCs w:val="28"/>
          <w:lang w:eastAsia="ru-RU"/>
        </w:rPr>
        <w:t xml:space="preserve"> на сумму 833,6 тыс. руб</w:t>
      </w:r>
      <w:r w:rsidRPr="00762724">
        <w:rPr>
          <w:rFonts w:ascii="Times New Roman" w:hAnsi="Times New Roman"/>
          <w:sz w:val="28"/>
          <w:szCs w:val="28"/>
          <w:lang w:eastAsia="ru-RU"/>
        </w:rPr>
        <w:t>.</w:t>
      </w:r>
    </w:p>
    <w:p w:rsidR="00762724" w:rsidRDefault="00762724" w:rsidP="00762724">
      <w:pPr>
        <w:tabs>
          <w:tab w:val="left" w:pos="993"/>
        </w:tabs>
        <w:spacing w:after="0" w:line="360" w:lineRule="auto"/>
        <w:jc w:val="both"/>
        <w:rPr>
          <w:rFonts w:ascii="Times New Roman" w:hAnsi="Times New Roman"/>
          <w:sz w:val="28"/>
          <w:szCs w:val="28"/>
        </w:rPr>
      </w:pPr>
      <w:r w:rsidRPr="00762724">
        <w:rPr>
          <w:rFonts w:ascii="Times New Roman" w:hAnsi="Times New Roman"/>
          <w:b/>
          <w:sz w:val="28"/>
          <w:szCs w:val="28"/>
        </w:rPr>
        <w:t>в д. Юмас:</w:t>
      </w:r>
      <w:r w:rsidRPr="00762724">
        <w:rPr>
          <w:rFonts w:ascii="Times New Roman" w:hAnsi="Times New Roman"/>
          <w:sz w:val="28"/>
          <w:szCs w:val="28"/>
        </w:rPr>
        <w:t xml:space="preserve"> </w:t>
      </w:r>
    </w:p>
    <w:p w:rsidR="00762724" w:rsidRDefault="00762724" w:rsidP="00762724">
      <w:pPr>
        <w:tabs>
          <w:tab w:val="left" w:pos="993"/>
        </w:tabs>
        <w:spacing w:after="0" w:line="360" w:lineRule="auto"/>
        <w:jc w:val="both"/>
        <w:rPr>
          <w:rFonts w:ascii="Times New Roman" w:hAnsi="Times New Roman"/>
          <w:sz w:val="28"/>
          <w:szCs w:val="28"/>
        </w:rPr>
      </w:pPr>
      <w:r w:rsidRPr="00762724">
        <w:rPr>
          <w:rFonts w:ascii="Times New Roman" w:hAnsi="Times New Roman"/>
          <w:sz w:val="28"/>
          <w:szCs w:val="28"/>
        </w:rPr>
        <w:t xml:space="preserve">- выполнены работы по устройству деревянного тротуара – 10,9 кв. м. на сумму 114,9 тыс. руб., </w:t>
      </w:r>
    </w:p>
    <w:p w:rsidR="00762724" w:rsidRDefault="00762724" w:rsidP="00762724">
      <w:pPr>
        <w:tabs>
          <w:tab w:val="left" w:pos="993"/>
        </w:tabs>
        <w:spacing w:after="0" w:line="360" w:lineRule="auto"/>
        <w:jc w:val="both"/>
        <w:rPr>
          <w:rFonts w:ascii="Times New Roman" w:hAnsi="Times New Roman"/>
          <w:sz w:val="28"/>
          <w:szCs w:val="28"/>
        </w:rPr>
      </w:pPr>
      <w:r w:rsidRPr="00762724">
        <w:rPr>
          <w:rFonts w:ascii="Times New Roman" w:hAnsi="Times New Roman"/>
          <w:sz w:val="28"/>
          <w:szCs w:val="28"/>
        </w:rPr>
        <w:t xml:space="preserve">- выполнены работу по устройству металлического ограждения пешеходного тротуара – 200 м. на сумму – 435,5 тыс. руб., </w:t>
      </w:r>
    </w:p>
    <w:p w:rsidR="00762724" w:rsidRPr="00762724" w:rsidRDefault="00762724" w:rsidP="00762724">
      <w:p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w:t>
      </w:r>
      <w:r w:rsidRPr="00762724">
        <w:rPr>
          <w:rFonts w:ascii="Times New Roman" w:hAnsi="Times New Roman"/>
          <w:sz w:val="28"/>
          <w:szCs w:val="28"/>
        </w:rPr>
        <w:t xml:space="preserve">приобретено и установлено 10 дорожных знаков </w:t>
      </w:r>
      <w:r>
        <w:rPr>
          <w:rFonts w:ascii="Times New Roman" w:hAnsi="Times New Roman"/>
          <w:sz w:val="28"/>
          <w:szCs w:val="28"/>
        </w:rPr>
        <w:t>дорожных знаков -84,5 тыс. руб.</w:t>
      </w:r>
    </w:p>
    <w:p w:rsidR="003C4A22" w:rsidRDefault="003C4A22" w:rsidP="00EC54D0">
      <w:pPr>
        <w:numPr>
          <w:ilvl w:val="0"/>
          <w:numId w:val="17"/>
        </w:numPr>
        <w:tabs>
          <w:tab w:val="left" w:pos="993"/>
        </w:tabs>
        <w:spacing w:after="0" w:line="360" w:lineRule="auto"/>
        <w:ind w:left="0" w:firstLine="567"/>
        <w:jc w:val="both"/>
        <w:rPr>
          <w:rFonts w:ascii="Times New Roman" w:hAnsi="Times New Roman"/>
          <w:sz w:val="28"/>
          <w:szCs w:val="28"/>
          <w:lang w:eastAsia="ru-RU"/>
        </w:rPr>
      </w:pPr>
      <w:r>
        <w:rPr>
          <w:rFonts w:ascii="Times New Roman" w:hAnsi="Times New Roman"/>
          <w:sz w:val="28"/>
          <w:szCs w:val="28"/>
          <w:lang w:eastAsia="ru-RU"/>
        </w:rPr>
        <w:t>Приобретены уличные светодиодные светильники в количестве – 95 шт. на средства гранта по реализации проектов народных инициатив – 336,4 тыс. руб.</w:t>
      </w:r>
    </w:p>
    <w:p w:rsidR="00A74147" w:rsidRDefault="008D4DA8" w:rsidP="00EC54D0">
      <w:pPr>
        <w:numPr>
          <w:ilvl w:val="0"/>
          <w:numId w:val="17"/>
        </w:numPr>
        <w:tabs>
          <w:tab w:val="left" w:pos="993"/>
        </w:tabs>
        <w:spacing w:after="0" w:line="360" w:lineRule="auto"/>
        <w:ind w:left="0" w:firstLine="567"/>
        <w:jc w:val="both"/>
        <w:rPr>
          <w:rFonts w:ascii="Times New Roman" w:hAnsi="Times New Roman"/>
          <w:sz w:val="28"/>
          <w:szCs w:val="28"/>
          <w:lang w:eastAsia="ru-RU"/>
        </w:rPr>
      </w:pPr>
      <w:r w:rsidRPr="0040597F">
        <w:rPr>
          <w:rFonts w:ascii="Times New Roman" w:hAnsi="Times New Roman"/>
          <w:sz w:val="28"/>
          <w:szCs w:val="28"/>
          <w:lang w:eastAsia="ru-RU"/>
        </w:rPr>
        <w:t xml:space="preserve">Оказание услуг по поставке электроэнергии для уличного освещения населенных пунктов городского поселения Мортка – </w:t>
      </w:r>
      <w:r w:rsidR="003C4A22">
        <w:rPr>
          <w:rFonts w:ascii="Times New Roman" w:hAnsi="Times New Roman"/>
          <w:sz w:val="28"/>
          <w:szCs w:val="28"/>
          <w:lang w:eastAsia="ru-RU"/>
        </w:rPr>
        <w:t>2 198,4 тыс. руб.</w:t>
      </w:r>
    </w:p>
    <w:p w:rsidR="003C4A22" w:rsidRDefault="003C4A22" w:rsidP="00EC54D0">
      <w:pPr>
        <w:numPr>
          <w:ilvl w:val="0"/>
          <w:numId w:val="17"/>
        </w:numPr>
        <w:tabs>
          <w:tab w:val="left" w:pos="993"/>
        </w:tabs>
        <w:spacing w:after="0" w:line="360" w:lineRule="auto"/>
        <w:ind w:left="0" w:firstLine="567"/>
        <w:jc w:val="both"/>
        <w:rPr>
          <w:rFonts w:ascii="Times New Roman" w:hAnsi="Times New Roman"/>
          <w:sz w:val="28"/>
          <w:szCs w:val="28"/>
          <w:lang w:eastAsia="ru-RU"/>
        </w:rPr>
      </w:pPr>
      <w:r>
        <w:rPr>
          <w:rFonts w:ascii="Times New Roman" w:hAnsi="Times New Roman"/>
          <w:sz w:val="28"/>
          <w:szCs w:val="28"/>
          <w:lang w:eastAsia="ru-RU"/>
        </w:rPr>
        <w:t>Содержание и ремонт объектов уличного освещения – 561,4 тыс. руб.</w:t>
      </w:r>
    </w:p>
    <w:p w:rsidR="003C4A22" w:rsidRDefault="003C4A22" w:rsidP="003C4A22">
      <w:pPr>
        <w:numPr>
          <w:ilvl w:val="0"/>
          <w:numId w:val="17"/>
        </w:numPr>
        <w:tabs>
          <w:tab w:val="left" w:pos="993"/>
        </w:tabs>
        <w:spacing w:after="0" w:line="360" w:lineRule="auto"/>
        <w:ind w:left="0" w:firstLine="491"/>
        <w:jc w:val="both"/>
        <w:rPr>
          <w:rFonts w:ascii="Times New Roman" w:hAnsi="Times New Roman"/>
          <w:sz w:val="28"/>
          <w:szCs w:val="28"/>
          <w:lang w:eastAsia="ru-RU"/>
        </w:rPr>
      </w:pPr>
      <w:r w:rsidRPr="003C4A22">
        <w:rPr>
          <w:rFonts w:ascii="Times New Roman" w:hAnsi="Times New Roman"/>
          <w:sz w:val="28"/>
          <w:szCs w:val="28"/>
          <w:lang w:eastAsia="ru-RU"/>
        </w:rPr>
        <w:t xml:space="preserve">Услуги по сбору и вывозу ТКО оказывает региональный оператор АО «Юграэкология». Администрация выполняет работы по содержанию контейнерных площадок в 2019 году - это очистка от снега, выкашивание травы, сбор мусора вокруг площадки и затаривание его в контейнеры, вывоз строительного мусора. В рамках муниципального контракта работы выполнялись ООО «МТК», объем средств – </w:t>
      </w:r>
      <w:r>
        <w:rPr>
          <w:rFonts w:ascii="Times New Roman" w:hAnsi="Times New Roman"/>
          <w:sz w:val="28"/>
          <w:szCs w:val="28"/>
          <w:lang w:eastAsia="ru-RU"/>
        </w:rPr>
        <w:t>1 394,6 тыс. руб</w:t>
      </w:r>
      <w:r w:rsidRPr="003C4A22">
        <w:rPr>
          <w:rFonts w:ascii="Times New Roman" w:hAnsi="Times New Roman"/>
          <w:sz w:val="28"/>
          <w:szCs w:val="28"/>
          <w:lang w:eastAsia="ru-RU"/>
        </w:rPr>
        <w:t>.</w:t>
      </w:r>
    </w:p>
    <w:p w:rsidR="003C4A22" w:rsidRDefault="003C4A22" w:rsidP="003C4A22">
      <w:pPr>
        <w:numPr>
          <w:ilvl w:val="0"/>
          <w:numId w:val="17"/>
        </w:numPr>
        <w:tabs>
          <w:tab w:val="left" w:pos="993"/>
        </w:tabs>
        <w:spacing w:after="0" w:line="360" w:lineRule="auto"/>
        <w:ind w:left="0" w:firstLine="540"/>
        <w:jc w:val="both"/>
        <w:rPr>
          <w:rFonts w:ascii="Times New Roman" w:hAnsi="Times New Roman"/>
          <w:sz w:val="28"/>
          <w:szCs w:val="28"/>
          <w:lang w:eastAsia="ru-RU"/>
        </w:rPr>
      </w:pPr>
      <w:r>
        <w:rPr>
          <w:rFonts w:ascii="Times New Roman" w:hAnsi="Times New Roman"/>
          <w:sz w:val="28"/>
          <w:szCs w:val="28"/>
          <w:lang w:eastAsia="ru-RU"/>
        </w:rPr>
        <w:t>П</w:t>
      </w:r>
      <w:r w:rsidRPr="003C4A22">
        <w:rPr>
          <w:rFonts w:ascii="Times New Roman" w:hAnsi="Times New Roman"/>
          <w:sz w:val="28"/>
          <w:szCs w:val="28"/>
          <w:lang w:eastAsia="ru-RU"/>
        </w:rPr>
        <w:t xml:space="preserve">роведены работы по устройству контейнерных площадок - </w:t>
      </w:r>
      <w:r>
        <w:rPr>
          <w:rFonts w:ascii="Times New Roman" w:hAnsi="Times New Roman"/>
          <w:sz w:val="28"/>
          <w:szCs w:val="28"/>
          <w:lang w:eastAsia="ru-RU"/>
        </w:rPr>
        <w:t>6</w:t>
      </w:r>
      <w:r w:rsidRPr="003C4A22">
        <w:rPr>
          <w:rFonts w:ascii="Times New Roman" w:hAnsi="Times New Roman"/>
          <w:sz w:val="28"/>
          <w:szCs w:val="28"/>
          <w:lang w:eastAsia="ru-RU"/>
        </w:rPr>
        <w:t xml:space="preserve"> шт. на </w:t>
      </w:r>
      <w:r>
        <w:rPr>
          <w:rFonts w:ascii="Times New Roman" w:hAnsi="Times New Roman"/>
          <w:sz w:val="28"/>
          <w:szCs w:val="28"/>
          <w:lang w:eastAsia="ru-RU"/>
        </w:rPr>
        <w:t>546,2</w:t>
      </w:r>
      <w:r w:rsidRPr="003C4A22">
        <w:rPr>
          <w:rFonts w:ascii="Times New Roman" w:hAnsi="Times New Roman"/>
          <w:sz w:val="28"/>
          <w:szCs w:val="28"/>
          <w:lang w:eastAsia="ru-RU"/>
        </w:rPr>
        <w:t xml:space="preserve"> тыс. руб.</w:t>
      </w:r>
    </w:p>
    <w:p w:rsidR="003C4A22" w:rsidRPr="003C4A22" w:rsidRDefault="003C4A22" w:rsidP="003C4A22">
      <w:pPr>
        <w:numPr>
          <w:ilvl w:val="0"/>
          <w:numId w:val="17"/>
        </w:numPr>
        <w:spacing w:after="0" w:line="360" w:lineRule="auto"/>
        <w:rPr>
          <w:rFonts w:ascii="Times New Roman" w:hAnsi="Times New Roman"/>
          <w:sz w:val="28"/>
          <w:szCs w:val="28"/>
        </w:rPr>
      </w:pPr>
      <w:r>
        <w:rPr>
          <w:rFonts w:ascii="Times New Roman" w:hAnsi="Times New Roman"/>
          <w:sz w:val="28"/>
          <w:szCs w:val="28"/>
        </w:rPr>
        <w:t xml:space="preserve">Работы по </w:t>
      </w:r>
      <w:r w:rsidRPr="003C4A22">
        <w:rPr>
          <w:rFonts w:ascii="Times New Roman" w:hAnsi="Times New Roman"/>
          <w:sz w:val="28"/>
          <w:szCs w:val="28"/>
        </w:rPr>
        <w:t>устройств</w:t>
      </w:r>
      <w:r>
        <w:rPr>
          <w:rFonts w:ascii="Times New Roman" w:hAnsi="Times New Roman"/>
          <w:sz w:val="28"/>
          <w:szCs w:val="28"/>
        </w:rPr>
        <w:t>у</w:t>
      </w:r>
      <w:r w:rsidRPr="003C4A22">
        <w:rPr>
          <w:rFonts w:ascii="Times New Roman" w:hAnsi="Times New Roman"/>
          <w:sz w:val="28"/>
          <w:szCs w:val="28"/>
        </w:rPr>
        <w:t xml:space="preserve"> купели</w:t>
      </w:r>
      <w:r>
        <w:rPr>
          <w:rFonts w:ascii="Times New Roman" w:hAnsi="Times New Roman"/>
          <w:sz w:val="28"/>
          <w:szCs w:val="28"/>
        </w:rPr>
        <w:t xml:space="preserve"> </w:t>
      </w:r>
      <w:r w:rsidRPr="003C4A22">
        <w:rPr>
          <w:rFonts w:ascii="Times New Roman" w:hAnsi="Times New Roman"/>
          <w:sz w:val="28"/>
          <w:szCs w:val="28"/>
        </w:rPr>
        <w:t>на оз.Глухом на крещение</w:t>
      </w:r>
      <w:r>
        <w:rPr>
          <w:rFonts w:ascii="Times New Roman" w:hAnsi="Times New Roman"/>
          <w:sz w:val="28"/>
          <w:szCs w:val="28"/>
        </w:rPr>
        <w:t xml:space="preserve"> </w:t>
      </w:r>
      <w:r w:rsidRPr="003C4A22">
        <w:rPr>
          <w:rFonts w:ascii="Times New Roman" w:hAnsi="Times New Roman"/>
          <w:sz w:val="28"/>
          <w:szCs w:val="28"/>
        </w:rPr>
        <w:t>-</w:t>
      </w:r>
      <w:r>
        <w:rPr>
          <w:rFonts w:ascii="Times New Roman" w:hAnsi="Times New Roman"/>
          <w:sz w:val="28"/>
          <w:szCs w:val="28"/>
        </w:rPr>
        <w:t xml:space="preserve"> </w:t>
      </w:r>
      <w:r w:rsidRPr="003C4A22">
        <w:rPr>
          <w:rFonts w:ascii="Times New Roman" w:hAnsi="Times New Roman"/>
          <w:sz w:val="28"/>
          <w:szCs w:val="28"/>
        </w:rPr>
        <w:t>99 тыс. руб.</w:t>
      </w:r>
    </w:p>
    <w:p w:rsidR="003C4A22" w:rsidRPr="003C4A22" w:rsidRDefault="003C4A22" w:rsidP="003C4A22">
      <w:pPr>
        <w:numPr>
          <w:ilvl w:val="0"/>
          <w:numId w:val="17"/>
        </w:numPr>
        <w:spacing w:after="0" w:line="360" w:lineRule="auto"/>
        <w:ind w:left="0" w:firstLine="426"/>
        <w:rPr>
          <w:rFonts w:ascii="Times New Roman" w:hAnsi="Times New Roman"/>
          <w:sz w:val="28"/>
          <w:szCs w:val="28"/>
        </w:rPr>
      </w:pPr>
      <w:r>
        <w:rPr>
          <w:rFonts w:ascii="Times New Roman" w:hAnsi="Times New Roman"/>
          <w:sz w:val="28"/>
          <w:szCs w:val="28"/>
        </w:rPr>
        <w:t xml:space="preserve"> Работы по </w:t>
      </w:r>
      <w:r w:rsidRPr="003C4A22">
        <w:rPr>
          <w:rFonts w:ascii="Times New Roman" w:hAnsi="Times New Roman"/>
          <w:sz w:val="28"/>
          <w:szCs w:val="28"/>
        </w:rPr>
        <w:t>устройств</w:t>
      </w:r>
      <w:r>
        <w:rPr>
          <w:rFonts w:ascii="Times New Roman" w:hAnsi="Times New Roman"/>
          <w:sz w:val="28"/>
          <w:szCs w:val="28"/>
        </w:rPr>
        <w:t>у</w:t>
      </w:r>
      <w:r w:rsidRPr="003C4A22">
        <w:rPr>
          <w:rFonts w:ascii="Times New Roman" w:hAnsi="Times New Roman"/>
          <w:sz w:val="28"/>
          <w:szCs w:val="28"/>
        </w:rPr>
        <w:t xml:space="preserve"> пешеходного перехода через р. Конда </w:t>
      </w:r>
      <w:r>
        <w:rPr>
          <w:rFonts w:ascii="Times New Roman" w:hAnsi="Times New Roman"/>
          <w:sz w:val="28"/>
          <w:szCs w:val="28"/>
        </w:rPr>
        <w:t xml:space="preserve">с. Ямки </w:t>
      </w:r>
      <w:r w:rsidRPr="003C4A22">
        <w:rPr>
          <w:rFonts w:ascii="Times New Roman" w:hAnsi="Times New Roman"/>
          <w:sz w:val="28"/>
          <w:szCs w:val="28"/>
        </w:rPr>
        <w:t>– 95,8 тыс. руб.</w:t>
      </w:r>
    </w:p>
    <w:p w:rsidR="003C4A22" w:rsidRPr="003C4A22" w:rsidRDefault="003C4A22" w:rsidP="003C4A22">
      <w:pPr>
        <w:numPr>
          <w:ilvl w:val="0"/>
          <w:numId w:val="17"/>
        </w:numPr>
        <w:spacing w:after="0" w:line="360" w:lineRule="auto"/>
        <w:ind w:left="0" w:firstLine="426"/>
        <w:rPr>
          <w:rFonts w:ascii="Times New Roman" w:hAnsi="Times New Roman"/>
          <w:sz w:val="28"/>
          <w:szCs w:val="28"/>
        </w:rPr>
      </w:pPr>
      <w:r>
        <w:rPr>
          <w:rFonts w:ascii="Times New Roman" w:hAnsi="Times New Roman"/>
          <w:sz w:val="28"/>
          <w:szCs w:val="28"/>
        </w:rPr>
        <w:t xml:space="preserve"> И</w:t>
      </w:r>
      <w:r w:rsidRPr="003C4A22">
        <w:rPr>
          <w:rFonts w:ascii="Times New Roman" w:hAnsi="Times New Roman"/>
          <w:sz w:val="28"/>
          <w:szCs w:val="28"/>
        </w:rPr>
        <w:t>зготовлены и установлены два остановочных комплекса</w:t>
      </w:r>
      <w:r>
        <w:rPr>
          <w:rFonts w:ascii="Times New Roman" w:hAnsi="Times New Roman"/>
          <w:sz w:val="28"/>
          <w:szCs w:val="28"/>
        </w:rPr>
        <w:t xml:space="preserve"> с. Ямки</w:t>
      </w:r>
      <w:r w:rsidRPr="003C4A22">
        <w:rPr>
          <w:rFonts w:ascii="Times New Roman" w:hAnsi="Times New Roman"/>
          <w:sz w:val="28"/>
          <w:szCs w:val="28"/>
        </w:rPr>
        <w:t xml:space="preserve"> – 522,7 тыс. руб.</w:t>
      </w:r>
    </w:p>
    <w:p w:rsidR="003C4A22" w:rsidRDefault="003C4A22" w:rsidP="00D1273B">
      <w:pPr>
        <w:numPr>
          <w:ilvl w:val="0"/>
          <w:numId w:val="17"/>
        </w:numPr>
        <w:spacing w:after="0" w:line="360" w:lineRule="auto"/>
        <w:ind w:left="0" w:firstLine="540"/>
        <w:jc w:val="both"/>
        <w:rPr>
          <w:rFonts w:ascii="Times New Roman" w:hAnsi="Times New Roman"/>
          <w:sz w:val="28"/>
          <w:szCs w:val="28"/>
          <w:lang w:eastAsia="ru-RU"/>
        </w:rPr>
      </w:pPr>
      <w:r w:rsidRPr="00CB7951">
        <w:rPr>
          <w:rFonts w:ascii="Times New Roman" w:hAnsi="Times New Roman"/>
          <w:sz w:val="28"/>
          <w:szCs w:val="28"/>
          <w:lang w:eastAsia="ru-RU"/>
        </w:rPr>
        <w:lastRenderedPageBreak/>
        <w:t xml:space="preserve"> Приобретены уличные</w:t>
      </w:r>
      <w:r w:rsidR="00CB7951" w:rsidRPr="00CB7951">
        <w:rPr>
          <w:rFonts w:ascii="Times New Roman" w:hAnsi="Times New Roman"/>
          <w:sz w:val="28"/>
          <w:szCs w:val="28"/>
          <w:lang w:eastAsia="ru-RU"/>
        </w:rPr>
        <w:t xml:space="preserve"> тренажеры</w:t>
      </w:r>
      <w:r w:rsidRPr="00CB7951">
        <w:rPr>
          <w:rFonts w:ascii="Times New Roman" w:hAnsi="Times New Roman"/>
          <w:sz w:val="28"/>
          <w:szCs w:val="28"/>
          <w:lang w:eastAsia="ru-RU"/>
        </w:rPr>
        <w:t xml:space="preserve"> в количестве</w:t>
      </w:r>
      <w:r w:rsidR="00CB7951" w:rsidRPr="00CB7951">
        <w:rPr>
          <w:rFonts w:ascii="Times New Roman" w:hAnsi="Times New Roman"/>
          <w:sz w:val="28"/>
          <w:szCs w:val="28"/>
          <w:lang w:eastAsia="ru-RU"/>
        </w:rPr>
        <w:t>16</w:t>
      </w:r>
      <w:r w:rsidRPr="00CB7951">
        <w:rPr>
          <w:rFonts w:ascii="Times New Roman" w:hAnsi="Times New Roman"/>
          <w:sz w:val="28"/>
          <w:szCs w:val="28"/>
          <w:lang w:eastAsia="ru-RU"/>
        </w:rPr>
        <w:t xml:space="preserve"> шт. </w:t>
      </w:r>
      <w:r w:rsidR="00CB7951" w:rsidRPr="00CB7951">
        <w:rPr>
          <w:rFonts w:ascii="Times New Roman" w:hAnsi="Times New Roman"/>
          <w:sz w:val="28"/>
          <w:szCs w:val="28"/>
          <w:lang w:eastAsia="ru-RU"/>
        </w:rPr>
        <w:t xml:space="preserve"> и резиновая плитка 192 кв. м. для обустройства спортивной площадки </w:t>
      </w:r>
      <w:r w:rsidRPr="00CB7951">
        <w:rPr>
          <w:rFonts w:ascii="Times New Roman" w:hAnsi="Times New Roman"/>
          <w:sz w:val="28"/>
          <w:szCs w:val="28"/>
          <w:lang w:eastAsia="ru-RU"/>
        </w:rPr>
        <w:t xml:space="preserve">на средства гранта по реализации проектов народных инициатив – </w:t>
      </w:r>
      <w:r w:rsidR="00CB7951" w:rsidRPr="00CB7951">
        <w:rPr>
          <w:rFonts w:ascii="Times New Roman" w:hAnsi="Times New Roman"/>
          <w:sz w:val="28"/>
          <w:szCs w:val="28"/>
          <w:lang w:eastAsia="ru-RU"/>
        </w:rPr>
        <w:t>863,6</w:t>
      </w:r>
      <w:r w:rsidRPr="00CB7951">
        <w:rPr>
          <w:rFonts w:ascii="Times New Roman" w:hAnsi="Times New Roman"/>
          <w:sz w:val="28"/>
          <w:szCs w:val="28"/>
          <w:lang w:eastAsia="ru-RU"/>
        </w:rPr>
        <w:t xml:space="preserve"> тыс. руб.</w:t>
      </w:r>
    </w:p>
    <w:p w:rsidR="00CB7951" w:rsidRDefault="00CB7951" w:rsidP="00D1273B">
      <w:pPr>
        <w:numPr>
          <w:ilvl w:val="0"/>
          <w:numId w:val="17"/>
        </w:numPr>
        <w:spacing w:after="0" w:line="360" w:lineRule="auto"/>
        <w:ind w:left="0" w:firstLine="540"/>
        <w:jc w:val="both"/>
        <w:rPr>
          <w:rFonts w:ascii="Times New Roman" w:hAnsi="Times New Roman"/>
          <w:sz w:val="28"/>
          <w:szCs w:val="28"/>
          <w:lang w:eastAsia="ru-RU"/>
        </w:rPr>
      </w:pPr>
      <w:r>
        <w:rPr>
          <w:rFonts w:ascii="Times New Roman" w:hAnsi="Times New Roman"/>
          <w:sz w:val="28"/>
          <w:szCs w:val="28"/>
          <w:lang w:eastAsia="ru-RU"/>
        </w:rPr>
        <w:t>Проведены работы по устройству навеса и ограждения ледового катка в п. Мортка – 2 456,2 тыс. руб.</w:t>
      </w:r>
    </w:p>
    <w:p w:rsidR="00CB7951" w:rsidRDefault="00F82772" w:rsidP="00F54852">
      <w:pPr>
        <w:numPr>
          <w:ilvl w:val="0"/>
          <w:numId w:val="17"/>
        </w:numPr>
        <w:spacing w:after="0" w:line="360" w:lineRule="auto"/>
        <w:ind w:left="0" w:firstLine="540"/>
        <w:jc w:val="both"/>
        <w:rPr>
          <w:rFonts w:ascii="Times New Roman" w:hAnsi="Times New Roman"/>
          <w:sz w:val="28"/>
          <w:szCs w:val="28"/>
          <w:lang w:eastAsia="ru-RU"/>
        </w:rPr>
      </w:pPr>
      <w:r>
        <w:rPr>
          <w:rFonts w:ascii="Times New Roman" w:hAnsi="Times New Roman"/>
          <w:sz w:val="28"/>
          <w:szCs w:val="28"/>
        </w:rPr>
        <w:t>В</w:t>
      </w:r>
      <w:r w:rsidR="00CB7951" w:rsidRPr="00CB7951">
        <w:rPr>
          <w:rFonts w:ascii="Times New Roman" w:hAnsi="Times New Roman"/>
          <w:sz w:val="28"/>
          <w:szCs w:val="28"/>
        </w:rPr>
        <w:t>ыполнены работы по строительству снежного городка - 500 тыс. руб.</w:t>
      </w:r>
    </w:p>
    <w:p w:rsidR="00BE498D" w:rsidRPr="00CB7951" w:rsidRDefault="00BE498D" w:rsidP="00BE498D">
      <w:pPr>
        <w:spacing w:after="0" w:line="360" w:lineRule="auto"/>
        <w:ind w:firstLine="540"/>
        <w:jc w:val="both"/>
        <w:rPr>
          <w:rFonts w:ascii="Times New Roman" w:hAnsi="Times New Roman"/>
          <w:sz w:val="28"/>
          <w:szCs w:val="28"/>
          <w:lang w:eastAsia="ru-RU"/>
        </w:rPr>
      </w:pPr>
      <w:r>
        <w:rPr>
          <w:rFonts w:ascii="Times New Roman" w:hAnsi="Times New Roman"/>
          <w:sz w:val="28"/>
          <w:szCs w:val="28"/>
        </w:rPr>
        <w:t>В 2019 году Администрация поселения совместно с предпринимателями и неравнодушными жителями реализовывала проекты «Народный бюджет – 2019»: это проект «Тропа здоровья» - обустройство лыжной трассы с уличным освещением в темное время суток, проект направлен на создание условий для развития массового отдыха и развития спорта в п. Мортка, проект по обустройству детской площадки с батутами, проект по озеленению центральной площади, обустройств</w:t>
      </w:r>
      <w:r w:rsidR="0088288E">
        <w:rPr>
          <w:rFonts w:ascii="Times New Roman" w:hAnsi="Times New Roman"/>
          <w:sz w:val="28"/>
          <w:szCs w:val="28"/>
        </w:rPr>
        <w:t>у</w:t>
      </w:r>
      <w:r>
        <w:rPr>
          <w:rFonts w:ascii="Times New Roman" w:hAnsi="Times New Roman"/>
          <w:sz w:val="28"/>
          <w:szCs w:val="28"/>
        </w:rPr>
        <w:t xml:space="preserve"> мест массового отдыха</w:t>
      </w:r>
      <w:r w:rsidR="0088288E">
        <w:rPr>
          <w:rFonts w:ascii="Times New Roman" w:hAnsi="Times New Roman"/>
          <w:sz w:val="28"/>
          <w:szCs w:val="28"/>
        </w:rPr>
        <w:t xml:space="preserve"> жителей и гостей п. Мортка – изготовление и установка скамеек на центральной площади.</w:t>
      </w:r>
    </w:p>
    <w:p w:rsidR="00856CC5" w:rsidRPr="0040597F" w:rsidRDefault="00856CC5" w:rsidP="001D7149">
      <w:pPr>
        <w:pStyle w:val="2"/>
        <w:spacing w:before="0" w:after="0" w:line="360" w:lineRule="auto"/>
        <w:jc w:val="both"/>
        <w:rPr>
          <w:rFonts w:ascii="Times New Roman" w:hAnsi="Times New Roman"/>
          <w:i w:val="0"/>
        </w:rPr>
      </w:pPr>
      <w:r w:rsidRPr="0040597F">
        <w:rPr>
          <w:rFonts w:ascii="Times New Roman" w:hAnsi="Times New Roman"/>
          <w:i w:val="0"/>
        </w:rPr>
        <w:t>Объекты социальной инфраструктуры</w:t>
      </w:r>
    </w:p>
    <w:p w:rsidR="00856CC5" w:rsidRPr="003302AE" w:rsidRDefault="00856CC5" w:rsidP="00C33B50">
      <w:pPr>
        <w:pStyle w:val="3"/>
        <w:spacing w:before="0" w:beforeAutospacing="0" w:after="0" w:afterAutospacing="0" w:line="360" w:lineRule="auto"/>
        <w:ind w:firstLine="708"/>
        <w:jc w:val="both"/>
        <w:rPr>
          <w:b w:val="0"/>
          <w:sz w:val="28"/>
          <w:szCs w:val="28"/>
        </w:rPr>
      </w:pPr>
      <w:bookmarkStart w:id="3" w:name="_Toc469388908"/>
      <w:r w:rsidRPr="003302AE">
        <w:rPr>
          <w:i/>
          <w:sz w:val="28"/>
          <w:szCs w:val="28"/>
        </w:rPr>
        <w:t>Учреждения образования</w:t>
      </w:r>
      <w:bookmarkEnd w:id="3"/>
      <w:r w:rsidR="003302AE" w:rsidRPr="003302AE">
        <w:rPr>
          <w:i/>
          <w:sz w:val="28"/>
          <w:szCs w:val="28"/>
        </w:rPr>
        <w:t>:</w:t>
      </w:r>
      <w:r w:rsidR="003302AE">
        <w:rPr>
          <w:sz w:val="28"/>
          <w:szCs w:val="28"/>
        </w:rPr>
        <w:t xml:space="preserve"> </w:t>
      </w:r>
      <w:r w:rsidR="003302AE">
        <w:rPr>
          <w:b w:val="0"/>
          <w:sz w:val="28"/>
          <w:szCs w:val="28"/>
        </w:rPr>
        <w:t>н</w:t>
      </w:r>
      <w:r w:rsidR="003302AE" w:rsidRPr="003302AE">
        <w:rPr>
          <w:b w:val="0"/>
          <w:sz w:val="28"/>
          <w:szCs w:val="28"/>
        </w:rPr>
        <w:t xml:space="preserve">а территории поселения функционируют </w:t>
      </w:r>
      <w:r w:rsidR="003302AE">
        <w:rPr>
          <w:b w:val="0"/>
          <w:sz w:val="28"/>
          <w:szCs w:val="28"/>
        </w:rPr>
        <w:t>три</w:t>
      </w:r>
      <w:r w:rsidR="003302AE" w:rsidRPr="003302AE">
        <w:rPr>
          <w:b w:val="0"/>
          <w:sz w:val="28"/>
          <w:szCs w:val="28"/>
        </w:rPr>
        <w:t xml:space="preserve"> учреждения</w:t>
      </w:r>
      <w:r w:rsidR="003302AE">
        <w:rPr>
          <w:b w:val="0"/>
          <w:sz w:val="28"/>
          <w:szCs w:val="28"/>
        </w:rPr>
        <w:t>:</w:t>
      </w:r>
    </w:p>
    <w:p w:rsidR="00215A6D" w:rsidRPr="0040597F" w:rsidRDefault="00215A6D" w:rsidP="001D7149">
      <w:pPr>
        <w:spacing w:after="0" w:line="360" w:lineRule="auto"/>
        <w:ind w:firstLine="708"/>
        <w:jc w:val="both"/>
        <w:rPr>
          <w:rFonts w:ascii="Times New Roman" w:hAnsi="Times New Roman"/>
          <w:sz w:val="28"/>
          <w:szCs w:val="28"/>
          <w:lang w:eastAsia="ru-RU"/>
        </w:rPr>
      </w:pPr>
      <w:r w:rsidRPr="0040597F">
        <w:rPr>
          <w:rFonts w:ascii="Times New Roman" w:hAnsi="Times New Roman"/>
          <w:sz w:val="28"/>
          <w:szCs w:val="28"/>
          <w:lang w:eastAsia="ru-RU"/>
        </w:rPr>
        <w:t>Детский сад «Солнышко» пгт. Мортка. Количество воспитанников на 01.01.20</w:t>
      </w:r>
      <w:r w:rsidR="008A30B0">
        <w:rPr>
          <w:rFonts w:ascii="Times New Roman" w:hAnsi="Times New Roman"/>
          <w:sz w:val="28"/>
          <w:szCs w:val="28"/>
          <w:lang w:eastAsia="ru-RU"/>
        </w:rPr>
        <w:t>20</w:t>
      </w:r>
      <w:r w:rsidRPr="0040597F">
        <w:rPr>
          <w:rFonts w:ascii="Times New Roman" w:hAnsi="Times New Roman"/>
          <w:sz w:val="28"/>
          <w:szCs w:val="28"/>
          <w:lang w:eastAsia="ru-RU"/>
        </w:rPr>
        <w:t xml:space="preserve">г. – </w:t>
      </w:r>
      <w:r w:rsidR="008A30B0">
        <w:rPr>
          <w:rFonts w:ascii="Times New Roman" w:hAnsi="Times New Roman"/>
          <w:sz w:val="28"/>
          <w:szCs w:val="28"/>
          <w:lang w:eastAsia="ru-RU"/>
        </w:rPr>
        <w:t>193</w:t>
      </w:r>
      <w:r w:rsidR="00F60749">
        <w:rPr>
          <w:rFonts w:ascii="Times New Roman" w:hAnsi="Times New Roman"/>
          <w:sz w:val="28"/>
          <w:szCs w:val="28"/>
          <w:lang w:eastAsia="ru-RU"/>
        </w:rPr>
        <w:t xml:space="preserve">. </w:t>
      </w:r>
    </w:p>
    <w:p w:rsidR="003302AE" w:rsidRDefault="00322C74" w:rsidP="001D7149">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00215A6D" w:rsidRPr="0040597F">
        <w:rPr>
          <w:rFonts w:ascii="Times New Roman" w:hAnsi="Times New Roman"/>
          <w:sz w:val="28"/>
          <w:szCs w:val="28"/>
          <w:lang w:eastAsia="ru-RU"/>
        </w:rPr>
        <w:t>М</w:t>
      </w:r>
      <w:r>
        <w:rPr>
          <w:rFonts w:ascii="Times New Roman" w:hAnsi="Times New Roman"/>
          <w:sz w:val="28"/>
          <w:szCs w:val="28"/>
          <w:lang w:eastAsia="ru-RU"/>
        </w:rPr>
        <w:t xml:space="preserve">униципальное Казенное </w:t>
      </w:r>
      <w:r w:rsidR="00215A6D" w:rsidRPr="0040597F">
        <w:rPr>
          <w:rFonts w:ascii="Times New Roman" w:hAnsi="Times New Roman"/>
          <w:sz w:val="28"/>
          <w:szCs w:val="28"/>
          <w:lang w:eastAsia="ru-RU"/>
        </w:rPr>
        <w:t>О</w:t>
      </w:r>
      <w:r>
        <w:rPr>
          <w:rFonts w:ascii="Times New Roman" w:hAnsi="Times New Roman"/>
          <w:sz w:val="28"/>
          <w:szCs w:val="28"/>
          <w:lang w:eastAsia="ru-RU"/>
        </w:rPr>
        <w:t>бщеобразоват</w:t>
      </w:r>
      <w:r w:rsidR="004B5F5F">
        <w:rPr>
          <w:rFonts w:ascii="Times New Roman" w:hAnsi="Times New Roman"/>
          <w:sz w:val="28"/>
          <w:szCs w:val="28"/>
          <w:lang w:eastAsia="ru-RU"/>
        </w:rPr>
        <w:t xml:space="preserve">ельное </w:t>
      </w:r>
      <w:r w:rsidR="00215A6D" w:rsidRPr="0040597F">
        <w:rPr>
          <w:rFonts w:ascii="Times New Roman" w:hAnsi="Times New Roman"/>
          <w:sz w:val="28"/>
          <w:szCs w:val="28"/>
          <w:lang w:eastAsia="ru-RU"/>
        </w:rPr>
        <w:t>У</w:t>
      </w:r>
      <w:r>
        <w:rPr>
          <w:rFonts w:ascii="Times New Roman" w:hAnsi="Times New Roman"/>
          <w:sz w:val="28"/>
          <w:szCs w:val="28"/>
          <w:lang w:eastAsia="ru-RU"/>
        </w:rPr>
        <w:t xml:space="preserve">чреждение </w:t>
      </w:r>
      <w:r w:rsidR="00215A6D" w:rsidRPr="0040597F">
        <w:rPr>
          <w:rFonts w:ascii="Times New Roman" w:hAnsi="Times New Roman"/>
          <w:sz w:val="28"/>
          <w:szCs w:val="28"/>
          <w:lang w:eastAsia="ru-RU"/>
        </w:rPr>
        <w:t xml:space="preserve"> Морткинская средняя общеобразовательная школа. Численность учащихся – </w:t>
      </w:r>
      <w:r w:rsidR="008A30B0">
        <w:rPr>
          <w:rFonts w:ascii="Times New Roman" w:hAnsi="Times New Roman"/>
          <w:sz w:val="28"/>
          <w:szCs w:val="28"/>
          <w:lang w:eastAsia="ru-RU"/>
        </w:rPr>
        <w:t>420</w:t>
      </w:r>
      <w:r w:rsidR="00215A6D" w:rsidRPr="0040597F">
        <w:rPr>
          <w:rFonts w:ascii="Times New Roman" w:hAnsi="Times New Roman"/>
          <w:sz w:val="28"/>
          <w:szCs w:val="28"/>
          <w:lang w:eastAsia="ru-RU"/>
        </w:rPr>
        <w:t xml:space="preserve">. </w:t>
      </w:r>
    </w:p>
    <w:p w:rsidR="00215A6D" w:rsidRPr="0040597F" w:rsidRDefault="00322C74" w:rsidP="001D7149">
      <w:pPr>
        <w:spacing w:after="0" w:line="360" w:lineRule="auto"/>
        <w:ind w:firstLine="708"/>
        <w:jc w:val="both"/>
        <w:rPr>
          <w:rFonts w:ascii="Times New Roman" w:hAnsi="Times New Roman"/>
          <w:sz w:val="28"/>
          <w:szCs w:val="28"/>
          <w:lang w:eastAsia="ru-RU"/>
        </w:rPr>
      </w:pPr>
      <w:r w:rsidRPr="0040597F">
        <w:rPr>
          <w:rFonts w:ascii="Times New Roman" w:hAnsi="Times New Roman"/>
          <w:sz w:val="28"/>
          <w:szCs w:val="28"/>
          <w:lang w:eastAsia="ru-RU"/>
        </w:rPr>
        <w:t>М</w:t>
      </w:r>
      <w:r>
        <w:rPr>
          <w:rFonts w:ascii="Times New Roman" w:hAnsi="Times New Roman"/>
          <w:sz w:val="28"/>
          <w:szCs w:val="28"/>
          <w:lang w:eastAsia="ru-RU"/>
        </w:rPr>
        <w:t xml:space="preserve">униципальное Казенное </w:t>
      </w:r>
      <w:r w:rsidRPr="0040597F">
        <w:rPr>
          <w:rFonts w:ascii="Times New Roman" w:hAnsi="Times New Roman"/>
          <w:sz w:val="28"/>
          <w:szCs w:val="28"/>
          <w:lang w:eastAsia="ru-RU"/>
        </w:rPr>
        <w:t>О</w:t>
      </w:r>
      <w:r>
        <w:rPr>
          <w:rFonts w:ascii="Times New Roman" w:hAnsi="Times New Roman"/>
          <w:sz w:val="28"/>
          <w:szCs w:val="28"/>
          <w:lang w:eastAsia="ru-RU"/>
        </w:rPr>
        <w:t xml:space="preserve">бщеобразовательное </w:t>
      </w:r>
      <w:r w:rsidRPr="0040597F">
        <w:rPr>
          <w:rFonts w:ascii="Times New Roman" w:hAnsi="Times New Roman"/>
          <w:sz w:val="28"/>
          <w:szCs w:val="28"/>
          <w:lang w:eastAsia="ru-RU"/>
        </w:rPr>
        <w:t>У</w:t>
      </w:r>
      <w:r>
        <w:rPr>
          <w:rFonts w:ascii="Times New Roman" w:hAnsi="Times New Roman"/>
          <w:sz w:val="28"/>
          <w:szCs w:val="28"/>
          <w:lang w:eastAsia="ru-RU"/>
        </w:rPr>
        <w:t xml:space="preserve">чреждение </w:t>
      </w:r>
      <w:r w:rsidRPr="0040597F">
        <w:rPr>
          <w:rFonts w:ascii="Times New Roman" w:hAnsi="Times New Roman"/>
          <w:sz w:val="28"/>
          <w:szCs w:val="28"/>
          <w:lang w:eastAsia="ru-RU"/>
        </w:rPr>
        <w:t xml:space="preserve"> </w:t>
      </w:r>
      <w:r w:rsidR="00215A6D" w:rsidRPr="0040597F">
        <w:rPr>
          <w:rFonts w:ascii="Times New Roman" w:hAnsi="Times New Roman"/>
          <w:sz w:val="28"/>
          <w:szCs w:val="28"/>
          <w:lang w:eastAsia="ru-RU"/>
        </w:rPr>
        <w:t>Юмасинская средняя общеобразовательная школа. Численность учащихся -1</w:t>
      </w:r>
      <w:r w:rsidR="00F60749">
        <w:rPr>
          <w:rFonts w:ascii="Times New Roman" w:hAnsi="Times New Roman"/>
          <w:sz w:val="28"/>
          <w:szCs w:val="28"/>
          <w:lang w:eastAsia="ru-RU"/>
        </w:rPr>
        <w:t>1</w:t>
      </w:r>
      <w:r w:rsidR="008A30B0">
        <w:rPr>
          <w:rFonts w:ascii="Times New Roman" w:hAnsi="Times New Roman"/>
          <w:sz w:val="28"/>
          <w:szCs w:val="28"/>
          <w:lang w:eastAsia="ru-RU"/>
        </w:rPr>
        <w:t>2</w:t>
      </w:r>
      <w:r w:rsidR="00215A6D" w:rsidRPr="0040597F">
        <w:rPr>
          <w:rFonts w:ascii="Times New Roman" w:hAnsi="Times New Roman"/>
          <w:sz w:val="28"/>
          <w:szCs w:val="28"/>
          <w:lang w:eastAsia="ru-RU"/>
        </w:rPr>
        <w:t xml:space="preserve"> чел., численность детей детского сада – </w:t>
      </w:r>
      <w:r w:rsidR="008A30B0">
        <w:rPr>
          <w:rFonts w:ascii="Times New Roman" w:hAnsi="Times New Roman"/>
          <w:sz w:val="28"/>
          <w:szCs w:val="28"/>
          <w:lang w:eastAsia="ru-RU"/>
        </w:rPr>
        <w:t>42</w:t>
      </w:r>
      <w:r w:rsidR="00215A6D" w:rsidRPr="0040597F">
        <w:rPr>
          <w:rFonts w:ascii="Times New Roman" w:hAnsi="Times New Roman"/>
          <w:sz w:val="28"/>
          <w:szCs w:val="28"/>
          <w:lang w:eastAsia="ru-RU"/>
        </w:rPr>
        <w:t xml:space="preserve"> чел. </w:t>
      </w:r>
    </w:p>
    <w:p w:rsidR="00215A6D" w:rsidRDefault="003302AE" w:rsidP="001D7149">
      <w:pPr>
        <w:widowControl w:val="0"/>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Ф</w:t>
      </w:r>
      <w:r w:rsidR="007503D3">
        <w:rPr>
          <w:rFonts w:ascii="Times New Roman" w:hAnsi="Times New Roman"/>
          <w:sz w:val="28"/>
          <w:szCs w:val="28"/>
          <w:lang w:eastAsia="ru-RU"/>
        </w:rPr>
        <w:t>илиал</w:t>
      </w:r>
      <w:r w:rsidR="00215A6D" w:rsidRPr="0040597F">
        <w:rPr>
          <w:rFonts w:ascii="Times New Roman" w:hAnsi="Times New Roman"/>
          <w:sz w:val="28"/>
          <w:szCs w:val="28"/>
          <w:lang w:eastAsia="ru-RU"/>
        </w:rPr>
        <w:t xml:space="preserve"> детск</w:t>
      </w:r>
      <w:r w:rsidR="007503D3">
        <w:rPr>
          <w:rFonts w:ascii="Times New Roman" w:hAnsi="Times New Roman"/>
          <w:sz w:val="28"/>
          <w:szCs w:val="28"/>
          <w:lang w:eastAsia="ru-RU"/>
        </w:rPr>
        <w:t>ой</w:t>
      </w:r>
      <w:r>
        <w:rPr>
          <w:rFonts w:ascii="Times New Roman" w:hAnsi="Times New Roman"/>
          <w:sz w:val="28"/>
          <w:szCs w:val="28"/>
          <w:lang w:eastAsia="ru-RU"/>
        </w:rPr>
        <w:t xml:space="preserve"> </w:t>
      </w:r>
      <w:r w:rsidR="00215A6D" w:rsidRPr="0040597F">
        <w:rPr>
          <w:rFonts w:ascii="Times New Roman" w:hAnsi="Times New Roman"/>
          <w:sz w:val="28"/>
          <w:szCs w:val="28"/>
          <w:lang w:eastAsia="ru-RU"/>
        </w:rPr>
        <w:t>школ</w:t>
      </w:r>
      <w:r w:rsidR="007503D3">
        <w:rPr>
          <w:rFonts w:ascii="Times New Roman" w:hAnsi="Times New Roman"/>
          <w:sz w:val="28"/>
          <w:szCs w:val="28"/>
          <w:lang w:eastAsia="ru-RU"/>
        </w:rPr>
        <w:t>ы</w:t>
      </w:r>
      <w:r>
        <w:rPr>
          <w:rFonts w:ascii="Times New Roman" w:hAnsi="Times New Roman"/>
          <w:sz w:val="28"/>
          <w:szCs w:val="28"/>
          <w:lang w:eastAsia="ru-RU"/>
        </w:rPr>
        <w:t xml:space="preserve"> искусств пгт. Междуреченский.</w:t>
      </w:r>
    </w:p>
    <w:p w:rsidR="003302AE" w:rsidRPr="003302AE" w:rsidRDefault="003302AE" w:rsidP="003302AE">
      <w:pPr>
        <w:widowControl w:val="0"/>
        <w:autoSpaceDE w:val="0"/>
        <w:autoSpaceDN w:val="0"/>
        <w:adjustRightInd w:val="0"/>
        <w:spacing w:after="0" w:line="360" w:lineRule="auto"/>
        <w:ind w:firstLine="709"/>
        <w:jc w:val="both"/>
        <w:rPr>
          <w:rFonts w:ascii="Times New Roman" w:hAnsi="Times New Roman"/>
          <w:sz w:val="28"/>
          <w:szCs w:val="28"/>
          <w:lang w:eastAsia="ru-RU"/>
        </w:rPr>
      </w:pPr>
      <w:bookmarkStart w:id="4" w:name="_Toc469388911"/>
      <w:r w:rsidRPr="003302AE">
        <w:rPr>
          <w:rFonts w:ascii="Times New Roman" w:hAnsi="Times New Roman"/>
          <w:b/>
          <w:bCs/>
          <w:i/>
          <w:sz w:val="28"/>
          <w:szCs w:val="28"/>
          <w:lang w:eastAsia="ru-RU"/>
        </w:rPr>
        <w:t>Учреждения здравоохранени</w:t>
      </w:r>
      <w:bookmarkEnd w:id="4"/>
      <w:r w:rsidRPr="003302AE">
        <w:rPr>
          <w:rFonts w:ascii="Times New Roman" w:hAnsi="Times New Roman"/>
          <w:b/>
          <w:bCs/>
          <w:i/>
          <w:sz w:val="28"/>
          <w:szCs w:val="28"/>
          <w:lang w:eastAsia="ru-RU"/>
        </w:rPr>
        <w:t>я</w:t>
      </w:r>
      <w:r>
        <w:rPr>
          <w:rFonts w:ascii="Times New Roman" w:hAnsi="Times New Roman"/>
          <w:b/>
          <w:bCs/>
          <w:sz w:val="28"/>
          <w:szCs w:val="28"/>
          <w:lang w:eastAsia="ru-RU"/>
        </w:rPr>
        <w:t xml:space="preserve">: </w:t>
      </w:r>
      <w:r w:rsidRPr="003302AE">
        <w:rPr>
          <w:rFonts w:ascii="Times New Roman" w:hAnsi="Times New Roman"/>
          <w:sz w:val="28"/>
          <w:szCs w:val="28"/>
          <w:lang w:eastAsia="ru-RU"/>
        </w:rPr>
        <w:t>В городском поселении Мортка функционирует учреждение здравоохранения – Морткинское отделение Центральной районной больницы Кондинского района</w:t>
      </w:r>
      <w:r>
        <w:rPr>
          <w:rFonts w:ascii="Times New Roman" w:hAnsi="Times New Roman"/>
          <w:sz w:val="28"/>
          <w:szCs w:val="28"/>
          <w:lang w:eastAsia="ru-RU"/>
        </w:rPr>
        <w:t xml:space="preserve">. </w:t>
      </w:r>
      <w:r w:rsidRPr="003302AE">
        <w:rPr>
          <w:rFonts w:ascii="Times New Roman" w:hAnsi="Times New Roman"/>
          <w:sz w:val="28"/>
          <w:szCs w:val="28"/>
          <w:lang w:eastAsia="ru-RU"/>
        </w:rPr>
        <w:t>Среднесписочная численность сотрудников на 01.01.20</w:t>
      </w:r>
      <w:r>
        <w:rPr>
          <w:rFonts w:ascii="Times New Roman" w:hAnsi="Times New Roman"/>
          <w:sz w:val="28"/>
          <w:szCs w:val="28"/>
          <w:lang w:eastAsia="ru-RU"/>
        </w:rPr>
        <w:t>20</w:t>
      </w:r>
      <w:r w:rsidRPr="003302AE">
        <w:rPr>
          <w:rFonts w:ascii="Times New Roman" w:hAnsi="Times New Roman"/>
          <w:sz w:val="28"/>
          <w:szCs w:val="28"/>
          <w:lang w:eastAsia="ru-RU"/>
        </w:rPr>
        <w:t xml:space="preserve"> составила 42 человека, из них врачей всех специальностей – 3, среднего медицинского персонала –25</w:t>
      </w:r>
      <w:r>
        <w:rPr>
          <w:rFonts w:ascii="Times New Roman" w:hAnsi="Times New Roman"/>
          <w:sz w:val="28"/>
          <w:szCs w:val="28"/>
          <w:lang w:eastAsia="ru-RU"/>
        </w:rPr>
        <w:t xml:space="preserve">, </w:t>
      </w:r>
      <w:r w:rsidRPr="003302AE">
        <w:rPr>
          <w:rFonts w:ascii="Times New Roman" w:hAnsi="Times New Roman"/>
          <w:sz w:val="28"/>
          <w:szCs w:val="28"/>
          <w:lang w:eastAsia="ru-RU"/>
        </w:rPr>
        <w:t xml:space="preserve">два </w:t>
      </w:r>
      <w:r w:rsidRPr="003302AE">
        <w:rPr>
          <w:rFonts w:ascii="Times New Roman" w:hAnsi="Times New Roman"/>
          <w:sz w:val="28"/>
          <w:szCs w:val="28"/>
          <w:lang w:eastAsia="ru-RU"/>
        </w:rPr>
        <w:lastRenderedPageBreak/>
        <w:t xml:space="preserve">фельдшерско - акушерских пункта, расположенных в д. Юмас и с. Ямки. </w:t>
      </w:r>
    </w:p>
    <w:p w:rsidR="00470F6D" w:rsidRPr="00470F6D" w:rsidRDefault="00470F6D" w:rsidP="002C4F81">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BE5B95">
        <w:rPr>
          <w:rFonts w:ascii="Times New Roman" w:hAnsi="Times New Roman"/>
          <w:b/>
          <w:i/>
          <w:sz w:val="28"/>
          <w:szCs w:val="28"/>
          <w:lang w:eastAsia="ru-RU"/>
        </w:rPr>
        <w:t>Социальная защита населения</w:t>
      </w:r>
      <w:r w:rsidR="00BE5B95">
        <w:rPr>
          <w:rFonts w:ascii="Times New Roman" w:hAnsi="Times New Roman"/>
          <w:b/>
          <w:i/>
          <w:sz w:val="28"/>
          <w:szCs w:val="28"/>
          <w:lang w:eastAsia="ru-RU"/>
        </w:rPr>
        <w:t>:</w:t>
      </w:r>
      <w:r w:rsidR="00285C7C">
        <w:rPr>
          <w:rFonts w:ascii="Times New Roman" w:hAnsi="Times New Roman"/>
          <w:b/>
          <w:i/>
          <w:sz w:val="28"/>
          <w:szCs w:val="28"/>
          <w:lang w:eastAsia="ru-RU"/>
        </w:rPr>
        <w:t xml:space="preserve"> </w:t>
      </w:r>
      <w:r w:rsidRPr="00470F6D">
        <w:rPr>
          <w:rFonts w:ascii="Times New Roman" w:hAnsi="Times New Roman"/>
          <w:sz w:val="28"/>
          <w:szCs w:val="28"/>
          <w:lang w:eastAsia="ru-RU"/>
        </w:rPr>
        <w:t xml:space="preserve">На территории городского поселения Мортка ведут прием специалисты Комплексного центра социального обслуживания населения «Фортуна». Численность работающих составила на 01.01.2020 – 7 человек. </w:t>
      </w:r>
    </w:p>
    <w:p w:rsidR="00470F6D" w:rsidRPr="00470F6D" w:rsidRDefault="00470F6D" w:rsidP="002C4F81">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470F6D">
        <w:rPr>
          <w:rFonts w:ascii="Times New Roman" w:hAnsi="Times New Roman"/>
          <w:sz w:val="28"/>
          <w:szCs w:val="28"/>
          <w:lang w:eastAsia="ru-RU"/>
        </w:rPr>
        <w:t>По данным Центра социальных выплат за 20</w:t>
      </w:r>
      <w:r w:rsidR="00BE5B95">
        <w:rPr>
          <w:rFonts w:ascii="Times New Roman" w:hAnsi="Times New Roman"/>
          <w:sz w:val="28"/>
          <w:szCs w:val="28"/>
          <w:lang w:eastAsia="ru-RU"/>
        </w:rPr>
        <w:t>19</w:t>
      </w:r>
      <w:r w:rsidRPr="00470F6D">
        <w:rPr>
          <w:rFonts w:ascii="Times New Roman" w:hAnsi="Times New Roman"/>
          <w:sz w:val="28"/>
          <w:szCs w:val="28"/>
          <w:lang w:eastAsia="ru-RU"/>
        </w:rPr>
        <w:t xml:space="preserve"> год сумма выплаченной социальной помощи жителям поселения составила </w:t>
      </w:r>
      <w:r w:rsidR="00BE5B95">
        <w:rPr>
          <w:rFonts w:ascii="Times New Roman" w:hAnsi="Times New Roman"/>
          <w:sz w:val="28"/>
          <w:szCs w:val="28"/>
          <w:lang w:eastAsia="ru-RU"/>
        </w:rPr>
        <w:t>83</w:t>
      </w:r>
      <w:r w:rsidRPr="00470F6D">
        <w:rPr>
          <w:rFonts w:ascii="Times New Roman" w:hAnsi="Times New Roman"/>
          <w:sz w:val="28"/>
          <w:szCs w:val="28"/>
          <w:lang w:eastAsia="ru-RU"/>
        </w:rPr>
        <w:t xml:space="preserve"> миллион</w:t>
      </w:r>
      <w:r w:rsidR="00BE5B95">
        <w:rPr>
          <w:rFonts w:ascii="Times New Roman" w:hAnsi="Times New Roman"/>
          <w:sz w:val="28"/>
          <w:szCs w:val="28"/>
          <w:lang w:eastAsia="ru-RU"/>
        </w:rPr>
        <w:t>а</w:t>
      </w:r>
      <w:r w:rsidRPr="00470F6D">
        <w:rPr>
          <w:rFonts w:ascii="Times New Roman" w:hAnsi="Times New Roman"/>
          <w:sz w:val="28"/>
          <w:szCs w:val="28"/>
          <w:lang w:eastAsia="ru-RU"/>
        </w:rPr>
        <w:t xml:space="preserve"> </w:t>
      </w:r>
      <w:r w:rsidR="00BE5B95">
        <w:rPr>
          <w:rFonts w:ascii="Times New Roman" w:hAnsi="Times New Roman"/>
          <w:sz w:val="28"/>
          <w:szCs w:val="28"/>
          <w:lang w:eastAsia="ru-RU"/>
        </w:rPr>
        <w:t>82</w:t>
      </w:r>
      <w:r w:rsidRPr="00470F6D">
        <w:rPr>
          <w:rFonts w:ascii="Times New Roman" w:hAnsi="Times New Roman"/>
          <w:sz w:val="28"/>
          <w:szCs w:val="28"/>
          <w:lang w:eastAsia="ru-RU"/>
        </w:rPr>
        <w:t xml:space="preserve"> тыс. руб.</w:t>
      </w:r>
    </w:p>
    <w:p w:rsidR="00470F6D" w:rsidRPr="00470F6D" w:rsidRDefault="00470F6D" w:rsidP="002C4F81">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470F6D">
        <w:rPr>
          <w:rFonts w:ascii="Times New Roman" w:hAnsi="Times New Roman"/>
          <w:sz w:val="28"/>
          <w:szCs w:val="28"/>
          <w:lang w:eastAsia="ru-RU"/>
        </w:rPr>
        <w:t xml:space="preserve">При администрации городского поселения Мортка работает Общественный Совет по профилактике безнадзорности и правонарушений, оказанию содействия в разрешении трудной жизненной ситуации (социально-опасного положения) несовершеннолетним и их семьям.  </w:t>
      </w:r>
    </w:p>
    <w:p w:rsidR="002C4F81" w:rsidRDefault="00215A6D" w:rsidP="002C4F81">
      <w:pPr>
        <w:pStyle w:val="3"/>
        <w:spacing w:before="0" w:beforeAutospacing="0" w:after="0" w:afterAutospacing="0" w:line="360" w:lineRule="auto"/>
        <w:rPr>
          <w:i/>
          <w:sz w:val="28"/>
          <w:szCs w:val="28"/>
        </w:rPr>
      </w:pPr>
      <w:bookmarkStart w:id="5" w:name="_Toc469388909"/>
      <w:r w:rsidRPr="00285C7C">
        <w:rPr>
          <w:i/>
          <w:sz w:val="28"/>
          <w:szCs w:val="28"/>
        </w:rPr>
        <w:t xml:space="preserve">Учреждения </w:t>
      </w:r>
      <w:bookmarkEnd w:id="5"/>
      <w:r w:rsidR="00696171" w:rsidRPr="00285C7C">
        <w:rPr>
          <w:i/>
          <w:sz w:val="28"/>
          <w:szCs w:val="28"/>
        </w:rPr>
        <w:t>культуры</w:t>
      </w:r>
      <w:r w:rsidR="00696171">
        <w:rPr>
          <w:i/>
          <w:sz w:val="28"/>
          <w:szCs w:val="28"/>
        </w:rPr>
        <w:t xml:space="preserve">: </w:t>
      </w:r>
    </w:p>
    <w:p w:rsidR="00696171" w:rsidRPr="00696171" w:rsidRDefault="004B5F5F" w:rsidP="002C4F81">
      <w:pPr>
        <w:pStyle w:val="3"/>
        <w:spacing w:before="0" w:beforeAutospacing="0" w:after="0" w:afterAutospacing="0" w:line="360" w:lineRule="auto"/>
        <w:ind w:firstLine="708"/>
        <w:rPr>
          <w:i/>
          <w:sz w:val="28"/>
          <w:szCs w:val="28"/>
        </w:rPr>
      </w:pPr>
      <w:r w:rsidRPr="004B5F5F">
        <w:rPr>
          <w:b w:val="0"/>
          <w:sz w:val="28"/>
          <w:szCs w:val="28"/>
        </w:rPr>
        <w:t>Филиал МУ «Межселенческая центральная библиотечная система». Численность работающих – 7 человек</w:t>
      </w:r>
      <w:r w:rsidR="00696171" w:rsidRPr="00696171">
        <w:rPr>
          <w:i/>
          <w:sz w:val="28"/>
          <w:szCs w:val="28"/>
        </w:rPr>
        <w:t xml:space="preserve"> </w:t>
      </w:r>
    </w:p>
    <w:p w:rsidR="00215A6D" w:rsidRPr="00D35932" w:rsidRDefault="00696171" w:rsidP="002C4F81">
      <w:pPr>
        <w:pStyle w:val="3"/>
        <w:spacing w:before="0" w:beforeAutospacing="0" w:after="0" w:afterAutospacing="0" w:line="360" w:lineRule="auto"/>
        <w:jc w:val="both"/>
        <w:rPr>
          <w:b w:val="0"/>
          <w:sz w:val="28"/>
          <w:szCs w:val="28"/>
          <w:u w:val="single"/>
        </w:rPr>
      </w:pPr>
      <w:r w:rsidRPr="00D35932">
        <w:rPr>
          <w:b w:val="0"/>
          <w:sz w:val="28"/>
          <w:szCs w:val="28"/>
          <w:u w:val="single"/>
        </w:rPr>
        <w:t>МБУ</w:t>
      </w:r>
      <w:r w:rsidR="00215A6D" w:rsidRPr="00D35932">
        <w:rPr>
          <w:b w:val="0"/>
          <w:sz w:val="28"/>
          <w:szCs w:val="28"/>
          <w:u w:val="single"/>
        </w:rPr>
        <w:t xml:space="preserve"> «Культурно – досуговый центр городского поселения Мортка» осуществляет деятельность в  пгт. Мортка, д.Юмас и с.Ямки. </w:t>
      </w:r>
    </w:p>
    <w:p w:rsidR="00D35932" w:rsidRDefault="00D35932" w:rsidP="002C4F81">
      <w:pPr>
        <w:pStyle w:val="3"/>
        <w:spacing w:before="0" w:beforeAutospacing="0" w:after="0" w:afterAutospacing="0" w:line="360" w:lineRule="auto"/>
        <w:ind w:firstLine="708"/>
        <w:jc w:val="both"/>
        <w:rPr>
          <w:b w:val="0"/>
          <w:sz w:val="28"/>
          <w:szCs w:val="28"/>
        </w:rPr>
      </w:pPr>
      <w:r w:rsidRPr="00D35932">
        <w:rPr>
          <w:b w:val="0"/>
          <w:sz w:val="28"/>
          <w:szCs w:val="28"/>
        </w:rPr>
        <w:t>Одним из значимых достижений муниципального бюджетного учреждения «Культурно-досуговый центр городского поселения Мортка» является то, что в учреждении работают два коллектива со званиями «Народный» - это Народный самодеятельный коллектив «Академический камерный хор» на протяжении уже многих лет народный самодеятельный коллектив достойно защищает и несет в своей деятельности звание «Народный». И Народная самодеятельная студия «Резьба по бересте». По своей уникальности коллективы в своем направлении деятельности являются единственными в Кондинском районе.</w:t>
      </w:r>
    </w:p>
    <w:p w:rsidR="00D35932" w:rsidRDefault="00D35932" w:rsidP="002C4F81">
      <w:pPr>
        <w:pStyle w:val="3"/>
        <w:spacing w:before="0" w:beforeAutospacing="0" w:after="0" w:afterAutospacing="0" w:line="360" w:lineRule="auto"/>
        <w:ind w:firstLine="708"/>
        <w:jc w:val="both"/>
        <w:rPr>
          <w:b w:val="0"/>
          <w:sz w:val="28"/>
          <w:szCs w:val="28"/>
        </w:rPr>
      </w:pPr>
      <w:r w:rsidRPr="00D35932">
        <w:rPr>
          <w:b w:val="0"/>
          <w:sz w:val="28"/>
          <w:szCs w:val="28"/>
        </w:rPr>
        <w:t>Одним из значимых мероприятием гражданско-патриотической направленности является День Победы. 9 мая вся Россия отмечала 74-годовщину Победы в Великой Отечественной войне. Для нашей страны эта дата наполнена особым смыслом. Это священная память о погибших на полях сражений, умерших от ран в мирное время. Это дань уважения к ныне живущим ветеранам.</w:t>
      </w:r>
    </w:p>
    <w:p w:rsidR="00D35932" w:rsidRPr="00D35932" w:rsidRDefault="00D35932" w:rsidP="002C4F81">
      <w:pPr>
        <w:pStyle w:val="3"/>
        <w:spacing w:before="0" w:beforeAutospacing="0" w:after="0" w:afterAutospacing="0" w:line="360" w:lineRule="auto"/>
        <w:ind w:firstLine="708"/>
        <w:jc w:val="both"/>
        <w:rPr>
          <w:b w:val="0"/>
          <w:sz w:val="28"/>
          <w:szCs w:val="28"/>
        </w:rPr>
      </w:pPr>
      <w:r w:rsidRPr="00D35932">
        <w:rPr>
          <w:b w:val="0"/>
          <w:sz w:val="28"/>
          <w:szCs w:val="28"/>
        </w:rPr>
        <w:lastRenderedPageBreak/>
        <w:t>Продолжается активная работа клубных формирований муниципального бюджетного учреждения «Культурно-досуговый центр городского поселения Мортка», активно участвуют в конкурсах и фестивалях различного уровня.</w:t>
      </w:r>
      <w:r>
        <w:rPr>
          <w:b w:val="0"/>
          <w:sz w:val="28"/>
          <w:szCs w:val="28"/>
        </w:rPr>
        <w:t xml:space="preserve"> </w:t>
      </w:r>
      <w:r w:rsidRPr="00D35932">
        <w:rPr>
          <w:b w:val="0"/>
          <w:sz w:val="28"/>
          <w:szCs w:val="28"/>
        </w:rPr>
        <w:t>Независимо от возраста и профессий в коллективах занимаются учителя, пенсионеры, работающая молодежь   и школьники. Таким образом, деятельность клубных формирований помогает населению не только скрасить свой досуг, развивать творческие способности, но и дает возможность достигнуть определенных результатов.</w:t>
      </w:r>
    </w:p>
    <w:p w:rsidR="00D35932" w:rsidRDefault="00D35932" w:rsidP="002C4F81">
      <w:pPr>
        <w:pStyle w:val="3"/>
        <w:spacing w:before="0" w:beforeAutospacing="0" w:after="0" w:afterAutospacing="0" w:line="360" w:lineRule="auto"/>
        <w:ind w:firstLine="708"/>
        <w:jc w:val="both"/>
        <w:rPr>
          <w:b w:val="0"/>
          <w:sz w:val="28"/>
          <w:szCs w:val="28"/>
        </w:rPr>
      </w:pPr>
      <w:r w:rsidRPr="00D35932">
        <w:rPr>
          <w:b w:val="0"/>
          <w:sz w:val="28"/>
          <w:szCs w:val="28"/>
        </w:rPr>
        <w:t>В муниципальном бюджетном учреждении «Культурно-досуговый центр городского поселения Мортка» ведется работа по привлечению внимания со стороны общества и населения поселка к сохранению культурных ценностей, традициям, обычаям и народов проживающих на территории пгт.Мортка и Кондинского района. Уделяется большое внимание детям, подросткам и молодежи.</w:t>
      </w:r>
    </w:p>
    <w:p w:rsidR="00D35932" w:rsidRPr="00D35932" w:rsidRDefault="00D35932" w:rsidP="002C4F81">
      <w:pPr>
        <w:pStyle w:val="3"/>
        <w:spacing w:before="0" w:beforeAutospacing="0" w:after="0" w:afterAutospacing="0" w:line="360" w:lineRule="auto"/>
        <w:ind w:firstLine="708"/>
        <w:jc w:val="both"/>
        <w:rPr>
          <w:b w:val="0"/>
          <w:sz w:val="28"/>
          <w:szCs w:val="28"/>
        </w:rPr>
      </w:pPr>
      <w:r w:rsidRPr="00D35932">
        <w:rPr>
          <w:b w:val="0"/>
          <w:sz w:val="28"/>
          <w:szCs w:val="28"/>
        </w:rPr>
        <w:t>2019 год по указу Президента был объявлен Годом театра в России. В муниципальном бюджетном учреждении «Культурно-досуговый центр городского поселения Мортка» был проведен ряд мероприятий таких как: литературно-музыкальная композиция «Войной расстрелянное детство», театрализованная программа «Сегодня на планете хозяева дети», а в заключении для жителей и гостей пгт.Мортка специалистами и участниками творческих коллективов был поставлен музыкальный спектакль «Волшебная страна и орех Кракатук».</w:t>
      </w:r>
    </w:p>
    <w:p w:rsidR="00215A6D" w:rsidRPr="0040597F" w:rsidRDefault="00215A6D" w:rsidP="001503A9">
      <w:pPr>
        <w:pStyle w:val="3"/>
        <w:spacing w:before="0" w:beforeAutospacing="0" w:after="0" w:afterAutospacing="0" w:line="360" w:lineRule="auto"/>
        <w:jc w:val="both"/>
        <w:rPr>
          <w:sz w:val="28"/>
          <w:szCs w:val="28"/>
        </w:rPr>
      </w:pPr>
      <w:bookmarkStart w:id="6" w:name="_Toc469388910"/>
      <w:r w:rsidRPr="00285C7C">
        <w:rPr>
          <w:i/>
          <w:sz w:val="28"/>
          <w:szCs w:val="28"/>
        </w:rPr>
        <w:t>Физическая культура и спорт</w:t>
      </w:r>
      <w:bookmarkEnd w:id="6"/>
      <w:r w:rsidR="00285C7C">
        <w:rPr>
          <w:sz w:val="28"/>
          <w:szCs w:val="28"/>
        </w:rPr>
        <w:t xml:space="preserve">: </w:t>
      </w:r>
      <w:r w:rsidR="00285C7C" w:rsidRPr="00285C7C">
        <w:rPr>
          <w:b w:val="0"/>
          <w:sz w:val="28"/>
          <w:szCs w:val="28"/>
        </w:rPr>
        <w:t>На территории</w:t>
      </w:r>
      <w:r w:rsidR="00285C7C">
        <w:rPr>
          <w:b w:val="0"/>
          <w:sz w:val="28"/>
          <w:szCs w:val="28"/>
        </w:rPr>
        <w:t xml:space="preserve"> городского поселения Мортка функционирует Муниципальное бюджетное учреждение дополнительного образования детей «Территория спорта», количество занимающихся 558 человек.</w:t>
      </w:r>
    </w:p>
    <w:p w:rsidR="00450E81" w:rsidRDefault="00C349C4" w:rsidP="002C4F81">
      <w:pPr>
        <w:pStyle w:val="3"/>
        <w:spacing w:before="0" w:beforeAutospacing="0" w:after="0" w:afterAutospacing="0" w:line="360" w:lineRule="auto"/>
        <w:ind w:firstLine="708"/>
        <w:jc w:val="both"/>
        <w:rPr>
          <w:b w:val="0"/>
          <w:sz w:val="28"/>
          <w:szCs w:val="28"/>
        </w:rPr>
      </w:pPr>
      <w:r w:rsidRPr="00C349C4">
        <w:rPr>
          <w:b w:val="0"/>
          <w:sz w:val="28"/>
          <w:szCs w:val="28"/>
        </w:rPr>
        <w:t>В 2019 году на базе МБУ ДО ДЮСШ «Территория спорта» проводились различные спортивные мероприятия, задачами которых является: популяризация физической культуры и спорта, увеличение количества занимающихся, пропаганда здорового образа жизни, повышение уровня мастерства и выявление сильнейших спортсменов в избранных видах спорта.</w:t>
      </w:r>
    </w:p>
    <w:p w:rsidR="00C349C4" w:rsidRDefault="00C349C4" w:rsidP="001503A9">
      <w:pPr>
        <w:pStyle w:val="3"/>
        <w:spacing w:before="0" w:beforeAutospacing="0" w:after="0" w:afterAutospacing="0" w:line="360" w:lineRule="auto"/>
        <w:jc w:val="both"/>
        <w:rPr>
          <w:b w:val="0"/>
          <w:sz w:val="28"/>
          <w:szCs w:val="28"/>
        </w:rPr>
      </w:pPr>
      <w:r>
        <w:rPr>
          <w:b w:val="0"/>
          <w:sz w:val="28"/>
          <w:szCs w:val="28"/>
        </w:rPr>
        <w:lastRenderedPageBreak/>
        <w:t>Н</w:t>
      </w:r>
      <w:r w:rsidRPr="00C349C4">
        <w:rPr>
          <w:b w:val="0"/>
          <w:sz w:val="28"/>
          <w:szCs w:val="28"/>
        </w:rPr>
        <w:t>аиболее значимыми спортивными событиями в 2019 году стали: спортивное многоборье «Будь готов» по выполнению отдельных видов нормативов ВФСК ГТО, Лыжня России – 2019 года, 2 Фестиваль многодетных семей Кондинского района, Кросс Нации – 2019 года, спортивно-развлекательное мероприятие для старшего поколения «Дружный волейбол», спортивно-игровой конкурс, приуроченный ко дню пожилого человека «Супер бабушка, супер дедушка», так же районные соревнования по</w:t>
      </w:r>
      <w:r>
        <w:rPr>
          <w:b w:val="0"/>
          <w:sz w:val="28"/>
          <w:szCs w:val="28"/>
        </w:rPr>
        <w:t xml:space="preserve"> различным видам спорта.</w:t>
      </w:r>
    </w:p>
    <w:p w:rsidR="00F67C26" w:rsidRDefault="00F67C26" w:rsidP="001503A9">
      <w:pPr>
        <w:pStyle w:val="3"/>
        <w:spacing w:before="0" w:beforeAutospacing="0" w:after="0" w:afterAutospacing="0" w:line="360" w:lineRule="auto"/>
        <w:ind w:firstLine="708"/>
        <w:jc w:val="both"/>
        <w:rPr>
          <w:b w:val="0"/>
          <w:sz w:val="28"/>
          <w:szCs w:val="28"/>
        </w:rPr>
      </w:pPr>
      <w:r>
        <w:rPr>
          <w:b w:val="0"/>
          <w:sz w:val="28"/>
          <w:szCs w:val="28"/>
        </w:rPr>
        <w:t>У</w:t>
      </w:r>
      <w:r w:rsidRPr="00F67C26">
        <w:rPr>
          <w:b w:val="0"/>
          <w:sz w:val="28"/>
          <w:szCs w:val="28"/>
        </w:rPr>
        <w:t>чащиеся МБУ ДО ДЮСШ «Территория спорта» в течении 2019 года участвовали в выездных окружных и региональных спортивных мероприятиях</w:t>
      </w:r>
      <w:r>
        <w:rPr>
          <w:b w:val="0"/>
          <w:sz w:val="28"/>
          <w:szCs w:val="28"/>
        </w:rPr>
        <w:t>.</w:t>
      </w:r>
    </w:p>
    <w:p w:rsidR="00C349C4" w:rsidRDefault="00F67C26" w:rsidP="002C4F81">
      <w:pPr>
        <w:pStyle w:val="3"/>
        <w:spacing w:before="0" w:beforeAutospacing="0" w:after="0" w:afterAutospacing="0" w:line="360" w:lineRule="auto"/>
        <w:ind w:firstLine="709"/>
        <w:jc w:val="both"/>
        <w:rPr>
          <w:b w:val="0"/>
          <w:sz w:val="28"/>
          <w:szCs w:val="28"/>
        </w:rPr>
      </w:pPr>
      <w:r w:rsidRPr="00F67C26">
        <w:rPr>
          <w:b w:val="0"/>
          <w:sz w:val="28"/>
          <w:szCs w:val="28"/>
        </w:rPr>
        <w:t>В октябре 2019 года благодаря федеральному проекту «Спорт - норма жизни» на территории пгт. Мортка прошло открытие уличного спортивного комплекса, приобретенного за счет средств бюджета Ханты-Мансийского автономного округа – Югры.</w:t>
      </w:r>
    </w:p>
    <w:p w:rsidR="002C4F81" w:rsidRPr="002C4F81" w:rsidRDefault="002C4F81" w:rsidP="002C4F81">
      <w:pPr>
        <w:pStyle w:val="3"/>
        <w:spacing w:before="0" w:beforeAutospacing="0" w:afterAutospacing="0" w:line="360" w:lineRule="auto"/>
        <w:ind w:firstLine="709"/>
        <w:jc w:val="both"/>
        <w:rPr>
          <w:b w:val="0"/>
          <w:sz w:val="28"/>
          <w:szCs w:val="28"/>
        </w:rPr>
      </w:pPr>
      <w:r w:rsidRPr="002C4F81">
        <w:rPr>
          <w:b w:val="0"/>
          <w:sz w:val="28"/>
          <w:szCs w:val="28"/>
        </w:rPr>
        <w:t xml:space="preserve">В декабре 2019 года были открыты каток и лыжная трасса. Для развития массового спорта приобретены 65 комплектов лыж с ботинками, 25 комплектов лыжных палок и 11 пар коньков. Организован бесплатный прокат (17 пар лыж с ботинками и палками, 31 пара коньков). </w:t>
      </w:r>
    </w:p>
    <w:p w:rsidR="002C4F81" w:rsidRPr="002C4F81" w:rsidRDefault="002C4F81" w:rsidP="002C4F81">
      <w:pPr>
        <w:pStyle w:val="3"/>
        <w:spacing w:before="0" w:beforeAutospacing="0" w:afterAutospacing="0" w:line="360" w:lineRule="auto"/>
        <w:ind w:firstLine="709"/>
        <w:jc w:val="both"/>
        <w:rPr>
          <w:b w:val="0"/>
          <w:sz w:val="28"/>
          <w:szCs w:val="28"/>
        </w:rPr>
      </w:pPr>
      <w:r w:rsidRPr="002C4F81">
        <w:rPr>
          <w:b w:val="0"/>
          <w:sz w:val="28"/>
          <w:szCs w:val="28"/>
        </w:rPr>
        <w:t>Одним из наиболее популярных в наши дни, особенно среди представителей старших возрастных групп, является скандинавская ходьба с палками. Для организации тренировок и популяризации этого вида спорта в нашем поселении приобретены 10 комплектов палок.</w:t>
      </w:r>
    </w:p>
    <w:p w:rsidR="00C349C4" w:rsidRDefault="00F67C26" w:rsidP="001503A9">
      <w:pPr>
        <w:pStyle w:val="3"/>
        <w:spacing w:before="0" w:beforeAutospacing="0" w:after="0" w:afterAutospacing="0" w:line="360" w:lineRule="auto"/>
        <w:ind w:firstLine="709"/>
        <w:jc w:val="both"/>
        <w:rPr>
          <w:b w:val="0"/>
          <w:sz w:val="28"/>
          <w:szCs w:val="28"/>
        </w:rPr>
      </w:pPr>
      <w:r w:rsidRPr="00F67C26">
        <w:rPr>
          <w:b w:val="0"/>
          <w:sz w:val="28"/>
          <w:szCs w:val="28"/>
        </w:rPr>
        <w:t>Открытие новых спортивных объектов способствует развитию физической культуры и спорта, укреплению здоровья всех категорий граждан на территории городского поселения Мортка.</w:t>
      </w:r>
    </w:p>
    <w:p w:rsidR="001503A9" w:rsidRPr="001503A9" w:rsidRDefault="001503A9" w:rsidP="001503A9">
      <w:pPr>
        <w:spacing w:after="0" w:line="360" w:lineRule="auto"/>
        <w:ind w:firstLine="708"/>
        <w:jc w:val="both"/>
        <w:rPr>
          <w:rFonts w:ascii="Times New Roman" w:hAnsi="Times New Roman"/>
          <w:bCs/>
          <w:sz w:val="28"/>
          <w:szCs w:val="28"/>
        </w:rPr>
      </w:pPr>
      <w:r w:rsidRPr="001503A9">
        <w:rPr>
          <w:rFonts w:ascii="Times New Roman" w:hAnsi="Times New Roman"/>
          <w:bCs/>
          <w:sz w:val="28"/>
          <w:szCs w:val="28"/>
        </w:rPr>
        <w:t xml:space="preserve">Жители поселения активно принимают участие в Спартакиаде трудящихся Кондинского района. Уже не первый год команда пгт. Мортка в общекомандном зачете занимает призовые места, в зачете среди поселений Кондинского района команда пгт. Мортка находится на первом месте. </w:t>
      </w:r>
    </w:p>
    <w:p w:rsidR="00887FEC" w:rsidRPr="00887FEC" w:rsidRDefault="00E1039C" w:rsidP="00887FEC">
      <w:pPr>
        <w:spacing w:after="0" w:line="360" w:lineRule="auto"/>
        <w:ind w:firstLine="708"/>
        <w:jc w:val="both"/>
        <w:rPr>
          <w:rFonts w:ascii="Times New Roman" w:hAnsi="Times New Roman"/>
          <w:sz w:val="28"/>
          <w:szCs w:val="28"/>
        </w:rPr>
      </w:pPr>
      <w:r w:rsidRPr="00E1039C">
        <w:rPr>
          <w:rFonts w:ascii="Times New Roman" w:hAnsi="Times New Roman"/>
          <w:sz w:val="28"/>
          <w:szCs w:val="28"/>
        </w:rPr>
        <w:t xml:space="preserve">Подводя итоги своего выступления, отмечу, что исполняя свои полномочия, мы достойно участвовали в реализации Указов Президента Российской Федерации, выполняли поручения Губернатора Ханты-Мансийского автономного округа. Хочу поблагодарить депутатов, </w:t>
      </w:r>
      <w:r w:rsidRPr="00E1039C">
        <w:rPr>
          <w:rFonts w:ascii="Times New Roman" w:hAnsi="Times New Roman"/>
          <w:sz w:val="28"/>
          <w:szCs w:val="28"/>
        </w:rPr>
        <w:lastRenderedPageBreak/>
        <w:t xml:space="preserve">неравнодушных земляков, </w:t>
      </w:r>
      <w:r w:rsidR="007503D3">
        <w:rPr>
          <w:rFonts w:ascii="Times New Roman" w:hAnsi="Times New Roman"/>
          <w:sz w:val="28"/>
          <w:szCs w:val="28"/>
        </w:rPr>
        <w:t>администрацию Кондинского района</w:t>
      </w:r>
      <w:r w:rsidRPr="00E1039C">
        <w:rPr>
          <w:rFonts w:ascii="Times New Roman" w:hAnsi="Times New Roman"/>
          <w:sz w:val="28"/>
          <w:szCs w:val="28"/>
        </w:rPr>
        <w:t xml:space="preserve"> за реализацию совместных планов на благо жителей </w:t>
      </w:r>
      <w:r w:rsidR="00261E59">
        <w:rPr>
          <w:rFonts w:ascii="Times New Roman" w:hAnsi="Times New Roman"/>
          <w:sz w:val="28"/>
          <w:szCs w:val="28"/>
        </w:rPr>
        <w:t>поселения</w:t>
      </w:r>
      <w:r w:rsidRPr="00E1039C">
        <w:rPr>
          <w:rFonts w:ascii="Times New Roman" w:hAnsi="Times New Roman"/>
          <w:sz w:val="28"/>
          <w:szCs w:val="28"/>
        </w:rPr>
        <w:t xml:space="preserve">. </w:t>
      </w:r>
      <w:r w:rsidR="00887FEC" w:rsidRPr="00887FEC">
        <w:rPr>
          <w:rFonts w:ascii="Times New Roman" w:hAnsi="Times New Roman"/>
          <w:sz w:val="28"/>
          <w:szCs w:val="28"/>
        </w:rPr>
        <w:t>Будем надеяться, что с вашей помощью, поддержкой и пониманием в будущем нам удастся достичь более высоких показателей и намеченных целей.</w:t>
      </w:r>
    </w:p>
    <w:p w:rsidR="00887FEC" w:rsidRPr="00887FEC" w:rsidRDefault="00887FEC" w:rsidP="00887FEC">
      <w:pPr>
        <w:spacing w:after="0" w:line="360" w:lineRule="auto"/>
        <w:ind w:firstLine="708"/>
        <w:jc w:val="both"/>
        <w:rPr>
          <w:rFonts w:ascii="Times New Roman" w:hAnsi="Times New Roman"/>
          <w:b/>
          <w:sz w:val="28"/>
          <w:szCs w:val="28"/>
        </w:rPr>
      </w:pPr>
      <w:r w:rsidRPr="00887FEC">
        <w:rPr>
          <w:rFonts w:ascii="Times New Roman" w:hAnsi="Times New Roman"/>
          <w:sz w:val="28"/>
          <w:szCs w:val="28"/>
        </w:rPr>
        <w:t xml:space="preserve"> Всем присутствующим хочется пожелать исполнения всех замыслов и идей</w:t>
      </w:r>
      <w:r w:rsidRPr="00887FEC">
        <w:rPr>
          <w:rFonts w:ascii="Times New Roman" w:hAnsi="Times New Roman"/>
          <w:b/>
          <w:sz w:val="28"/>
          <w:szCs w:val="28"/>
        </w:rPr>
        <w:t>.</w:t>
      </w:r>
    </w:p>
    <w:p w:rsidR="00E1039C" w:rsidRPr="00E1039C" w:rsidRDefault="00E1039C" w:rsidP="001D7149">
      <w:pPr>
        <w:spacing w:after="0" w:line="360" w:lineRule="auto"/>
        <w:jc w:val="both"/>
        <w:rPr>
          <w:rFonts w:ascii="Times New Roman" w:hAnsi="Times New Roman"/>
          <w:sz w:val="28"/>
          <w:szCs w:val="28"/>
        </w:rPr>
      </w:pPr>
    </w:p>
    <w:p w:rsidR="00C82193" w:rsidRPr="0040597F" w:rsidRDefault="00E1039C" w:rsidP="00B91D41">
      <w:pPr>
        <w:spacing w:after="0" w:line="360" w:lineRule="auto"/>
        <w:jc w:val="center"/>
        <w:rPr>
          <w:rFonts w:ascii="Times New Roman" w:hAnsi="Times New Roman"/>
          <w:sz w:val="28"/>
          <w:szCs w:val="28"/>
        </w:rPr>
      </w:pPr>
      <w:r w:rsidRPr="00CC45F2">
        <w:rPr>
          <w:rFonts w:ascii="Times New Roman" w:hAnsi="Times New Roman"/>
          <w:b/>
          <w:sz w:val="24"/>
          <w:szCs w:val="24"/>
        </w:rPr>
        <w:t>СПАСИБО ЗА ВНИМАНИЕ!</w:t>
      </w:r>
    </w:p>
    <w:p w:rsidR="00C82193" w:rsidRDefault="00C82193" w:rsidP="001D7149">
      <w:pPr>
        <w:spacing w:after="0" w:line="240" w:lineRule="auto"/>
        <w:jc w:val="right"/>
        <w:rPr>
          <w:rFonts w:ascii="Times New Roman" w:hAnsi="Times New Roman"/>
          <w:sz w:val="24"/>
          <w:szCs w:val="24"/>
          <w:lang w:eastAsia="ru-RU"/>
        </w:rPr>
      </w:pPr>
    </w:p>
    <w:sectPr w:rsidR="00C82193" w:rsidSect="009A1FEF">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E54"/>
    <w:multiLevelType w:val="hybridMultilevel"/>
    <w:tmpl w:val="8A58C0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308095B"/>
    <w:multiLevelType w:val="hybridMultilevel"/>
    <w:tmpl w:val="38A470A2"/>
    <w:lvl w:ilvl="0" w:tplc="0419000F">
      <w:start w:val="1"/>
      <w:numFmt w:val="decimal"/>
      <w:lvlText w:val="%1."/>
      <w:lvlJc w:val="left"/>
      <w:pPr>
        <w:ind w:left="201" w:hanging="360"/>
      </w:pPr>
      <w:rPr>
        <w:rFonts w:cs="Times New Roman"/>
      </w:rPr>
    </w:lvl>
    <w:lvl w:ilvl="1" w:tplc="04190019" w:tentative="1">
      <w:start w:val="1"/>
      <w:numFmt w:val="lowerLetter"/>
      <w:lvlText w:val="%2."/>
      <w:lvlJc w:val="left"/>
      <w:pPr>
        <w:ind w:left="921" w:hanging="360"/>
      </w:pPr>
      <w:rPr>
        <w:rFonts w:cs="Times New Roman"/>
      </w:rPr>
    </w:lvl>
    <w:lvl w:ilvl="2" w:tplc="0419001B" w:tentative="1">
      <w:start w:val="1"/>
      <w:numFmt w:val="lowerRoman"/>
      <w:lvlText w:val="%3."/>
      <w:lvlJc w:val="right"/>
      <w:pPr>
        <w:ind w:left="1641" w:hanging="180"/>
      </w:pPr>
      <w:rPr>
        <w:rFonts w:cs="Times New Roman"/>
      </w:rPr>
    </w:lvl>
    <w:lvl w:ilvl="3" w:tplc="0419000F" w:tentative="1">
      <w:start w:val="1"/>
      <w:numFmt w:val="decimal"/>
      <w:lvlText w:val="%4."/>
      <w:lvlJc w:val="left"/>
      <w:pPr>
        <w:ind w:left="2361" w:hanging="360"/>
      </w:pPr>
      <w:rPr>
        <w:rFonts w:cs="Times New Roman"/>
      </w:rPr>
    </w:lvl>
    <w:lvl w:ilvl="4" w:tplc="04190019" w:tentative="1">
      <w:start w:val="1"/>
      <w:numFmt w:val="lowerLetter"/>
      <w:lvlText w:val="%5."/>
      <w:lvlJc w:val="left"/>
      <w:pPr>
        <w:ind w:left="3081" w:hanging="360"/>
      </w:pPr>
      <w:rPr>
        <w:rFonts w:cs="Times New Roman"/>
      </w:rPr>
    </w:lvl>
    <w:lvl w:ilvl="5" w:tplc="0419001B" w:tentative="1">
      <w:start w:val="1"/>
      <w:numFmt w:val="lowerRoman"/>
      <w:lvlText w:val="%6."/>
      <w:lvlJc w:val="right"/>
      <w:pPr>
        <w:ind w:left="3801" w:hanging="180"/>
      </w:pPr>
      <w:rPr>
        <w:rFonts w:cs="Times New Roman"/>
      </w:rPr>
    </w:lvl>
    <w:lvl w:ilvl="6" w:tplc="0419000F" w:tentative="1">
      <w:start w:val="1"/>
      <w:numFmt w:val="decimal"/>
      <w:lvlText w:val="%7."/>
      <w:lvlJc w:val="left"/>
      <w:pPr>
        <w:ind w:left="4521" w:hanging="360"/>
      </w:pPr>
      <w:rPr>
        <w:rFonts w:cs="Times New Roman"/>
      </w:rPr>
    </w:lvl>
    <w:lvl w:ilvl="7" w:tplc="04190019" w:tentative="1">
      <w:start w:val="1"/>
      <w:numFmt w:val="lowerLetter"/>
      <w:lvlText w:val="%8."/>
      <w:lvlJc w:val="left"/>
      <w:pPr>
        <w:ind w:left="5241" w:hanging="360"/>
      </w:pPr>
      <w:rPr>
        <w:rFonts w:cs="Times New Roman"/>
      </w:rPr>
    </w:lvl>
    <w:lvl w:ilvl="8" w:tplc="0419001B" w:tentative="1">
      <w:start w:val="1"/>
      <w:numFmt w:val="lowerRoman"/>
      <w:lvlText w:val="%9."/>
      <w:lvlJc w:val="right"/>
      <w:pPr>
        <w:ind w:left="5961" w:hanging="180"/>
      </w:pPr>
      <w:rPr>
        <w:rFonts w:cs="Times New Roman"/>
      </w:rPr>
    </w:lvl>
  </w:abstractNum>
  <w:abstractNum w:abstractNumId="2">
    <w:nsid w:val="04EC7245"/>
    <w:multiLevelType w:val="hybridMultilevel"/>
    <w:tmpl w:val="02E468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7E17D90"/>
    <w:multiLevelType w:val="hybridMultilevel"/>
    <w:tmpl w:val="9D6A84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52432FE"/>
    <w:multiLevelType w:val="hybridMultilevel"/>
    <w:tmpl w:val="5D564A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96E4550"/>
    <w:multiLevelType w:val="hybridMultilevel"/>
    <w:tmpl w:val="89224B88"/>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6">
    <w:nsid w:val="1AB412F9"/>
    <w:multiLevelType w:val="hybridMultilevel"/>
    <w:tmpl w:val="318A00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DB7199F"/>
    <w:multiLevelType w:val="hybridMultilevel"/>
    <w:tmpl w:val="F258A5FE"/>
    <w:lvl w:ilvl="0" w:tplc="C5DC1586">
      <w:start w:val="1"/>
      <w:numFmt w:val="decimal"/>
      <w:lvlText w:val="%1."/>
      <w:lvlJc w:val="left"/>
      <w:pPr>
        <w:ind w:left="720" w:hanging="360"/>
      </w:pPr>
      <w:rPr>
        <w:rFonts w:cs="Times New Roman"/>
        <w:b w:val="0"/>
        <w:color w:val="404040"/>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235753C"/>
    <w:multiLevelType w:val="hybridMultilevel"/>
    <w:tmpl w:val="796EFC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7331445"/>
    <w:multiLevelType w:val="hybridMultilevel"/>
    <w:tmpl w:val="791A38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34F13151"/>
    <w:multiLevelType w:val="hybridMultilevel"/>
    <w:tmpl w:val="75B28C4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1">
    <w:nsid w:val="358E35F7"/>
    <w:multiLevelType w:val="hybridMultilevel"/>
    <w:tmpl w:val="E4CE4B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59256DD"/>
    <w:multiLevelType w:val="hybridMultilevel"/>
    <w:tmpl w:val="6E4CF92A"/>
    <w:lvl w:ilvl="0" w:tplc="04190001">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hint="default"/>
      </w:rPr>
    </w:lvl>
    <w:lvl w:ilvl="8" w:tplc="04190005">
      <w:start w:val="1"/>
      <w:numFmt w:val="bullet"/>
      <w:lvlText w:val=""/>
      <w:lvlJc w:val="left"/>
      <w:pPr>
        <w:ind w:left="7245" w:hanging="360"/>
      </w:pPr>
      <w:rPr>
        <w:rFonts w:ascii="Wingdings" w:hAnsi="Wingdings" w:hint="default"/>
      </w:rPr>
    </w:lvl>
  </w:abstractNum>
  <w:abstractNum w:abstractNumId="13">
    <w:nsid w:val="3B783C93"/>
    <w:multiLevelType w:val="hybridMultilevel"/>
    <w:tmpl w:val="212283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B957EBF"/>
    <w:multiLevelType w:val="hybridMultilevel"/>
    <w:tmpl w:val="A5122D0A"/>
    <w:lvl w:ilvl="0" w:tplc="F7842D1A">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D22078E"/>
    <w:multiLevelType w:val="hybridMultilevel"/>
    <w:tmpl w:val="CE8A2EB8"/>
    <w:lvl w:ilvl="0" w:tplc="04190001">
      <w:start w:val="1"/>
      <w:numFmt w:val="bullet"/>
      <w:lvlText w:val=""/>
      <w:lvlJc w:val="left"/>
      <w:pPr>
        <w:ind w:left="10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3F7708E2"/>
    <w:multiLevelType w:val="hybridMultilevel"/>
    <w:tmpl w:val="024A2EA0"/>
    <w:lvl w:ilvl="0" w:tplc="8640B48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41801DDB"/>
    <w:multiLevelType w:val="hybridMultilevel"/>
    <w:tmpl w:val="3478381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45045D73"/>
    <w:multiLevelType w:val="hybridMultilevel"/>
    <w:tmpl w:val="955EA1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DA159EB"/>
    <w:multiLevelType w:val="multilevel"/>
    <w:tmpl w:val="D1148C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59B535D1"/>
    <w:multiLevelType w:val="hybridMultilevel"/>
    <w:tmpl w:val="79BA70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CF27D1B"/>
    <w:multiLevelType w:val="hybridMultilevel"/>
    <w:tmpl w:val="6BA6611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641B1F93"/>
    <w:multiLevelType w:val="hybridMultilevel"/>
    <w:tmpl w:val="F03005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E4F16DD"/>
    <w:multiLevelType w:val="hybridMultilevel"/>
    <w:tmpl w:val="907091D6"/>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24">
    <w:nsid w:val="7B071197"/>
    <w:multiLevelType w:val="hybridMultilevel"/>
    <w:tmpl w:val="FEFA5D8A"/>
    <w:lvl w:ilvl="0" w:tplc="0419000F">
      <w:start w:val="1"/>
      <w:numFmt w:val="decimal"/>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7BDB654B"/>
    <w:multiLevelType w:val="hybridMultilevel"/>
    <w:tmpl w:val="3EC6C3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5"/>
  </w:num>
  <w:num w:numId="4">
    <w:abstractNumId w:val="2"/>
  </w:num>
  <w:num w:numId="5">
    <w:abstractNumId w:val="18"/>
  </w:num>
  <w:num w:numId="6">
    <w:abstractNumId w:val="22"/>
  </w:num>
  <w:num w:numId="7">
    <w:abstractNumId w:val="8"/>
  </w:num>
  <w:num w:numId="8">
    <w:abstractNumId w:val="4"/>
  </w:num>
  <w:num w:numId="9">
    <w:abstractNumId w:val="12"/>
  </w:num>
  <w:num w:numId="10">
    <w:abstractNumId w:val="9"/>
  </w:num>
  <w:num w:numId="11">
    <w:abstractNumId w:val="6"/>
  </w:num>
  <w:num w:numId="12">
    <w:abstractNumId w:val="20"/>
  </w:num>
  <w:num w:numId="13">
    <w:abstractNumId w:val="3"/>
  </w:num>
  <w:num w:numId="14">
    <w:abstractNumId w:val="10"/>
  </w:num>
  <w:num w:numId="15">
    <w:abstractNumId w:val="25"/>
  </w:num>
  <w:num w:numId="16">
    <w:abstractNumId w:val="13"/>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0"/>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1"/>
  </w:num>
  <w:num w:numId="25">
    <w:abstractNumId w:val="1"/>
  </w:num>
  <w:num w:numId="26">
    <w:abstractNumId w:val="16"/>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BC7"/>
    <w:rsid w:val="00001A2F"/>
    <w:rsid w:val="00005872"/>
    <w:rsid w:val="00007FEA"/>
    <w:rsid w:val="000A3AED"/>
    <w:rsid w:val="000B4128"/>
    <w:rsid w:val="000C3AA0"/>
    <w:rsid w:val="000D0BD5"/>
    <w:rsid w:val="000D34B8"/>
    <w:rsid w:val="000E4FC3"/>
    <w:rsid w:val="000F6781"/>
    <w:rsid w:val="00104F88"/>
    <w:rsid w:val="00126F59"/>
    <w:rsid w:val="00131F5D"/>
    <w:rsid w:val="00132491"/>
    <w:rsid w:val="001503A9"/>
    <w:rsid w:val="00153681"/>
    <w:rsid w:val="0017065A"/>
    <w:rsid w:val="00184EC4"/>
    <w:rsid w:val="00190D69"/>
    <w:rsid w:val="001D7149"/>
    <w:rsid w:val="001F5901"/>
    <w:rsid w:val="00215A6D"/>
    <w:rsid w:val="00216C5B"/>
    <w:rsid w:val="002251F7"/>
    <w:rsid w:val="0023190D"/>
    <w:rsid w:val="002402AD"/>
    <w:rsid w:val="00250A9E"/>
    <w:rsid w:val="00261E59"/>
    <w:rsid w:val="0027440E"/>
    <w:rsid w:val="00281155"/>
    <w:rsid w:val="00283C86"/>
    <w:rsid w:val="00285C7C"/>
    <w:rsid w:val="00292F75"/>
    <w:rsid w:val="00293BFA"/>
    <w:rsid w:val="002C4F81"/>
    <w:rsid w:val="003219F7"/>
    <w:rsid w:val="00322C74"/>
    <w:rsid w:val="003302AE"/>
    <w:rsid w:val="00336A67"/>
    <w:rsid w:val="00343E6E"/>
    <w:rsid w:val="00360EDB"/>
    <w:rsid w:val="003612A5"/>
    <w:rsid w:val="0037721B"/>
    <w:rsid w:val="00386D36"/>
    <w:rsid w:val="003A1095"/>
    <w:rsid w:val="003A4A76"/>
    <w:rsid w:val="003C4A22"/>
    <w:rsid w:val="0040597F"/>
    <w:rsid w:val="00422D90"/>
    <w:rsid w:val="00433134"/>
    <w:rsid w:val="00445524"/>
    <w:rsid w:val="00445F7D"/>
    <w:rsid w:val="00450E81"/>
    <w:rsid w:val="00456803"/>
    <w:rsid w:val="00464127"/>
    <w:rsid w:val="00470F6D"/>
    <w:rsid w:val="004816EB"/>
    <w:rsid w:val="004841BD"/>
    <w:rsid w:val="00485860"/>
    <w:rsid w:val="004B5F5F"/>
    <w:rsid w:val="004E24D9"/>
    <w:rsid w:val="005064A3"/>
    <w:rsid w:val="00517C23"/>
    <w:rsid w:val="00523FAE"/>
    <w:rsid w:val="00537001"/>
    <w:rsid w:val="005411EA"/>
    <w:rsid w:val="00563B97"/>
    <w:rsid w:val="00590FF5"/>
    <w:rsid w:val="005A5B64"/>
    <w:rsid w:val="005B22F3"/>
    <w:rsid w:val="005F7C95"/>
    <w:rsid w:val="00604FF1"/>
    <w:rsid w:val="006159DA"/>
    <w:rsid w:val="00677848"/>
    <w:rsid w:val="00681A07"/>
    <w:rsid w:val="00696171"/>
    <w:rsid w:val="006974CC"/>
    <w:rsid w:val="006C5077"/>
    <w:rsid w:val="006F3B68"/>
    <w:rsid w:val="006F4F60"/>
    <w:rsid w:val="00703072"/>
    <w:rsid w:val="00723B2B"/>
    <w:rsid w:val="007503D3"/>
    <w:rsid w:val="00750BC7"/>
    <w:rsid w:val="0076145B"/>
    <w:rsid w:val="00762724"/>
    <w:rsid w:val="007816DE"/>
    <w:rsid w:val="00794B84"/>
    <w:rsid w:val="007A1C07"/>
    <w:rsid w:val="007A4318"/>
    <w:rsid w:val="007A7158"/>
    <w:rsid w:val="007C0399"/>
    <w:rsid w:val="007D1C89"/>
    <w:rsid w:val="007D3295"/>
    <w:rsid w:val="007D5230"/>
    <w:rsid w:val="007F72D2"/>
    <w:rsid w:val="008027C0"/>
    <w:rsid w:val="008217CF"/>
    <w:rsid w:val="00856CC5"/>
    <w:rsid w:val="00863877"/>
    <w:rsid w:val="00865E73"/>
    <w:rsid w:val="0088288E"/>
    <w:rsid w:val="00887FEC"/>
    <w:rsid w:val="008A30B0"/>
    <w:rsid w:val="008D4DA8"/>
    <w:rsid w:val="008D6D6D"/>
    <w:rsid w:val="00941331"/>
    <w:rsid w:val="00943030"/>
    <w:rsid w:val="00944584"/>
    <w:rsid w:val="00954B40"/>
    <w:rsid w:val="00985D32"/>
    <w:rsid w:val="009A1FEF"/>
    <w:rsid w:val="009C5957"/>
    <w:rsid w:val="009C67B9"/>
    <w:rsid w:val="009D2789"/>
    <w:rsid w:val="009E5903"/>
    <w:rsid w:val="009F5039"/>
    <w:rsid w:val="00A02A3A"/>
    <w:rsid w:val="00A25F55"/>
    <w:rsid w:val="00A36559"/>
    <w:rsid w:val="00A5681A"/>
    <w:rsid w:val="00A6326B"/>
    <w:rsid w:val="00A74147"/>
    <w:rsid w:val="00A82709"/>
    <w:rsid w:val="00A87A51"/>
    <w:rsid w:val="00A971FB"/>
    <w:rsid w:val="00AA232A"/>
    <w:rsid w:val="00AB1BD7"/>
    <w:rsid w:val="00B022B5"/>
    <w:rsid w:val="00B02599"/>
    <w:rsid w:val="00B54570"/>
    <w:rsid w:val="00B57266"/>
    <w:rsid w:val="00B710C8"/>
    <w:rsid w:val="00B7412F"/>
    <w:rsid w:val="00B87D0F"/>
    <w:rsid w:val="00B91D41"/>
    <w:rsid w:val="00BB030B"/>
    <w:rsid w:val="00BB586E"/>
    <w:rsid w:val="00BC020D"/>
    <w:rsid w:val="00BE3201"/>
    <w:rsid w:val="00BE498D"/>
    <w:rsid w:val="00BE5B95"/>
    <w:rsid w:val="00BF55BC"/>
    <w:rsid w:val="00C20B18"/>
    <w:rsid w:val="00C33B50"/>
    <w:rsid w:val="00C349C4"/>
    <w:rsid w:val="00C53F98"/>
    <w:rsid w:val="00C65EE3"/>
    <w:rsid w:val="00C71E13"/>
    <w:rsid w:val="00C71EE3"/>
    <w:rsid w:val="00C82193"/>
    <w:rsid w:val="00C96714"/>
    <w:rsid w:val="00CA3C4A"/>
    <w:rsid w:val="00CB44BC"/>
    <w:rsid w:val="00CB7951"/>
    <w:rsid w:val="00CC45F2"/>
    <w:rsid w:val="00CE05F6"/>
    <w:rsid w:val="00CE1A5B"/>
    <w:rsid w:val="00CE1FC6"/>
    <w:rsid w:val="00D07F88"/>
    <w:rsid w:val="00D1273B"/>
    <w:rsid w:val="00D15564"/>
    <w:rsid w:val="00D35932"/>
    <w:rsid w:val="00DA38B2"/>
    <w:rsid w:val="00DC5F3A"/>
    <w:rsid w:val="00DD6EDA"/>
    <w:rsid w:val="00E02A46"/>
    <w:rsid w:val="00E1039C"/>
    <w:rsid w:val="00E30EB5"/>
    <w:rsid w:val="00E3411B"/>
    <w:rsid w:val="00E434A4"/>
    <w:rsid w:val="00E46883"/>
    <w:rsid w:val="00E64F91"/>
    <w:rsid w:val="00E80B76"/>
    <w:rsid w:val="00EA0271"/>
    <w:rsid w:val="00EC0793"/>
    <w:rsid w:val="00EC54D0"/>
    <w:rsid w:val="00EC6023"/>
    <w:rsid w:val="00ED04E2"/>
    <w:rsid w:val="00EE1295"/>
    <w:rsid w:val="00EF0C7E"/>
    <w:rsid w:val="00EF3018"/>
    <w:rsid w:val="00EF5107"/>
    <w:rsid w:val="00F00E90"/>
    <w:rsid w:val="00F04777"/>
    <w:rsid w:val="00F26FB9"/>
    <w:rsid w:val="00F42D24"/>
    <w:rsid w:val="00F50947"/>
    <w:rsid w:val="00F5288D"/>
    <w:rsid w:val="00F54852"/>
    <w:rsid w:val="00F60749"/>
    <w:rsid w:val="00F67C26"/>
    <w:rsid w:val="00F70E3F"/>
    <w:rsid w:val="00F82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 List"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6D36"/>
    <w:rPr>
      <w:rFonts w:cs="Times New Roman"/>
      <w:lang w:eastAsia="en-US"/>
    </w:rPr>
  </w:style>
  <w:style w:type="paragraph" w:styleId="2">
    <w:name w:val="heading 2"/>
    <w:basedOn w:val="a"/>
    <w:next w:val="a"/>
    <w:link w:val="20"/>
    <w:uiPriority w:val="99"/>
    <w:qFormat/>
    <w:locked/>
    <w:rsid w:val="00856CC5"/>
    <w:pPr>
      <w:keepNext/>
      <w:spacing w:before="240" w:after="60" w:line="240" w:lineRule="auto"/>
      <w:outlineLvl w:val="1"/>
    </w:pPr>
    <w:rPr>
      <w:rFonts w:ascii="Cambria" w:hAnsi="Cambria"/>
      <w:b/>
      <w:bCs/>
      <w:i/>
      <w:iCs/>
      <w:sz w:val="28"/>
      <w:szCs w:val="28"/>
      <w:lang w:eastAsia="ru-RU"/>
    </w:rPr>
  </w:style>
  <w:style w:type="paragraph" w:styleId="3">
    <w:name w:val="heading 3"/>
    <w:basedOn w:val="a"/>
    <w:link w:val="30"/>
    <w:uiPriority w:val="99"/>
    <w:qFormat/>
    <w:locked/>
    <w:rsid w:val="00856CC5"/>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856CC5"/>
    <w:rPr>
      <w:rFonts w:ascii="Cambria" w:hAnsi="Cambria" w:cs="Times New Roman"/>
      <w:b/>
      <w:i/>
      <w:sz w:val="28"/>
      <w:lang w:val="ru-RU" w:eastAsia="ru-RU"/>
    </w:rPr>
  </w:style>
  <w:style w:type="character" w:customStyle="1" w:styleId="30">
    <w:name w:val="Заголовок 3 Знак"/>
    <w:basedOn w:val="a0"/>
    <w:link w:val="3"/>
    <w:uiPriority w:val="99"/>
    <w:locked/>
    <w:rsid w:val="00856CC5"/>
    <w:rPr>
      <w:rFonts w:cs="Times New Roman"/>
      <w:b/>
      <w:sz w:val="27"/>
      <w:lang w:val="ru-RU" w:eastAsia="ru-RU"/>
    </w:rPr>
  </w:style>
  <w:style w:type="paragraph" w:styleId="a3">
    <w:name w:val="No Spacing"/>
    <w:uiPriority w:val="99"/>
    <w:qFormat/>
    <w:rsid w:val="007D5230"/>
    <w:pPr>
      <w:spacing w:after="0" w:line="240" w:lineRule="auto"/>
    </w:pPr>
    <w:rPr>
      <w:rFonts w:cs="Times New Roman"/>
    </w:rPr>
  </w:style>
  <w:style w:type="paragraph" w:styleId="a4">
    <w:name w:val="Balloon Text"/>
    <w:basedOn w:val="a"/>
    <w:link w:val="a5"/>
    <w:uiPriority w:val="99"/>
    <w:semiHidden/>
    <w:rsid w:val="0048586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485860"/>
    <w:rPr>
      <w:rFonts w:ascii="Segoe UI" w:hAnsi="Segoe UI" w:cs="Segoe UI"/>
      <w:sz w:val="18"/>
      <w:szCs w:val="18"/>
    </w:rPr>
  </w:style>
  <w:style w:type="paragraph" w:styleId="a6">
    <w:name w:val="List Paragraph"/>
    <w:basedOn w:val="a"/>
    <w:uiPriority w:val="99"/>
    <w:qFormat/>
    <w:rsid w:val="007F72D2"/>
    <w:pPr>
      <w:ind w:left="720"/>
      <w:contextualSpacing/>
    </w:pPr>
  </w:style>
  <w:style w:type="character" w:customStyle="1" w:styleId="21">
    <w:name w:val="Основной текст (2)_"/>
    <w:basedOn w:val="a0"/>
    <w:link w:val="210"/>
    <w:uiPriority w:val="99"/>
    <w:locked/>
    <w:rsid w:val="00681A07"/>
    <w:rPr>
      <w:rFonts w:cs="Times New Roman"/>
      <w:lang w:bidi="ar-SA"/>
    </w:rPr>
  </w:style>
  <w:style w:type="paragraph" w:customStyle="1" w:styleId="210">
    <w:name w:val="Основной текст (2)1"/>
    <w:basedOn w:val="a"/>
    <w:link w:val="21"/>
    <w:uiPriority w:val="99"/>
    <w:rsid w:val="00681A07"/>
    <w:pPr>
      <w:widowControl w:val="0"/>
      <w:shd w:val="clear" w:color="auto" w:fill="FFFFFF"/>
      <w:spacing w:before="120" w:after="0" w:line="317" w:lineRule="exact"/>
      <w:ind w:hanging="520"/>
      <w:jc w:val="both"/>
    </w:pPr>
    <w:rPr>
      <w:rFonts w:ascii="Times New Roman" w:hAnsi="Times New Roman"/>
      <w:noProof/>
      <w:sz w:val="20"/>
      <w:szCs w:val="20"/>
      <w:lang w:val="ru-RU" w:eastAsia="ru-RU"/>
    </w:rPr>
  </w:style>
  <w:style w:type="character" w:customStyle="1" w:styleId="6">
    <w:name w:val="Основной текст (6)_"/>
    <w:basedOn w:val="a0"/>
    <w:link w:val="60"/>
    <w:uiPriority w:val="99"/>
    <w:locked/>
    <w:rsid w:val="008027C0"/>
    <w:rPr>
      <w:rFonts w:cs="Times New Roman"/>
      <w:b/>
      <w:bCs/>
      <w:i/>
      <w:iCs/>
      <w:lang w:bidi="ar-SA"/>
    </w:rPr>
  </w:style>
  <w:style w:type="paragraph" w:customStyle="1" w:styleId="60">
    <w:name w:val="Основной текст (6)"/>
    <w:basedOn w:val="a"/>
    <w:link w:val="6"/>
    <w:uiPriority w:val="99"/>
    <w:rsid w:val="008027C0"/>
    <w:pPr>
      <w:widowControl w:val="0"/>
      <w:shd w:val="clear" w:color="auto" w:fill="FFFFFF"/>
      <w:spacing w:before="300" w:after="0" w:line="307" w:lineRule="exact"/>
      <w:jc w:val="both"/>
    </w:pPr>
    <w:rPr>
      <w:rFonts w:ascii="Times New Roman" w:hAnsi="Times New Roman"/>
      <w:b/>
      <w:bCs/>
      <w:i/>
      <w:iCs/>
      <w:noProof/>
      <w:sz w:val="20"/>
      <w:szCs w:val="20"/>
      <w:lang w:val="ru-RU" w:eastAsia="ru-RU"/>
    </w:rPr>
  </w:style>
  <w:style w:type="character" w:customStyle="1" w:styleId="31">
    <w:name w:val="Заголовок №3_"/>
    <w:basedOn w:val="a0"/>
    <w:link w:val="32"/>
    <w:uiPriority w:val="99"/>
    <w:locked/>
    <w:rsid w:val="008027C0"/>
    <w:rPr>
      <w:rFonts w:cs="Times New Roman"/>
      <w:b/>
      <w:bCs/>
      <w:lang w:bidi="ar-SA"/>
    </w:rPr>
  </w:style>
  <w:style w:type="character" w:customStyle="1" w:styleId="22">
    <w:name w:val="Основной текст (2) + Курсив"/>
    <w:basedOn w:val="21"/>
    <w:uiPriority w:val="99"/>
    <w:rsid w:val="008027C0"/>
    <w:rPr>
      <w:rFonts w:ascii="Times New Roman" w:hAnsi="Times New Roman" w:cs="Times New Roman"/>
      <w:i/>
      <w:iCs/>
      <w:color w:val="000000"/>
      <w:spacing w:val="0"/>
      <w:w w:val="100"/>
      <w:position w:val="0"/>
      <w:sz w:val="24"/>
      <w:szCs w:val="24"/>
      <w:u w:val="none"/>
      <w:lang w:val="ru-RU" w:eastAsia="ru-RU" w:bidi="ar-SA"/>
    </w:rPr>
  </w:style>
  <w:style w:type="paragraph" w:customStyle="1" w:styleId="32">
    <w:name w:val="Заголовок №3"/>
    <w:basedOn w:val="a"/>
    <w:link w:val="31"/>
    <w:uiPriority w:val="99"/>
    <w:rsid w:val="008027C0"/>
    <w:pPr>
      <w:widowControl w:val="0"/>
      <w:shd w:val="clear" w:color="auto" w:fill="FFFFFF"/>
      <w:spacing w:after="120" w:line="240" w:lineRule="atLeast"/>
      <w:outlineLvl w:val="2"/>
    </w:pPr>
    <w:rPr>
      <w:rFonts w:ascii="Times New Roman" w:hAnsi="Times New Roman"/>
      <w:b/>
      <w:bCs/>
      <w:noProof/>
      <w:sz w:val="20"/>
      <w:szCs w:val="20"/>
      <w:lang w:val="ru-RU" w:eastAsia="ru-RU"/>
    </w:rPr>
  </w:style>
  <w:style w:type="character" w:styleId="a7">
    <w:name w:val="Strong"/>
    <w:basedOn w:val="a0"/>
    <w:uiPriority w:val="99"/>
    <w:qFormat/>
    <w:locked/>
    <w:rsid w:val="00B022B5"/>
    <w:rPr>
      <w:rFonts w:cs="Times New Roman"/>
      <w:b/>
    </w:rPr>
  </w:style>
  <w:style w:type="table" w:styleId="a8">
    <w:name w:val="Table Grid"/>
    <w:basedOn w:val="a1"/>
    <w:uiPriority w:val="99"/>
    <w:locked/>
    <w:rsid w:val="004816E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rsid w:val="004816EB"/>
    <w:pPr>
      <w:spacing w:after="120"/>
    </w:pPr>
  </w:style>
  <w:style w:type="character" w:customStyle="1" w:styleId="aa">
    <w:name w:val="Основной текст Знак"/>
    <w:basedOn w:val="a0"/>
    <w:link w:val="a9"/>
    <w:uiPriority w:val="99"/>
    <w:semiHidden/>
    <w:locked/>
    <w:rPr>
      <w:rFonts w:cs="Times New Roman"/>
      <w:lang w:val="x-none" w:eastAsia="en-US"/>
    </w:rPr>
  </w:style>
  <w:style w:type="paragraph" w:styleId="ab">
    <w:name w:val="Body Text First Indent"/>
    <w:basedOn w:val="a9"/>
    <w:link w:val="ac"/>
    <w:uiPriority w:val="99"/>
    <w:rsid w:val="004816EB"/>
    <w:pPr>
      <w:ind w:firstLine="210"/>
    </w:pPr>
  </w:style>
  <w:style w:type="character" w:customStyle="1" w:styleId="ac">
    <w:name w:val="Красная строка Знак"/>
    <w:basedOn w:val="aa"/>
    <w:link w:val="ab"/>
    <w:uiPriority w:val="99"/>
    <w:semiHidden/>
    <w:locked/>
    <w:rPr>
      <w:rFonts w:cs="Times New Roman"/>
      <w:lang w:val="x-none" w:eastAsia="en-US"/>
    </w:rPr>
  </w:style>
  <w:style w:type="paragraph" w:styleId="ad">
    <w:name w:val="Body Text Indent"/>
    <w:basedOn w:val="a"/>
    <w:link w:val="ae"/>
    <w:uiPriority w:val="99"/>
    <w:rsid w:val="004816EB"/>
    <w:pPr>
      <w:spacing w:after="120"/>
      <w:ind w:left="283"/>
    </w:pPr>
  </w:style>
  <w:style w:type="character" w:customStyle="1" w:styleId="ae">
    <w:name w:val="Основной текст с отступом Знак"/>
    <w:basedOn w:val="a0"/>
    <w:link w:val="ad"/>
    <w:uiPriority w:val="99"/>
    <w:semiHidden/>
    <w:locked/>
    <w:rPr>
      <w:rFonts w:cs="Times New Roman"/>
      <w:lang w:val="x-none" w:eastAsia="en-US"/>
    </w:rPr>
  </w:style>
  <w:style w:type="paragraph" w:styleId="23">
    <w:name w:val="Body Text First Indent 2"/>
    <w:basedOn w:val="ad"/>
    <w:link w:val="24"/>
    <w:uiPriority w:val="99"/>
    <w:rsid w:val="004816EB"/>
    <w:pPr>
      <w:ind w:firstLine="210"/>
    </w:pPr>
  </w:style>
  <w:style w:type="character" w:customStyle="1" w:styleId="24">
    <w:name w:val="Красная строка 2 Знак"/>
    <w:basedOn w:val="ae"/>
    <w:link w:val="23"/>
    <w:uiPriority w:val="99"/>
    <w:semiHidden/>
    <w:locked/>
    <w:rPr>
      <w:rFonts w:cs="Times New Roman"/>
      <w:lang w:val="x-none" w:eastAsia="en-US"/>
    </w:rPr>
  </w:style>
  <w:style w:type="paragraph" w:styleId="af">
    <w:name w:val="Normal (Web)"/>
    <w:basedOn w:val="a"/>
    <w:uiPriority w:val="99"/>
    <w:rsid w:val="0017065A"/>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 List"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6D36"/>
    <w:rPr>
      <w:rFonts w:cs="Times New Roman"/>
      <w:lang w:eastAsia="en-US"/>
    </w:rPr>
  </w:style>
  <w:style w:type="paragraph" w:styleId="2">
    <w:name w:val="heading 2"/>
    <w:basedOn w:val="a"/>
    <w:next w:val="a"/>
    <w:link w:val="20"/>
    <w:uiPriority w:val="99"/>
    <w:qFormat/>
    <w:locked/>
    <w:rsid w:val="00856CC5"/>
    <w:pPr>
      <w:keepNext/>
      <w:spacing w:before="240" w:after="60" w:line="240" w:lineRule="auto"/>
      <w:outlineLvl w:val="1"/>
    </w:pPr>
    <w:rPr>
      <w:rFonts w:ascii="Cambria" w:hAnsi="Cambria"/>
      <w:b/>
      <w:bCs/>
      <w:i/>
      <w:iCs/>
      <w:sz w:val="28"/>
      <w:szCs w:val="28"/>
      <w:lang w:eastAsia="ru-RU"/>
    </w:rPr>
  </w:style>
  <w:style w:type="paragraph" w:styleId="3">
    <w:name w:val="heading 3"/>
    <w:basedOn w:val="a"/>
    <w:link w:val="30"/>
    <w:uiPriority w:val="99"/>
    <w:qFormat/>
    <w:locked/>
    <w:rsid w:val="00856CC5"/>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856CC5"/>
    <w:rPr>
      <w:rFonts w:ascii="Cambria" w:hAnsi="Cambria" w:cs="Times New Roman"/>
      <w:b/>
      <w:i/>
      <w:sz w:val="28"/>
      <w:lang w:val="ru-RU" w:eastAsia="ru-RU"/>
    </w:rPr>
  </w:style>
  <w:style w:type="character" w:customStyle="1" w:styleId="30">
    <w:name w:val="Заголовок 3 Знак"/>
    <w:basedOn w:val="a0"/>
    <w:link w:val="3"/>
    <w:uiPriority w:val="99"/>
    <w:locked/>
    <w:rsid w:val="00856CC5"/>
    <w:rPr>
      <w:rFonts w:cs="Times New Roman"/>
      <w:b/>
      <w:sz w:val="27"/>
      <w:lang w:val="ru-RU" w:eastAsia="ru-RU"/>
    </w:rPr>
  </w:style>
  <w:style w:type="paragraph" w:styleId="a3">
    <w:name w:val="No Spacing"/>
    <w:uiPriority w:val="99"/>
    <w:qFormat/>
    <w:rsid w:val="007D5230"/>
    <w:pPr>
      <w:spacing w:after="0" w:line="240" w:lineRule="auto"/>
    </w:pPr>
    <w:rPr>
      <w:rFonts w:cs="Times New Roman"/>
    </w:rPr>
  </w:style>
  <w:style w:type="paragraph" w:styleId="a4">
    <w:name w:val="Balloon Text"/>
    <w:basedOn w:val="a"/>
    <w:link w:val="a5"/>
    <w:uiPriority w:val="99"/>
    <w:semiHidden/>
    <w:rsid w:val="0048586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485860"/>
    <w:rPr>
      <w:rFonts w:ascii="Segoe UI" w:hAnsi="Segoe UI" w:cs="Segoe UI"/>
      <w:sz w:val="18"/>
      <w:szCs w:val="18"/>
    </w:rPr>
  </w:style>
  <w:style w:type="paragraph" w:styleId="a6">
    <w:name w:val="List Paragraph"/>
    <w:basedOn w:val="a"/>
    <w:uiPriority w:val="99"/>
    <w:qFormat/>
    <w:rsid w:val="007F72D2"/>
    <w:pPr>
      <w:ind w:left="720"/>
      <w:contextualSpacing/>
    </w:pPr>
  </w:style>
  <w:style w:type="character" w:customStyle="1" w:styleId="21">
    <w:name w:val="Основной текст (2)_"/>
    <w:basedOn w:val="a0"/>
    <w:link w:val="210"/>
    <w:uiPriority w:val="99"/>
    <w:locked/>
    <w:rsid w:val="00681A07"/>
    <w:rPr>
      <w:rFonts w:cs="Times New Roman"/>
      <w:lang w:bidi="ar-SA"/>
    </w:rPr>
  </w:style>
  <w:style w:type="paragraph" w:customStyle="1" w:styleId="210">
    <w:name w:val="Основной текст (2)1"/>
    <w:basedOn w:val="a"/>
    <w:link w:val="21"/>
    <w:uiPriority w:val="99"/>
    <w:rsid w:val="00681A07"/>
    <w:pPr>
      <w:widowControl w:val="0"/>
      <w:shd w:val="clear" w:color="auto" w:fill="FFFFFF"/>
      <w:spacing w:before="120" w:after="0" w:line="317" w:lineRule="exact"/>
      <w:ind w:hanging="520"/>
      <w:jc w:val="both"/>
    </w:pPr>
    <w:rPr>
      <w:rFonts w:ascii="Times New Roman" w:hAnsi="Times New Roman"/>
      <w:noProof/>
      <w:sz w:val="20"/>
      <w:szCs w:val="20"/>
      <w:lang w:val="ru-RU" w:eastAsia="ru-RU"/>
    </w:rPr>
  </w:style>
  <w:style w:type="character" w:customStyle="1" w:styleId="6">
    <w:name w:val="Основной текст (6)_"/>
    <w:basedOn w:val="a0"/>
    <w:link w:val="60"/>
    <w:uiPriority w:val="99"/>
    <w:locked/>
    <w:rsid w:val="008027C0"/>
    <w:rPr>
      <w:rFonts w:cs="Times New Roman"/>
      <w:b/>
      <w:bCs/>
      <w:i/>
      <w:iCs/>
      <w:lang w:bidi="ar-SA"/>
    </w:rPr>
  </w:style>
  <w:style w:type="paragraph" w:customStyle="1" w:styleId="60">
    <w:name w:val="Основной текст (6)"/>
    <w:basedOn w:val="a"/>
    <w:link w:val="6"/>
    <w:uiPriority w:val="99"/>
    <w:rsid w:val="008027C0"/>
    <w:pPr>
      <w:widowControl w:val="0"/>
      <w:shd w:val="clear" w:color="auto" w:fill="FFFFFF"/>
      <w:spacing w:before="300" w:after="0" w:line="307" w:lineRule="exact"/>
      <w:jc w:val="both"/>
    </w:pPr>
    <w:rPr>
      <w:rFonts w:ascii="Times New Roman" w:hAnsi="Times New Roman"/>
      <w:b/>
      <w:bCs/>
      <w:i/>
      <w:iCs/>
      <w:noProof/>
      <w:sz w:val="20"/>
      <w:szCs w:val="20"/>
      <w:lang w:val="ru-RU" w:eastAsia="ru-RU"/>
    </w:rPr>
  </w:style>
  <w:style w:type="character" w:customStyle="1" w:styleId="31">
    <w:name w:val="Заголовок №3_"/>
    <w:basedOn w:val="a0"/>
    <w:link w:val="32"/>
    <w:uiPriority w:val="99"/>
    <w:locked/>
    <w:rsid w:val="008027C0"/>
    <w:rPr>
      <w:rFonts w:cs="Times New Roman"/>
      <w:b/>
      <w:bCs/>
      <w:lang w:bidi="ar-SA"/>
    </w:rPr>
  </w:style>
  <w:style w:type="character" w:customStyle="1" w:styleId="22">
    <w:name w:val="Основной текст (2) + Курсив"/>
    <w:basedOn w:val="21"/>
    <w:uiPriority w:val="99"/>
    <w:rsid w:val="008027C0"/>
    <w:rPr>
      <w:rFonts w:ascii="Times New Roman" w:hAnsi="Times New Roman" w:cs="Times New Roman"/>
      <w:i/>
      <w:iCs/>
      <w:color w:val="000000"/>
      <w:spacing w:val="0"/>
      <w:w w:val="100"/>
      <w:position w:val="0"/>
      <w:sz w:val="24"/>
      <w:szCs w:val="24"/>
      <w:u w:val="none"/>
      <w:lang w:val="ru-RU" w:eastAsia="ru-RU" w:bidi="ar-SA"/>
    </w:rPr>
  </w:style>
  <w:style w:type="paragraph" w:customStyle="1" w:styleId="32">
    <w:name w:val="Заголовок №3"/>
    <w:basedOn w:val="a"/>
    <w:link w:val="31"/>
    <w:uiPriority w:val="99"/>
    <w:rsid w:val="008027C0"/>
    <w:pPr>
      <w:widowControl w:val="0"/>
      <w:shd w:val="clear" w:color="auto" w:fill="FFFFFF"/>
      <w:spacing w:after="120" w:line="240" w:lineRule="atLeast"/>
      <w:outlineLvl w:val="2"/>
    </w:pPr>
    <w:rPr>
      <w:rFonts w:ascii="Times New Roman" w:hAnsi="Times New Roman"/>
      <w:b/>
      <w:bCs/>
      <w:noProof/>
      <w:sz w:val="20"/>
      <w:szCs w:val="20"/>
      <w:lang w:val="ru-RU" w:eastAsia="ru-RU"/>
    </w:rPr>
  </w:style>
  <w:style w:type="character" w:styleId="a7">
    <w:name w:val="Strong"/>
    <w:basedOn w:val="a0"/>
    <w:uiPriority w:val="99"/>
    <w:qFormat/>
    <w:locked/>
    <w:rsid w:val="00B022B5"/>
    <w:rPr>
      <w:rFonts w:cs="Times New Roman"/>
      <w:b/>
    </w:rPr>
  </w:style>
  <w:style w:type="table" w:styleId="a8">
    <w:name w:val="Table Grid"/>
    <w:basedOn w:val="a1"/>
    <w:uiPriority w:val="99"/>
    <w:locked/>
    <w:rsid w:val="004816E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rsid w:val="004816EB"/>
    <w:pPr>
      <w:spacing w:after="120"/>
    </w:pPr>
  </w:style>
  <w:style w:type="character" w:customStyle="1" w:styleId="aa">
    <w:name w:val="Основной текст Знак"/>
    <w:basedOn w:val="a0"/>
    <w:link w:val="a9"/>
    <w:uiPriority w:val="99"/>
    <w:semiHidden/>
    <w:locked/>
    <w:rPr>
      <w:rFonts w:cs="Times New Roman"/>
      <w:lang w:val="x-none" w:eastAsia="en-US"/>
    </w:rPr>
  </w:style>
  <w:style w:type="paragraph" w:styleId="ab">
    <w:name w:val="Body Text First Indent"/>
    <w:basedOn w:val="a9"/>
    <w:link w:val="ac"/>
    <w:uiPriority w:val="99"/>
    <w:rsid w:val="004816EB"/>
    <w:pPr>
      <w:ind w:firstLine="210"/>
    </w:pPr>
  </w:style>
  <w:style w:type="character" w:customStyle="1" w:styleId="ac">
    <w:name w:val="Красная строка Знак"/>
    <w:basedOn w:val="aa"/>
    <w:link w:val="ab"/>
    <w:uiPriority w:val="99"/>
    <w:semiHidden/>
    <w:locked/>
    <w:rPr>
      <w:rFonts w:cs="Times New Roman"/>
      <w:lang w:val="x-none" w:eastAsia="en-US"/>
    </w:rPr>
  </w:style>
  <w:style w:type="paragraph" w:styleId="ad">
    <w:name w:val="Body Text Indent"/>
    <w:basedOn w:val="a"/>
    <w:link w:val="ae"/>
    <w:uiPriority w:val="99"/>
    <w:rsid w:val="004816EB"/>
    <w:pPr>
      <w:spacing w:after="120"/>
      <w:ind w:left="283"/>
    </w:pPr>
  </w:style>
  <w:style w:type="character" w:customStyle="1" w:styleId="ae">
    <w:name w:val="Основной текст с отступом Знак"/>
    <w:basedOn w:val="a0"/>
    <w:link w:val="ad"/>
    <w:uiPriority w:val="99"/>
    <w:semiHidden/>
    <w:locked/>
    <w:rPr>
      <w:rFonts w:cs="Times New Roman"/>
      <w:lang w:val="x-none" w:eastAsia="en-US"/>
    </w:rPr>
  </w:style>
  <w:style w:type="paragraph" w:styleId="23">
    <w:name w:val="Body Text First Indent 2"/>
    <w:basedOn w:val="ad"/>
    <w:link w:val="24"/>
    <w:uiPriority w:val="99"/>
    <w:rsid w:val="004816EB"/>
    <w:pPr>
      <w:ind w:firstLine="210"/>
    </w:pPr>
  </w:style>
  <w:style w:type="character" w:customStyle="1" w:styleId="24">
    <w:name w:val="Красная строка 2 Знак"/>
    <w:basedOn w:val="ae"/>
    <w:link w:val="23"/>
    <w:uiPriority w:val="99"/>
    <w:semiHidden/>
    <w:locked/>
    <w:rPr>
      <w:rFonts w:cs="Times New Roman"/>
      <w:lang w:val="x-none" w:eastAsia="en-US"/>
    </w:rPr>
  </w:style>
  <w:style w:type="paragraph" w:styleId="af">
    <w:name w:val="Normal (Web)"/>
    <w:basedOn w:val="a"/>
    <w:uiPriority w:val="99"/>
    <w:rsid w:val="0017065A"/>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46660">
      <w:marLeft w:val="0"/>
      <w:marRight w:val="0"/>
      <w:marTop w:val="0"/>
      <w:marBottom w:val="0"/>
      <w:divBdr>
        <w:top w:val="none" w:sz="0" w:space="0" w:color="auto"/>
        <w:left w:val="none" w:sz="0" w:space="0" w:color="auto"/>
        <w:bottom w:val="none" w:sz="0" w:space="0" w:color="auto"/>
        <w:right w:val="none" w:sz="0" w:space="0" w:color="auto"/>
      </w:divBdr>
    </w:div>
    <w:div w:id="1494446661">
      <w:marLeft w:val="0"/>
      <w:marRight w:val="0"/>
      <w:marTop w:val="0"/>
      <w:marBottom w:val="0"/>
      <w:divBdr>
        <w:top w:val="none" w:sz="0" w:space="0" w:color="auto"/>
        <w:left w:val="none" w:sz="0" w:space="0" w:color="auto"/>
        <w:bottom w:val="none" w:sz="0" w:space="0" w:color="auto"/>
        <w:right w:val="none" w:sz="0" w:space="0" w:color="auto"/>
      </w:divBdr>
    </w:div>
    <w:div w:id="1494446662">
      <w:marLeft w:val="0"/>
      <w:marRight w:val="0"/>
      <w:marTop w:val="0"/>
      <w:marBottom w:val="0"/>
      <w:divBdr>
        <w:top w:val="none" w:sz="0" w:space="0" w:color="auto"/>
        <w:left w:val="none" w:sz="0" w:space="0" w:color="auto"/>
        <w:bottom w:val="none" w:sz="0" w:space="0" w:color="auto"/>
        <w:right w:val="none" w:sz="0" w:space="0" w:color="auto"/>
      </w:divBdr>
    </w:div>
    <w:div w:id="14944466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3626</Words>
  <Characters>20674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Отчет главы городского поселения Мортка о результатах деятельности главы и администрации городского поселения Мортка за 2016 год»</vt:lpstr>
    </vt:vector>
  </TitlesOfParts>
  <Company>SPecialiST RePack</Company>
  <LinksUpToDate>false</LinksUpToDate>
  <CharactersWithSpaces>24252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главы городского поселения Мортка о результатах деятельности главы и администрации городского поселения Мортка за 2016 год»</dc:title>
  <dc:creator>User</dc:creator>
  <cp:lastModifiedBy>Самара Татьяна Леонидовна</cp:lastModifiedBy>
  <cp:revision>2</cp:revision>
  <cp:lastPrinted>2020-02-06T09:00:00Z</cp:lastPrinted>
  <dcterms:created xsi:type="dcterms:W3CDTF">2022-03-23T12:38:00Z</dcterms:created>
  <dcterms:modified xsi:type="dcterms:W3CDTF">2022-03-23T12:38:00Z</dcterms:modified>
</cp:coreProperties>
</file>