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5346F0" w:rsidTr="005346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46F0" w:rsidRDefault="00D865CE" w:rsidP="00191DBA">
            <w:pPr>
              <w:rPr>
                <w:sz w:val="28"/>
                <w:szCs w:val="28"/>
              </w:rPr>
            </w:pPr>
            <w:r w:rsidRPr="005346F0">
              <w:rPr>
                <w:sz w:val="28"/>
                <w:szCs w:val="28"/>
              </w:rPr>
              <w:t xml:space="preserve">от </w:t>
            </w:r>
            <w:r w:rsidR="004D5EBA" w:rsidRPr="005346F0">
              <w:rPr>
                <w:sz w:val="28"/>
                <w:szCs w:val="28"/>
              </w:rPr>
              <w:t>2</w:t>
            </w:r>
            <w:r w:rsidR="005346F0" w:rsidRPr="005346F0">
              <w:rPr>
                <w:sz w:val="28"/>
                <w:szCs w:val="28"/>
              </w:rPr>
              <w:t>5</w:t>
            </w:r>
            <w:r w:rsidR="00572A3A" w:rsidRPr="005346F0">
              <w:rPr>
                <w:sz w:val="28"/>
                <w:szCs w:val="28"/>
              </w:rPr>
              <w:t xml:space="preserve"> </w:t>
            </w:r>
            <w:r w:rsidR="00CB1597" w:rsidRPr="005346F0">
              <w:rPr>
                <w:sz w:val="28"/>
                <w:szCs w:val="28"/>
              </w:rPr>
              <w:t>октября</w:t>
            </w:r>
            <w:r w:rsidR="00C306BE" w:rsidRPr="005346F0">
              <w:rPr>
                <w:sz w:val="28"/>
                <w:szCs w:val="28"/>
              </w:rPr>
              <w:t xml:space="preserve"> 202</w:t>
            </w:r>
            <w:r w:rsidR="001F7CDC" w:rsidRPr="005346F0">
              <w:rPr>
                <w:sz w:val="28"/>
                <w:szCs w:val="28"/>
              </w:rPr>
              <w:t>3</w:t>
            </w:r>
            <w:r w:rsidR="00387035" w:rsidRPr="005346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46F0" w:rsidRDefault="00387035" w:rsidP="0053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46F0" w:rsidRDefault="00387035" w:rsidP="005346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46F0" w:rsidRDefault="005F085B" w:rsidP="005346F0">
            <w:pPr>
              <w:jc w:val="right"/>
              <w:rPr>
                <w:sz w:val="28"/>
                <w:szCs w:val="28"/>
              </w:rPr>
            </w:pPr>
            <w:r w:rsidRPr="005346F0">
              <w:rPr>
                <w:sz w:val="28"/>
                <w:szCs w:val="28"/>
              </w:rPr>
              <w:t xml:space="preserve">№ </w:t>
            </w:r>
            <w:r w:rsidR="003106A8">
              <w:rPr>
                <w:sz w:val="28"/>
                <w:szCs w:val="28"/>
              </w:rPr>
              <w:t>273</w:t>
            </w:r>
            <w:r w:rsidR="00387035" w:rsidRPr="005346F0">
              <w:rPr>
                <w:sz w:val="28"/>
                <w:szCs w:val="28"/>
              </w:rPr>
              <w:t>-п</w:t>
            </w:r>
          </w:p>
        </w:tc>
      </w:tr>
      <w:tr w:rsidR="00387035" w:rsidRPr="005346F0" w:rsidTr="005346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46F0" w:rsidRDefault="00387035" w:rsidP="005346F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346F0" w:rsidRDefault="00387035" w:rsidP="005346F0">
            <w:pPr>
              <w:jc w:val="center"/>
              <w:rPr>
                <w:sz w:val="28"/>
                <w:szCs w:val="28"/>
              </w:rPr>
            </w:pPr>
            <w:r w:rsidRPr="005346F0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5346F0" w:rsidRDefault="00387035" w:rsidP="005346F0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5346F0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5346F0" w:rsidTr="00CB774B">
        <w:tc>
          <w:tcPr>
            <w:tcW w:w="6062" w:type="dxa"/>
          </w:tcPr>
          <w:p w:rsidR="008D500F" w:rsidRDefault="005346F0" w:rsidP="005346F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46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</w:t>
            </w:r>
          </w:p>
          <w:p w:rsidR="005346F0" w:rsidRDefault="00890945" w:rsidP="005346F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8D50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егламента </w:t>
            </w:r>
            <w:r w:rsidR="005346F0" w:rsidRPr="005346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муниципальной услуги «Прекращение права постоянного </w:t>
            </w:r>
          </w:p>
          <w:p w:rsidR="005346F0" w:rsidRPr="005346F0" w:rsidRDefault="005346F0" w:rsidP="005346F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46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(бессрочного) пользования и права пожизненного наследуемого владения земельными участками, находящимися </w:t>
            </w:r>
          </w:p>
          <w:p w:rsidR="005346F0" w:rsidRPr="005346F0" w:rsidRDefault="005346F0" w:rsidP="005346F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46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муниципальной собственности или </w:t>
            </w:r>
          </w:p>
          <w:p w:rsidR="005346F0" w:rsidRDefault="005346F0" w:rsidP="005346F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46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государственная собственность </w:t>
            </w:r>
          </w:p>
          <w:p w:rsidR="005346F0" w:rsidRPr="005346F0" w:rsidRDefault="005346F0" w:rsidP="005346F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46F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которые не разграничена»</w:t>
            </w:r>
          </w:p>
          <w:p w:rsidR="00AE1E3F" w:rsidRPr="005346F0" w:rsidRDefault="00AE1E3F" w:rsidP="000B225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16BB1" w:rsidRPr="005346F0" w:rsidRDefault="00B16BB1" w:rsidP="005346F0">
      <w:pPr>
        <w:ind w:firstLine="709"/>
        <w:jc w:val="both"/>
        <w:rPr>
          <w:sz w:val="28"/>
          <w:szCs w:val="28"/>
        </w:rPr>
      </w:pPr>
      <w:r w:rsidRPr="005346F0">
        <w:rPr>
          <w:sz w:val="28"/>
          <w:szCs w:val="28"/>
        </w:rPr>
        <w:t xml:space="preserve">В целях реализации Федерального закона </w:t>
      </w:r>
      <w:hyperlink r:id="rId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5346F0">
          <w:rPr>
            <w:rStyle w:val="a9"/>
            <w:color w:val="auto"/>
            <w:sz w:val="28"/>
            <w:szCs w:val="28"/>
          </w:rPr>
          <w:t>от 27 июля 2010 года № 210-ФЗ</w:t>
        </w:r>
      </w:hyperlink>
      <w:r w:rsidRPr="005346F0">
        <w:rPr>
          <w:sz w:val="28"/>
          <w:szCs w:val="28"/>
        </w:rPr>
        <w:t xml:space="preserve"> </w:t>
      </w:r>
      <w:r w:rsidR="005346F0" w:rsidRPr="005346F0">
        <w:rPr>
          <w:sz w:val="28"/>
          <w:szCs w:val="28"/>
        </w:rPr>
        <w:t xml:space="preserve">              </w:t>
      </w:r>
      <w:r w:rsidRPr="005346F0">
        <w:rPr>
          <w:sz w:val="28"/>
          <w:szCs w:val="28"/>
        </w:rPr>
        <w:t xml:space="preserve">«Об организации предоставления государственных и муниципальных услуг», повышения качества предоставления и доступности получения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разграничена», </w:t>
      </w:r>
      <w:r w:rsidRPr="005346F0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B16BB1" w:rsidRPr="005346F0" w:rsidRDefault="00B16BB1" w:rsidP="005346F0">
      <w:pPr>
        <w:ind w:firstLine="709"/>
        <w:jc w:val="both"/>
        <w:rPr>
          <w:bCs/>
          <w:sz w:val="28"/>
          <w:szCs w:val="28"/>
        </w:rPr>
      </w:pPr>
      <w:r w:rsidRPr="005346F0">
        <w:rPr>
          <w:sz w:val="28"/>
          <w:szCs w:val="28"/>
        </w:rPr>
        <w:t xml:space="preserve">1. </w:t>
      </w:r>
      <w:r w:rsidRPr="005346F0">
        <w:rPr>
          <w:bCs/>
          <w:sz w:val="28"/>
          <w:szCs w:val="28"/>
        </w:rPr>
        <w:t>Утвердить административный регламент предоставления 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(приложение).</w:t>
      </w:r>
    </w:p>
    <w:p w:rsidR="00B16BB1" w:rsidRPr="005346F0" w:rsidRDefault="00B16BB1" w:rsidP="005346F0">
      <w:pPr>
        <w:ind w:firstLine="709"/>
        <w:jc w:val="both"/>
        <w:rPr>
          <w:sz w:val="28"/>
          <w:szCs w:val="28"/>
        </w:rPr>
      </w:pPr>
      <w:r w:rsidRPr="005346F0">
        <w:rPr>
          <w:sz w:val="28"/>
          <w:szCs w:val="28"/>
        </w:rPr>
        <w:t>2. Признать утратившим силу постановление администрации городского поселения Междуреченский от 10 июня 2016 года № 900-п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разграничена».</w:t>
      </w:r>
    </w:p>
    <w:p w:rsidR="00B16BB1" w:rsidRPr="005346F0" w:rsidRDefault="00B16BB1" w:rsidP="005346F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346F0">
        <w:rPr>
          <w:sz w:val="28"/>
          <w:szCs w:val="28"/>
        </w:rPr>
        <w:t>3.</w:t>
      </w:r>
      <w:r w:rsidRPr="005346F0">
        <w:rPr>
          <w:rFonts w:cs="Arial"/>
          <w:sz w:val="28"/>
          <w:szCs w:val="28"/>
        </w:rPr>
        <w:t xml:space="preserve"> </w:t>
      </w:r>
      <w:r w:rsidRPr="005346F0">
        <w:rPr>
          <w:sz w:val="28"/>
          <w:szCs w:val="28"/>
        </w:rPr>
        <w:t xml:space="preserve">Обнародовать постановление в соответствии с </w:t>
      </w:r>
      <w:hyperlink r:id="rId10" w:history="1">
        <w:r w:rsidRPr="005346F0">
          <w:rPr>
            <w:sz w:val="28"/>
            <w:szCs w:val="28"/>
          </w:rPr>
          <w:t>решением</w:t>
        </w:r>
      </w:hyperlink>
      <w:r w:rsidRPr="005346F0">
        <w:rPr>
          <w:sz w:val="28"/>
          <w:szCs w:val="28"/>
        </w:rPr>
        <w:t xml:space="preserve"> Совета депутатов городского поселения Междуреченский от 28 апреля 2017 года </w:t>
      </w:r>
      <w:r w:rsidR="005346F0">
        <w:rPr>
          <w:sz w:val="28"/>
          <w:szCs w:val="28"/>
        </w:rPr>
        <w:t xml:space="preserve">                  </w:t>
      </w:r>
      <w:r w:rsidRPr="005346F0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самоуправления.</w:t>
      </w:r>
    </w:p>
    <w:p w:rsidR="00B16BB1" w:rsidRPr="005346F0" w:rsidRDefault="00B16BB1" w:rsidP="005346F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346F0">
        <w:rPr>
          <w:sz w:val="28"/>
          <w:szCs w:val="28"/>
        </w:rPr>
        <w:lastRenderedPageBreak/>
        <w:t>4. Постановление вступает в силу после его обнародования.</w:t>
      </w:r>
    </w:p>
    <w:p w:rsidR="00CB774B" w:rsidRDefault="005346F0" w:rsidP="005346F0">
      <w:pPr>
        <w:ind w:firstLine="709"/>
        <w:jc w:val="both"/>
        <w:rPr>
          <w:sz w:val="28"/>
          <w:szCs w:val="28"/>
        </w:rPr>
      </w:pPr>
      <w:r w:rsidRPr="005346F0">
        <w:rPr>
          <w:sz w:val="28"/>
          <w:szCs w:val="28"/>
        </w:rPr>
        <w:t xml:space="preserve">5. </w:t>
      </w:r>
      <w:r w:rsidR="00B16BB1" w:rsidRPr="005346F0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5346F0" w:rsidRDefault="005346F0" w:rsidP="005346F0">
      <w:pPr>
        <w:ind w:firstLine="709"/>
        <w:jc w:val="both"/>
        <w:rPr>
          <w:sz w:val="28"/>
          <w:szCs w:val="28"/>
        </w:rPr>
      </w:pPr>
    </w:p>
    <w:p w:rsidR="005346F0" w:rsidRDefault="005346F0" w:rsidP="005346F0">
      <w:pPr>
        <w:ind w:firstLine="709"/>
        <w:jc w:val="both"/>
        <w:rPr>
          <w:sz w:val="28"/>
          <w:szCs w:val="28"/>
        </w:rPr>
      </w:pPr>
    </w:p>
    <w:p w:rsidR="005346F0" w:rsidRPr="005346F0" w:rsidRDefault="005346F0" w:rsidP="005346F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5346F0" w:rsidTr="00387035">
        <w:tc>
          <w:tcPr>
            <w:tcW w:w="4492" w:type="dxa"/>
          </w:tcPr>
          <w:p w:rsidR="00387035" w:rsidRPr="005346F0" w:rsidRDefault="00387035" w:rsidP="005346F0">
            <w:pPr>
              <w:rPr>
                <w:sz w:val="28"/>
                <w:szCs w:val="28"/>
              </w:rPr>
            </w:pPr>
            <w:r w:rsidRPr="005346F0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5346F0" w:rsidRDefault="00387035" w:rsidP="005346F0">
            <w:pPr>
              <w:rPr>
                <w:color w:val="000000"/>
                <w:sz w:val="28"/>
                <w:szCs w:val="28"/>
              </w:rPr>
            </w:pPr>
            <w:r w:rsidRPr="005346F0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5346F0" w:rsidRDefault="00387035" w:rsidP="005346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5346F0" w:rsidRDefault="00387035" w:rsidP="005346F0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5346F0" w:rsidRDefault="00387035" w:rsidP="005346F0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5346F0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Default="005346F0" w:rsidP="005346F0">
      <w:pPr>
        <w:rPr>
          <w:color w:val="000000"/>
          <w:sz w:val="16"/>
          <w:szCs w:val="16"/>
        </w:rPr>
      </w:pPr>
    </w:p>
    <w:p w:rsidR="005346F0" w:rsidRPr="00CB774B" w:rsidRDefault="005346F0" w:rsidP="005346F0">
      <w:pPr>
        <w:rPr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ст</w:t>
      </w:r>
      <w:proofErr w:type="spellEnd"/>
      <w:r>
        <w:rPr>
          <w:color w:val="000000"/>
          <w:sz w:val="16"/>
          <w:szCs w:val="16"/>
        </w:rPr>
        <w:t>/Банк документов/Постановления 2023</w:t>
      </w:r>
    </w:p>
    <w:p w:rsidR="003106A8" w:rsidRPr="000A0B74" w:rsidRDefault="003106A8" w:rsidP="003106A8">
      <w:pPr>
        <w:shd w:val="clear" w:color="auto" w:fill="FFFFFF"/>
        <w:autoSpaceDE w:val="0"/>
        <w:autoSpaceDN w:val="0"/>
        <w:adjustRightInd w:val="0"/>
        <w:ind w:left="4962"/>
      </w:pPr>
      <w:r>
        <w:lastRenderedPageBreak/>
        <w:t xml:space="preserve">Приложение </w:t>
      </w:r>
      <w:r w:rsidRPr="000A0B74">
        <w:t xml:space="preserve">к постановлению </w:t>
      </w:r>
    </w:p>
    <w:p w:rsidR="003106A8" w:rsidRPr="000A0B74" w:rsidRDefault="003106A8" w:rsidP="003106A8">
      <w:pPr>
        <w:shd w:val="clear" w:color="auto" w:fill="FFFFFF"/>
        <w:autoSpaceDE w:val="0"/>
        <w:autoSpaceDN w:val="0"/>
        <w:adjustRightInd w:val="0"/>
        <w:ind w:left="4962"/>
      </w:pPr>
      <w:r w:rsidRPr="000A0B74">
        <w:t>администрации городского</w:t>
      </w:r>
    </w:p>
    <w:p w:rsidR="003106A8" w:rsidRPr="000A0B74" w:rsidRDefault="003106A8" w:rsidP="003106A8">
      <w:pPr>
        <w:shd w:val="clear" w:color="auto" w:fill="FFFFFF"/>
        <w:autoSpaceDE w:val="0"/>
        <w:autoSpaceDN w:val="0"/>
        <w:adjustRightInd w:val="0"/>
        <w:ind w:left="4962"/>
      </w:pPr>
      <w:r w:rsidRPr="000A0B74">
        <w:t>поселения Междуреченский</w:t>
      </w:r>
    </w:p>
    <w:p w:rsidR="003106A8" w:rsidRPr="000A0B74" w:rsidRDefault="003106A8" w:rsidP="003106A8">
      <w:pPr>
        <w:ind w:left="4962"/>
      </w:pPr>
      <w:r>
        <w:t>от 25.10.2023 № 273</w:t>
      </w:r>
      <w:r w:rsidRPr="000A0B74">
        <w:t>-п</w:t>
      </w:r>
    </w:p>
    <w:p w:rsidR="00C6142C" w:rsidRPr="008923E6" w:rsidRDefault="00C6142C" w:rsidP="008923E6">
      <w:pPr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3E6">
        <w:rPr>
          <w:bCs/>
          <w:sz w:val="28"/>
          <w:szCs w:val="28"/>
        </w:rPr>
        <w:t xml:space="preserve">Административный регламент предоставления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3E6">
        <w:rPr>
          <w:bCs/>
          <w:sz w:val="28"/>
          <w:szCs w:val="28"/>
        </w:rPr>
        <w:t>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16BB1" w:rsidRPr="008923E6" w:rsidRDefault="00B16BB1" w:rsidP="008923E6">
      <w:pPr>
        <w:pStyle w:val="2"/>
        <w:rPr>
          <w:rFonts w:ascii="Times New Roman" w:hAnsi="Times New Roman" w:cs="Times New Roman"/>
          <w:b w:val="0"/>
          <w:sz w:val="28"/>
        </w:rPr>
      </w:pPr>
      <w:r w:rsidRPr="008923E6">
        <w:rPr>
          <w:rFonts w:ascii="Times New Roman" w:hAnsi="Times New Roman" w:cs="Times New Roman"/>
          <w:b w:val="0"/>
          <w:sz w:val="28"/>
        </w:rPr>
        <w:t>Раздел I. Общие положения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Предмет регулирования административного регламента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1. Административный регламент предоставления муниципальной услуги «Прекращение права постоянного (бессрочного) пользования </w:t>
      </w:r>
      <w:r w:rsidRPr="008923E6">
        <w:rPr>
          <w:bCs/>
          <w:sz w:val="28"/>
          <w:szCs w:val="28"/>
        </w:rPr>
        <w:t>и права пожизненного наследуемого владения</w:t>
      </w:r>
      <w:r w:rsidRPr="008923E6">
        <w:rPr>
          <w:sz w:val="28"/>
          <w:szCs w:val="28"/>
        </w:rPr>
        <w:t xml:space="preserve"> земельными участками, находящимися в муниципальной собственности или государственная собственность на которые не разграничена» (далее -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администрации городского поселения Междуреченский</w:t>
      </w:r>
      <w:r w:rsidRPr="008923E6">
        <w:rPr>
          <w:rStyle w:val="ad"/>
          <w:b w:val="0"/>
          <w:sz w:val="28"/>
          <w:szCs w:val="28"/>
        </w:rPr>
        <w:t xml:space="preserve"> </w:t>
      </w:r>
      <w:r w:rsidR="008D500F">
        <w:rPr>
          <w:rStyle w:val="ad"/>
          <w:b w:val="0"/>
          <w:sz w:val="28"/>
          <w:szCs w:val="28"/>
        </w:rPr>
        <w:t xml:space="preserve">                          </w:t>
      </w:r>
      <w:r w:rsidRPr="008923E6">
        <w:rPr>
          <w:rStyle w:val="ad"/>
          <w:b w:val="0"/>
          <w:sz w:val="28"/>
          <w:szCs w:val="28"/>
        </w:rPr>
        <w:t>(далее - Уполномоченный орган, Администрация), а также порядок взаимодействия с заявителями, органами власти и организациями при предоставлении муниципальной услуги</w:t>
      </w:r>
      <w:r w:rsidRPr="008923E6">
        <w:rPr>
          <w:sz w:val="28"/>
          <w:szCs w:val="28"/>
        </w:rPr>
        <w:t>.</w:t>
      </w:r>
    </w:p>
    <w:p w:rsidR="00B16BB1" w:rsidRPr="008923E6" w:rsidRDefault="00B16BB1" w:rsidP="008923E6">
      <w:pPr>
        <w:ind w:firstLine="709"/>
        <w:jc w:val="both"/>
        <w:rPr>
          <w:bCs/>
          <w:sz w:val="28"/>
          <w:szCs w:val="28"/>
        </w:rPr>
      </w:pPr>
      <w:r w:rsidRPr="008923E6">
        <w:rPr>
          <w:sz w:val="28"/>
          <w:szCs w:val="28"/>
        </w:rPr>
        <w:t xml:space="preserve">Административный регламент применяется при прекращении права постоянного (бессрочного) пользования </w:t>
      </w:r>
      <w:r w:rsidRPr="008923E6">
        <w:rPr>
          <w:bCs/>
          <w:sz w:val="28"/>
          <w:szCs w:val="28"/>
        </w:rPr>
        <w:t xml:space="preserve">или права пожизненного  наследуемого владения </w:t>
      </w:r>
      <w:r w:rsidRPr="008923E6">
        <w:rPr>
          <w:sz w:val="28"/>
          <w:szCs w:val="28"/>
        </w:rPr>
        <w:t xml:space="preserve">земельными участками, находящимися в муниципальной собственности </w:t>
      </w:r>
      <w:r w:rsidRPr="008923E6">
        <w:rPr>
          <w:rStyle w:val="ad"/>
          <w:b w:val="0"/>
          <w:sz w:val="28"/>
          <w:szCs w:val="28"/>
        </w:rPr>
        <w:t xml:space="preserve">муниципального образования городского поселения Междуреченский, а также государственная собственность на которые не разграничена и  расположенными на территории муниципального образования городское поселение Междуреченский </w:t>
      </w:r>
      <w:r w:rsidRPr="008923E6">
        <w:rPr>
          <w:sz w:val="28"/>
          <w:szCs w:val="28"/>
        </w:rPr>
        <w:t>(далее - земельные участки).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Круг заявителей</w:t>
      </w:r>
    </w:p>
    <w:p w:rsidR="00B16BB1" w:rsidRPr="008923E6" w:rsidRDefault="00B16BB1" w:rsidP="008923E6">
      <w:pPr>
        <w:autoSpaceDE w:val="0"/>
        <w:autoSpaceDN w:val="0"/>
        <w:adjustRightInd w:val="0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2. Заявителями на предоставление муниципальной услуги являются землепользователи, обладающие правом постоянного (бессрочного) пользования </w:t>
      </w:r>
      <w:r w:rsidRPr="008923E6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правом пожизненного наследуемого владения </w:t>
      </w:r>
      <w:r w:rsidRPr="008923E6">
        <w:rPr>
          <w:rFonts w:ascii="Times New Roman" w:hAnsi="Times New Roman" w:cs="Times New Roman"/>
          <w:sz w:val="28"/>
          <w:szCs w:val="28"/>
        </w:rPr>
        <w:t xml:space="preserve">земельными участками, указанными в абзаце втором пункта 1 раздела </w:t>
      </w:r>
      <w:r w:rsidRPr="008923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3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923E6">
        <w:rPr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8923E6">
        <w:rPr>
          <w:bCs/>
          <w:sz w:val="28"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  <w:r w:rsidRPr="008923E6">
        <w:rPr>
          <w:strike/>
          <w:sz w:val="28"/>
          <w:szCs w:val="28"/>
        </w:rPr>
        <w:t xml:space="preserve">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Требования к порядку информирования о правилах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предоставления муниципальной услуги</w:t>
      </w:r>
    </w:p>
    <w:p w:rsidR="003106A8" w:rsidRPr="008923E6" w:rsidRDefault="003106A8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8923E6">
        <w:rPr>
          <w:rFonts w:ascii="Times New Roman" w:hAnsi="Times New Roman" w:cs="Times New Roman"/>
          <w:sz w:val="28"/>
          <w:szCs w:val="28"/>
        </w:rPr>
        <w:t>3. Информирование по вопросам предоставления муниципальной услуги, в том числе о сроках и порядке ее предоставления, осуществляется специалистами Администрации в следующих формах (по выбору заявителя):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устной (при личном обращении заявителя и/или по телефону);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на информационном стенде Администрации в форме информационных (текстовых) материалов;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23E6">
        <w:rPr>
          <w:rFonts w:eastAsia="Calibri"/>
          <w:sz w:val="28"/>
          <w:szCs w:val="28"/>
        </w:rPr>
        <w:t xml:space="preserve">на официальном сайте органов местного самоуправления: </w:t>
      </w:r>
      <w:hyperlink r:id="rId11" w:history="1">
        <w:r w:rsidRPr="008923E6">
          <w:rPr>
            <w:rStyle w:val="a9"/>
            <w:rFonts w:eastAsia="Calibri"/>
            <w:color w:val="auto"/>
            <w:sz w:val="28"/>
            <w:szCs w:val="28"/>
            <w:lang w:val="en-US"/>
          </w:rPr>
          <w:t>www</w:t>
        </w:r>
        <w:r w:rsidRPr="008923E6">
          <w:rPr>
            <w:rStyle w:val="a9"/>
            <w:rFonts w:eastAsia="Calibri"/>
            <w:color w:val="auto"/>
            <w:sz w:val="28"/>
            <w:szCs w:val="28"/>
          </w:rPr>
          <w:t>.</w:t>
        </w:r>
        <w:proofErr w:type="spellStart"/>
        <w:r w:rsidRPr="008923E6">
          <w:rPr>
            <w:rStyle w:val="a9"/>
            <w:rFonts w:eastAsia="Calibri"/>
            <w:color w:val="auto"/>
            <w:sz w:val="28"/>
            <w:szCs w:val="28"/>
            <w:lang w:val="en-US"/>
          </w:rPr>
          <w:t>admkonda</w:t>
        </w:r>
        <w:proofErr w:type="spellEnd"/>
        <w:r w:rsidRPr="008923E6">
          <w:rPr>
            <w:rStyle w:val="a9"/>
            <w:rFonts w:eastAsia="Calibri"/>
            <w:color w:val="auto"/>
            <w:sz w:val="28"/>
            <w:szCs w:val="28"/>
          </w:rPr>
          <w:t>.</w:t>
        </w:r>
        <w:r w:rsidRPr="008923E6">
          <w:rPr>
            <w:rStyle w:val="a9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8923E6">
        <w:rPr>
          <w:rFonts w:eastAsia="Calibri"/>
          <w:sz w:val="28"/>
          <w:szCs w:val="28"/>
        </w:rPr>
        <w:t xml:space="preserve"> (далее - официальный сайт Уполномоченного органа);</w:t>
      </w:r>
    </w:p>
    <w:p w:rsidR="00B16BB1" w:rsidRPr="008923E6" w:rsidRDefault="00B16BB1" w:rsidP="008923E6">
      <w:pPr>
        <w:shd w:val="clear" w:color="auto" w:fill="FFFFFF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hyperlink r:id="rId12" w:history="1">
        <w:r w:rsidRPr="008923E6">
          <w:rPr>
            <w:rStyle w:val="a9"/>
            <w:color w:val="auto"/>
            <w:sz w:val="28"/>
            <w:szCs w:val="28"/>
          </w:rPr>
          <w:t>www.gosuslugi.ru</w:t>
        </w:r>
      </w:hyperlink>
      <w:r w:rsidRPr="008923E6">
        <w:rPr>
          <w:sz w:val="28"/>
          <w:szCs w:val="28"/>
        </w:rPr>
        <w:t xml:space="preserve"> (далее - Единый портал);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в региональной информационной системе </w:t>
      </w:r>
      <w:r w:rsidR="008D500F">
        <w:rPr>
          <w:sz w:val="28"/>
          <w:szCs w:val="28"/>
        </w:rPr>
        <w:t>Ханты-Мансийского автономного округа – Югры</w:t>
      </w:r>
      <w:r w:rsidRPr="008923E6">
        <w:rPr>
          <w:sz w:val="28"/>
          <w:szCs w:val="28"/>
        </w:rPr>
        <w:t xml:space="preserve"> «Портал государственных и муниципальных услуг (функций) </w:t>
      </w:r>
      <w:r w:rsidR="008923E6">
        <w:rPr>
          <w:sz w:val="28"/>
          <w:szCs w:val="28"/>
        </w:rPr>
        <w:t>Ханты-Мансийского автономного округа – Югры</w:t>
      </w:r>
      <w:r w:rsidRPr="008923E6">
        <w:rPr>
          <w:sz w:val="28"/>
          <w:szCs w:val="28"/>
        </w:rPr>
        <w:t xml:space="preserve">»: </w:t>
      </w:r>
      <w:hyperlink r:id="rId13" w:history="1">
        <w:r w:rsidRPr="008923E6">
          <w:rPr>
            <w:rStyle w:val="a9"/>
            <w:color w:val="auto"/>
            <w:sz w:val="28"/>
            <w:szCs w:val="28"/>
          </w:rPr>
          <w:t>86.gosuslugi.ru</w:t>
        </w:r>
      </w:hyperlink>
      <w:r w:rsidRPr="008923E6">
        <w:rPr>
          <w:sz w:val="28"/>
          <w:szCs w:val="28"/>
        </w:rPr>
        <w:t xml:space="preserve"> (далее - региональный портал).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4. Информирование о ходе предоставления муниципальной услуги осуществляется специалистами Администрации в следующих формах </w:t>
      </w:r>
      <w:r w:rsidR="008923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923E6">
        <w:rPr>
          <w:rFonts w:ascii="Times New Roman" w:hAnsi="Times New Roman" w:cs="Times New Roman"/>
          <w:sz w:val="28"/>
          <w:szCs w:val="28"/>
        </w:rPr>
        <w:t>(по выбору заявителя):</w:t>
      </w: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устной (при личном обращении заявителя и по телефону);</w:t>
      </w: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5. В случае устного обращения (лично или по телефону) заявителя </w:t>
      </w:r>
      <w:r w:rsidR="008923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23E6">
        <w:rPr>
          <w:rFonts w:ascii="Times New Roman" w:hAnsi="Times New Roman" w:cs="Times New Roman"/>
          <w:sz w:val="28"/>
          <w:szCs w:val="28"/>
        </w:rPr>
        <w:t xml:space="preserve">(его представителя) специалисты Администрации осуществляют устное информирование (соответственно лично или по телефону) обратившегося  за информацией заявителя. Устное информирование осуществляется не более </w:t>
      </w:r>
      <w:r w:rsidR="008923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23E6">
        <w:rPr>
          <w:rFonts w:ascii="Times New Roman" w:hAnsi="Times New Roman" w:cs="Times New Roman"/>
          <w:sz w:val="28"/>
          <w:szCs w:val="28"/>
        </w:rPr>
        <w:t>15 минут.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3E6">
        <w:rPr>
          <w:rFonts w:ascii="Times New Roman" w:hAnsi="Times New Roman" w:cs="Times New Roman"/>
          <w:sz w:val="28"/>
          <w:szCs w:val="28"/>
        </w:rPr>
        <w:lastRenderedPageBreak/>
        <w:t>6. При</w:t>
      </w:r>
      <w:r w:rsidRPr="008923E6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7. Для получения информации по вопросам предоставления муниципальной услуги</w:t>
      </w:r>
      <w:r w:rsidRPr="008923E6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 ходе предоставления муниципальной услуги, </w:t>
      </w:r>
      <w:r w:rsidRPr="008923E6">
        <w:rPr>
          <w:rFonts w:ascii="Times New Roman" w:hAnsi="Times New Roman" w:cs="Times New Roman"/>
          <w:sz w:val="28"/>
          <w:szCs w:val="28"/>
        </w:rPr>
        <w:t xml:space="preserve"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раздела </w:t>
      </w:r>
      <w:r w:rsidRPr="008923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3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6BB1" w:rsidRPr="008923E6" w:rsidRDefault="00B16BB1" w:rsidP="00892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23E6">
        <w:rPr>
          <w:rFonts w:eastAsia="Calibri"/>
          <w:sz w:val="28"/>
          <w:szCs w:val="28"/>
        </w:rPr>
        <w:t xml:space="preserve">8. Информирование заявителей о порядке предоставления муниципальной услуги в </w:t>
      </w:r>
      <w:r w:rsidRPr="008923E6">
        <w:rPr>
          <w:sz w:val="28"/>
          <w:szCs w:val="28"/>
        </w:rPr>
        <w:t>филиале автономного учреждения «Многофункциональный центр Югры» в Кондинском районе (далее - МФЦ)</w:t>
      </w:r>
      <w:r w:rsidRPr="008923E6">
        <w:rPr>
          <w:rFonts w:eastAsia="Calibri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9.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 </w:t>
      </w:r>
      <w:r w:rsidRPr="008923E6">
        <w:rPr>
          <w:rFonts w:eastAsia="Calibri"/>
          <w:sz w:val="28"/>
          <w:szCs w:val="28"/>
        </w:rPr>
        <w:t>Уполномоченного органа</w:t>
      </w:r>
      <w:r w:rsidRPr="008923E6">
        <w:rPr>
          <w:sz w:val="28"/>
          <w:szCs w:val="28"/>
        </w:rPr>
        <w:t>, предоставляется заявителю бесплатно.</w:t>
      </w:r>
    </w:p>
    <w:p w:rsidR="00B16BB1" w:rsidRPr="008923E6" w:rsidRDefault="00B16BB1" w:rsidP="008923E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10. Для получения информации заявителями о местах нахождения и графиках работы МФЦ, органов государственной власти, органов местного самоуправления муниципальных образований </w:t>
      </w:r>
      <w:r w:rsidR="008923E6">
        <w:rPr>
          <w:sz w:val="28"/>
          <w:szCs w:val="28"/>
        </w:rPr>
        <w:t>Ханты-Мансийского автономного округа – Югры</w:t>
      </w:r>
      <w:r w:rsidRPr="008923E6">
        <w:rPr>
          <w:sz w:val="28"/>
          <w:szCs w:val="28"/>
        </w:rPr>
        <w:t>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можно использовать следующие адреса в информационно-телекоммуникационной сети «Интернет»: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Управление Федеральной налоговой службы по </w:t>
      </w:r>
      <w:r w:rsidR="008923E6">
        <w:rPr>
          <w:sz w:val="28"/>
          <w:szCs w:val="28"/>
        </w:rPr>
        <w:t>Ханты-Мансийскому автономному округу – Югре</w:t>
      </w:r>
      <w:r w:rsidRPr="008923E6">
        <w:rPr>
          <w:sz w:val="28"/>
          <w:szCs w:val="28"/>
        </w:rPr>
        <w:t xml:space="preserve"> (далее - Управление ФНС): www.nalog.ru.rn86;</w:t>
      </w:r>
    </w:p>
    <w:p w:rsidR="00B16BB1" w:rsidRPr="008923E6" w:rsidRDefault="00B16BB1" w:rsidP="00892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8923E6" w:rsidRPr="008923E6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– Югре </w:t>
      </w:r>
      <w:r w:rsidRPr="008923E6">
        <w:rPr>
          <w:rFonts w:ascii="Times New Roman" w:hAnsi="Times New Roman" w:cs="Times New Roman"/>
          <w:sz w:val="28"/>
          <w:szCs w:val="28"/>
        </w:rPr>
        <w:t xml:space="preserve">(далее - Управление Росреестра): </w:t>
      </w:r>
      <w:hyperlink r:id="rId14" w:history="1">
        <w:r w:rsidRPr="008923E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www.to86.rosreestr.ru</w:t>
        </w:r>
      </w:hyperlink>
      <w:r w:rsidRPr="008923E6">
        <w:rPr>
          <w:rFonts w:ascii="Times New Roman" w:hAnsi="Times New Roman" w:cs="Times New Roman"/>
          <w:sz w:val="28"/>
          <w:szCs w:val="28"/>
        </w:rPr>
        <w:t>;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филиал публично-правовой компании «</w:t>
      </w:r>
      <w:proofErr w:type="spellStart"/>
      <w:r w:rsidRPr="008923E6">
        <w:rPr>
          <w:sz w:val="28"/>
          <w:szCs w:val="28"/>
        </w:rPr>
        <w:t>Роскадастр</w:t>
      </w:r>
      <w:proofErr w:type="spellEnd"/>
      <w:r w:rsidRPr="008923E6">
        <w:rPr>
          <w:sz w:val="28"/>
          <w:szCs w:val="28"/>
        </w:rPr>
        <w:t>» по Уральск</w:t>
      </w:r>
      <w:r w:rsidR="008923E6">
        <w:rPr>
          <w:sz w:val="28"/>
          <w:szCs w:val="28"/>
        </w:rPr>
        <w:t>ому федеральному округу (далее -</w:t>
      </w:r>
      <w:r w:rsidRPr="008923E6">
        <w:rPr>
          <w:sz w:val="28"/>
          <w:szCs w:val="28"/>
        </w:rPr>
        <w:t xml:space="preserve"> филиал ППК «</w:t>
      </w:r>
      <w:proofErr w:type="spellStart"/>
      <w:r w:rsidRPr="008923E6">
        <w:rPr>
          <w:sz w:val="28"/>
          <w:szCs w:val="28"/>
        </w:rPr>
        <w:t>Роскадастр</w:t>
      </w:r>
      <w:proofErr w:type="spellEnd"/>
      <w:r w:rsidRPr="008923E6">
        <w:rPr>
          <w:sz w:val="28"/>
          <w:szCs w:val="28"/>
        </w:rPr>
        <w:t xml:space="preserve">»): </w:t>
      </w:r>
      <w:r w:rsidRPr="008923E6">
        <w:rPr>
          <w:sz w:val="28"/>
          <w:szCs w:val="28"/>
          <w:lang w:val="en-US"/>
        </w:rPr>
        <w:t>filial</w:t>
      </w:r>
      <w:r w:rsidRPr="008923E6">
        <w:rPr>
          <w:sz w:val="28"/>
          <w:szCs w:val="28"/>
        </w:rPr>
        <w:t>@</w:t>
      </w:r>
      <w:proofErr w:type="spellStart"/>
      <w:r w:rsidRPr="008923E6">
        <w:rPr>
          <w:sz w:val="28"/>
          <w:szCs w:val="28"/>
          <w:lang w:val="en-US"/>
        </w:rPr>
        <w:t>ural</w:t>
      </w:r>
      <w:proofErr w:type="spellEnd"/>
      <w:r w:rsidRPr="008923E6">
        <w:rPr>
          <w:sz w:val="28"/>
          <w:szCs w:val="28"/>
        </w:rPr>
        <w:t>.</w:t>
      </w:r>
      <w:proofErr w:type="spellStart"/>
      <w:r w:rsidRPr="008923E6">
        <w:rPr>
          <w:sz w:val="28"/>
          <w:szCs w:val="28"/>
          <w:lang w:val="en-US"/>
        </w:rPr>
        <w:t>kadastr</w:t>
      </w:r>
      <w:proofErr w:type="spellEnd"/>
      <w:r w:rsidRPr="008923E6">
        <w:rPr>
          <w:sz w:val="28"/>
          <w:szCs w:val="28"/>
        </w:rPr>
        <w:t>.</w:t>
      </w:r>
      <w:r w:rsidRPr="008923E6">
        <w:rPr>
          <w:sz w:val="28"/>
          <w:szCs w:val="28"/>
          <w:lang w:val="en-US"/>
        </w:rPr>
        <w:t>ru</w:t>
      </w:r>
      <w:r w:rsidRPr="008923E6">
        <w:rPr>
          <w:sz w:val="28"/>
          <w:szCs w:val="28"/>
        </w:rPr>
        <w:t>;</w:t>
      </w:r>
    </w:p>
    <w:p w:rsidR="00B16BB1" w:rsidRPr="008923E6" w:rsidRDefault="00B16BB1" w:rsidP="008D50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Многофункциональны</w:t>
      </w:r>
      <w:r w:rsidR="008D500F">
        <w:rPr>
          <w:sz w:val="28"/>
          <w:szCs w:val="28"/>
        </w:rPr>
        <w:t>е</w:t>
      </w:r>
      <w:r w:rsidRPr="008923E6">
        <w:rPr>
          <w:sz w:val="28"/>
          <w:szCs w:val="28"/>
        </w:rPr>
        <w:t xml:space="preserve"> центр</w:t>
      </w:r>
      <w:r w:rsidR="008D500F">
        <w:rPr>
          <w:sz w:val="28"/>
          <w:szCs w:val="28"/>
        </w:rPr>
        <w:t>ы</w:t>
      </w:r>
      <w:r w:rsidRPr="008923E6">
        <w:rPr>
          <w:sz w:val="28"/>
          <w:szCs w:val="28"/>
        </w:rPr>
        <w:t xml:space="preserve"> предоставления государственных и му</w:t>
      </w:r>
      <w:r w:rsidR="008D500F">
        <w:rPr>
          <w:sz w:val="28"/>
          <w:szCs w:val="28"/>
        </w:rPr>
        <w:t>ниципальных услуг, расположенные</w:t>
      </w:r>
      <w:r w:rsidRPr="008923E6">
        <w:rPr>
          <w:sz w:val="28"/>
          <w:szCs w:val="28"/>
        </w:rPr>
        <w:t xml:space="preserve"> на территории </w:t>
      </w:r>
      <w:r w:rsidR="008923E6">
        <w:rPr>
          <w:sz w:val="28"/>
          <w:szCs w:val="28"/>
        </w:rPr>
        <w:t xml:space="preserve">Ханты-Мансийского </w:t>
      </w:r>
      <w:r w:rsidR="008923E6">
        <w:rPr>
          <w:sz w:val="28"/>
          <w:szCs w:val="28"/>
        </w:rPr>
        <w:lastRenderedPageBreak/>
        <w:t>автономного округа – Югры</w:t>
      </w:r>
      <w:r w:rsidRPr="008923E6">
        <w:rPr>
          <w:sz w:val="28"/>
          <w:szCs w:val="28"/>
        </w:rPr>
        <w:t>, и их террито</w:t>
      </w:r>
      <w:r w:rsidR="008D500F">
        <w:rPr>
          <w:sz w:val="28"/>
          <w:szCs w:val="28"/>
        </w:rPr>
        <w:t>риально обособленные структурные подразделения</w:t>
      </w:r>
      <w:r w:rsidRPr="008923E6">
        <w:rPr>
          <w:sz w:val="28"/>
          <w:szCs w:val="28"/>
        </w:rPr>
        <w:t xml:space="preserve"> на портале многофункциональных центров </w:t>
      </w:r>
      <w:r w:rsidR="008923E6">
        <w:rPr>
          <w:sz w:val="28"/>
          <w:szCs w:val="28"/>
        </w:rPr>
        <w:t>Ханты-Мансийского автономного округа – Югры</w:t>
      </w:r>
      <w:r w:rsidRPr="008923E6">
        <w:rPr>
          <w:sz w:val="28"/>
          <w:szCs w:val="28"/>
        </w:rPr>
        <w:t xml:space="preserve">: </w:t>
      </w:r>
      <w:hyperlink r:id="rId15" w:history="1">
        <w:r w:rsidRPr="008923E6">
          <w:rPr>
            <w:rStyle w:val="a9"/>
            <w:color w:val="auto"/>
            <w:sz w:val="28"/>
            <w:szCs w:val="28"/>
          </w:rPr>
          <w:t>https://</w:t>
        </w:r>
        <w:proofErr w:type="spellStart"/>
        <w:r w:rsidRPr="008923E6">
          <w:rPr>
            <w:rStyle w:val="a9"/>
            <w:color w:val="auto"/>
            <w:sz w:val="28"/>
            <w:szCs w:val="28"/>
            <w:lang w:val="en-US"/>
          </w:rPr>
          <w:t>mfc</w:t>
        </w:r>
        <w:proofErr w:type="spellEnd"/>
        <w:r w:rsidRPr="008923E6">
          <w:rPr>
            <w:rStyle w:val="a9"/>
            <w:color w:val="auto"/>
            <w:sz w:val="28"/>
            <w:szCs w:val="28"/>
          </w:rPr>
          <w:t>.admhmao.ru/</w:t>
        </w:r>
      </w:hyperlink>
      <w:r w:rsidRPr="008923E6">
        <w:rPr>
          <w:sz w:val="28"/>
          <w:szCs w:val="28"/>
        </w:rPr>
        <w:t>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11. На информационных стендах в местах предоставления муниципальной услуги, в информационно-телекоммуникационной сети «Интернет» (на официальном сайте Уполномоченного органа, на Едином и региональном порталах) размещается следующая информация:</w:t>
      </w: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участвующего в предоставлении муниципальной услуги);</w:t>
      </w: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работников;</w:t>
      </w:r>
    </w:p>
    <w:p w:rsidR="00B16BB1" w:rsidRPr="008923E6" w:rsidRDefault="00B16BB1" w:rsidP="008923E6">
      <w:pPr>
        <w:ind w:firstLine="709"/>
        <w:rPr>
          <w:sz w:val="28"/>
          <w:szCs w:val="28"/>
        </w:rPr>
      </w:pPr>
      <w:r w:rsidRPr="008923E6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12. В случае внесения изменений в порядок предоставления муниципальной услуги специалисты Администрации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</w:t>
      </w:r>
      <w:r w:rsidRPr="008923E6">
        <w:rPr>
          <w:rFonts w:eastAsia="Calibri"/>
          <w:sz w:val="28"/>
          <w:szCs w:val="28"/>
        </w:rPr>
        <w:t xml:space="preserve"> Уполномоченного органа</w:t>
      </w:r>
      <w:r w:rsidRPr="008923E6">
        <w:rPr>
          <w:sz w:val="28"/>
          <w:szCs w:val="28"/>
        </w:rPr>
        <w:t>, региональном портале и на информационных стендах, находящихся в местах предоставления муниципальной услуги.</w:t>
      </w:r>
    </w:p>
    <w:p w:rsidR="00B16BB1" w:rsidRPr="008923E6" w:rsidRDefault="00B16BB1" w:rsidP="008923E6">
      <w:pPr>
        <w:pStyle w:val="ae"/>
        <w:tabs>
          <w:tab w:val="left" w:pos="1134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16BB1" w:rsidRPr="008923E6" w:rsidRDefault="00B16BB1" w:rsidP="008923E6">
      <w:pPr>
        <w:pStyle w:val="2"/>
        <w:rPr>
          <w:rFonts w:ascii="Times New Roman" w:hAnsi="Times New Roman" w:cs="Times New Roman"/>
          <w:b w:val="0"/>
          <w:sz w:val="28"/>
        </w:rPr>
      </w:pPr>
      <w:r w:rsidRPr="008923E6">
        <w:rPr>
          <w:rFonts w:ascii="Times New Roman" w:hAnsi="Times New Roman" w:cs="Times New Roman"/>
          <w:b w:val="0"/>
          <w:sz w:val="28"/>
        </w:rPr>
        <w:t>Раздел II. Стандарт предоставления муниципальной услуги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Наименование муниципальной услуги</w:t>
      </w:r>
    </w:p>
    <w:p w:rsidR="00B16BB1" w:rsidRPr="008923E6" w:rsidRDefault="00B16BB1" w:rsidP="008923E6">
      <w:pPr>
        <w:pStyle w:val="ae"/>
        <w:tabs>
          <w:tab w:val="left" w:pos="1134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13. Прекращение права постоянного (бессрочного) пользования </w:t>
      </w:r>
      <w:r w:rsidRPr="008923E6">
        <w:rPr>
          <w:bCs/>
          <w:sz w:val="28"/>
          <w:szCs w:val="28"/>
        </w:rPr>
        <w:t>и права пожизненного наследуемого владения</w:t>
      </w:r>
      <w:r w:rsidRPr="008923E6">
        <w:rPr>
          <w:sz w:val="28"/>
          <w:szCs w:val="28"/>
        </w:rPr>
        <w:t xml:space="preserve"> земельными участками, находящимися  в муниципальной собственности или государственная собственность на которые не разграничена.</w:t>
      </w:r>
    </w:p>
    <w:p w:rsidR="00B16BB1" w:rsidRPr="008923E6" w:rsidRDefault="00B16BB1" w:rsidP="00892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Наименование органа местного самоуправления,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предоставляющего муниципальную услугу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14. Органом, предоставляющим муниципальную услугу, является Администрация.</w:t>
      </w:r>
    </w:p>
    <w:p w:rsidR="00B16BB1" w:rsidRPr="008923E6" w:rsidRDefault="00B16BB1" w:rsidP="008923E6">
      <w:pPr>
        <w:ind w:firstLine="709"/>
        <w:jc w:val="both"/>
        <w:rPr>
          <w:bCs/>
          <w:i/>
          <w:sz w:val="28"/>
          <w:szCs w:val="28"/>
        </w:rPr>
      </w:pPr>
      <w:r w:rsidRPr="008923E6">
        <w:rPr>
          <w:bCs/>
          <w:sz w:val="28"/>
          <w:szCs w:val="28"/>
        </w:rPr>
        <w:t>За получением муниципальной услуги заявитель вправе обратиться в МФЦ.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При предоставлении муниципальной услуги Администрация</w:t>
      </w:r>
      <w:r w:rsidRPr="008923E6">
        <w:rPr>
          <w:i/>
          <w:sz w:val="28"/>
          <w:szCs w:val="28"/>
        </w:rPr>
        <w:t xml:space="preserve"> </w:t>
      </w:r>
      <w:r w:rsidRPr="008923E6">
        <w:rPr>
          <w:sz w:val="28"/>
          <w:szCs w:val="28"/>
        </w:rPr>
        <w:t>осуществляет межведомственное информационное взаимодействие с территориальным органом Управления ФНС, Управлением Росреестра, филиалом ППК «</w:t>
      </w:r>
      <w:proofErr w:type="spellStart"/>
      <w:r w:rsidRPr="008923E6">
        <w:rPr>
          <w:sz w:val="28"/>
          <w:szCs w:val="28"/>
        </w:rPr>
        <w:t>Роскадастр</w:t>
      </w:r>
      <w:proofErr w:type="spellEnd"/>
      <w:r w:rsidRPr="008923E6">
        <w:rPr>
          <w:sz w:val="28"/>
          <w:szCs w:val="28"/>
        </w:rPr>
        <w:t>».</w:t>
      </w:r>
    </w:p>
    <w:p w:rsidR="00B16BB1" w:rsidRPr="008923E6" w:rsidRDefault="00B16BB1" w:rsidP="00892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  <w:lang w:eastAsia="ar-SA"/>
        </w:rPr>
        <w:lastRenderedPageBreak/>
        <w:t xml:space="preserve">15. В соответствии с требованиями пункта 3 части 1 статьи 7 Федерального закона </w:t>
      </w:r>
      <w:hyperlink r:id="rId1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923E6">
          <w:rPr>
            <w:rStyle w:val="a9"/>
            <w:color w:val="auto"/>
            <w:sz w:val="28"/>
            <w:szCs w:val="28"/>
            <w:lang w:eastAsia="ar-SA"/>
          </w:rPr>
          <w:t>от 27 июля 2010 года № 210-ФЗ</w:t>
        </w:r>
      </w:hyperlink>
      <w:r w:rsidRPr="008923E6">
        <w:rPr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 (далее - Федеральный закон </w:t>
      </w:r>
      <w:hyperlink r:id="rId1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923E6">
          <w:rPr>
            <w:rStyle w:val="a9"/>
            <w:color w:val="auto"/>
            <w:sz w:val="28"/>
            <w:szCs w:val="28"/>
            <w:lang w:eastAsia="ar-SA"/>
          </w:rPr>
          <w:t>от 27 июля 2010 года № 210-ФЗ</w:t>
        </w:r>
      </w:hyperlink>
      <w:r w:rsidRPr="008923E6">
        <w:rPr>
          <w:sz w:val="28"/>
          <w:szCs w:val="28"/>
          <w:lang w:eastAsia="ar-SA"/>
        </w:rPr>
        <w:t xml:space="preserve">) </w:t>
      </w:r>
      <w:r w:rsidRPr="008923E6">
        <w:rPr>
          <w:bCs/>
          <w:sz w:val="28"/>
          <w:szCs w:val="28"/>
        </w:rPr>
        <w:t xml:space="preserve">запрещается </w:t>
      </w:r>
      <w:r w:rsidRPr="008923E6">
        <w:rPr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8923E6">
        <w:rPr>
          <w:bCs/>
          <w:sz w:val="28"/>
          <w:szCs w:val="28"/>
        </w:rPr>
        <w:t xml:space="preserve">органы местного самоуправления, </w:t>
      </w:r>
      <w:r w:rsidRPr="008923E6">
        <w:rPr>
          <w:sz w:val="28"/>
          <w:szCs w:val="28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8923E6">
        <w:rPr>
          <w:rFonts w:eastAsia="Calibri"/>
          <w:sz w:val="28"/>
          <w:szCs w:val="28"/>
          <w:lang w:eastAsia="ar-SA"/>
        </w:rPr>
        <w:t xml:space="preserve"> </w:t>
      </w:r>
      <w:r w:rsidRPr="008923E6">
        <w:rPr>
          <w:sz w:val="28"/>
          <w:szCs w:val="28"/>
          <w:lang w:eastAsia="ar-SA"/>
        </w:rPr>
        <w:t xml:space="preserve">Думы Кондинского района </w:t>
      </w:r>
      <w:hyperlink r:id="rId18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8923E6">
          <w:rPr>
            <w:rStyle w:val="a9"/>
            <w:color w:val="auto"/>
            <w:sz w:val="28"/>
            <w:szCs w:val="28"/>
            <w:lang w:eastAsia="ar-SA"/>
          </w:rPr>
          <w:t>от 26 мая 2015 года № 569</w:t>
        </w:r>
      </w:hyperlink>
      <w:r w:rsidRPr="008923E6">
        <w:rPr>
          <w:sz w:val="28"/>
          <w:szCs w:val="28"/>
          <w:lang w:eastAsia="ar-SA"/>
        </w:rPr>
        <w:t xml:space="preserve"> «</w:t>
      </w:r>
      <w:r w:rsidRPr="008923E6">
        <w:rPr>
          <w:sz w:val="28"/>
          <w:szCs w:val="28"/>
        </w:rPr>
        <w:t>Об утверждении Перечня услуг, которые являются необходимым и обязательными для предоставления муниципальных услуг, а также Порядка определения размера платы за оказание таких услуг»</w:t>
      </w:r>
      <w:r w:rsidRPr="008923E6">
        <w:rPr>
          <w:sz w:val="28"/>
          <w:szCs w:val="28"/>
          <w:lang w:eastAsia="ar-SA"/>
        </w:rPr>
        <w:t>.</w:t>
      </w:r>
      <w:r w:rsidRPr="008923E6">
        <w:rPr>
          <w:bCs/>
          <w:sz w:val="28"/>
          <w:szCs w:val="28"/>
        </w:rPr>
        <w:t xml:space="preserve"> </w:t>
      </w:r>
    </w:p>
    <w:p w:rsidR="00B16BB1" w:rsidRPr="008923E6" w:rsidRDefault="00B16BB1" w:rsidP="008923E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bCs/>
          <w:sz w:val="28"/>
          <w:szCs w:val="28"/>
        </w:rPr>
        <w:t>Р</w:t>
      </w:r>
      <w:r w:rsidRPr="008923E6">
        <w:rPr>
          <w:sz w:val="28"/>
          <w:szCs w:val="28"/>
        </w:rPr>
        <w:t>езультат предоставления муниципальной услуги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23E6">
        <w:rPr>
          <w:rFonts w:ascii="Times New Roman" w:hAnsi="Times New Roman" w:cs="Times New Roman"/>
          <w:sz w:val="28"/>
          <w:szCs w:val="28"/>
          <w:lang w:eastAsia="ar-SA"/>
        </w:rPr>
        <w:t>16. Результатом</w:t>
      </w:r>
      <w:r w:rsidRPr="008923E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является: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923E6">
        <w:rPr>
          <w:rFonts w:eastAsia="Calibri"/>
          <w:sz w:val="28"/>
          <w:szCs w:val="28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923E6">
        <w:rPr>
          <w:rFonts w:eastAsia="Calibri"/>
          <w:sz w:val="28"/>
          <w:szCs w:val="28"/>
          <w:lang w:eastAsia="ar-SA"/>
        </w:rPr>
        <w:t xml:space="preserve">выдача (направление) заявителю решения о прекращении </w:t>
      </w:r>
      <w:r w:rsidRPr="008923E6">
        <w:rPr>
          <w:bCs/>
          <w:sz w:val="28"/>
          <w:szCs w:val="28"/>
        </w:rPr>
        <w:t>права пожизненного наследуемого владения</w:t>
      </w:r>
      <w:r w:rsidRPr="008923E6">
        <w:rPr>
          <w:rFonts w:eastAsia="Calibri"/>
          <w:sz w:val="28"/>
          <w:szCs w:val="28"/>
          <w:lang w:eastAsia="ar-SA"/>
        </w:rPr>
        <w:t xml:space="preserve"> земельным участком;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923E6">
        <w:rPr>
          <w:rFonts w:eastAsia="Calibri"/>
          <w:sz w:val="28"/>
          <w:szCs w:val="28"/>
          <w:lang w:eastAsia="ar-SA"/>
        </w:rPr>
        <w:t>выдача (направление) заявителю мотивированного отказа в прекращении права постоянного (бессрочного) пользования земельным участком;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23E6">
        <w:rPr>
          <w:rFonts w:eastAsia="Calibri"/>
          <w:sz w:val="28"/>
          <w:szCs w:val="28"/>
          <w:lang w:eastAsia="ar-SA"/>
        </w:rPr>
        <w:t xml:space="preserve">выдача (направление) заявителю мотивированного отказа в прекращении </w:t>
      </w:r>
      <w:r w:rsidRPr="008923E6">
        <w:rPr>
          <w:bCs/>
          <w:sz w:val="28"/>
          <w:szCs w:val="28"/>
        </w:rPr>
        <w:t>права пожизненного наследуемого владения</w:t>
      </w:r>
      <w:r w:rsidRPr="008923E6">
        <w:rPr>
          <w:rFonts w:eastAsia="Calibri"/>
          <w:sz w:val="28"/>
          <w:szCs w:val="28"/>
          <w:lang w:eastAsia="ar-SA"/>
        </w:rPr>
        <w:t xml:space="preserve"> земельным участком.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 xml:space="preserve">Результат предоставления муниципальной услуги оформляется на бланке Администрации в форме: 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постановления</w:t>
      </w:r>
      <w:r w:rsidRPr="008923E6">
        <w:rPr>
          <w:i/>
          <w:sz w:val="28"/>
          <w:szCs w:val="28"/>
        </w:rPr>
        <w:t xml:space="preserve"> </w:t>
      </w:r>
      <w:r w:rsidRPr="008923E6">
        <w:rPr>
          <w:sz w:val="28"/>
          <w:szCs w:val="28"/>
        </w:rPr>
        <w:t>Администрации о прекращении права постоянного (бессрочного) пользования земельным участком;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постановления</w:t>
      </w:r>
      <w:r w:rsidRPr="008923E6">
        <w:rPr>
          <w:i/>
          <w:sz w:val="28"/>
          <w:szCs w:val="28"/>
        </w:rPr>
        <w:t xml:space="preserve"> </w:t>
      </w:r>
      <w:r w:rsidRPr="008923E6">
        <w:rPr>
          <w:sz w:val="28"/>
          <w:szCs w:val="28"/>
        </w:rPr>
        <w:t xml:space="preserve">Администрации о прекращении права </w:t>
      </w:r>
      <w:r w:rsidRPr="008923E6">
        <w:rPr>
          <w:bCs/>
          <w:sz w:val="28"/>
          <w:szCs w:val="28"/>
        </w:rPr>
        <w:t>пожизненного наследуемого владения</w:t>
      </w:r>
      <w:r w:rsidRPr="008923E6">
        <w:rPr>
          <w:rFonts w:eastAsia="Calibri"/>
          <w:sz w:val="28"/>
          <w:szCs w:val="28"/>
          <w:lang w:eastAsia="ar-SA"/>
        </w:rPr>
        <w:t xml:space="preserve"> </w:t>
      </w:r>
      <w:r w:rsidRPr="008923E6">
        <w:rPr>
          <w:sz w:val="28"/>
          <w:szCs w:val="28"/>
        </w:rPr>
        <w:t>земельным участком;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уведомления об отказе в прекращении права постоянного (бессрочного) пользования земельным участком;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 xml:space="preserve">уведомления об отказе в прекращении права </w:t>
      </w:r>
      <w:r w:rsidRPr="008923E6">
        <w:rPr>
          <w:bCs/>
          <w:sz w:val="28"/>
          <w:szCs w:val="28"/>
        </w:rPr>
        <w:t>пожизненного наследуемого владения</w:t>
      </w:r>
      <w:r w:rsidRPr="008923E6">
        <w:rPr>
          <w:sz w:val="28"/>
          <w:szCs w:val="28"/>
        </w:rPr>
        <w:t xml:space="preserve"> земельным участком.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Срок предоставления муниципальной услуги</w:t>
      </w:r>
      <w:bookmarkStart w:id="1" w:name="Par95"/>
      <w:bookmarkEnd w:id="1"/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17. Максимальный срок предоставления муниципальной услуги </w:t>
      </w:r>
      <w:r w:rsidR="005006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2" w:name="_GoBack"/>
      <w:bookmarkEnd w:id="2"/>
      <w:r w:rsidRPr="008923E6">
        <w:rPr>
          <w:rFonts w:ascii="Times New Roman" w:hAnsi="Times New Roman" w:cs="Times New Roman"/>
          <w:sz w:val="28"/>
          <w:szCs w:val="28"/>
        </w:rPr>
        <w:t>30 календарных дней со дня поступления заявления о предоставлении муниципальной услуги в Администрацию.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Style w:val="ad"/>
          <w:b w:val="0"/>
          <w:sz w:val="28"/>
          <w:szCs w:val="28"/>
        </w:rPr>
      </w:pPr>
      <w:r w:rsidRPr="008923E6">
        <w:rPr>
          <w:rStyle w:val="ad"/>
          <w:b w:val="0"/>
          <w:sz w:val="28"/>
          <w:szCs w:val="28"/>
        </w:rPr>
        <w:lastRenderedPageBreak/>
        <w:t xml:space="preserve">В случае обращения заявителя за получением муниципальной услуги  в МФЦ срок ее предоставления исчисляется со дня передачи МФЦ представленных заявителем документов в Администрацию. 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Style w:val="ad"/>
          <w:b w:val="0"/>
          <w:sz w:val="28"/>
          <w:szCs w:val="28"/>
        </w:rPr>
      </w:pPr>
      <w:r w:rsidRPr="008923E6">
        <w:rPr>
          <w:rStyle w:val="ad"/>
          <w:b w:val="0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услуги, составляет не более 3 рабочих дней. 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 xml:space="preserve">Правовые основания для предоставления 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муниципальной услуги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18. Перечень нормативных правовых актов, регулирующих предоставление муниципальной услуги, размещен на Едином портале и региональном портале, на официальном сайте Уполномоченного органа, а также в региональной информационной системе автономного округа «Реестр государственных и муниципальных услуг (функций) </w:t>
      </w:r>
      <w:r w:rsidR="008923E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8923E6">
        <w:rPr>
          <w:rFonts w:ascii="Times New Roman" w:hAnsi="Times New Roman" w:cs="Times New Roman"/>
          <w:sz w:val="28"/>
          <w:szCs w:val="28"/>
        </w:rPr>
        <w:t>».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Исчерпывающий перечень документов, необходимых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для предоставления муниципальной услуги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19.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B16BB1" w:rsidRPr="008923E6" w:rsidRDefault="008D500F" w:rsidP="008923E6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9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</w:t>
        </w:r>
        <w:r w:rsidR="00B16BB1" w:rsidRPr="008923E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аявление</w:t>
        </w:r>
      </w:hyperlink>
      <w:r w:rsidR="00B16BB1" w:rsidRPr="008923E6">
        <w:rPr>
          <w:rFonts w:ascii="Times New Roman" w:hAnsi="Times New Roman" w:cs="Times New Roman"/>
          <w:sz w:val="28"/>
          <w:szCs w:val="28"/>
        </w:rPr>
        <w:t xml:space="preserve"> об отказе от права постоянного (бессрочного) пользования (пожизненного наследуемого владения) на земельный участок (в свободной форме либо по рекомендуемой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16BB1" w:rsidRPr="008923E6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6BB1" w:rsidRPr="008923E6">
        <w:rPr>
          <w:rFonts w:ascii="Times New Roman" w:hAnsi="Times New Roman" w:cs="Times New Roman"/>
          <w:sz w:val="28"/>
          <w:szCs w:val="28"/>
        </w:rPr>
        <w:t xml:space="preserve"> (далее - заявление, заявление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услуги)).</w:t>
      </w:r>
    </w:p>
    <w:p w:rsidR="00B16BB1" w:rsidRPr="008923E6" w:rsidRDefault="008D500F" w:rsidP="008923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</w:t>
      </w:r>
      <w:r w:rsidR="00B16BB1" w:rsidRPr="008923E6">
        <w:rPr>
          <w:sz w:val="28"/>
          <w:szCs w:val="28"/>
        </w:rPr>
        <w:t xml:space="preserve">опия документа, удостоверяющего личность заявителя </w:t>
      </w:r>
      <w:r>
        <w:rPr>
          <w:sz w:val="28"/>
          <w:szCs w:val="28"/>
        </w:rPr>
        <w:t xml:space="preserve">                               </w:t>
      </w:r>
      <w:r w:rsidR="00B16BB1" w:rsidRPr="008923E6">
        <w:rPr>
          <w:sz w:val="28"/>
          <w:szCs w:val="28"/>
        </w:rPr>
        <w:t>(для гражданина</w:t>
      </w:r>
      <w:r>
        <w:rPr>
          <w:sz w:val="28"/>
          <w:szCs w:val="28"/>
        </w:rPr>
        <w:t>).</w:t>
      </w:r>
    </w:p>
    <w:p w:rsidR="00B16BB1" w:rsidRPr="008923E6" w:rsidRDefault="008D500F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B16BB1" w:rsidRPr="008923E6">
        <w:rPr>
          <w:sz w:val="28"/>
          <w:szCs w:val="28"/>
        </w:rPr>
        <w:t>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</w:t>
      </w:r>
      <w:r>
        <w:rPr>
          <w:sz w:val="28"/>
          <w:szCs w:val="28"/>
        </w:rPr>
        <w:t>дставителем юридического лица).</w:t>
      </w:r>
    </w:p>
    <w:p w:rsidR="00B16BB1" w:rsidRPr="008923E6" w:rsidRDefault="008D500F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B16BB1" w:rsidRPr="008923E6">
        <w:rPr>
          <w:sz w:val="28"/>
          <w:szCs w:val="28"/>
        </w:rPr>
        <w:t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- для следующих юридических лиц: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государственных и муниципальных предприятий; 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государственных и муниципальных учреждений (бюджетных, казенных, автономных); 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казенных предприятий; 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lastRenderedPageBreak/>
        <w:t>центров исторического наследия президентов Российской Федерации, прекратив</w:t>
      </w:r>
      <w:r w:rsidR="008D500F">
        <w:rPr>
          <w:sz w:val="28"/>
          <w:szCs w:val="28"/>
        </w:rPr>
        <w:t>ших исполнение своих полномочий.</w:t>
      </w:r>
    </w:p>
    <w:p w:rsidR="00B16BB1" w:rsidRPr="008923E6" w:rsidRDefault="008D500F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="00B16BB1" w:rsidRPr="008923E6">
        <w:rPr>
          <w:sz w:val="28"/>
          <w:szCs w:val="28"/>
        </w:rPr>
        <w:t>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пункта 19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Документ, предусмотренный подпунктом 4 пункта 19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20.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16BB1" w:rsidRPr="008923E6" w:rsidRDefault="008D500F" w:rsidP="008923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К</w:t>
      </w:r>
      <w:r w:rsidR="00B16BB1" w:rsidRPr="008923E6">
        <w:rPr>
          <w:sz w:val="28"/>
          <w:szCs w:val="28"/>
        </w:rPr>
        <w:t>опия документа, подтверждающего государственную регистрацию юридического лица - выписка из Единого государственного реестра юридичес</w:t>
      </w:r>
      <w:r>
        <w:rPr>
          <w:sz w:val="28"/>
          <w:szCs w:val="28"/>
        </w:rPr>
        <w:t>ких лиц (для юридического лица).</w:t>
      </w:r>
    </w:p>
    <w:p w:rsidR="00B16BB1" w:rsidRPr="008923E6" w:rsidRDefault="008D500F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B16BB1" w:rsidRPr="008923E6">
        <w:rPr>
          <w:sz w:val="28"/>
          <w:szCs w:val="28"/>
        </w:rPr>
        <w:t>ыписку из Единого государственного реестра недвижимости об объекте недвижимости (земельном участке) (при наличии в Едином государственном реестре недвижимости сведений о таком земельном участке, необходимых для выдачи выписки</w:t>
      </w:r>
      <w:r>
        <w:rPr>
          <w:sz w:val="28"/>
          <w:szCs w:val="28"/>
        </w:rPr>
        <w:t>).</w:t>
      </w:r>
    </w:p>
    <w:p w:rsidR="00B16BB1" w:rsidRPr="008923E6" w:rsidRDefault="008D500F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B16BB1" w:rsidRPr="008923E6">
        <w:rPr>
          <w:sz w:val="28"/>
          <w:szCs w:val="28"/>
        </w:rPr>
        <w:t>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Документы, предусмотренные подпунктом 1 пункта 20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регламента, заявитель может получить посредством обращения в территориальный орган Управления ФНС (информация о местонахождении, контактах и графике работы которого содержится на его официальном сайте, указанном в пункте 10 раздела </w:t>
      </w:r>
      <w:r w:rsidRPr="008923E6">
        <w:rPr>
          <w:sz w:val="28"/>
          <w:szCs w:val="28"/>
          <w:lang w:val="en-US"/>
        </w:rPr>
        <w:t>I</w:t>
      </w:r>
      <w:r w:rsidRPr="008923E6">
        <w:rPr>
          <w:sz w:val="28"/>
          <w:szCs w:val="28"/>
        </w:rPr>
        <w:t xml:space="preserve"> Административного регламента). </w:t>
      </w: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lastRenderedPageBreak/>
        <w:t xml:space="preserve">Документы, предусмотренные подпунктами 2, 3 пункта 20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регламента, заявитель может получить посредством обращения в филиал ППК «</w:t>
      </w:r>
      <w:proofErr w:type="spellStart"/>
      <w:r w:rsidRPr="008923E6">
        <w:rPr>
          <w:sz w:val="28"/>
          <w:szCs w:val="28"/>
        </w:rPr>
        <w:t>Роскадастр</w:t>
      </w:r>
      <w:proofErr w:type="spellEnd"/>
      <w:r w:rsidRPr="008923E6">
        <w:rPr>
          <w:sz w:val="28"/>
          <w:szCs w:val="28"/>
        </w:rPr>
        <w:t xml:space="preserve">» (информация о местонахождении, контактах и графике работы которой содержится на ее официальном сайте, указанном в пункте 10 раздела </w:t>
      </w:r>
      <w:r w:rsidRPr="008923E6">
        <w:rPr>
          <w:sz w:val="28"/>
          <w:szCs w:val="28"/>
          <w:lang w:val="en-US"/>
        </w:rPr>
        <w:t>I</w:t>
      </w:r>
      <w:r w:rsidRPr="008923E6">
        <w:rPr>
          <w:sz w:val="28"/>
          <w:szCs w:val="28"/>
        </w:rPr>
        <w:t xml:space="preserve"> Административного регламента).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В случае, если указанные в пункте 20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 документы не предоставлены заявителем по собственной инициативе, они могут быть запрошены Администрацией в электронной форме, в том числе, с использованием единой системы межведомственного электронного взаимодействия по межведомственному запросу Администрации.</w:t>
      </w:r>
    </w:p>
    <w:p w:rsidR="00B16BB1" w:rsidRPr="008923E6" w:rsidRDefault="00B16BB1" w:rsidP="00892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B16BB1" w:rsidRPr="008923E6" w:rsidRDefault="00B16BB1" w:rsidP="008923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у специалиста Администрации;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у </w:t>
      </w:r>
      <w:r w:rsidRPr="008923E6">
        <w:rPr>
          <w:rStyle w:val="ad"/>
          <w:b w:val="0"/>
          <w:sz w:val="28"/>
          <w:szCs w:val="28"/>
        </w:rPr>
        <w:t>работника МФЦ</w:t>
      </w:r>
      <w:r w:rsidRPr="008923E6">
        <w:rPr>
          <w:sz w:val="28"/>
          <w:szCs w:val="28"/>
        </w:rPr>
        <w:t>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посредством информационно-телекоммуникационной сети «Интернет» на официальном сайте</w:t>
      </w:r>
      <w:r w:rsidRPr="008923E6">
        <w:rPr>
          <w:rFonts w:eastAsia="Calibri"/>
          <w:sz w:val="28"/>
          <w:szCs w:val="28"/>
        </w:rPr>
        <w:t xml:space="preserve"> Уполномоченного органа</w:t>
      </w:r>
      <w:r w:rsidRPr="008923E6">
        <w:rPr>
          <w:sz w:val="28"/>
          <w:szCs w:val="28"/>
        </w:rPr>
        <w:t>, Едином и региональном порталах.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21. По выбору заявителя заявление представляется одним из следующих способов: при личном обращении в Администрацию или МФЦ, посредством почтовой связи в Администрацию.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Администрацию, в МФЦ или почтовым отправлением). 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22. Заявителю выдается расписка в приеме документов по </w:t>
      </w:r>
      <w:hyperlink r:id="rId20" w:history="1">
        <w:r w:rsidRPr="008923E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8923E6">
        <w:rPr>
          <w:rFonts w:ascii="Times New Roman" w:hAnsi="Times New Roman" w:cs="Times New Roman"/>
          <w:sz w:val="28"/>
          <w:szCs w:val="28"/>
        </w:rPr>
        <w:t xml:space="preserve"> (приложение 2 к Административному регламенту) с указанием перечня представленных заявителем документов, даты их получения.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23. В соответствии с частью 1 статьи 7 Федерального закона </w:t>
      </w:r>
      <w:hyperlink r:id="rId2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923E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от 27 июля 2010 года № 210-ФЗ</w:t>
        </w:r>
      </w:hyperlink>
      <w:r w:rsidRPr="008923E6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заявителей:</w:t>
      </w:r>
    </w:p>
    <w:p w:rsidR="00B16BB1" w:rsidRPr="008923E6" w:rsidRDefault="0068632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6BB1" w:rsidRPr="008923E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B16BB1" w:rsidRPr="008923E6" w:rsidRDefault="0068632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6BB1" w:rsidRPr="008923E6">
        <w:rPr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</w:t>
      </w:r>
      <w:r>
        <w:rPr>
          <w:sz w:val="28"/>
          <w:szCs w:val="28"/>
        </w:rPr>
        <w:t xml:space="preserve">                                          </w:t>
      </w:r>
      <w:hyperlink r:id="rId2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B16BB1" w:rsidRPr="008923E6">
          <w:rPr>
            <w:rStyle w:val="a9"/>
            <w:color w:val="auto"/>
            <w:sz w:val="28"/>
            <w:szCs w:val="28"/>
          </w:rPr>
          <w:t>от 27 июля 2010 года № 210-ФЗ</w:t>
        </w:r>
      </w:hyperlink>
      <w:r w:rsidR="00B16BB1" w:rsidRPr="008923E6">
        <w:rPr>
          <w:sz w:val="28"/>
          <w:szCs w:val="28"/>
        </w:rPr>
        <w:t xml:space="preserve">,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Ханты-Мансийского автономного                    </w:t>
      </w:r>
      <w:r>
        <w:rPr>
          <w:sz w:val="28"/>
          <w:szCs w:val="28"/>
        </w:rPr>
        <w:lastRenderedPageBreak/>
        <w:t>округа – Югры</w:t>
      </w:r>
      <w:r w:rsidR="00B16BB1" w:rsidRPr="008923E6">
        <w:rPr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</w:t>
      </w:r>
      <w:r>
        <w:rPr>
          <w:sz w:val="28"/>
          <w:szCs w:val="28"/>
        </w:rPr>
        <w:t xml:space="preserve">она </w:t>
      </w:r>
      <w:hyperlink r:id="rId2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B16BB1" w:rsidRPr="008923E6">
          <w:rPr>
            <w:rStyle w:val="a9"/>
            <w:color w:val="auto"/>
            <w:sz w:val="28"/>
            <w:szCs w:val="28"/>
          </w:rPr>
          <w:t>от 27 июля 2010 года № 210-ФЗ</w:t>
        </w:r>
      </w:hyperlink>
      <w:r w:rsidR="00B16BB1" w:rsidRPr="008923E6">
        <w:rPr>
          <w:sz w:val="28"/>
          <w:szCs w:val="28"/>
        </w:rPr>
        <w:t>, перечень документов. Заявитель вправе представить указанные документы и инфор</w:t>
      </w:r>
      <w:r>
        <w:rPr>
          <w:sz w:val="28"/>
          <w:szCs w:val="28"/>
        </w:rPr>
        <w:t>мацию по собственной инициативе.</w:t>
      </w:r>
    </w:p>
    <w:p w:rsidR="00B16BB1" w:rsidRPr="008923E6" w:rsidRDefault="0068632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6BB1" w:rsidRPr="008923E6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</w:t>
      </w:r>
      <w:r w:rsidR="003106A8" w:rsidRPr="008923E6">
        <w:rPr>
          <w:sz w:val="28"/>
          <w:szCs w:val="28"/>
        </w:rPr>
        <w:t>я МФЦ при первоначальном отказе</w:t>
      </w:r>
      <w:r w:rsidRPr="008923E6">
        <w:rPr>
          <w:sz w:val="28"/>
          <w:szCs w:val="28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</w:t>
      </w:r>
      <w:r w:rsidR="00686321">
        <w:rPr>
          <w:sz w:val="28"/>
          <w:szCs w:val="28"/>
        </w:rPr>
        <w:t>ения за доставленные неудобства.</w:t>
      </w:r>
    </w:p>
    <w:p w:rsidR="00B16BB1" w:rsidRPr="008923E6" w:rsidRDefault="0068632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6BB1" w:rsidRPr="008923E6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16BB1" w:rsidRPr="008923E6">
        <w:rPr>
          <w:sz w:val="28"/>
          <w:szCs w:val="28"/>
          <w:lang w:eastAsia="ar-SA"/>
        </w:rPr>
        <w:t>Федерального закона</w:t>
      </w:r>
      <w:r w:rsidR="00B16BB1" w:rsidRPr="008923E6">
        <w:rPr>
          <w:sz w:val="28"/>
          <w:szCs w:val="28"/>
        </w:rPr>
        <w:t xml:space="preserve"> </w:t>
      </w:r>
      <w:hyperlink r:id="rId24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="00B16BB1" w:rsidRPr="008923E6">
          <w:rPr>
            <w:rStyle w:val="a9"/>
            <w:color w:val="auto"/>
            <w:sz w:val="28"/>
            <w:szCs w:val="28"/>
          </w:rPr>
          <w:t>от 27 июля 2010 года</w:t>
        </w:r>
        <w:r w:rsidR="00B16BB1" w:rsidRPr="008923E6">
          <w:rPr>
            <w:rStyle w:val="a9"/>
            <w:color w:val="auto"/>
            <w:sz w:val="28"/>
            <w:szCs w:val="28"/>
            <w:lang w:eastAsia="ar-SA"/>
          </w:rPr>
          <w:t xml:space="preserve"> № 210-ФЗ</w:t>
        </w:r>
      </w:hyperlink>
      <w:r w:rsidR="00B16BB1" w:rsidRPr="008923E6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Исчерпывающий перечень оснований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для отказа в приеме документов, необходимых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для предоставления муниципальной услуги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24. Основания для отказа в приеме документов, необходимых  для предоставления муниципальной услуги, законодательством Российской Федерации и </w:t>
      </w:r>
      <w:r w:rsidR="0068632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A502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923E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lastRenderedPageBreak/>
        <w:t xml:space="preserve">Исчерпывающий перечень оснований для приостановления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или отказа в предоставлении муниципальной услуги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25. Основания для приостановления предоставления муниципальной услуги законодательством Российской Федерации и </w:t>
      </w:r>
      <w:r w:rsidR="0068632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8923E6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7"/>
      <w:bookmarkEnd w:id="3"/>
      <w:r w:rsidRPr="008923E6">
        <w:rPr>
          <w:rFonts w:ascii="Times New Roman" w:hAnsi="Times New Roman" w:cs="Times New Roman"/>
          <w:sz w:val="28"/>
          <w:szCs w:val="28"/>
        </w:rPr>
        <w:t xml:space="preserve">26. Основания для отказа в предоставлении муниципальной услуги: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с заявлением о предоставлении муниципальной услуги обратилось ненадлежащее лицо; </w:t>
      </w:r>
    </w:p>
    <w:p w:rsidR="00B16BB1" w:rsidRPr="008923E6" w:rsidRDefault="00B16BB1" w:rsidP="00892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предусмотренные пунктом 19 раздела </w:t>
      </w:r>
      <w:r w:rsidRPr="00892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23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16BB1" w:rsidRPr="008923E6" w:rsidRDefault="00B16BB1" w:rsidP="00892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прекращение права на земельный участок не относится к полномочиям Уполномоченного органа (земельный участок не относится к собственности муниципального образования или государс</w:t>
      </w:r>
      <w:r w:rsidR="00686321">
        <w:rPr>
          <w:rFonts w:ascii="Times New Roman" w:hAnsi="Times New Roman" w:cs="Times New Roman"/>
          <w:sz w:val="28"/>
          <w:szCs w:val="28"/>
        </w:rPr>
        <w:t xml:space="preserve">твенной собственности, которая                 </w:t>
      </w:r>
      <w:r w:rsidRPr="008923E6">
        <w:rPr>
          <w:rFonts w:ascii="Times New Roman" w:hAnsi="Times New Roman" w:cs="Times New Roman"/>
          <w:sz w:val="28"/>
          <w:szCs w:val="28"/>
        </w:rPr>
        <w:t>не разграничена).</w:t>
      </w:r>
    </w:p>
    <w:p w:rsidR="00B16BB1" w:rsidRPr="008923E6" w:rsidRDefault="00B16BB1" w:rsidP="008923E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Размер платы, взимаемой с заявителя при предоставлении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муниципальной услуги, и способы ее взимания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6863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27. Взимание платы за предоставление муниципальной услуги законодательством Российской Федерации не предусмотрено.</w:t>
      </w:r>
    </w:p>
    <w:p w:rsidR="00B16BB1" w:rsidRPr="008923E6" w:rsidRDefault="00B16BB1" w:rsidP="006863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Максимальный срок ожидания в очереди при подаче запроса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о предоставлении муниципальной услуги и при получении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результата предоставления муниципальной услуги</w:t>
      </w:r>
    </w:p>
    <w:p w:rsidR="00B16BB1" w:rsidRPr="008923E6" w:rsidRDefault="00B16BB1" w:rsidP="008923E6">
      <w:pPr>
        <w:autoSpaceDE w:val="0"/>
        <w:autoSpaceDN w:val="0"/>
        <w:adjustRightInd w:val="0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28. Максимальный срок ожидания в очереди при п</w:t>
      </w:r>
      <w:r w:rsidR="00686321">
        <w:rPr>
          <w:rFonts w:ascii="Times New Roman" w:hAnsi="Times New Roman" w:cs="Times New Roman"/>
          <w:sz w:val="28"/>
          <w:szCs w:val="28"/>
        </w:rPr>
        <w:t xml:space="preserve">одаче заявления </w:t>
      </w:r>
      <w:r w:rsidRPr="008923E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Срок регистрации запроса заявителя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о предоставлении муниципальной услуги</w:t>
      </w:r>
    </w:p>
    <w:p w:rsidR="00B16BB1" w:rsidRPr="008923E6" w:rsidRDefault="00B16BB1" w:rsidP="008923E6">
      <w:pPr>
        <w:autoSpaceDE w:val="0"/>
        <w:autoSpaceDN w:val="0"/>
        <w:adjustRightInd w:val="0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4"/>
      <w:bookmarkEnd w:id="4"/>
      <w:r w:rsidRPr="008923E6">
        <w:rPr>
          <w:rFonts w:ascii="Times New Roman" w:hAnsi="Times New Roman" w:cs="Times New Roman"/>
          <w:sz w:val="28"/>
          <w:szCs w:val="28"/>
        </w:rPr>
        <w:t xml:space="preserve">29. Заявления, поступившие в адрес </w:t>
      </w:r>
      <w:r w:rsidRPr="00892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посредством почтовой связи, МФЦ </w:t>
      </w:r>
      <w:r w:rsidRPr="008923E6">
        <w:rPr>
          <w:rFonts w:ascii="Times New Roman" w:hAnsi="Times New Roman" w:cs="Times New Roman"/>
          <w:sz w:val="28"/>
          <w:szCs w:val="28"/>
        </w:rPr>
        <w:t>подлежат обязательной регистрации в течение 1 рабочего дня с момента поступления в Администрацию.</w:t>
      </w:r>
    </w:p>
    <w:p w:rsidR="00B16BB1" w:rsidRPr="008923E6" w:rsidRDefault="00B16BB1" w:rsidP="008923E6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8923E6">
        <w:rPr>
          <w:sz w:val="28"/>
          <w:szCs w:val="28"/>
        </w:rPr>
        <w:t xml:space="preserve">В случае личного обращения заявителя с заявлением в </w:t>
      </w:r>
      <w:r w:rsidRPr="008923E6">
        <w:rPr>
          <w:rFonts w:eastAsia="Calibri"/>
          <w:sz w:val="28"/>
          <w:szCs w:val="28"/>
          <w:shd w:val="clear" w:color="auto" w:fill="FFFFFF"/>
        </w:rPr>
        <w:t>Администрацию</w:t>
      </w:r>
      <w:r w:rsidRPr="008923E6">
        <w:rPr>
          <w:sz w:val="28"/>
          <w:szCs w:val="28"/>
        </w:rPr>
        <w:t xml:space="preserve">, такое </w:t>
      </w:r>
      <w:r w:rsidRPr="008923E6">
        <w:rPr>
          <w:rFonts w:eastAsia="Calibri"/>
          <w:sz w:val="28"/>
          <w:szCs w:val="28"/>
        </w:rPr>
        <w:t>заявление подлежит обязательной регистрации в течение 15 минут.</w:t>
      </w:r>
    </w:p>
    <w:p w:rsidR="00B16BB1" w:rsidRPr="008923E6" w:rsidRDefault="00B16BB1" w:rsidP="008923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23E6">
        <w:rPr>
          <w:rFonts w:eastAsia="Calibri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B16BB1" w:rsidRPr="008923E6" w:rsidRDefault="00B16BB1" w:rsidP="00892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321" w:rsidRDefault="00B16BB1" w:rsidP="008923E6">
      <w:pPr>
        <w:jc w:val="center"/>
        <w:rPr>
          <w:bCs/>
          <w:sz w:val="28"/>
          <w:szCs w:val="28"/>
        </w:rPr>
      </w:pPr>
      <w:r w:rsidRPr="008923E6">
        <w:rPr>
          <w:bCs/>
          <w:sz w:val="28"/>
          <w:szCs w:val="28"/>
        </w:rPr>
        <w:t xml:space="preserve">Требования предоставления заявителю муниципальной услуги </w:t>
      </w:r>
    </w:p>
    <w:p w:rsidR="00B16BB1" w:rsidRPr="008923E6" w:rsidRDefault="00686321" w:rsidP="006863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16BB1" w:rsidRPr="008923E6">
        <w:rPr>
          <w:bCs/>
          <w:sz w:val="28"/>
          <w:szCs w:val="28"/>
        </w:rPr>
        <w:t>соответствии с вариантом предоставления муниципальной</w:t>
      </w:r>
    </w:p>
    <w:p w:rsidR="00B16BB1" w:rsidRPr="008923E6" w:rsidRDefault="00B16BB1" w:rsidP="008923E6">
      <w:pPr>
        <w:jc w:val="center"/>
        <w:rPr>
          <w:bCs/>
          <w:sz w:val="28"/>
          <w:szCs w:val="28"/>
        </w:rPr>
      </w:pPr>
      <w:r w:rsidRPr="008923E6">
        <w:rPr>
          <w:bCs/>
          <w:sz w:val="28"/>
          <w:szCs w:val="28"/>
        </w:rPr>
        <w:t>услуги, соответствующим признакам заявителя, определенным</w:t>
      </w:r>
    </w:p>
    <w:p w:rsidR="00B16BB1" w:rsidRPr="008923E6" w:rsidRDefault="00B16BB1" w:rsidP="008923E6">
      <w:pPr>
        <w:jc w:val="center"/>
        <w:rPr>
          <w:bCs/>
          <w:sz w:val="28"/>
          <w:szCs w:val="28"/>
        </w:rPr>
      </w:pPr>
      <w:r w:rsidRPr="008923E6">
        <w:rPr>
          <w:bCs/>
          <w:sz w:val="28"/>
          <w:szCs w:val="28"/>
        </w:rPr>
        <w:lastRenderedPageBreak/>
        <w:t>в результате анкетирования, проводимого органом, предоставляющим</w:t>
      </w:r>
    </w:p>
    <w:p w:rsidR="00B16BB1" w:rsidRPr="008923E6" w:rsidRDefault="00B16BB1" w:rsidP="008923E6">
      <w:pPr>
        <w:jc w:val="center"/>
        <w:rPr>
          <w:bCs/>
          <w:sz w:val="28"/>
          <w:szCs w:val="28"/>
        </w:rPr>
      </w:pPr>
      <w:r w:rsidRPr="008923E6">
        <w:rPr>
          <w:bCs/>
          <w:sz w:val="28"/>
          <w:szCs w:val="28"/>
        </w:rPr>
        <w:t>услугу (далее - профилирование), а также результата, за</w:t>
      </w:r>
    </w:p>
    <w:p w:rsidR="00B16BB1" w:rsidRPr="008923E6" w:rsidRDefault="00B16BB1" w:rsidP="008923E6">
      <w:pPr>
        <w:jc w:val="center"/>
        <w:rPr>
          <w:bCs/>
          <w:sz w:val="28"/>
          <w:szCs w:val="28"/>
        </w:rPr>
      </w:pPr>
      <w:r w:rsidRPr="008923E6">
        <w:rPr>
          <w:bCs/>
          <w:sz w:val="28"/>
          <w:szCs w:val="28"/>
        </w:rPr>
        <w:t>предоставлением которого обратился заявитель</w:t>
      </w:r>
    </w:p>
    <w:p w:rsidR="00B16BB1" w:rsidRPr="008923E6" w:rsidRDefault="00B16BB1" w:rsidP="008923E6">
      <w:pPr>
        <w:ind w:left="709"/>
        <w:rPr>
          <w:bCs/>
          <w:sz w:val="28"/>
          <w:szCs w:val="28"/>
        </w:rPr>
      </w:pP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30. Муниципальная услуга должна быть предоставлена Заявителю в соответствии с вариантом предоставлен</w:t>
      </w:r>
      <w:r w:rsidR="00686321">
        <w:rPr>
          <w:sz w:val="28"/>
          <w:szCs w:val="28"/>
        </w:rPr>
        <w:t>ия муниципальной услуги (далее -</w:t>
      </w:r>
      <w:r w:rsidRPr="008923E6">
        <w:rPr>
          <w:sz w:val="28"/>
          <w:szCs w:val="28"/>
        </w:rPr>
        <w:t xml:space="preserve"> вариант). </w:t>
      </w:r>
    </w:p>
    <w:p w:rsidR="00B16BB1" w:rsidRPr="008923E6" w:rsidRDefault="00B16BB1" w:rsidP="00686321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объектов, а также комбинации значений, каждая из которых соответствует одному варианту предоставления муниципальной услуги».</w:t>
      </w:r>
    </w:p>
    <w:p w:rsidR="00B16BB1" w:rsidRPr="008923E6" w:rsidRDefault="00B16BB1" w:rsidP="008923E6">
      <w:pPr>
        <w:autoSpaceDE w:val="0"/>
        <w:autoSpaceDN w:val="0"/>
        <w:adjustRightInd w:val="0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Требования к помещениям, в которых предоставляются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муниципальные услуги, к залу ожидания, местам для заполнения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запросов о предоставлении муниципальной услуги, информационным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стендам с образцами их заполнения и перечнем документов,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необходимых для предоставления каждой муниципальной услуги,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в том числе к обеспечению доступности для инвалидов указанных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о социальной защите инвалидов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31. Помещения, в которых предоставляется муниципальная услуга, размещаются не выше второго этажа здания. 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23E6">
        <w:rPr>
          <w:rFonts w:eastAsia="Calibri"/>
          <w:sz w:val="28"/>
          <w:szCs w:val="28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23E6">
        <w:rPr>
          <w:rFonts w:eastAsia="Calibri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23E6">
        <w:rPr>
          <w:rFonts w:eastAsia="Calibri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</w:t>
      </w:r>
      <w:r w:rsidRPr="008923E6">
        <w:rPr>
          <w:rFonts w:eastAsia="Calibri"/>
          <w:sz w:val="28"/>
          <w:szCs w:val="28"/>
        </w:rPr>
        <w:lastRenderedPageBreak/>
        <w:t>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32.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 в помещении и залах обслуживания, к лестницам и пандусам в помещении.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33.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11 раздела </w:t>
      </w:r>
      <w:r w:rsidRPr="008923E6">
        <w:rPr>
          <w:sz w:val="28"/>
          <w:szCs w:val="28"/>
          <w:lang w:val="en-US"/>
        </w:rPr>
        <w:t>I</w:t>
      </w:r>
      <w:r w:rsidRPr="008923E6">
        <w:rPr>
          <w:sz w:val="28"/>
          <w:szCs w:val="28"/>
        </w:rPr>
        <w:t xml:space="preserve"> Административного регламента.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34.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 по вопросам предоставления услуги;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B16BB1" w:rsidRPr="008923E6" w:rsidRDefault="00B16BB1" w:rsidP="00892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BB1" w:rsidRPr="008923E6" w:rsidRDefault="00B16BB1" w:rsidP="006863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Показатели доступности и качества муниципальной услуги</w:t>
      </w:r>
    </w:p>
    <w:p w:rsidR="00B16BB1" w:rsidRPr="008923E6" w:rsidRDefault="00B16BB1" w:rsidP="00892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35. Показатели доступности: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923E6">
        <w:rPr>
          <w:sz w:val="28"/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r w:rsidRPr="008923E6">
        <w:rPr>
          <w:rFonts w:eastAsia="Calibri"/>
          <w:sz w:val="28"/>
          <w:szCs w:val="28"/>
        </w:rPr>
        <w:t xml:space="preserve"> Уполномоченного органа</w:t>
      </w:r>
      <w:r w:rsidRPr="008923E6">
        <w:rPr>
          <w:sz w:val="28"/>
          <w:szCs w:val="28"/>
        </w:rPr>
        <w:t>, Единого и регионального порталов;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возможность получения заявителем муниципальной услуги в МФЦ.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36. Показатели качества муниципальной услуги: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соблюдение специалистами Администрации,</w:t>
      </w:r>
      <w:r w:rsidRPr="008923E6">
        <w:rPr>
          <w:rFonts w:eastAsia="Calibri"/>
          <w:sz w:val="28"/>
          <w:szCs w:val="28"/>
        </w:rPr>
        <w:t xml:space="preserve"> предоставляющими муниципальную услугу, </w:t>
      </w:r>
      <w:r w:rsidRPr="008923E6">
        <w:rPr>
          <w:sz w:val="28"/>
          <w:szCs w:val="28"/>
        </w:rPr>
        <w:t>сроков предоставления муниципальной услуги;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Особенности предоставления муниципальной услуги в МФЦ</w:t>
      </w:r>
    </w:p>
    <w:p w:rsidR="00B16BB1" w:rsidRPr="008923E6" w:rsidRDefault="00B16BB1" w:rsidP="008923E6">
      <w:pPr>
        <w:autoSpaceDE w:val="0"/>
        <w:autoSpaceDN w:val="0"/>
        <w:adjustRightInd w:val="0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37. МФЦ предоставляет муниципальную услугу по принципу «одного окна», при этом взаимодействие с Администрацией происходит без участия заявителя, в соответствии с нормативными правовыми актами и соглашением о взаимодействии с МФЦ.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информирование о предоставлении муниципальной услуги;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прием заявления об отказе от права постоянного (бессрочного) пользования (пожизненного наследуемого владения) на земельный участок;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выдача заявителю документа, являющегося результатом предоставления муниципальной услуги: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923E6">
        <w:rPr>
          <w:rFonts w:eastAsia="Calibri"/>
          <w:sz w:val="28"/>
          <w:szCs w:val="28"/>
          <w:lang w:eastAsia="ar-SA"/>
        </w:rPr>
        <w:t xml:space="preserve">решения о прекращении права постоянного (бессрочного) пользования земельным участком; 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923E6">
        <w:rPr>
          <w:rFonts w:eastAsia="Calibri"/>
          <w:sz w:val="28"/>
          <w:szCs w:val="28"/>
          <w:lang w:eastAsia="ar-SA"/>
        </w:rPr>
        <w:t xml:space="preserve">решения о прекращении </w:t>
      </w:r>
      <w:r w:rsidRPr="008923E6">
        <w:rPr>
          <w:bCs/>
          <w:sz w:val="28"/>
          <w:szCs w:val="28"/>
        </w:rPr>
        <w:t>права пожизненного наследуемого владения</w:t>
      </w:r>
      <w:r w:rsidRPr="008923E6">
        <w:rPr>
          <w:rFonts w:eastAsia="Calibri"/>
          <w:sz w:val="28"/>
          <w:szCs w:val="28"/>
          <w:lang w:eastAsia="ar-SA"/>
        </w:rPr>
        <w:t xml:space="preserve"> земельным участком; 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923E6">
        <w:rPr>
          <w:rFonts w:eastAsia="Calibri"/>
          <w:sz w:val="28"/>
          <w:szCs w:val="28"/>
          <w:lang w:eastAsia="ar-SA"/>
        </w:rPr>
        <w:t xml:space="preserve">мотивированного отказа в прекращении права постоянного (бессрочного) пользования земельным участком; 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23E6">
        <w:rPr>
          <w:rFonts w:eastAsia="Calibri"/>
          <w:sz w:val="28"/>
          <w:szCs w:val="28"/>
          <w:lang w:eastAsia="ar-SA"/>
        </w:rPr>
        <w:t xml:space="preserve">мотивированного отказа в прекращении </w:t>
      </w:r>
      <w:r w:rsidRPr="008923E6">
        <w:rPr>
          <w:bCs/>
          <w:sz w:val="28"/>
          <w:szCs w:val="28"/>
        </w:rPr>
        <w:t>права пожизненного наследуемого владения</w:t>
      </w:r>
      <w:r w:rsidRPr="008923E6">
        <w:rPr>
          <w:rFonts w:eastAsia="Calibri"/>
          <w:sz w:val="28"/>
          <w:szCs w:val="28"/>
          <w:lang w:eastAsia="ar-SA"/>
        </w:rPr>
        <w:t xml:space="preserve"> земельным участком).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Особенности предоставления муниципальной услуги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в электронной форме (при наличии технической возможности)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38. При предоставлении муниципальной услуги в электронной форме заявителю обеспечивается: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получение информации о порядке и сроках предоставления муниципальной услуги посредством Единого портала, официального сайта;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B16BB1" w:rsidRPr="008923E6" w:rsidRDefault="00A11317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Муниципальная услуга в электронной форме </w:t>
      </w:r>
      <w:r w:rsidR="00B16BB1" w:rsidRPr="008923E6">
        <w:rPr>
          <w:sz w:val="28"/>
          <w:szCs w:val="28"/>
        </w:rPr>
        <w:t xml:space="preserve">предоставляется                      с применением усиленной квалифицированной электронной подписи. 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</w:t>
      </w:r>
      <w:r w:rsidRPr="008923E6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Заявление в форме электронного документа представляется  в Уполномоченный орган  по выбору заявителя: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путем заполнения формы заявления, размещенной на официальном сайте Уполномоченного органа в информационно-телекоммуникационной сети «Интернет», в том числе посредством отправки через личный кабинет Единого или регионального порталов;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путем направления электронного документа в Уполномоченный орган</w:t>
      </w:r>
      <w:r w:rsidRPr="008923E6">
        <w:rPr>
          <w:i/>
          <w:sz w:val="28"/>
          <w:szCs w:val="28"/>
        </w:rPr>
        <w:t xml:space="preserve"> </w:t>
      </w:r>
      <w:r w:rsidRPr="008923E6">
        <w:rPr>
          <w:sz w:val="28"/>
          <w:szCs w:val="28"/>
        </w:rPr>
        <w:t>на официальную электронную почту (далее - представление посредством электронной почты).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лица, действующего от имени юридического лица без доверенности;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При подаче заявлений к ним прилагаются документы, указанные                      в пункте 19 Административного регламента.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Заявление и прилагаемые к ним документы предоставляются                                в 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или региональный портал, направляются в виде файлов в формате XML (далее - XML-документ), созданных с использованием </w:t>
      </w:r>
      <w:r w:rsidR="00686321">
        <w:rPr>
          <w:sz w:val="28"/>
          <w:szCs w:val="28"/>
        </w:rPr>
        <w:t xml:space="preserve">                   </w:t>
      </w:r>
      <w:r w:rsidRPr="008923E6">
        <w:rPr>
          <w:sz w:val="28"/>
          <w:szCs w:val="28"/>
        </w:rPr>
        <w:t>XML-схем и обеспечивающих считывание и контроль представленных данных.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Заявления представляются в Уполномоченный орган в виде файлов в формате </w:t>
      </w:r>
      <w:proofErr w:type="spellStart"/>
      <w:r w:rsidRPr="008923E6">
        <w:rPr>
          <w:sz w:val="28"/>
          <w:szCs w:val="28"/>
        </w:rPr>
        <w:t>doc</w:t>
      </w:r>
      <w:proofErr w:type="spellEnd"/>
      <w:r w:rsidRPr="008923E6">
        <w:rPr>
          <w:sz w:val="28"/>
          <w:szCs w:val="28"/>
        </w:rPr>
        <w:t xml:space="preserve">, </w:t>
      </w:r>
      <w:proofErr w:type="spellStart"/>
      <w:r w:rsidRPr="008923E6">
        <w:rPr>
          <w:sz w:val="28"/>
          <w:szCs w:val="28"/>
        </w:rPr>
        <w:t>docx</w:t>
      </w:r>
      <w:proofErr w:type="spellEnd"/>
      <w:r w:rsidRPr="008923E6">
        <w:rPr>
          <w:sz w:val="28"/>
          <w:szCs w:val="28"/>
        </w:rPr>
        <w:t xml:space="preserve">, </w:t>
      </w:r>
      <w:proofErr w:type="spellStart"/>
      <w:r w:rsidRPr="008923E6">
        <w:rPr>
          <w:sz w:val="28"/>
          <w:szCs w:val="28"/>
        </w:rPr>
        <w:t>txt</w:t>
      </w:r>
      <w:proofErr w:type="spellEnd"/>
      <w:r w:rsidRPr="008923E6">
        <w:rPr>
          <w:sz w:val="28"/>
          <w:szCs w:val="28"/>
        </w:rPr>
        <w:t xml:space="preserve">, </w:t>
      </w:r>
      <w:proofErr w:type="spellStart"/>
      <w:r w:rsidRPr="008923E6">
        <w:rPr>
          <w:sz w:val="28"/>
          <w:szCs w:val="28"/>
        </w:rPr>
        <w:t>xls</w:t>
      </w:r>
      <w:proofErr w:type="spellEnd"/>
      <w:r w:rsidRPr="008923E6">
        <w:rPr>
          <w:sz w:val="28"/>
          <w:szCs w:val="28"/>
        </w:rPr>
        <w:t xml:space="preserve">, </w:t>
      </w:r>
      <w:proofErr w:type="spellStart"/>
      <w:r w:rsidRPr="008923E6">
        <w:rPr>
          <w:sz w:val="28"/>
          <w:szCs w:val="28"/>
        </w:rPr>
        <w:t>xlsx</w:t>
      </w:r>
      <w:proofErr w:type="spellEnd"/>
      <w:r w:rsidRPr="008923E6">
        <w:rPr>
          <w:sz w:val="28"/>
          <w:szCs w:val="28"/>
        </w:rPr>
        <w:t xml:space="preserve">, </w:t>
      </w:r>
      <w:proofErr w:type="spellStart"/>
      <w:r w:rsidRPr="008923E6">
        <w:rPr>
          <w:sz w:val="28"/>
          <w:szCs w:val="28"/>
        </w:rPr>
        <w:t>rtf</w:t>
      </w:r>
      <w:proofErr w:type="spellEnd"/>
      <w:r w:rsidRPr="008923E6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Электронные документы (электронные образы документов), прилагаемые к заявлению, в</w:t>
      </w:r>
      <w:r w:rsidR="00A22F5D">
        <w:rPr>
          <w:sz w:val="28"/>
          <w:szCs w:val="28"/>
        </w:rPr>
        <w:t xml:space="preserve"> </w:t>
      </w:r>
      <w:r w:rsidRPr="008923E6">
        <w:rPr>
          <w:sz w:val="28"/>
          <w:szCs w:val="28"/>
        </w:rPr>
        <w:t xml:space="preserve">том числе доверенности, </w:t>
      </w:r>
      <w:r w:rsidR="00A22F5D">
        <w:rPr>
          <w:sz w:val="28"/>
          <w:szCs w:val="28"/>
        </w:rPr>
        <w:t>направляются</w:t>
      </w:r>
      <w:r w:rsidRPr="008923E6">
        <w:rPr>
          <w:sz w:val="28"/>
          <w:szCs w:val="28"/>
        </w:rPr>
        <w:t xml:space="preserve"> в виде файлов                              в форматах PDF, TIF.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</w:t>
      </w:r>
      <w:r w:rsidR="00A22F5D">
        <w:rPr>
          <w:sz w:val="28"/>
          <w:szCs w:val="28"/>
        </w:rPr>
        <w:t xml:space="preserve">                        </w:t>
      </w:r>
      <w:r w:rsidRPr="008923E6">
        <w:rPr>
          <w:sz w:val="28"/>
          <w:szCs w:val="28"/>
        </w:rPr>
        <w:lastRenderedPageBreak/>
        <w:t xml:space="preserve">с использованием электронных вычислительных машин, в том числе без использования </w:t>
      </w:r>
      <w:r w:rsidRPr="008923E6">
        <w:rPr>
          <w:spacing w:val="2"/>
          <w:sz w:val="28"/>
          <w:szCs w:val="28"/>
        </w:rPr>
        <w:t>информационно-телекоммуникационной сети</w:t>
      </w:r>
      <w:r w:rsidRPr="008923E6">
        <w:rPr>
          <w:sz w:val="28"/>
          <w:szCs w:val="28"/>
        </w:rPr>
        <w:t xml:space="preserve"> «Интернет».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При изменении нормативных правовых актов, устанавливающих требования к представлению заявлений, Уполномоченный орган 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Средства электронной подписи, применяемые при подаче заявлений                      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16BB1" w:rsidRPr="008923E6" w:rsidRDefault="00B16BB1" w:rsidP="008923E6">
      <w:pPr>
        <w:pStyle w:val="2"/>
        <w:rPr>
          <w:rFonts w:ascii="Times New Roman" w:hAnsi="Times New Roman" w:cs="Times New Roman"/>
          <w:b w:val="0"/>
          <w:sz w:val="28"/>
        </w:rPr>
      </w:pPr>
      <w:r w:rsidRPr="008923E6">
        <w:rPr>
          <w:rFonts w:ascii="Times New Roman" w:hAnsi="Times New Roman" w:cs="Times New Roman"/>
          <w:b w:val="0"/>
          <w:sz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следующие административные процедуры: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прием и регистрация заявления;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рассмотрение заявления, экспертиза представленных заявителем документов;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формирование и направление межведомственных запросов</w:t>
      </w:r>
      <w:r w:rsidRPr="008923E6">
        <w:rPr>
          <w:rFonts w:eastAsia="Calibri"/>
          <w:sz w:val="28"/>
          <w:szCs w:val="28"/>
        </w:rPr>
        <w:t xml:space="preserve"> в </w:t>
      </w:r>
      <w:r w:rsidRPr="008923E6">
        <w:rPr>
          <w:sz w:val="28"/>
          <w:szCs w:val="28"/>
        </w:rPr>
        <w:t>органы, участвующие в предоставлении муниципальной услуги;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Прием и регистрация заявления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40. Основание для начала административной процедуры: поступление в Администрацию заявления о предоставлении муниципальной услуги.</w:t>
      </w: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41. Сведения о должностном лице, ответственном за выполнение административной процедуры: специалист Администрации</w:t>
      </w:r>
      <w:r w:rsidRPr="00892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 заявлений</w:t>
      </w:r>
      <w:r w:rsidRPr="008923E6">
        <w:rPr>
          <w:rFonts w:ascii="Times New Roman" w:hAnsi="Times New Roman" w:cs="Times New Roman"/>
          <w:sz w:val="28"/>
          <w:szCs w:val="28"/>
        </w:rPr>
        <w:t>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 При личном обращении </w:t>
      </w:r>
      <w:r w:rsidRPr="008923E6">
        <w:rPr>
          <w:rFonts w:eastAsia="Calibri"/>
          <w:sz w:val="28"/>
          <w:szCs w:val="28"/>
        </w:rPr>
        <w:t xml:space="preserve">заявителю выдается расписка в получении документов </w:t>
      </w:r>
      <w:r w:rsidRPr="008923E6">
        <w:rPr>
          <w:sz w:val="28"/>
          <w:szCs w:val="28"/>
        </w:rPr>
        <w:t xml:space="preserve">по </w:t>
      </w:r>
      <w:hyperlink r:id="rId25" w:history="1">
        <w:r w:rsidRPr="00A22F5D">
          <w:rPr>
            <w:rStyle w:val="a9"/>
            <w:color w:val="auto"/>
            <w:sz w:val="28"/>
            <w:szCs w:val="28"/>
          </w:rPr>
          <w:t>форме</w:t>
        </w:r>
      </w:hyperlink>
      <w:r w:rsidRPr="00A22F5D">
        <w:rPr>
          <w:sz w:val="28"/>
          <w:szCs w:val="28"/>
        </w:rPr>
        <w:t xml:space="preserve"> (пр</w:t>
      </w:r>
      <w:r w:rsidRPr="008923E6">
        <w:rPr>
          <w:sz w:val="28"/>
          <w:szCs w:val="28"/>
        </w:rPr>
        <w:t xml:space="preserve">иложение 2 к </w:t>
      </w:r>
      <w:r w:rsidRPr="008923E6">
        <w:rPr>
          <w:sz w:val="28"/>
          <w:szCs w:val="28"/>
        </w:rPr>
        <w:lastRenderedPageBreak/>
        <w:t xml:space="preserve">Административному регламенту) </w:t>
      </w:r>
      <w:r w:rsidRPr="008923E6">
        <w:rPr>
          <w:rFonts w:eastAsia="Calibri"/>
          <w:sz w:val="28"/>
          <w:szCs w:val="28"/>
        </w:rPr>
        <w:t>с указанием перечня представленных документов и даты их получения Администрацией</w:t>
      </w:r>
      <w:r w:rsidRPr="008923E6">
        <w:rPr>
          <w:sz w:val="28"/>
          <w:szCs w:val="28"/>
        </w:rPr>
        <w:t>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Продолжительность и (или) максимальный срок выполнения административных процедур: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не более 1 рабочего дня - при поступлении заявления в Администрацию посредством почтовой связи, МФЦ;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при личном обращении заявителя - 15 минут с момента получения заявления специалистом Администрации.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Критерии принятия решения о приеме и регистрации заявления: наличие заявления о предоставлении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B16BB1" w:rsidRPr="008923E6" w:rsidRDefault="00B16BB1" w:rsidP="008923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заявления фиксируется в журнале входящей корреспонденции с присвоением входящего номера и указанием даты поступления</w:t>
      </w:r>
      <w:r w:rsidRPr="008923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Зарегистрированное заявление о предоставлении муниципальной услуги передается специалисту Администрации, ответственному за предоставление муниципальной услуги.</w:t>
      </w:r>
    </w:p>
    <w:p w:rsidR="00B16BB1" w:rsidRPr="008923E6" w:rsidRDefault="00B16BB1" w:rsidP="00892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Прием и регистрация заявления в МФЦ осуществляется в соответствии с регламентом его работы.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Заявление о предоставлении муниципальной услуги, поступившее в МФЦ, передается в Администрацию в срок, установленный регламентом его работы.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 xml:space="preserve">Рассмотрение заявления, экспертиза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23E6">
        <w:rPr>
          <w:sz w:val="28"/>
          <w:szCs w:val="28"/>
        </w:rPr>
        <w:t>представленных заявителем документов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42. Основанием для начала исполнения административной процедуры является поступление зарегистрированного заявления в Администрацию.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Администрации, ответственный за проведение экспертизы представленных заявителем документов.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проверка документов, представленных заявителем, на предмет отсутствия оснований для отказа в предоставлении муниципальной услуги, указанных в пункте 26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регламента;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20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Результатом выполнения административной процедуры является заключение специалиста, ответственного за проведение экспертизы представленных заявителем документов: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о подготовке проекта одного из документов, являющихся результатом предоставления муниципальной услуги, указанных в пункте 16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 (далее - проект решения);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о необходимости формирования и направления межведомственных запросов</w:t>
      </w:r>
      <w:r w:rsidRPr="008923E6">
        <w:rPr>
          <w:rFonts w:eastAsia="Calibri"/>
          <w:sz w:val="28"/>
          <w:szCs w:val="28"/>
        </w:rPr>
        <w:t xml:space="preserve"> в </w:t>
      </w:r>
      <w:r w:rsidRPr="008923E6">
        <w:rPr>
          <w:sz w:val="28"/>
          <w:szCs w:val="28"/>
        </w:rPr>
        <w:t>органы, участвующие в предоставлении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Максимальный срок выполнения административной процедуры - 2 рабочих дня.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Способ фиксации результата административной процедуры: заключение готовится в форме служебной записки, регистрируемой в соответствии с правилами внутреннего документооборота.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Порядок передачи результата: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заключение о подготовке проекта решения вместе с заявлением и представленными с ним документами передается специалисту, ответственному за подготовку проекта решения;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заключение о необходимости формирования и направления межведомственных запросов</w:t>
      </w:r>
      <w:r w:rsidRPr="008923E6">
        <w:rPr>
          <w:rFonts w:eastAsia="Calibri"/>
          <w:sz w:val="28"/>
          <w:szCs w:val="28"/>
        </w:rPr>
        <w:t xml:space="preserve"> в </w:t>
      </w:r>
      <w:r w:rsidRPr="008923E6">
        <w:rPr>
          <w:sz w:val="28"/>
          <w:szCs w:val="28"/>
        </w:rPr>
        <w:t>органы, участвующие в предоставлении муниципальной услуги, вместе с заявлением и представленными с ним документами передается специалисту, ответственному за формирование и направление межведомственных запросов</w:t>
      </w:r>
      <w:r w:rsidRPr="008923E6">
        <w:rPr>
          <w:rFonts w:eastAsia="Calibri"/>
          <w:sz w:val="28"/>
          <w:szCs w:val="28"/>
        </w:rPr>
        <w:t xml:space="preserve"> в </w:t>
      </w:r>
      <w:r w:rsidRPr="008923E6">
        <w:rPr>
          <w:sz w:val="28"/>
          <w:szCs w:val="28"/>
        </w:rPr>
        <w:t>органы, участвующие в предоставлении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Формирование и направление межведомственных запросов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rFonts w:eastAsia="Calibri"/>
          <w:sz w:val="28"/>
          <w:szCs w:val="28"/>
        </w:rPr>
        <w:t xml:space="preserve">в </w:t>
      </w:r>
      <w:r w:rsidRPr="008923E6">
        <w:rPr>
          <w:sz w:val="28"/>
          <w:szCs w:val="28"/>
        </w:rPr>
        <w:t>органы, участвующие в предоставлении муниципальной услуги</w:t>
      </w:r>
    </w:p>
    <w:p w:rsidR="00B16BB1" w:rsidRPr="008923E6" w:rsidRDefault="00B16BB1" w:rsidP="008923E6">
      <w:pPr>
        <w:autoSpaceDE w:val="0"/>
        <w:autoSpaceDN w:val="0"/>
        <w:adjustRightInd w:val="0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43. Основанием для начала административной процедуры является поступление зарегистрированного заявления и заключения о необходимости формирования и направления межведомственных запросов в органы, участвующие в предоставлении муниципальной услуги </w:t>
      </w:r>
      <w:r w:rsidR="00A502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923E6">
        <w:rPr>
          <w:rFonts w:ascii="Times New Roman" w:hAnsi="Times New Roman" w:cs="Times New Roman"/>
          <w:sz w:val="28"/>
          <w:szCs w:val="28"/>
        </w:rPr>
        <w:t>(далее - межведомственные запросы), к специалисту Администрации, ответственному  за направление межведомственных запросов.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Должностным лицом, ответственным за формирование и направление запросов, получение на них ответов, является специалист Администрации, ответственный за предоставление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Документы, подлежащие представлению в рамках межведомственного взаимодействия, запрашиваются в течение 2 рабочих дней с момента поступления зарегистрированного заявления в Администрацию.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Срок получения ответов на межведомственные запросы в соответствии с Федеральным законом </w:t>
      </w:r>
      <w:hyperlink r:id="rId2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923E6">
          <w:rPr>
            <w:rStyle w:val="a9"/>
            <w:color w:val="auto"/>
            <w:sz w:val="28"/>
            <w:szCs w:val="28"/>
          </w:rPr>
          <w:t>от 27 июля 2010 года № 210-ФЗ</w:t>
        </w:r>
      </w:hyperlink>
      <w:r w:rsidRPr="008923E6">
        <w:rPr>
          <w:sz w:val="28"/>
          <w:szCs w:val="28"/>
        </w:rPr>
        <w:t xml:space="preserve"> составляет не более 5 рабочих дней со дня </w:t>
      </w:r>
      <w:r w:rsidRPr="008923E6">
        <w:rPr>
          <w:rFonts w:eastAsia="Calibri"/>
          <w:sz w:val="28"/>
          <w:szCs w:val="28"/>
        </w:rPr>
        <w:t xml:space="preserve">поступления межведомственного запроса </w:t>
      </w:r>
      <w:r w:rsidRPr="008923E6">
        <w:rPr>
          <w:sz w:val="28"/>
          <w:szCs w:val="28"/>
        </w:rPr>
        <w:t xml:space="preserve">в органы, </w:t>
      </w:r>
      <w:r w:rsidRPr="008923E6">
        <w:rPr>
          <w:rFonts w:eastAsia="Calibri"/>
          <w:sz w:val="28"/>
          <w:szCs w:val="28"/>
        </w:rPr>
        <w:t>предоставляющие документы и информацию</w:t>
      </w:r>
      <w:r w:rsidRPr="008923E6">
        <w:rPr>
          <w:sz w:val="28"/>
          <w:szCs w:val="28"/>
        </w:rPr>
        <w:t>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Непредставление (несвоевременное представление) органами по межведомственному запросу документов и информации, указанной в пункте 42 раздела </w:t>
      </w:r>
      <w:r w:rsidRPr="008923E6">
        <w:rPr>
          <w:sz w:val="28"/>
          <w:szCs w:val="28"/>
          <w:lang w:val="en-US"/>
        </w:rPr>
        <w:t>III</w:t>
      </w:r>
      <w:r w:rsidRPr="008923E6">
        <w:rPr>
          <w:sz w:val="28"/>
          <w:szCs w:val="28"/>
        </w:rPr>
        <w:t xml:space="preserve"> Административного регламента, не может являться основанием для отказа в предоставлении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Критерии принятия решения о направлении межведомственных запросов: отсутствие документов, предусмотренных пунктом 20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 26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Максимальный срок выполнения административной процедуры 7 рабочих дней.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Результатом выполнения административной процедуры являются полученные ответы на межведомственные запросы.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Способ фиксации результата административной процедуры: </w:t>
      </w:r>
      <w:r w:rsidRPr="008923E6">
        <w:rPr>
          <w:bCs/>
          <w:sz w:val="28"/>
          <w:szCs w:val="28"/>
        </w:rPr>
        <w:t>документы и информация</w:t>
      </w:r>
      <w:r w:rsidRPr="008923E6">
        <w:rPr>
          <w:sz w:val="28"/>
          <w:szCs w:val="28"/>
        </w:rPr>
        <w:t>,</w:t>
      </w:r>
      <w:r w:rsidRPr="008923E6">
        <w:rPr>
          <w:bCs/>
          <w:sz w:val="28"/>
          <w:szCs w:val="28"/>
        </w:rPr>
        <w:t xml:space="preserve"> полученные в результате межведомственного информационного взаимодействия, регистрируются</w:t>
      </w:r>
      <w:r w:rsidRPr="008923E6">
        <w:rPr>
          <w:sz w:val="28"/>
          <w:szCs w:val="28"/>
        </w:rPr>
        <w:t xml:space="preserve"> в соответствии с правилами внутреннего документооборота.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rStyle w:val="ad"/>
          <w:b w:val="0"/>
          <w:sz w:val="28"/>
          <w:szCs w:val="28"/>
        </w:rPr>
        <w:t xml:space="preserve">Полученные в результате межведомственного информационного взаимодействия и зарегистрированные документы и информация </w:t>
      </w:r>
      <w:r w:rsidRPr="008923E6">
        <w:rPr>
          <w:sz w:val="28"/>
          <w:szCs w:val="28"/>
        </w:rPr>
        <w:t>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B16BB1" w:rsidRPr="008923E6" w:rsidRDefault="00B16BB1" w:rsidP="00892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Принятие решения о прекращении (об отказе в прекращении)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права постоянного (бессрочного) пользования (пожизненного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наследуемого владения) земельным участком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44. Основанием для начала выполнения административной процедуры является поступление специалисту Администрации, ответственному за подготовку проекта решения, заявления, прилагаемых к нему документов, ответов на межведомственные запросы.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Должностным лицом, ответственным за подготовку проекта решения, является специалист Администрации, ответственный за предоставление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Должностным лицом, ответственным за принятие решения, является глава городского поселения Междуреченский либо лицо, его замещающее.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В ходе административной процедуры специалист Администрации, ответственный за предоставление муниципальной услуги, выполняет следующие административные действия: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2) готовит проект одного из решений, являющихся результатом предоставления муниципальной услуги: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о прекращении права постоянного (бессрочного) пользования земельным участком;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о прекращении права пожизненного наследуемого владения земельным участком;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об отказе в прекращении права постоянного (бессрочного) пользования земельным участком;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об отказе в прекращении права пожизненного наследуемого владения земельным участком;</w:t>
      </w:r>
    </w:p>
    <w:p w:rsidR="00B16BB1" w:rsidRPr="008923E6" w:rsidRDefault="00B16BB1" w:rsidP="008923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3) передает проект решения на подпись главе городского поселения Междуреченский либо лицу, его замещающему;</w:t>
      </w: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4) при принятии решения о прекращении права постоянного (бессрочного) пользования земельным участком или решения о прекращении права пожизненного наследуемого владения земельным участком, в недельный срок со дня принятия такого решения:</w:t>
      </w:r>
    </w:p>
    <w:p w:rsidR="00B16BB1" w:rsidRPr="008923E6" w:rsidRDefault="00B16BB1" w:rsidP="008923E6">
      <w:pPr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обращается в Управление Росреестра для государственной регистрации прекращения права постоянного (бессрочного) пользования земельным участком - в случае, если право на земельный участок было ранее зарегистрировано в Едином государственном реестре недвижимости;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сообщает в территориальный орган Управления ФНС по месту нахождения земельного участка и в Управление Росреестра 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Глава городского поселения Междуреченский либо лицо, его замещающее в течение 3 рабочих дней принимает решение путем подписания проекта решения. 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Подписанное решение передается специалисту Администрации, ответственному за делопроизводство</w:t>
      </w:r>
      <w:r w:rsidRPr="008923E6">
        <w:rPr>
          <w:rFonts w:eastAsia="Calibri"/>
          <w:sz w:val="28"/>
          <w:szCs w:val="28"/>
        </w:rPr>
        <w:t xml:space="preserve"> </w:t>
      </w:r>
      <w:r w:rsidRPr="008923E6">
        <w:rPr>
          <w:sz w:val="28"/>
          <w:szCs w:val="28"/>
        </w:rPr>
        <w:t>для регистрации и направления заявителю по адресу, указанному в его обращении.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Максимальный срок выполнения административной процедуры 8 рабочих дней.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Критерии для принятия решения: отсутствие (наличие) оснований для отказа в предоставлении муниципальной услуги, указанных в пункте 26 раздела </w:t>
      </w:r>
      <w:r w:rsidRPr="008923E6">
        <w:rPr>
          <w:sz w:val="28"/>
          <w:szCs w:val="28"/>
          <w:lang w:val="en-US"/>
        </w:rPr>
        <w:t>II</w:t>
      </w:r>
      <w:r w:rsidRPr="008923E6">
        <w:rPr>
          <w:sz w:val="28"/>
          <w:szCs w:val="28"/>
        </w:rPr>
        <w:t xml:space="preserve"> Административного регламента.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Результатом выполнения административной процедуры является подписанное должностным лицом Уполномоченного органа либо лицом, его замещающим, и зарегистрированное: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постановление Уполномоченного органа о прекращении права постоянного (бессрочного) пользования земельным участком;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постановление Уполномоченного органа о прекращении права пожизненного наследуемого владения земельным участком;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уведомление Уполномоченного органа об отказе в прекращении права постоянного (бессрочного) пользования земельным участком;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уведомление Уполномоченного органа об отказе в прекращении права пожизненного наследуемого владения земельным участком.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Способ фиксации результата административной процедуры: документ, являющийся результатом предоставления муниципальной услуги, регистрируется путем указания в электронном документообороте номера и даты правового акта о прекращении права постоянного (бессрочного) пользования (пожизненного наследуемого владения) земельным участком либо уведомления об отказе в прекращении права постоянного (бессрочного) пользования (пожизненного наследуемого владения) земельным участком.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Зарегистрированный документ, являющийся результатом предоставления муниципальной услуги, передается специалисту Администрации, ответственному за делопроизводство, либо специалисту, ответственному за предоставление муниципальной услуги</w:t>
      </w:r>
      <w:r w:rsidRPr="008923E6">
        <w:rPr>
          <w:rFonts w:eastAsia="Calibri"/>
          <w:sz w:val="28"/>
          <w:szCs w:val="28"/>
        </w:rPr>
        <w:t xml:space="preserve">, </w:t>
      </w:r>
      <w:r w:rsidRPr="008923E6">
        <w:rPr>
          <w:sz w:val="28"/>
          <w:szCs w:val="28"/>
        </w:rPr>
        <w:t>для его выдачи (направления) заявителю.</w:t>
      </w:r>
    </w:p>
    <w:p w:rsidR="00B16BB1" w:rsidRPr="008923E6" w:rsidRDefault="00B16BB1" w:rsidP="008923E6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 xml:space="preserve">Выдача (направление) заявителю </w:t>
      </w:r>
    </w:p>
    <w:p w:rsidR="00B16BB1" w:rsidRPr="008923E6" w:rsidRDefault="00B16BB1" w:rsidP="008923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3E6">
        <w:rPr>
          <w:sz w:val="28"/>
          <w:szCs w:val="28"/>
        </w:rPr>
        <w:t>результата предоставления муниципальной услуги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6BB1" w:rsidRPr="008923E6" w:rsidRDefault="00B16BB1" w:rsidP="00892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45. 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 Администрации, </w:t>
      </w:r>
      <w:r w:rsidRPr="0089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делопроизводство, либо специалисту, ответственному за предоставление муниципальной услуги</w:t>
      </w:r>
      <w:r w:rsidRPr="008923E6">
        <w:rPr>
          <w:rFonts w:ascii="Times New Roman" w:hAnsi="Times New Roman" w:cs="Times New Roman"/>
          <w:sz w:val="28"/>
          <w:szCs w:val="28"/>
        </w:rPr>
        <w:t>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Должностным лицом, ответственным за выполнение административной процедуры: является специалист Администрации, ответственный за делопроизводство, либо специалист, ответственный за предоставление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Специалист Администрации, ответственный за делопроизводство, либо специалист, ответственный за предоставление муниципальной услуги,</w:t>
      </w:r>
      <w:r w:rsidRPr="008923E6">
        <w:rPr>
          <w:rFonts w:eastAsia="Calibri"/>
          <w:sz w:val="28"/>
          <w:szCs w:val="28"/>
        </w:rPr>
        <w:t xml:space="preserve"> выдает (</w:t>
      </w:r>
      <w:r w:rsidRPr="008923E6">
        <w:rPr>
          <w:sz w:val="28"/>
          <w:szCs w:val="28"/>
        </w:rPr>
        <w:t>направляет) документ, являющийся результатом предоставления муниципальной услуги, заявителю указанным в заявлении способом: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вручает лично заявителю;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направляет посредством почтовой связи заказным письмом с описью вложения и уведомлением;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направляет в МФЦ.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Максимальный срок выполнения административной процедуры: не более </w:t>
      </w:r>
      <w:r w:rsidRPr="008923E6">
        <w:rPr>
          <w:rFonts w:eastAsia="Calibri"/>
          <w:sz w:val="28"/>
          <w:szCs w:val="28"/>
        </w:rPr>
        <w:t xml:space="preserve">2 рабочих </w:t>
      </w:r>
      <w:r w:rsidRPr="008923E6">
        <w:rPr>
          <w:sz w:val="28"/>
          <w:szCs w:val="28"/>
        </w:rPr>
        <w:t>дней со дня принятия решения.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23E6">
        <w:rPr>
          <w:sz w:val="28"/>
          <w:szCs w:val="28"/>
        </w:rPr>
        <w:t xml:space="preserve">Критерием принятия решения является </w:t>
      </w:r>
      <w:r w:rsidRPr="008923E6">
        <w:rPr>
          <w:rFonts w:eastAsia="Calibri"/>
          <w:sz w:val="28"/>
          <w:szCs w:val="28"/>
        </w:rPr>
        <w:t>оформленный документ, являющийся результатом предоставления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>Результатом административной процедуры является выданный (направленный) заявителю документ, являющийся результатом предоставления муниципальной услуги.</w:t>
      </w:r>
    </w:p>
    <w:p w:rsidR="00B16BB1" w:rsidRPr="008923E6" w:rsidRDefault="00B16BB1" w:rsidP="00892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Способ фиксации результата административной процедуры: </w:t>
      </w:r>
    </w:p>
    <w:p w:rsidR="00B16BB1" w:rsidRPr="003106A8" w:rsidRDefault="00B16BB1" w:rsidP="00B16B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06A8">
        <w:rPr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 - запись о выдаче документов подтверждается распиской заявителя о получении решения в журнале регистрации заявлений;</w:t>
      </w:r>
    </w:p>
    <w:p w:rsidR="00B16BB1" w:rsidRPr="003106A8" w:rsidRDefault="00B16BB1" w:rsidP="00B16B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06A8">
        <w:rPr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 - получение заявителем документа подтверждается уведомлением о вручении решения;</w:t>
      </w:r>
    </w:p>
    <w:p w:rsidR="00B16BB1" w:rsidRPr="003106A8" w:rsidRDefault="00B16BB1" w:rsidP="00B16BB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3106A8">
        <w:rPr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МФЦ - запись о выдаче документа заявителю отображается в документе </w:t>
      </w:r>
      <w:r w:rsidRPr="003106A8">
        <w:rPr>
          <w:rFonts w:eastAsia="Calibri"/>
          <w:sz w:val="28"/>
          <w:szCs w:val="28"/>
        </w:rPr>
        <w:t xml:space="preserve">с учетом организации делопроизводства в МФЦ. </w:t>
      </w:r>
    </w:p>
    <w:p w:rsidR="00B16BB1" w:rsidRPr="003106A8" w:rsidRDefault="00B16BB1" w:rsidP="00B16BB1">
      <w:pPr>
        <w:ind w:firstLine="540"/>
        <w:rPr>
          <w:sz w:val="28"/>
          <w:szCs w:val="28"/>
        </w:rPr>
      </w:pPr>
    </w:p>
    <w:p w:rsidR="00B16BB1" w:rsidRPr="003106A8" w:rsidRDefault="00B16BB1" w:rsidP="00A11317">
      <w:pPr>
        <w:ind w:firstLine="540"/>
        <w:jc w:val="both"/>
        <w:rPr>
          <w:sz w:val="28"/>
          <w:szCs w:val="28"/>
        </w:rPr>
      </w:pPr>
      <w:r w:rsidRPr="003106A8">
        <w:rPr>
          <w:sz w:val="28"/>
          <w:szCs w:val="28"/>
        </w:rPr>
        <w:t>Случаи и порядок предоставления муниц</w:t>
      </w:r>
      <w:r w:rsidR="00A11317">
        <w:rPr>
          <w:sz w:val="28"/>
          <w:szCs w:val="28"/>
        </w:rPr>
        <w:t xml:space="preserve">ипальной услуги в упреждающем </w:t>
      </w:r>
      <w:r w:rsidRPr="003106A8">
        <w:rPr>
          <w:sz w:val="28"/>
          <w:szCs w:val="28"/>
        </w:rPr>
        <w:t xml:space="preserve">проактивном) режиме </w:t>
      </w:r>
    </w:p>
    <w:p w:rsidR="00B16BB1" w:rsidRPr="003106A8" w:rsidRDefault="00B16BB1" w:rsidP="00B16BB1">
      <w:pPr>
        <w:ind w:firstLine="540"/>
        <w:rPr>
          <w:sz w:val="28"/>
          <w:szCs w:val="28"/>
        </w:rPr>
      </w:pPr>
    </w:p>
    <w:p w:rsidR="00B16BB1" w:rsidRPr="003106A8" w:rsidRDefault="00B16BB1" w:rsidP="00A11317">
      <w:pPr>
        <w:ind w:firstLine="540"/>
        <w:jc w:val="both"/>
        <w:rPr>
          <w:sz w:val="28"/>
          <w:szCs w:val="28"/>
        </w:rPr>
      </w:pPr>
      <w:r w:rsidRPr="003106A8">
        <w:rPr>
          <w:sz w:val="28"/>
          <w:szCs w:val="28"/>
        </w:rPr>
        <w:t xml:space="preserve">65. Случаи предоставления настоящей муниципальной услуги в упреждающем (проактивном) режиме не предусмотрены». </w:t>
      </w:r>
    </w:p>
    <w:p w:rsidR="00B16BB1" w:rsidRPr="003106A8" w:rsidRDefault="00B16BB1" w:rsidP="00A22F5D">
      <w:pPr>
        <w:autoSpaceDE w:val="0"/>
        <w:autoSpaceDN w:val="0"/>
        <w:adjustRightInd w:val="0"/>
        <w:rPr>
          <w:sz w:val="28"/>
          <w:szCs w:val="28"/>
        </w:rPr>
      </w:pPr>
    </w:p>
    <w:p w:rsidR="00B16BB1" w:rsidRPr="00A11317" w:rsidRDefault="00B16BB1" w:rsidP="00B16BB1">
      <w:pPr>
        <w:pStyle w:val="2"/>
        <w:rPr>
          <w:rFonts w:ascii="Times New Roman" w:hAnsi="Times New Roman" w:cs="Times New Roman"/>
          <w:b w:val="0"/>
          <w:sz w:val="28"/>
        </w:rPr>
      </w:pPr>
      <w:r w:rsidRPr="00A11317">
        <w:rPr>
          <w:rFonts w:ascii="Times New Roman" w:hAnsi="Times New Roman" w:cs="Times New Roman"/>
          <w:b w:val="0"/>
          <w:sz w:val="28"/>
        </w:rPr>
        <w:t xml:space="preserve">Раздел IV. Формы контроля за исполнением </w:t>
      </w:r>
    </w:p>
    <w:p w:rsidR="00B16BB1" w:rsidRPr="00A11317" w:rsidRDefault="00B16BB1" w:rsidP="00B16BB1">
      <w:pPr>
        <w:pStyle w:val="2"/>
        <w:rPr>
          <w:rFonts w:ascii="Times New Roman" w:hAnsi="Times New Roman" w:cs="Times New Roman"/>
          <w:b w:val="0"/>
          <w:sz w:val="28"/>
        </w:rPr>
      </w:pPr>
      <w:r w:rsidRPr="00A11317">
        <w:rPr>
          <w:rFonts w:ascii="Times New Roman" w:hAnsi="Times New Roman" w:cs="Times New Roman"/>
          <w:b w:val="0"/>
          <w:sz w:val="28"/>
        </w:rPr>
        <w:t>Административного регламента</w:t>
      </w:r>
    </w:p>
    <w:p w:rsidR="00B16BB1" w:rsidRPr="00A11317" w:rsidRDefault="00B16BB1" w:rsidP="00B16BB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sz w:val="28"/>
          <w:szCs w:val="28"/>
        </w:rPr>
      </w:pP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Порядок осуществления текущего контроля за соблюдением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>услуги, а также принятием ими решений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6BB1" w:rsidRPr="003106A8" w:rsidRDefault="00B16BB1" w:rsidP="00A11317">
      <w:pPr>
        <w:ind w:firstLine="709"/>
        <w:jc w:val="both"/>
        <w:rPr>
          <w:rStyle w:val="ad"/>
          <w:rFonts w:eastAsia="Calibri"/>
          <w:b w:val="0"/>
          <w:bCs w:val="0"/>
          <w:spacing w:val="2"/>
          <w:sz w:val="28"/>
          <w:szCs w:val="28"/>
        </w:rPr>
      </w:pPr>
      <w:r w:rsidRPr="003106A8">
        <w:rPr>
          <w:spacing w:val="2"/>
          <w:sz w:val="28"/>
          <w:szCs w:val="28"/>
        </w:rPr>
        <w:t xml:space="preserve">47. </w:t>
      </w:r>
      <w:r w:rsidRPr="003106A8">
        <w:rPr>
          <w:rFonts w:eastAsia="Calibri"/>
          <w:spacing w:val="2"/>
          <w:sz w:val="28"/>
          <w:szCs w:val="28"/>
        </w:rPr>
        <w:t>Текущий контроль за соблю</w:t>
      </w:r>
      <w:r w:rsidRPr="003106A8">
        <w:rPr>
          <w:spacing w:val="2"/>
          <w:sz w:val="28"/>
          <w:szCs w:val="28"/>
        </w:rPr>
        <w:t xml:space="preserve">дением и исполнением </w:t>
      </w:r>
      <w:r w:rsidRPr="003106A8">
        <w:rPr>
          <w:rFonts w:eastAsia="Calibri"/>
          <w:spacing w:val="2"/>
          <w:sz w:val="28"/>
          <w:szCs w:val="28"/>
        </w:rPr>
        <w:t>ответственными</w:t>
      </w:r>
      <w:r w:rsidRPr="003106A8">
        <w:rPr>
          <w:spacing w:val="2"/>
          <w:sz w:val="28"/>
          <w:szCs w:val="28"/>
        </w:rPr>
        <w:t xml:space="preserve"> </w:t>
      </w:r>
      <w:r w:rsidRPr="003106A8">
        <w:rPr>
          <w:rFonts w:eastAsia="Calibri"/>
          <w:spacing w:val="2"/>
          <w:sz w:val="28"/>
          <w:szCs w:val="28"/>
        </w:rPr>
        <w:t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 главой городского поселения Междуреченский</w:t>
      </w:r>
      <w:r w:rsidRPr="003106A8">
        <w:rPr>
          <w:rStyle w:val="ad"/>
          <w:rFonts w:eastAsia="Calibri"/>
          <w:b w:val="0"/>
          <w:sz w:val="28"/>
          <w:szCs w:val="28"/>
        </w:rPr>
        <w:t>.</w:t>
      </w:r>
    </w:p>
    <w:p w:rsidR="00B16BB1" w:rsidRPr="003106A8" w:rsidRDefault="00B16BB1" w:rsidP="00A1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Порядок и периодичность осуществления плановых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муниципальной услуги, порядок и формы контроля полноты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и качества предоставления муниципальной услуги, в том числе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>со стороны граждан, их объединений и организаций</w:t>
      </w:r>
    </w:p>
    <w:p w:rsidR="00B16BB1" w:rsidRPr="003106A8" w:rsidRDefault="00B16BB1" w:rsidP="00B16BB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6BB1" w:rsidRPr="003106A8" w:rsidRDefault="00B16BB1" w:rsidP="00A113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6A8">
        <w:rPr>
          <w:rFonts w:ascii="Times New Roman" w:hAnsi="Times New Roman"/>
          <w:sz w:val="28"/>
          <w:szCs w:val="28"/>
        </w:rPr>
        <w:t xml:space="preserve">48. Плановые проверки полноты и качества предоставления муниципальной услуги проводятся </w:t>
      </w:r>
      <w:r w:rsidRPr="003106A8">
        <w:rPr>
          <w:rFonts w:ascii="Times New Roman" w:hAnsi="Times New Roman"/>
          <w:spacing w:val="2"/>
          <w:sz w:val="28"/>
          <w:szCs w:val="28"/>
        </w:rPr>
        <w:t>главой городского поселения Междуреченский</w:t>
      </w:r>
      <w:r w:rsidRPr="003106A8">
        <w:rPr>
          <w:rFonts w:ascii="Times New Roman" w:hAnsi="Times New Roman"/>
          <w:sz w:val="28"/>
          <w:szCs w:val="28"/>
        </w:rPr>
        <w:t xml:space="preserve"> либо лицом, его</w:t>
      </w:r>
      <w:r w:rsidRPr="003106A8">
        <w:rPr>
          <w:rFonts w:ascii="Times New Roman" w:hAnsi="Times New Roman"/>
          <w:sz w:val="28"/>
          <w:szCs w:val="28"/>
          <w:shd w:val="clear" w:color="auto" w:fill="FFFFFF"/>
        </w:rPr>
        <w:t xml:space="preserve"> замещающим</w:t>
      </w:r>
      <w:r w:rsidRPr="003106A8">
        <w:rPr>
          <w:rFonts w:ascii="Times New Roman" w:hAnsi="Times New Roman"/>
          <w:sz w:val="28"/>
          <w:szCs w:val="28"/>
        </w:rPr>
        <w:t>.</w:t>
      </w:r>
    </w:p>
    <w:p w:rsidR="00B16BB1" w:rsidRPr="003106A8" w:rsidRDefault="00B16BB1" w:rsidP="00A11317">
      <w:pPr>
        <w:ind w:firstLine="709"/>
        <w:jc w:val="both"/>
        <w:rPr>
          <w:sz w:val="28"/>
          <w:szCs w:val="28"/>
        </w:rPr>
      </w:pPr>
      <w:r w:rsidRPr="003106A8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Pr="003106A8">
        <w:rPr>
          <w:rFonts w:eastAsia="Calibri"/>
          <w:spacing w:val="2"/>
          <w:sz w:val="28"/>
          <w:szCs w:val="28"/>
        </w:rPr>
        <w:t>главы городского поселения Междуреченский</w:t>
      </w:r>
      <w:r w:rsidRPr="003106A8">
        <w:rPr>
          <w:sz w:val="28"/>
          <w:szCs w:val="28"/>
        </w:rPr>
        <w:t xml:space="preserve"> либо лица, его</w:t>
      </w:r>
      <w:r w:rsidRPr="003106A8">
        <w:rPr>
          <w:sz w:val="28"/>
          <w:szCs w:val="28"/>
          <w:shd w:val="clear" w:color="auto" w:fill="FFFFFF"/>
        </w:rPr>
        <w:t xml:space="preserve"> замещающего</w:t>
      </w:r>
      <w:r w:rsidRPr="003106A8">
        <w:rPr>
          <w:sz w:val="28"/>
          <w:szCs w:val="28"/>
        </w:rPr>
        <w:t xml:space="preserve">. </w:t>
      </w:r>
    </w:p>
    <w:p w:rsidR="00B16BB1" w:rsidRPr="003106A8" w:rsidRDefault="00B16BB1" w:rsidP="00A1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6A8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Pr="003106A8">
        <w:rPr>
          <w:rFonts w:eastAsia="Calibri"/>
          <w:spacing w:val="2"/>
          <w:sz w:val="28"/>
          <w:szCs w:val="28"/>
        </w:rPr>
        <w:t>главой городского поселения Междуреченский либо</w:t>
      </w:r>
      <w:r w:rsidRPr="003106A8">
        <w:rPr>
          <w:sz w:val="28"/>
          <w:szCs w:val="28"/>
        </w:rPr>
        <w:t xml:space="preserve"> лицом, его</w:t>
      </w:r>
      <w:r w:rsidRPr="003106A8">
        <w:rPr>
          <w:sz w:val="28"/>
          <w:szCs w:val="28"/>
          <w:shd w:val="clear" w:color="auto" w:fill="FFFFFF"/>
        </w:rPr>
        <w:t xml:space="preserve"> замещающим</w:t>
      </w:r>
      <w:r w:rsidRPr="003106A8">
        <w:rPr>
          <w:sz w:val="28"/>
          <w:szCs w:val="28"/>
        </w:rPr>
        <w:t>,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B16BB1" w:rsidRPr="003106A8" w:rsidRDefault="00B16BB1" w:rsidP="00A113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06A8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16BB1" w:rsidRPr="003106A8" w:rsidRDefault="00B16BB1" w:rsidP="00A113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6A8">
        <w:rPr>
          <w:rFonts w:ascii="Times New Roman" w:hAnsi="Times New Roman"/>
          <w:sz w:val="28"/>
          <w:szCs w:val="28"/>
        </w:rPr>
        <w:t>49.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16BB1" w:rsidRPr="003106A8" w:rsidRDefault="00B16BB1" w:rsidP="00A113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06A8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16BB1" w:rsidRPr="003106A8" w:rsidRDefault="00B16BB1" w:rsidP="00A11317">
      <w:pPr>
        <w:autoSpaceDE w:val="0"/>
        <w:autoSpaceDN w:val="0"/>
        <w:adjustRightInd w:val="0"/>
        <w:ind w:firstLine="709"/>
        <w:jc w:val="both"/>
        <w:rPr>
          <w:i/>
          <w:spacing w:val="-3"/>
          <w:sz w:val="28"/>
          <w:szCs w:val="28"/>
        </w:rPr>
      </w:pPr>
      <w:r w:rsidRPr="003106A8">
        <w:rPr>
          <w:sz w:val="28"/>
          <w:szCs w:val="28"/>
        </w:rPr>
        <w:t>50.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Pr="003106A8">
        <w:rPr>
          <w:rFonts w:eastAsia="Calibri"/>
          <w:sz w:val="28"/>
          <w:szCs w:val="28"/>
        </w:rPr>
        <w:t xml:space="preserve"> Уполномоченного органа</w:t>
      </w:r>
      <w:r w:rsidRPr="003106A8">
        <w:rPr>
          <w:sz w:val="28"/>
          <w:szCs w:val="28"/>
        </w:rPr>
        <w:t>, а также в форме письменных и устных обращений в адрес Администрации</w:t>
      </w:r>
      <w:r w:rsidRPr="003106A8">
        <w:rPr>
          <w:i/>
          <w:spacing w:val="-3"/>
          <w:sz w:val="28"/>
          <w:szCs w:val="28"/>
        </w:rPr>
        <w:t>.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Ответственность должностных лиц, муниципальных служащих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органа местного самоуправления, предоставляющего муниципальную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услугу, и работников организаций, участвующих в ее предоставлении,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 xml:space="preserve">ими в ходе предоставления муниципальной услуги, в том числе </w:t>
      </w:r>
    </w:p>
    <w:p w:rsidR="00B16BB1" w:rsidRPr="003106A8" w:rsidRDefault="00B16BB1" w:rsidP="00B16B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106A8">
        <w:rPr>
          <w:sz w:val="28"/>
          <w:szCs w:val="28"/>
        </w:rPr>
        <w:t>за необоснованные межведомственные запросы</w:t>
      </w:r>
    </w:p>
    <w:p w:rsidR="00B16BB1" w:rsidRPr="003106A8" w:rsidRDefault="00B16BB1" w:rsidP="00B16BB1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16BB1" w:rsidRPr="00A11317" w:rsidRDefault="00B16BB1" w:rsidP="00A113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317">
        <w:rPr>
          <w:rFonts w:ascii="Times New Roman" w:hAnsi="Times New Roman"/>
          <w:sz w:val="28"/>
          <w:szCs w:val="28"/>
        </w:rPr>
        <w:t>51. Должностные лица и муниципальные служащие Администрации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16BB1" w:rsidRPr="00A11317" w:rsidRDefault="00B16BB1" w:rsidP="00A113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317">
        <w:rPr>
          <w:rFonts w:ascii="Times New Roman" w:hAnsi="Times New Roman"/>
          <w:sz w:val="28"/>
          <w:szCs w:val="28"/>
        </w:rPr>
        <w:t>52. Персональная ответственность должностных лиц и муниципальных служащих Администрации закрепляется в их должностных инструкциях в соответствии с требованиями законодательства.</w:t>
      </w:r>
    </w:p>
    <w:p w:rsidR="00B16BB1" w:rsidRPr="008923E6" w:rsidRDefault="00B16BB1" w:rsidP="00A113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/>
          <w:sz w:val="28"/>
          <w:szCs w:val="28"/>
        </w:rPr>
        <w:t xml:space="preserve">53. В соответствии со статьей 9.6 Закона </w:t>
      </w:r>
      <w:r w:rsidR="00A5022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50065E">
        <w:rPr>
          <w:rFonts w:ascii="Times New Roman" w:hAnsi="Times New Roman"/>
          <w:sz w:val="28"/>
          <w:szCs w:val="28"/>
        </w:rPr>
        <w:t xml:space="preserve"> </w:t>
      </w:r>
      <w:hyperlink r:id="rId27" w:tooltip="закон от 11.06.2010 № 102-оз Дума Ханты-Мансийского автономного округа-Югры&#10;&#10;ОБ АДМИНИСТРАТИВНЫХ ПРАВОНАРУШЕНИЯХ " w:history="1">
        <w:r w:rsidRPr="00A11317">
          <w:rPr>
            <w:rStyle w:val="a9"/>
            <w:rFonts w:ascii="Times New Roman" w:hAnsi="Times New Roman"/>
            <w:color w:val="auto"/>
            <w:sz w:val="28"/>
            <w:szCs w:val="28"/>
          </w:rPr>
          <w:t>от 11 июня 2010 года № 102-оз</w:t>
        </w:r>
      </w:hyperlink>
      <w:r w:rsidRPr="00A11317">
        <w:rPr>
          <w:rFonts w:ascii="Times New Roman" w:hAnsi="Times New Roman"/>
          <w:sz w:val="28"/>
          <w:szCs w:val="28"/>
        </w:rPr>
        <w:t xml:space="preserve"> </w:t>
      </w:r>
      <w:r w:rsidR="00A22F5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11317">
        <w:rPr>
          <w:rFonts w:ascii="Times New Roman" w:hAnsi="Times New Roman"/>
          <w:sz w:val="28"/>
          <w:szCs w:val="28"/>
        </w:rPr>
        <w:t xml:space="preserve">«Об административных правонарушениях» должностные лица Администрации,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</w:t>
      </w:r>
      <w:r w:rsidRPr="008923E6">
        <w:rPr>
          <w:rFonts w:ascii="Times New Roman" w:hAnsi="Times New Roman" w:cs="Times New Roman"/>
          <w:sz w:val="28"/>
          <w:szCs w:val="28"/>
        </w:rPr>
        <w:t xml:space="preserve"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</w:t>
      </w:r>
      <w:r w:rsidR="00A22F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923E6">
        <w:rPr>
          <w:rFonts w:ascii="Times New Roman" w:hAnsi="Times New Roman" w:cs="Times New Roman"/>
          <w:sz w:val="28"/>
          <w:szCs w:val="28"/>
        </w:rPr>
        <w:t>(за исключением требований, установленных к помещениям МФЦ).</w:t>
      </w:r>
    </w:p>
    <w:p w:rsidR="00B16BB1" w:rsidRPr="008923E6" w:rsidRDefault="00B16BB1" w:rsidP="00B16BB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16BB1" w:rsidRPr="008923E6" w:rsidRDefault="00B16BB1" w:rsidP="00B16BB1">
      <w:pPr>
        <w:pStyle w:val="2"/>
        <w:rPr>
          <w:rFonts w:ascii="Times New Roman" w:hAnsi="Times New Roman" w:cs="Times New Roman"/>
          <w:b w:val="0"/>
          <w:sz w:val="28"/>
        </w:rPr>
      </w:pPr>
      <w:bookmarkStart w:id="5" w:name="Par363"/>
      <w:bookmarkEnd w:id="5"/>
      <w:r w:rsidRPr="008923E6">
        <w:rPr>
          <w:rFonts w:ascii="Times New Roman" w:hAnsi="Times New Roman" w:cs="Times New Roman"/>
          <w:b w:val="0"/>
          <w:sz w:val="28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B16BB1" w:rsidRPr="008923E6" w:rsidRDefault="00B16BB1" w:rsidP="00B16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B1" w:rsidRPr="008923E6" w:rsidRDefault="00B16BB1" w:rsidP="00A1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54. 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муниципальной услуги Администрацией, МФЦ, а также их должностными лицами, муниципальными служащими, работниками (далее - жалоба). </w:t>
      </w:r>
    </w:p>
    <w:p w:rsidR="00B16BB1" w:rsidRPr="008923E6" w:rsidRDefault="00B16BB1" w:rsidP="00A1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Жалоба на решения, действия (бездействие) Администрации, его должностных лиц, муниципальных служащих, предоставляющих муниципальную услугу, подается в Администрацию. </w:t>
      </w:r>
    </w:p>
    <w:p w:rsidR="00B16BB1" w:rsidRPr="008923E6" w:rsidRDefault="00B16BB1" w:rsidP="00A113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Жалоба на решения, действия (бездействие) руководителя МФЦ подается для рассмотрения в адрес автономного учреждения </w:t>
      </w:r>
      <w:r w:rsidR="00A22F5D">
        <w:rPr>
          <w:sz w:val="28"/>
          <w:szCs w:val="28"/>
        </w:rPr>
        <w:t>Ханты-Мансийского автономного округа – Югры</w:t>
      </w:r>
      <w:r w:rsidRPr="008923E6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Югры».</w:t>
      </w:r>
    </w:p>
    <w:p w:rsidR="00B16BB1" w:rsidRPr="008923E6" w:rsidRDefault="00B16BB1" w:rsidP="00A1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3E6">
        <w:rPr>
          <w:sz w:val="28"/>
          <w:szCs w:val="28"/>
        </w:rPr>
        <w:t xml:space="preserve">Жалоба на решения, действия (бездействие) в отношении работников МФЦ подается для рассмотрения руководителю МФЦ. </w:t>
      </w:r>
    </w:p>
    <w:p w:rsidR="00B16BB1" w:rsidRPr="008923E6" w:rsidRDefault="00B16BB1" w:rsidP="00A11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55.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B16BB1" w:rsidRPr="008923E6" w:rsidRDefault="00B16BB1" w:rsidP="00A11317">
      <w:pPr>
        <w:pStyle w:val="HTML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923E6">
        <w:rPr>
          <w:rFonts w:ascii="Times New Roman" w:hAnsi="Times New Roman"/>
          <w:sz w:val="28"/>
          <w:szCs w:val="28"/>
        </w:rPr>
        <w:t>5</w:t>
      </w:r>
      <w:r w:rsidRPr="008923E6">
        <w:rPr>
          <w:rFonts w:ascii="Times New Roman" w:hAnsi="Times New Roman"/>
          <w:sz w:val="28"/>
          <w:szCs w:val="28"/>
          <w:lang w:val="ru-RU"/>
        </w:rPr>
        <w:t>6</w:t>
      </w:r>
      <w:r w:rsidRPr="008923E6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(бездействие) </w:t>
      </w:r>
      <w:r w:rsidR="00A22F5D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8923E6">
        <w:rPr>
          <w:rFonts w:ascii="Times New Roman" w:hAnsi="Times New Roman"/>
          <w:sz w:val="28"/>
          <w:szCs w:val="28"/>
        </w:rPr>
        <w:t xml:space="preserve">, МФЦ, а также их должностных лиц, муниципальных служащих, работников: </w:t>
      </w:r>
      <w:r w:rsidRPr="008923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23E6">
        <w:rPr>
          <w:rFonts w:ascii="Times New Roman" w:hAnsi="Times New Roman"/>
          <w:sz w:val="28"/>
          <w:szCs w:val="28"/>
        </w:rPr>
        <w:t xml:space="preserve"> Федеральный закон </w:t>
      </w:r>
      <w:hyperlink r:id="rId2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923E6">
          <w:rPr>
            <w:rStyle w:val="a9"/>
            <w:rFonts w:ascii="Times New Roman" w:hAnsi="Times New Roman"/>
            <w:color w:val="auto"/>
            <w:sz w:val="28"/>
            <w:szCs w:val="28"/>
          </w:rPr>
          <w:t>от 27 июля 2010 года № 210-ФЗ</w:t>
        </w:r>
      </w:hyperlink>
      <w:r w:rsidRPr="008923E6">
        <w:rPr>
          <w:rFonts w:ascii="Times New Roman" w:hAnsi="Times New Roman"/>
          <w:sz w:val="28"/>
          <w:szCs w:val="28"/>
          <w:lang w:val="ru-RU"/>
        </w:rPr>
        <w:t>.</w:t>
      </w:r>
    </w:p>
    <w:p w:rsidR="00B16BB1" w:rsidRPr="008923E6" w:rsidRDefault="00B16BB1" w:rsidP="00A1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6BB1" w:rsidRPr="008923E6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</w:p>
    <w:p w:rsidR="00B16BB1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  <w:szCs w:val="28"/>
        </w:rPr>
      </w:pPr>
    </w:p>
    <w:p w:rsidR="00B16BB1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6"/>
        </w:rPr>
        <w:sectPr w:rsidR="00B16BB1" w:rsidSect="00B05141">
          <w:headerReference w:type="even" r:id="rId29"/>
          <w:headerReference w:type="default" r:id="rId30"/>
          <w:pgSz w:w="11906" w:h="16838"/>
          <w:pgMar w:top="1134" w:right="567" w:bottom="992" w:left="1701" w:header="709" w:footer="709" w:gutter="0"/>
          <w:cols w:space="720"/>
          <w:titlePg/>
          <w:docGrid w:linePitch="326"/>
        </w:sectPr>
      </w:pPr>
    </w:p>
    <w:p w:rsidR="00B16BB1" w:rsidRPr="00A11317" w:rsidRDefault="00B16BB1" w:rsidP="0071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</w:pPr>
      <w:r w:rsidRPr="00A11317">
        <w:t>Приложение 1</w:t>
      </w:r>
    </w:p>
    <w:p w:rsidR="00B16BB1" w:rsidRPr="00A11317" w:rsidRDefault="00B16BB1" w:rsidP="0071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962"/>
      </w:pPr>
      <w:r w:rsidRPr="00A11317">
        <w:t xml:space="preserve">к Административному регламенту </w:t>
      </w:r>
    </w:p>
    <w:p w:rsidR="00B16BB1" w:rsidRPr="00A11317" w:rsidRDefault="00B16BB1" w:rsidP="00716B8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rPr>
          <w:rFonts w:ascii="Arial" w:hAnsi="Arial" w:cs="Arial"/>
          <w:szCs w:val="26"/>
        </w:rPr>
      </w:pP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</w:p>
    <w:p w:rsidR="00B16BB1" w:rsidRPr="002651DF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11317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11317">
        <w:rPr>
          <w:rFonts w:ascii="Times New Roman" w:hAnsi="Times New Roman" w:cs="Times New Roman"/>
          <w:sz w:val="24"/>
          <w:szCs w:val="24"/>
        </w:rPr>
        <w:t>(наименование заявителя, Ф.И.О. гражданина)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11317">
        <w:rPr>
          <w:rFonts w:ascii="Times New Roman" w:hAnsi="Times New Roman" w:cs="Times New Roman"/>
          <w:sz w:val="24"/>
          <w:szCs w:val="24"/>
        </w:rPr>
        <w:t>(адрес, место жительства, реквизиты документа, удостоверяющего личность, рег. номер записи ЕГРЮЛ, ИНН налогоплательщика)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>почтовый адрес:</w:t>
      </w:r>
      <w:r w:rsidRPr="002651DF">
        <w:rPr>
          <w:rFonts w:ascii="Times New Roman" w:hAnsi="Times New Roman" w:cs="Times New Roman"/>
          <w:sz w:val="26"/>
          <w:szCs w:val="26"/>
        </w:rPr>
        <w:t xml:space="preserve"> </w:t>
      </w:r>
      <w:r w:rsidRPr="008923E6">
        <w:rPr>
          <w:rFonts w:ascii="Times New Roman" w:hAnsi="Times New Roman" w:cs="Times New Roman"/>
          <w:sz w:val="28"/>
          <w:szCs w:val="28"/>
        </w:rPr>
        <w:t>_____________________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>телефон:</w:t>
      </w:r>
      <w:r w:rsidRPr="002651DF">
        <w:rPr>
          <w:rFonts w:ascii="Times New Roman" w:hAnsi="Times New Roman" w:cs="Times New Roman"/>
          <w:sz w:val="26"/>
          <w:szCs w:val="26"/>
        </w:rPr>
        <w:t xml:space="preserve"> </w:t>
      </w:r>
      <w:r w:rsidRPr="008923E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>Заявление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Прошу прекратить право _________________________________________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6BB1" w:rsidRPr="00A11317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A11317">
        <w:t xml:space="preserve">(указать вид права: постоянного (бессрочного) пользования </w:t>
      </w:r>
    </w:p>
    <w:p w:rsidR="00B16BB1" w:rsidRPr="00A11317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A11317">
        <w:t>либо пожизненного наследуемого владения)</w:t>
      </w:r>
    </w:p>
    <w:p w:rsidR="00B16BB1" w:rsidRPr="002651DF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51D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1317">
        <w:rPr>
          <w:rFonts w:ascii="Times New Roman" w:hAnsi="Times New Roman" w:cs="Times New Roman"/>
          <w:sz w:val="24"/>
          <w:szCs w:val="24"/>
        </w:rPr>
        <w:t>(указать Ф.И.О. - для физического лица, наименование - для юридического лица)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 xml:space="preserve">на земельный участок площадью________________________________________, 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___________________________________________________,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адрес (местоположение) земельного участка: _____________________________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>1) _____________________________________________________________;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>2) _____________________________________________________________;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>3)</w:t>
      </w:r>
      <w:r w:rsidRPr="002651DF">
        <w:rPr>
          <w:rFonts w:ascii="Times New Roman" w:hAnsi="Times New Roman" w:cs="Times New Roman"/>
          <w:sz w:val="26"/>
          <w:szCs w:val="26"/>
        </w:rPr>
        <w:t xml:space="preserve"> </w:t>
      </w:r>
      <w:r w:rsidRPr="00A11317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16BB1" w:rsidRPr="002651DF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2651DF">
        <w:rPr>
          <w:rFonts w:ascii="Times New Roman" w:hAnsi="Times New Roman" w:cs="Times New Roman"/>
          <w:sz w:val="26"/>
          <w:szCs w:val="26"/>
        </w:rPr>
        <w:t>┌─┐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651DF">
        <w:rPr>
          <w:rFonts w:ascii="Times New Roman" w:hAnsi="Times New Roman" w:cs="Times New Roman"/>
          <w:sz w:val="26"/>
          <w:szCs w:val="26"/>
        </w:rPr>
        <w:t xml:space="preserve">└─┘ </w:t>
      </w:r>
      <w:r w:rsidRPr="00A11317">
        <w:rPr>
          <w:rFonts w:ascii="Times New Roman" w:hAnsi="Times New Roman" w:cs="Times New Roman"/>
          <w:sz w:val="28"/>
          <w:szCs w:val="28"/>
        </w:rPr>
        <w:t>нарочно в МФЦ;</w:t>
      </w:r>
    </w:p>
    <w:p w:rsidR="00B16BB1" w:rsidRPr="002651DF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2651DF">
        <w:rPr>
          <w:rFonts w:ascii="Times New Roman" w:hAnsi="Times New Roman" w:cs="Times New Roman"/>
          <w:sz w:val="26"/>
          <w:szCs w:val="26"/>
        </w:rPr>
        <w:t>┌─┐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2651DF">
        <w:rPr>
          <w:rFonts w:ascii="Times New Roman" w:hAnsi="Times New Roman" w:cs="Times New Roman"/>
          <w:sz w:val="26"/>
          <w:szCs w:val="26"/>
        </w:rPr>
        <w:t xml:space="preserve">└─┘ </w:t>
      </w:r>
      <w:r w:rsidRPr="00A11317">
        <w:rPr>
          <w:rFonts w:ascii="Times New Roman" w:hAnsi="Times New Roman" w:cs="Times New Roman"/>
          <w:sz w:val="28"/>
          <w:szCs w:val="28"/>
        </w:rPr>
        <w:t>нарочно в ____________</w:t>
      </w:r>
      <w:r w:rsidRPr="00A11317">
        <w:rPr>
          <w:rFonts w:ascii="Times New Roman" w:hAnsi="Times New Roman" w:cs="Times New Roman"/>
          <w:sz w:val="24"/>
          <w:szCs w:val="24"/>
        </w:rPr>
        <w:t>(указать наиме</w:t>
      </w:r>
      <w:r w:rsidR="00A11317">
        <w:rPr>
          <w:rFonts w:ascii="Times New Roman" w:hAnsi="Times New Roman" w:cs="Times New Roman"/>
          <w:sz w:val="24"/>
          <w:szCs w:val="24"/>
        </w:rPr>
        <w:t>нование уполномоченного органа);</w:t>
      </w:r>
    </w:p>
    <w:p w:rsidR="00B16BB1" w:rsidRPr="002651DF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2651DF">
        <w:rPr>
          <w:rFonts w:ascii="Times New Roman" w:hAnsi="Times New Roman" w:cs="Times New Roman"/>
          <w:sz w:val="26"/>
          <w:szCs w:val="26"/>
        </w:rPr>
        <w:t>┌─┐</w:t>
      </w:r>
    </w:p>
    <w:p w:rsidR="00B16BB1" w:rsidRPr="002651DF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2651DF">
        <w:rPr>
          <w:rFonts w:ascii="Times New Roman" w:hAnsi="Times New Roman" w:cs="Times New Roman"/>
          <w:sz w:val="26"/>
          <w:szCs w:val="26"/>
        </w:rPr>
        <w:t xml:space="preserve">└─┘ </w:t>
      </w:r>
      <w:r w:rsidRPr="00A1131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A11317">
        <w:rPr>
          <w:rFonts w:ascii="Times New Roman" w:hAnsi="Times New Roman" w:cs="Times New Roman"/>
          <w:sz w:val="26"/>
          <w:szCs w:val="26"/>
        </w:rPr>
        <w:t>.</w:t>
      </w:r>
    </w:p>
    <w:p w:rsidR="00B16BB1" w:rsidRPr="00A11317" w:rsidRDefault="00B16BB1" w:rsidP="00A1131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>Дата «___» __________ 202___</w:t>
      </w:r>
      <w:r w:rsidR="00A50227">
        <w:rPr>
          <w:rFonts w:ascii="Times New Roman" w:hAnsi="Times New Roman" w:cs="Times New Roman"/>
          <w:sz w:val="28"/>
          <w:szCs w:val="28"/>
        </w:rPr>
        <w:t xml:space="preserve"> год       Подпись _____</w:t>
      </w:r>
      <w:r w:rsidRPr="00A11317">
        <w:rPr>
          <w:rFonts w:ascii="Times New Roman" w:hAnsi="Times New Roman" w:cs="Times New Roman"/>
          <w:sz w:val="28"/>
          <w:szCs w:val="28"/>
        </w:rPr>
        <w:t>____/______________/</w:t>
      </w:r>
    </w:p>
    <w:p w:rsidR="00A50227" w:rsidRDefault="00A50227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6"/>
        </w:rPr>
      </w:pPr>
    </w:p>
    <w:p w:rsidR="00A50227" w:rsidRDefault="00A50227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6"/>
        </w:rPr>
      </w:pPr>
    </w:p>
    <w:p w:rsidR="00B16BB1" w:rsidRPr="00A50227" w:rsidRDefault="00A50227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="00B16BB1" w:rsidRPr="00A50227">
        <w:rPr>
          <w:spacing w:val="-6"/>
          <w:sz w:val="28"/>
          <w:szCs w:val="28"/>
        </w:rPr>
        <w:t>огласие на обработку персональных данных</w:t>
      </w:r>
    </w:p>
    <w:p w:rsidR="00B16BB1" w:rsidRPr="00A5022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16BB1" w:rsidRPr="00A11317" w:rsidRDefault="00B16BB1" w:rsidP="00A2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11317">
        <w:rPr>
          <w:sz w:val="28"/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</w:t>
      </w:r>
      <w:hyperlink r:id="rId31" w:tooltip="ФЕДЕРАЛЬНЫЙ ЗАКОН от 27.07.2006 № 152-ФЗ ГОСУДАРСТВЕННАЯ ДУМА ФЕДЕРАЛЬНОГО СОБРАНИЯ РФ&#10;&#10;О персональных данных" w:history="1">
        <w:r w:rsidRPr="00A11317">
          <w:rPr>
            <w:rStyle w:val="a9"/>
            <w:color w:val="auto"/>
            <w:sz w:val="28"/>
            <w:szCs w:val="28"/>
          </w:rPr>
          <w:t>от 27 июля 2006 года № 152-ФЗ</w:t>
        </w:r>
      </w:hyperlink>
      <w:r w:rsidRPr="00A11317">
        <w:rPr>
          <w:sz w:val="28"/>
          <w:szCs w:val="28"/>
        </w:rPr>
        <w:t xml:space="preserve"> «О персональных данных» на обработку персональных данных, которое дается администрации городского поселения Междуреченский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A11317">
        <w:rPr>
          <w:bCs/>
          <w:sz w:val="28"/>
          <w:szCs w:val="28"/>
        </w:rPr>
        <w:t xml:space="preserve">и права пожизненного наследуемого владения </w:t>
      </w:r>
      <w:r w:rsidRPr="00A11317">
        <w:rPr>
          <w:sz w:val="28"/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B16BB1" w:rsidRPr="002651DF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trike/>
          <w:sz w:val="26"/>
          <w:szCs w:val="26"/>
        </w:rPr>
      </w:pP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«___» ____________ 202___ г.</w:t>
      </w:r>
    </w:p>
    <w:p w:rsidR="00B16BB1" w:rsidRPr="002651DF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6BB1" w:rsidRPr="008923E6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3E6">
        <w:rPr>
          <w:rFonts w:ascii="Times New Roman" w:hAnsi="Times New Roman" w:cs="Times New Roman"/>
          <w:sz w:val="28"/>
          <w:szCs w:val="28"/>
        </w:rPr>
        <w:t>Заявитель (представитель) ______________________________ _______________</w:t>
      </w:r>
    </w:p>
    <w:p w:rsidR="00B16BB1" w:rsidRPr="00A11317" w:rsidRDefault="00A11317" w:rsidP="00A1131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16BB1" w:rsidRPr="00A11317">
        <w:rPr>
          <w:rFonts w:ascii="Times New Roman" w:hAnsi="Times New Roman" w:cs="Times New Roman"/>
          <w:sz w:val="24"/>
          <w:szCs w:val="24"/>
        </w:rPr>
        <w:t>(фамилия, имя, отчество полностью) (подпись)</w:t>
      </w:r>
    </w:p>
    <w:p w:rsidR="00B16BB1" w:rsidRPr="00A11317" w:rsidRDefault="00B16BB1" w:rsidP="00A1131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 xml:space="preserve">«___» ____________ 202___г. 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131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84"/>
        <w:jc w:val="center"/>
        <w:rPr>
          <w:rFonts w:ascii="Times New Roman" w:hAnsi="Times New Roman" w:cs="Times New Roman"/>
          <w:sz w:val="24"/>
          <w:szCs w:val="24"/>
        </w:rPr>
      </w:pPr>
      <w:r w:rsidRPr="00A11317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</w:p>
    <w:p w:rsidR="00B16BB1" w:rsidRPr="00A11317" w:rsidRDefault="00B16BB1" w:rsidP="00B16BB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84"/>
        <w:jc w:val="center"/>
        <w:rPr>
          <w:rFonts w:ascii="Times New Roman" w:hAnsi="Times New Roman" w:cs="Times New Roman"/>
          <w:sz w:val="24"/>
          <w:szCs w:val="24"/>
        </w:rPr>
      </w:pPr>
    </w:p>
    <w:p w:rsidR="00B16BB1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8"/>
        </w:rPr>
      </w:pPr>
    </w:p>
    <w:p w:rsidR="00B16BB1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8"/>
        </w:rPr>
        <w:sectPr w:rsidR="00B16BB1" w:rsidSect="00B05141">
          <w:headerReference w:type="first" r:id="rId32"/>
          <w:pgSz w:w="11906" w:h="16838"/>
          <w:pgMar w:top="1134" w:right="566" w:bottom="851" w:left="1701" w:header="709" w:footer="709" w:gutter="0"/>
          <w:cols w:space="720"/>
          <w:titlePg/>
          <w:docGrid w:linePitch="326"/>
        </w:sectPr>
      </w:pPr>
    </w:p>
    <w:p w:rsidR="00B16BB1" w:rsidRPr="00A11317" w:rsidRDefault="00B16BB1" w:rsidP="00A5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96" w:hanging="1134"/>
        <w:outlineLvl w:val="0"/>
      </w:pPr>
      <w:r w:rsidRPr="00A11317">
        <w:t>Приложение 2</w:t>
      </w:r>
    </w:p>
    <w:p w:rsidR="00B16BB1" w:rsidRPr="00A11317" w:rsidRDefault="00B16BB1" w:rsidP="00A5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962"/>
      </w:pPr>
      <w:r w:rsidRPr="00A11317">
        <w:t xml:space="preserve">к Административному регламенту </w:t>
      </w:r>
    </w:p>
    <w:p w:rsidR="00B16BB1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rFonts w:cs="Arial"/>
          <w:szCs w:val="28"/>
        </w:rPr>
      </w:pPr>
    </w:p>
    <w:p w:rsidR="00B16BB1" w:rsidRPr="00A81CCF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81CCF">
        <w:rPr>
          <w:sz w:val="28"/>
          <w:szCs w:val="28"/>
        </w:rPr>
        <w:t>Расписка в получении документов</w:t>
      </w:r>
    </w:p>
    <w:p w:rsidR="00B16BB1" w:rsidRPr="00A81CCF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81CCF">
        <w:rPr>
          <w:sz w:val="28"/>
          <w:szCs w:val="28"/>
        </w:rPr>
        <w:t>__________________________________________________________</w:t>
      </w:r>
    </w:p>
    <w:p w:rsidR="00B16BB1" w:rsidRPr="00A11317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A11317">
        <w:t>(Ф.И.О. заявителя/представителя)</w:t>
      </w:r>
    </w:p>
    <w:p w:rsidR="00B16BB1" w:rsidRPr="002651DF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16BB1" w:rsidRPr="00A11317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11317">
        <w:rPr>
          <w:sz w:val="28"/>
          <w:szCs w:val="28"/>
        </w:rPr>
        <w:t>1. Представленные документы</w:t>
      </w:r>
    </w:p>
    <w:p w:rsidR="00B16BB1" w:rsidRPr="00A11317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743"/>
        <w:gridCol w:w="1757"/>
        <w:gridCol w:w="2417"/>
      </w:tblGrid>
      <w:tr w:rsidR="00B16BB1" w:rsidRPr="00A11317" w:rsidTr="005346F0">
        <w:trPr>
          <w:trHeight w:val="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1" w:rsidRPr="00A11317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1317">
              <w:rPr>
                <w:sz w:val="28"/>
                <w:szCs w:val="28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1" w:rsidRPr="00A11317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1317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1" w:rsidRPr="00A11317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1317"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1" w:rsidRPr="00A11317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1317">
              <w:rPr>
                <w:sz w:val="28"/>
                <w:szCs w:val="28"/>
              </w:rPr>
              <w:t>Примечание</w:t>
            </w:r>
          </w:p>
        </w:tc>
      </w:tr>
      <w:tr w:rsidR="00B16BB1" w:rsidRPr="002651DF" w:rsidTr="005346F0">
        <w:trPr>
          <w:trHeight w:val="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16BB1" w:rsidRPr="002651DF" w:rsidTr="005346F0">
        <w:trPr>
          <w:trHeight w:val="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16BB1" w:rsidRPr="002651DF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16BB1" w:rsidRPr="00A11317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11317">
        <w:rPr>
          <w:sz w:val="28"/>
          <w:szCs w:val="28"/>
        </w:rPr>
        <w:t xml:space="preserve">2. Недостающие документы, при непредставлении которых принимается решение об отказе в предоставлении муниципальной услуги </w:t>
      </w:r>
    </w:p>
    <w:p w:rsidR="00B16BB1" w:rsidRPr="00A11317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917"/>
      </w:tblGrid>
      <w:tr w:rsidR="00B16BB1" w:rsidRPr="00A11317" w:rsidTr="005346F0">
        <w:trPr>
          <w:trHeight w:val="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1" w:rsidRPr="00A11317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1317">
              <w:rPr>
                <w:sz w:val="28"/>
                <w:szCs w:val="28"/>
              </w:rPr>
              <w:t>№ п/п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B1" w:rsidRPr="00A11317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1317">
              <w:rPr>
                <w:sz w:val="28"/>
                <w:szCs w:val="28"/>
              </w:rPr>
              <w:t>Наименование документа</w:t>
            </w:r>
          </w:p>
        </w:tc>
      </w:tr>
      <w:tr w:rsidR="00B16BB1" w:rsidRPr="002651DF" w:rsidTr="005346F0">
        <w:trPr>
          <w:trHeight w:val="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16BB1" w:rsidRPr="002651DF" w:rsidTr="005346F0">
        <w:trPr>
          <w:trHeight w:val="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1" w:rsidRPr="002651DF" w:rsidRDefault="00B16BB1" w:rsidP="005346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16BB1" w:rsidRPr="002651DF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16BB1" w:rsidRPr="00A11317" w:rsidRDefault="00B16BB1" w:rsidP="00A81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317">
        <w:rPr>
          <w:sz w:val="28"/>
          <w:szCs w:val="28"/>
        </w:rPr>
        <w:t>Заявителю разъяснены последствия не предоставления документов, указанных в пункте 2 настоящей расписки.</w:t>
      </w:r>
    </w:p>
    <w:p w:rsidR="00B16BB1" w:rsidRPr="00A11317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B16BB1" w:rsidRPr="00A81CCF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A81CCF">
        <w:rPr>
          <w:sz w:val="28"/>
          <w:szCs w:val="28"/>
        </w:rPr>
        <w:t>Документы сдал и один экземпляр расписки получил:</w:t>
      </w:r>
    </w:p>
    <w:p w:rsidR="00B16BB1" w:rsidRPr="00A81CCF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A81CCF">
        <w:rPr>
          <w:sz w:val="28"/>
          <w:szCs w:val="28"/>
        </w:rPr>
        <w:t>_____________ _____________ _________________________________________</w:t>
      </w:r>
    </w:p>
    <w:p w:rsidR="00B16BB1" w:rsidRPr="00A11317" w:rsidRDefault="00B16BB1" w:rsidP="00A1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A11317">
        <w:t>(дата) (подпись) (Ф.И.О. заявителя /представителя)</w:t>
      </w:r>
    </w:p>
    <w:p w:rsidR="00B16BB1" w:rsidRPr="002651DF" w:rsidRDefault="00B16BB1" w:rsidP="00A1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6BB1" w:rsidRPr="00A11317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A11317">
        <w:rPr>
          <w:sz w:val="28"/>
          <w:szCs w:val="28"/>
        </w:rPr>
        <w:t>Документы принял на ______ листах и зарегистрировал в журнале регистрации</w:t>
      </w:r>
    </w:p>
    <w:p w:rsidR="00B16BB1" w:rsidRPr="00A11317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A11317">
        <w:rPr>
          <w:sz w:val="28"/>
          <w:szCs w:val="28"/>
        </w:rPr>
        <w:t>от ________________ № _______________</w:t>
      </w:r>
    </w:p>
    <w:p w:rsidR="00B16BB1" w:rsidRPr="00A11317" w:rsidRDefault="00B16BB1" w:rsidP="00A1131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851" w:firstLine="283"/>
      </w:pPr>
      <w:r w:rsidRPr="00A11317">
        <w:t xml:space="preserve">(дата) </w:t>
      </w:r>
    </w:p>
    <w:p w:rsidR="00B16BB1" w:rsidRPr="00A81CCF" w:rsidRDefault="00B16BB1" w:rsidP="00B1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A81CCF">
        <w:rPr>
          <w:sz w:val="28"/>
          <w:szCs w:val="28"/>
        </w:rPr>
        <w:t>_________________________ ________________ __________________________</w:t>
      </w:r>
    </w:p>
    <w:p w:rsidR="00B16BB1" w:rsidRPr="00A11317" w:rsidRDefault="00A22F5D" w:rsidP="00A22F5D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   </w:t>
      </w:r>
      <w:r w:rsidR="00B16BB1" w:rsidRPr="00A11317">
        <w:t>(до</w:t>
      </w:r>
      <w:r w:rsidR="00A11317">
        <w:t xml:space="preserve">лжность) </w:t>
      </w:r>
      <w:r>
        <w:t xml:space="preserve">                           </w:t>
      </w:r>
      <w:r w:rsidR="00A11317">
        <w:t xml:space="preserve">(подпись) </w:t>
      </w:r>
      <w:r>
        <w:t xml:space="preserve">                 </w:t>
      </w:r>
      <w:r w:rsidR="00B16BB1" w:rsidRPr="00A11317">
        <w:t>(Ф.И.О. специалиста)</w:t>
      </w:r>
    </w:p>
    <w:p w:rsidR="00B16BB1" w:rsidRPr="006F0438" w:rsidRDefault="00B16BB1" w:rsidP="00A22F5D">
      <w:pPr>
        <w:jc w:val="center"/>
        <w:rPr>
          <w:rFonts w:cs="Arial"/>
        </w:rPr>
      </w:pPr>
    </w:p>
    <w:p w:rsidR="001A4332" w:rsidRDefault="001A4332" w:rsidP="00A22F5D">
      <w:pPr>
        <w:jc w:val="center"/>
      </w:pPr>
    </w:p>
    <w:p w:rsidR="001A4332" w:rsidRDefault="001A4332" w:rsidP="00A22F5D">
      <w:pPr>
        <w:jc w:val="center"/>
      </w:pPr>
    </w:p>
    <w:p w:rsidR="001A4332" w:rsidRDefault="001A4332" w:rsidP="00A22F5D">
      <w:pPr>
        <w:jc w:val="center"/>
      </w:pPr>
    </w:p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1A4332" w:rsidRDefault="001A4332"/>
    <w:p w:rsidR="00CB774B" w:rsidRPr="00CB774B" w:rsidRDefault="00CB774B" w:rsidP="0094314F">
      <w:pPr>
        <w:rPr>
          <w:sz w:val="28"/>
          <w:szCs w:val="28"/>
        </w:rPr>
      </w:pPr>
    </w:p>
    <w:sectPr w:rsidR="00CB774B" w:rsidRPr="00CB774B" w:rsidSect="00AC40A8">
      <w:headerReference w:type="default" r:id="rId33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0F" w:rsidRDefault="008D500F" w:rsidP="00E32007">
      <w:r>
        <w:separator/>
      </w:r>
    </w:p>
  </w:endnote>
  <w:endnote w:type="continuationSeparator" w:id="0">
    <w:p w:rsidR="008D500F" w:rsidRDefault="008D500F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0F" w:rsidRDefault="008D500F" w:rsidP="00E32007">
      <w:r>
        <w:separator/>
      </w:r>
    </w:p>
  </w:footnote>
  <w:footnote w:type="continuationSeparator" w:id="0">
    <w:p w:rsidR="008D500F" w:rsidRDefault="008D500F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0F" w:rsidRDefault="008D500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500F" w:rsidRDefault="008D50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35722"/>
      <w:docPartObj>
        <w:docPartGallery w:val="Page Numbers (Top of Page)"/>
        <w:docPartUnique/>
      </w:docPartObj>
    </w:sdtPr>
    <w:sdtEndPr/>
    <w:sdtContent>
      <w:p w:rsidR="00B05141" w:rsidRDefault="00B051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5E">
          <w:rPr>
            <w:noProof/>
          </w:rPr>
          <w:t>27</w:t>
        </w:r>
        <w:r>
          <w:fldChar w:fldCharType="end"/>
        </w:r>
      </w:p>
    </w:sdtContent>
  </w:sdt>
  <w:p w:rsidR="008D500F" w:rsidRDefault="008D500F" w:rsidP="005346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1428"/>
      <w:docPartObj>
        <w:docPartGallery w:val="Page Numbers (Top of Page)"/>
        <w:docPartUnique/>
      </w:docPartObj>
    </w:sdtPr>
    <w:sdtEndPr/>
    <w:sdtContent>
      <w:p w:rsidR="00B05141" w:rsidRDefault="00B051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5E">
          <w:rPr>
            <w:noProof/>
          </w:rPr>
          <w:t>28</w:t>
        </w:r>
        <w:r>
          <w:fldChar w:fldCharType="end"/>
        </w:r>
      </w:p>
    </w:sdtContent>
  </w:sdt>
  <w:p w:rsidR="00B05141" w:rsidRDefault="00B0514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8D500F" w:rsidRDefault="008D50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41">
          <w:rPr>
            <w:noProof/>
          </w:rPr>
          <w:t>29</w:t>
        </w:r>
        <w:r>
          <w:fldChar w:fldCharType="end"/>
        </w:r>
      </w:p>
    </w:sdtContent>
  </w:sdt>
  <w:p w:rsidR="008D500F" w:rsidRDefault="008D50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C2DA3"/>
    <w:multiLevelType w:val="hybridMultilevel"/>
    <w:tmpl w:val="7CF8DC14"/>
    <w:lvl w:ilvl="0" w:tplc="DBDC4AE4">
      <w:start w:val="5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4555C"/>
    <w:rsid w:val="00051A7A"/>
    <w:rsid w:val="00052EA9"/>
    <w:rsid w:val="00073F4F"/>
    <w:rsid w:val="00074631"/>
    <w:rsid w:val="00094456"/>
    <w:rsid w:val="000A17EF"/>
    <w:rsid w:val="000A73DB"/>
    <w:rsid w:val="000B040D"/>
    <w:rsid w:val="000B2250"/>
    <w:rsid w:val="000B5510"/>
    <w:rsid w:val="000C1432"/>
    <w:rsid w:val="000C3FDD"/>
    <w:rsid w:val="000C437A"/>
    <w:rsid w:val="000C6540"/>
    <w:rsid w:val="000D4112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4332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0EC0"/>
    <w:rsid w:val="001F184C"/>
    <w:rsid w:val="001F6EED"/>
    <w:rsid w:val="001F7218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106A8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513F1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5EBA"/>
    <w:rsid w:val="004D6E1A"/>
    <w:rsid w:val="004E2AC5"/>
    <w:rsid w:val="004E472A"/>
    <w:rsid w:val="004E58A2"/>
    <w:rsid w:val="004F5C1E"/>
    <w:rsid w:val="0050065E"/>
    <w:rsid w:val="0050534D"/>
    <w:rsid w:val="00506917"/>
    <w:rsid w:val="00512160"/>
    <w:rsid w:val="00525AB5"/>
    <w:rsid w:val="00531793"/>
    <w:rsid w:val="00531B0C"/>
    <w:rsid w:val="005346F0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6321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16B82"/>
    <w:rsid w:val="0072204A"/>
    <w:rsid w:val="007260A3"/>
    <w:rsid w:val="00732367"/>
    <w:rsid w:val="00732ED6"/>
    <w:rsid w:val="007438ED"/>
    <w:rsid w:val="007517CB"/>
    <w:rsid w:val="00754844"/>
    <w:rsid w:val="00762D08"/>
    <w:rsid w:val="00773712"/>
    <w:rsid w:val="007748B7"/>
    <w:rsid w:val="007770E5"/>
    <w:rsid w:val="00777D3E"/>
    <w:rsid w:val="00787213"/>
    <w:rsid w:val="00787AFC"/>
    <w:rsid w:val="00787F47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90945"/>
    <w:rsid w:val="008923E6"/>
    <w:rsid w:val="008A1F26"/>
    <w:rsid w:val="008A4349"/>
    <w:rsid w:val="008A52AA"/>
    <w:rsid w:val="008A79E3"/>
    <w:rsid w:val="008B22DD"/>
    <w:rsid w:val="008B3399"/>
    <w:rsid w:val="008D23F9"/>
    <w:rsid w:val="008D500F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4314F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E3638"/>
    <w:rsid w:val="009F3BB8"/>
    <w:rsid w:val="009F4745"/>
    <w:rsid w:val="009F5AD4"/>
    <w:rsid w:val="00A01ECE"/>
    <w:rsid w:val="00A040FF"/>
    <w:rsid w:val="00A10200"/>
    <w:rsid w:val="00A11317"/>
    <w:rsid w:val="00A14707"/>
    <w:rsid w:val="00A15DD5"/>
    <w:rsid w:val="00A15FF8"/>
    <w:rsid w:val="00A176B9"/>
    <w:rsid w:val="00A22F5D"/>
    <w:rsid w:val="00A24000"/>
    <w:rsid w:val="00A261AF"/>
    <w:rsid w:val="00A33AE7"/>
    <w:rsid w:val="00A3448D"/>
    <w:rsid w:val="00A37221"/>
    <w:rsid w:val="00A50227"/>
    <w:rsid w:val="00A50EC4"/>
    <w:rsid w:val="00A61FCA"/>
    <w:rsid w:val="00A62239"/>
    <w:rsid w:val="00A713F3"/>
    <w:rsid w:val="00A81A50"/>
    <w:rsid w:val="00A81CCF"/>
    <w:rsid w:val="00A84BC8"/>
    <w:rsid w:val="00A86257"/>
    <w:rsid w:val="00A86304"/>
    <w:rsid w:val="00A90D70"/>
    <w:rsid w:val="00A910A5"/>
    <w:rsid w:val="00A96CF4"/>
    <w:rsid w:val="00AA0412"/>
    <w:rsid w:val="00AA1ACA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66FA"/>
    <w:rsid w:val="00AE1E3F"/>
    <w:rsid w:val="00AE214D"/>
    <w:rsid w:val="00AF1A9E"/>
    <w:rsid w:val="00AF1E41"/>
    <w:rsid w:val="00AF43B8"/>
    <w:rsid w:val="00AF6DC1"/>
    <w:rsid w:val="00AF7B71"/>
    <w:rsid w:val="00B01C26"/>
    <w:rsid w:val="00B05141"/>
    <w:rsid w:val="00B127F1"/>
    <w:rsid w:val="00B130E7"/>
    <w:rsid w:val="00B13E01"/>
    <w:rsid w:val="00B143B4"/>
    <w:rsid w:val="00B14FF7"/>
    <w:rsid w:val="00B16BB1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6663C"/>
    <w:rsid w:val="00C7077E"/>
    <w:rsid w:val="00C7161A"/>
    <w:rsid w:val="00C74B22"/>
    <w:rsid w:val="00C82B99"/>
    <w:rsid w:val="00C92909"/>
    <w:rsid w:val="00C96E8C"/>
    <w:rsid w:val="00CB1597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66BF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16BB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32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rsid w:val="00B16BB1"/>
    <w:rPr>
      <w:color w:val="0000FF"/>
      <w:u w:val="none"/>
    </w:rPr>
  </w:style>
  <w:style w:type="paragraph" w:customStyle="1" w:styleId="Title">
    <w:name w:val="Title!Название НПА"/>
    <w:basedOn w:val="a"/>
    <w:rsid w:val="00B16B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16BB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a">
    <w:name w:val="page number"/>
    <w:basedOn w:val="a0"/>
    <w:rsid w:val="00B16BB1"/>
  </w:style>
  <w:style w:type="paragraph" w:styleId="ab">
    <w:name w:val="Plain Text"/>
    <w:basedOn w:val="a"/>
    <w:link w:val="ac"/>
    <w:uiPriority w:val="99"/>
    <w:rsid w:val="00B16BB1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B16B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16B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Strong"/>
    <w:uiPriority w:val="22"/>
    <w:qFormat/>
    <w:rsid w:val="00B16BB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16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6B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nhideWhenUsed/>
    <w:rsid w:val="00B16BB1"/>
    <w:pPr>
      <w:spacing w:before="30" w:after="30"/>
      <w:ind w:firstLine="567"/>
      <w:jc w:val="both"/>
    </w:pPr>
    <w:rPr>
      <w:rFonts w:ascii="Arial" w:hAnsi="Arial" w:cs="Arial"/>
      <w:color w:val="332E2D"/>
      <w:spacing w:val="2"/>
    </w:rPr>
  </w:style>
  <w:style w:type="character" w:customStyle="1" w:styleId="a4">
    <w:name w:val="Абзац списка Знак"/>
    <w:link w:val="a3"/>
    <w:uiPriority w:val="34"/>
    <w:locked/>
    <w:rsid w:val="00B16BB1"/>
  </w:style>
  <w:style w:type="paragraph" w:styleId="af">
    <w:name w:val="Balloon Text"/>
    <w:basedOn w:val="a"/>
    <w:link w:val="af0"/>
    <w:uiPriority w:val="99"/>
    <w:semiHidden/>
    <w:unhideWhenUsed/>
    <w:rsid w:val="008D50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5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16BB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32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rsid w:val="00B16BB1"/>
    <w:rPr>
      <w:color w:val="0000FF"/>
      <w:u w:val="none"/>
    </w:rPr>
  </w:style>
  <w:style w:type="paragraph" w:customStyle="1" w:styleId="Title">
    <w:name w:val="Title!Название НПА"/>
    <w:basedOn w:val="a"/>
    <w:rsid w:val="00B16B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16BB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a">
    <w:name w:val="page number"/>
    <w:basedOn w:val="a0"/>
    <w:rsid w:val="00B16BB1"/>
  </w:style>
  <w:style w:type="paragraph" w:styleId="ab">
    <w:name w:val="Plain Text"/>
    <w:basedOn w:val="a"/>
    <w:link w:val="ac"/>
    <w:uiPriority w:val="99"/>
    <w:rsid w:val="00B16BB1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B16B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16B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Strong"/>
    <w:uiPriority w:val="22"/>
    <w:qFormat/>
    <w:rsid w:val="00B16BB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16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6B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nhideWhenUsed/>
    <w:rsid w:val="00B16BB1"/>
    <w:pPr>
      <w:spacing w:before="30" w:after="30"/>
      <w:ind w:firstLine="567"/>
      <w:jc w:val="both"/>
    </w:pPr>
    <w:rPr>
      <w:rFonts w:ascii="Arial" w:hAnsi="Arial" w:cs="Arial"/>
      <w:color w:val="332E2D"/>
      <w:spacing w:val="2"/>
    </w:rPr>
  </w:style>
  <w:style w:type="character" w:customStyle="1" w:styleId="a4">
    <w:name w:val="Абзац списка Знак"/>
    <w:link w:val="a3"/>
    <w:uiPriority w:val="34"/>
    <w:locked/>
    <w:rsid w:val="00B16BB1"/>
  </w:style>
  <w:style w:type="paragraph" w:styleId="af">
    <w:name w:val="Balloon Text"/>
    <w:basedOn w:val="a"/>
    <w:link w:val="af0"/>
    <w:uiPriority w:val="99"/>
    <w:semiHidden/>
    <w:unhideWhenUsed/>
    <w:rsid w:val="008D50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5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file:///C:\content\act\c993f8e3-1d20-43f8-86ac-07b63ab9b0b5.html" TargetMode="External"/><Relationship Id="rId26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bba0bfb1-06c7-4e50-a8d3-fe1045784bf1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hyperlink" Target="consultantplus://offline/ref=7DF54DB516977BC54804E24788E2231A14667349FC6EBD615EB3692BD9221BC5B891ECC32D8124A1DAF7B3E2kDc2H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yperlink" Target="consultantplus://offline/ref=7DF54DB516977BC54804E24788E2231A14667349FC6EBD615EB3692BD9221BC5B891ECC32D8124A1DAF7B3E2kDc2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24" Type="http://schemas.openxmlformats.org/officeDocument/2006/relationships/hyperlink" Target="file:///C:\content\act\bba0bfb1-06c7-4e50-a8d3-fe1045784bf1.html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mfc.admhmao.ru/" TargetMode="External"/><Relationship Id="rId23" Type="http://schemas.openxmlformats.org/officeDocument/2006/relationships/hyperlink" Target="file:///C:\content\act\bba0bfb1-06c7-4e50-a8d3-fe1045784bf1.html" TargetMode="External"/><Relationship Id="rId28" Type="http://schemas.openxmlformats.org/officeDocument/2006/relationships/hyperlink" Target="file:///C:\content\act\bba0bfb1-06c7-4e50-a8d3-fe1045784bf1.html" TargetMode="External"/><Relationship Id="rId10" Type="http://schemas.openxmlformats.org/officeDocument/2006/relationships/hyperlink" Target="https://login.consultant.ru/link/?req=doc&amp;base=RLAW926&amp;n=162370&amp;date=16.03.2022" TargetMode="External"/><Relationship Id="rId19" Type="http://schemas.openxmlformats.org/officeDocument/2006/relationships/hyperlink" Target="consultantplus://offline/ref=D43F31603AE9E7BAD5FE22F04C96EBE7F4897018BB78E964648B430E322BF937F29504B3C22A632824786989V8l3K" TargetMode="External"/><Relationship Id="rId31" Type="http://schemas.openxmlformats.org/officeDocument/2006/relationships/hyperlink" Target="file:///C:\content\act\0a02e7ab-81dc-427b-9bb7-abfb1e14bdf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bba0bfb1-06c7-4e50-a8d3-fe1045784bf1" TargetMode="External"/><Relationship Id="rId14" Type="http://schemas.openxmlformats.org/officeDocument/2006/relationships/hyperlink" Target="http://www.to86.rosreestr.ru" TargetMode="External"/><Relationship Id="rId22" Type="http://schemas.openxmlformats.org/officeDocument/2006/relationships/hyperlink" Target="file:///C:\content\act\bba0bfb1-06c7-4e50-a8d3-fe1045784bf1.html" TargetMode="External"/><Relationship Id="rId27" Type="http://schemas.openxmlformats.org/officeDocument/2006/relationships/hyperlink" Target="file:///C:\content\act\9e8a9094-7ca2-4741-8009-f7b13f1f5397.html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61B1-DD0F-46B8-B16D-9FF747B8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28</Pages>
  <Words>9724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8</cp:revision>
  <cp:lastPrinted>2023-10-27T10:54:00Z</cp:lastPrinted>
  <dcterms:created xsi:type="dcterms:W3CDTF">2023-10-25T10:48:00Z</dcterms:created>
  <dcterms:modified xsi:type="dcterms:W3CDTF">2023-10-27T10:54:00Z</dcterms:modified>
</cp:coreProperties>
</file>