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61" w:rsidRPr="002E5A07" w:rsidRDefault="008F5BF8">
      <w:pPr>
        <w:pStyle w:val="afa"/>
        <w:rPr>
          <w:color w:val="000000"/>
          <w:sz w:val="22"/>
          <w:szCs w:val="22"/>
        </w:rPr>
      </w:pPr>
      <w:r w:rsidRPr="002E5A07">
        <w:rPr>
          <w:color w:val="000000"/>
          <w:sz w:val="22"/>
          <w:szCs w:val="22"/>
        </w:rPr>
        <w:t>Информация об изменениях:</w:t>
      </w:r>
    </w:p>
    <w:bookmarkStart w:id="0" w:name="sub_253156876"/>
    <w:p w:rsidR="00340561" w:rsidRPr="002E5A07" w:rsidRDefault="00340561">
      <w:pPr>
        <w:pStyle w:val="afb"/>
        <w:rPr>
          <w:sz w:val="22"/>
          <w:szCs w:val="22"/>
        </w:rPr>
      </w:pPr>
      <w:r w:rsidRPr="002E5A07">
        <w:rPr>
          <w:sz w:val="22"/>
          <w:szCs w:val="22"/>
        </w:rPr>
        <w:fldChar w:fldCharType="begin"/>
      </w:r>
      <w:r w:rsidR="008F5BF8" w:rsidRPr="002E5A07">
        <w:rPr>
          <w:sz w:val="22"/>
          <w:szCs w:val="22"/>
        </w:rPr>
        <w:instrText>HYPERLINK "garantF1://18837416.11"</w:instrText>
      </w:r>
      <w:r w:rsidRPr="002E5A07">
        <w:rPr>
          <w:sz w:val="22"/>
          <w:szCs w:val="22"/>
        </w:rPr>
        <w:fldChar w:fldCharType="separate"/>
      </w:r>
      <w:r w:rsidR="008F5BF8" w:rsidRPr="002E5A07">
        <w:rPr>
          <w:rStyle w:val="a4"/>
          <w:sz w:val="22"/>
          <w:szCs w:val="22"/>
        </w:rPr>
        <w:t>Постановлением</w:t>
      </w:r>
      <w:r w:rsidRPr="002E5A07">
        <w:rPr>
          <w:sz w:val="22"/>
          <w:szCs w:val="22"/>
        </w:rPr>
        <w:fldChar w:fldCharType="end"/>
      </w:r>
      <w:r w:rsidR="008F5BF8" w:rsidRPr="002E5A07">
        <w:rPr>
          <w:sz w:val="22"/>
          <w:szCs w:val="22"/>
        </w:rPr>
        <w:t xml:space="preserve"> Правительства Ханты-Мансийского АО - Югры от 26 февраля 2015 г. N 48-п в настоящее постановление внесены изменения, </w:t>
      </w:r>
      <w:hyperlink r:id="rId4" w:history="1">
        <w:r w:rsidR="008F5BF8" w:rsidRPr="002E5A07">
          <w:rPr>
            <w:rStyle w:val="a4"/>
            <w:sz w:val="22"/>
            <w:szCs w:val="22"/>
          </w:rPr>
          <w:t>вступающие в силу</w:t>
        </w:r>
      </w:hyperlink>
      <w:r w:rsidR="008F5BF8" w:rsidRPr="002E5A07">
        <w:rPr>
          <w:sz w:val="22"/>
          <w:szCs w:val="22"/>
        </w:rPr>
        <w:t xml:space="preserve"> по истечении десяти дней со дня </w:t>
      </w:r>
      <w:hyperlink r:id="rId5" w:history="1">
        <w:r w:rsidR="008F5BF8" w:rsidRPr="002E5A07">
          <w:rPr>
            <w:rStyle w:val="a4"/>
            <w:sz w:val="22"/>
            <w:szCs w:val="22"/>
          </w:rPr>
          <w:t>официального опубликования</w:t>
        </w:r>
      </w:hyperlink>
      <w:r w:rsidR="008F5BF8" w:rsidRPr="002E5A07">
        <w:rPr>
          <w:sz w:val="22"/>
          <w:szCs w:val="22"/>
        </w:rPr>
        <w:t xml:space="preserve"> названного постановления и распространяющие свое действие на правоотношения, возникшие с 1 января 2015 г.</w:t>
      </w:r>
    </w:p>
    <w:bookmarkEnd w:id="0"/>
    <w:p w:rsidR="00340561" w:rsidRPr="002E5A07" w:rsidRDefault="00340561">
      <w:pPr>
        <w:pStyle w:val="afb"/>
        <w:rPr>
          <w:sz w:val="22"/>
          <w:szCs w:val="22"/>
        </w:rPr>
      </w:pPr>
      <w:r w:rsidRPr="002E5A07">
        <w:rPr>
          <w:sz w:val="22"/>
          <w:szCs w:val="22"/>
        </w:rPr>
        <w:fldChar w:fldCharType="begin"/>
      </w:r>
      <w:r w:rsidR="008F5BF8" w:rsidRPr="002E5A07">
        <w:rPr>
          <w:sz w:val="22"/>
          <w:szCs w:val="22"/>
        </w:rPr>
        <w:instrText>HYPERLINK "garantF1://18914477.0"</w:instrText>
      </w:r>
      <w:r w:rsidRPr="002E5A07">
        <w:rPr>
          <w:sz w:val="22"/>
          <w:szCs w:val="22"/>
        </w:rPr>
        <w:fldChar w:fldCharType="separate"/>
      </w:r>
      <w:r w:rsidR="008F5BF8" w:rsidRPr="002E5A07">
        <w:rPr>
          <w:rStyle w:val="a4"/>
          <w:sz w:val="22"/>
          <w:szCs w:val="22"/>
        </w:rPr>
        <w:t>См. текст постановления в предыдущей редакции</w:t>
      </w:r>
      <w:r w:rsidRPr="002E5A07">
        <w:rPr>
          <w:sz w:val="22"/>
          <w:szCs w:val="22"/>
        </w:rPr>
        <w:fldChar w:fldCharType="end"/>
      </w:r>
    </w:p>
    <w:p w:rsidR="00340561" w:rsidRPr="002E5A07" w:rsidRDefault="00340561">
      <w:pPr>
        <w:pStyle w:val="afb"/>
        <w:rPr>
          <w:sz w:val="22"/>
          <w:szCs w:val="22"/>
        </w:rPr>
      </w:pPr>
    </w:p>
    <w:p w:rsidR="00340561" w:rsidRPr="002E5A07" w:rsidRDefault="008F5BF8">
      <w:pPr>
        <w:pStyle w:val="1"/>
        <w:rPr>
          <w:sz w:val="22"/>
          <w:szCs w:val="22"/>
        </w:rPr>
      </w:pPr>
      <w:r w:rsidRPr="002E5A07">
        <w:rPr>
          <w:sz w:val="22"/>
          <w:szCs w:val="22"/>
        </w:rPr>
        <w:t>Постановление Правительства Ханты-Мансийского АО - Югры от 21 февраля 2007 г. N 35-п</w:t>
      </w:r>
      <w:r w:rsidRPr="002E5A07">
        <w:rPr>
          <w:sz w:val="22"/>
          <w:szCs w:val="22"/>
        </w:rPr>
        <w:br/>
        <w:t>"О Порядке обращения за компенсацией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и ее выплаты"</w:t>
      </w:r>
    </w:p>
    <w:p w:rsidR="00340561" w:rsidRPr="002E5A07" w:rsidRDefault="008F5BF8">
      <w:pPr>
        <w:pStyle w:val="affd"/>
        <w:rPr>
          <w:sz w:val="22"/>
          <w:szCs w:val="22"/>
        </w:rPr>
      </w:pPr>
      <w:r w:rsidRPr="002E5A07">
        <w:rPr>
          <w:sz w:val="22"/>
          <w:szCs w:val="22"/>
        </w:rPr>
        <w:t xml:space="preserve">С изменениями и дополнениями </w:t>
      </w:r>
      <w:proofErr w:type="gramStart"/>
      <w:r w:rsidRPr="002E5A07">
        <w:rPr>
          <w:sz w:val="22"/>
          <w:szCs w:val="22"/>
        </w:rPr>
        <w:t>от</w:t>
      </w:r>
      <w:proofErr w:type="gramEnd"/>
      <w:r w:rsidRPr="002E5A07">
        <w:rPr>
          <w:sz w:val="22"/>
          <w:szCs w:val="22"/>
        </w:rPr>
        <w:t>:</w:t>
      </w:r>
    </w:p>
    <w:p w:rsidR="00340561" w:rsidRPr="002E5A07" w:rsidRDefault="008F5BF8">
      <w:pPr>
        <w:pStyle w:val="af8"/>
        <w:rPr>
          <w:sz w:val="22"/>
          <w:szCs w:val="22"/>
        </w:rPr>
      </w:pPr>
      <w:r w:rsidRPr="002E5A07">
        <w:rPr>
          <w:sz w:val="22"/>
          <w:szCs w:val="22"/>
        </w:rPr>
        <w:t>14 апреля 2009 г., 5 февраля 2010 г., 18 марта 2011 г., 15 июня 2012 г., 9 августа, 22 ноября 2013 г., 26 февраля 2015 г.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rPr>
          <w:sz w:val="22"/>
          <w:szCs w:val="22"/>
        </w:rPr>
      </w:pPr>
      <w:bookmarkStart w:id="1" w:name="sub_100"/>
      <w:proofErr w:type="gramStart"/>
      <w:r w:rsidRPr="002E5A07">
        <w:rPr>
          <w:sz w:val="22"/>
          <w:szCs w:val="22"/>
        </w:rPr>
        <w:t xml:space="preserve">В целях реализации </w:t>
      </w:r>
      <w:hyperlink r:id="rId6" w:history="1">
        <w:r w:rsidRPr="002E5A07">
          <w:rPr>
            <w:rStyle w:val="a4"/>
            <w:sz w:val="22"/>
            <w:szCs w:val="22"/>
          </w:rPr>
          <w:t>Федерального закона</w:t>
        </w:r>
      </w:hyperlink>
      <w:r w:rsidRPr="002E5A07">
        <w:rPr>
          <w:sz w:val="22"/>
          <w:szCs w:val="22"/>
        </w:rPr>
        <w:t xml:space="preserve"> от 29 декабря 2012 года N 273-ФЗ "Об образовании в Российской Федерации", </w:t>
      </w:r>
      <w:hyperlink r:id="rId7" w:history="1">
        <w:r w:rsidRPr="002E5A07">
          <w:rPr>
            <w:rStyle w:val="a4"/>
            <w:sz w:val="22"/>
            <w:szCs w:val="22"/>
          </w:rPr>
          <w:t>Закона</w:t>
        </w:r>
      </w:hyperlink>
      <w:r w:rsidRPr="002E5A07">
        <w:rPr>
          <w:sz w:val="22"/>
          <w:szCs w:val="22"/>
        </w:rPr>
        <w:t xml:space="preserve"> Ханты-Мансийского автономного округа - Югры от 21 февраля 2007 года N 2-оз "О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образования" Правительство Ханты-Мансийского автономного округа - Югры постановляет:</w:t>
      </w:r>
      <w:proofErr w:type="gramEnd"/>
    </w:p>
    <w:p w:rsidR="00340561" w:rsidRPr="002E5A07" w:rsidRDefault="008F5BF8">
      <w:pPr>
        <w:rPr>
          <w:sz w:val="22"/>
          <w:szCs w:val="22"/>
        </w:rPr>
      </w:pPr>
      <w:bookmarkStart w:id="2" w:name="sub_1"/>
      <w:bookmarkEnd w:id="1"/>
      <w:r w:rsidRPr="002E5A07">
        <w:rPr>
          <w:sz w:val="22"/>
          <w:szCs w:val="22"/>
        </w:rPr>
        <w:t>1. Утвердить Порядок обращения за компенсацией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и ее выплаты (</w:t>
      </w:r>
      <w:hyperlink w:anchor="sub_10000" w:history="1">
        <w:r w:rsidRPr="002E5A07">
          <w:rPr>
            <w:rStyle w:val="a4"/>
            <w:sz w:val="22"/>
            <w:szCs w:val="22"/>
          </w:rPr>
          <w:t>прилагается</w:t>
        </w:r>
      </w:hyperlink>
      <w:r w:rsidRPr="002E5A07">
        <w:rPr>
          <w:sz w:val="22"/>
          <w:szCs w:val="22"/>
        </w:rPr>
        <w:t>).</w:t>
      </w:r>
    </w:p>
    <w:p w:rsidR="00340561" w:rsidRPr="002E5A07" w:rsidRDefault="008F5BF8">
      <w:pPr>
        <w:rPr>
          <w:sz w:val="22"/>
          <w:szCs w:val="22"/>
        </w:rPr>
      </w:pPr>
      <w:bookmarkStart w:id="3" w:name="sub_2"/>
      <w:bookmarkEnd w:id="2"/>
      <w:r w:rsidRPr="002E5A07">
        <w:rPr>
          <w:sz w:val="22"/>
          <w:szCs w:val="22"/>
        </w:rPr>
        <w:t xml:space="preserve">2. </w:t>
      </w:r>
      <w:proofErr w:type="gramStart"/>
      <w:r w:rsidRPr="002E5A07">
        <w:rPr>
          <w:sz w:val="22"/>
          <w:szCs w:val="22"/>
        </w:rPr>
        <w:t>Рекомендовать органам местного самоуправления городских округов и муниципальных районов автономного округа определить уполномоченный орган местного самоуправления по начислению и выплате ежемесячной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а также по представлению в Департамент образования и молодежной политики автономного округа ежемесячных отчетов об использовании предоставленных субвенций для выплаты вышеназванной</w:t>
      </w:r>
      <w:proofErr w:type="gramEnd"/>
      <w:r w:rsidRPr="002E5A07">
        <w:rPr>
          <w:sz w:val="22"/>
          <w:szCs w:val="22"/>
        </w:rPr>
        <w:t xml:space="preserve"> компенсации.</w:t>
      </w:r>
    </w:p>
    <w:p w:rsidR="00340561" w:rsidRPr="002E5A07" w:rsidRDefault="008F5BF8">
      <w:pPr>
        <w:rPr>
          <w:sz w:val="22"/>
          <w:szCs w:val="22"/>
        </w:rPr>
      </w:pPr>
      <w:bookmarkStart w:id="4" w:name="sub_3"/>
      <w:bookmarkEnd w:id="3"/>
      <w:r w:rsidRPr="002E5A07">
        <w:rPr>
          <w:sz w:val="22"/>
          <w:szCs w:val="22"/>
        </w:rPr>
        <w:t xml:space="preserve">3. Настоящее постановление вступает в силу по истечении десяти дней со дня его </w:t>
      </w:r>
      <w:hyperlink r:id="rId8" w:history="1">
        <w:r w:rsidRPr="002E5A07">
          <w:rPr>
            <w:rStyle w:val="a4"/>
            <w:sz w:val="22"/>
            <w:szCs w:val="22"/>
          </w:rPr>
          <w:t>официального опубликования</w:t>
        </w:r>
      </w:hyperlink>
      <w:r w:rsidRPr="002E5A07">
        <w:rPr>
          <w:sz w:val="22"/>
          <w:szCs w:val="22"/>
        </w:rPr>
        <w:t xml:space="preserve"> и распространяется на правоотношения, возникшие с 1 января 2007 года.</w:t>
      </w:r>
    </w:p>
    <w:p w:rsidR="00340561" w:rsidRPr="002E5A07" w:rsidRDefault="008F5BF8">
      <w:pPr>
        <w:rPr>
          <w:sz w:val="22"/>
          <w:szCs w:val="22"/>
        </w:rPr>
      </w:pPr>
      <w:bookmarkStart w:id="5" w:name="sub_4"/>
      <w:bookmarkEnd w:id="4"/>
      <w:r w:rsidRPr="002E5A07">
        <w:rPr>
          <w:sz w:val="22"/>
          <w:szCs w:val="22"/>
        </w:rPr>
        <w:t xml:space="preserve">4. Настоящее постановление </w:t>
      </w:r>
      <w:hyperlink r:id="rId9" w:history="1">
        <w:r w:rsidRPr="002E5A07">
          <w:rPr>
            <w:rStyle w:val="a4"/>
            <w:sz w:val="22"/>
            <w:szCs w:val="22"/>
          </w:rPr>
          <w:t>опубликовать</w:t>
        </w:r>
      </w:hyperlink>
      <w:r w:rsidRPr="002E5A07">
        <w:rPr>
          <w:sz w:val="22"/>
          <w:szCs w:val="22"/>
        </w:rPr>
        <w:t xml:space="preserve"> в газете "Новости Югры".</w:t>
      </w:r>
    </w:p>
    <w:p w:rsidR="00340561" w:rsidRPr="002E5A07" w:rsidRDefault="008F5BF8">
      <w:pPr>
        <w:rPr>
          <w:sz w:val="22"/>
          <w:szCs w:val="22"/>
        </w:rPr>
      </w:pPr>
      <w:bookmarkStart w:id="6" w:name="sub_5"/>
      <w:bookmarkEnd w:id="5"/>
      <w:r w:rsidRPr="002E5A07">
        <w:rPr>
          <w:sz w:val="22"/>
          <w:szCs w:val="22"/>
        </w:rPr>
        <w:t xml:space="preserve">5. </w:t>
      </w:r>
      <w:hyperlink r:id="rId10" w:history="1">
        <w:r w:rsidRPr="002E5A07">
          <w:rPr>
            <w:rStyle w:val="a4"/>
            <w:sz w:val="22"/>
            <w:szCs w:val="22"/>
          </w:rPr>
          <w:t>Утратил силу</w:t>
        </w:r>
      </w:hyperlink>
      <w:r w:rsidRPr="002E5A07">
        <w:rPr>
          <w:sz w:val="22"/>
          <w:szCs w:val="22"/>
        </w:rPr>
        <w:t xml:space="preserve"> с 1 июля 2012 г.</w:t>
      </w:r>
    </w:p>
    <w:bookmarkEnd w:id="6"/>
    <w:p w:rsidR="00340561" w:rsidRPr="002E5A07" w:rsidRDefault="008F5BF8">
      <w:pPr>
        <w:pStyle w:val="afa"/>
        <w:rPr>
          <w:color w:val="000000"/>
          <w:sz w:val="22"/>
          <w:szCs w:val="22"/>
        </w:rPr>
      </w:pPr>
      <w:r w:rsidRPr="002E5A07">
        <w:rPr>
          <w:color w:val="000000"/>
          <w:sz w:val="22"/>
          <w:szCs w:val="22"/>
        </w:rPr>
        <w:t>Информация об изменениях:</w:t>
      </w:r>
    </w:p>
    <w:p w:rsidR="00340561" w:rsidRPr="002E5A07" w:rsidRDefault="008F5BF8">
      <w:pPr>
        <w:pStyle w:val="afb"/>
        <w:rPr>
          <w:sz w:val="22"/>
          <w:szCs w:val="22"/>
        </w:rPr>
      </w:pPr>
      <w:bookmarkStart w:id="7" w:name="sub_254203952"/>
      <w:r w:rsidRPr="002E5A07">
        <w:rPr>
          <w:sz w:val="22"/>
          <w:szCs w:val="22"/>
        </w:rPr>
        <w:t xml:space="preserve">См. текст </w:t>
      </w:r>
      <w:hyperlink r:id="rId11" w:history="1">
        <w:r w:rsidRPr="002E5A07">
          <w:rPr>
            <w:rStyle w:val="a4"/>
            <w:sz w:val="22"/>
            <w:szCs w:val="22"/>
          </w:rPr>
          <w:t>пункта 5</w:t>
        </w:r>
      </w:hyperlink>
    </w:p>
    <w:bookmarkEnd w:id="7"/>
    <w:p w:rsidR="00340561" w:rsidRPr="002E5A07" w:rsidRDefault="00340561">
      <w:pPr>
        <w:pStyle w:val="afb"/>
        <w:rPr>
          <w:sz w:val="22"/>
          <w:szCs w:val="22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40561" w:rsidRPr="002E5A0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40561" w:rsidRPr="002E5A07" w:rsidRDefault="008F5BF8">
            <w:pPr>
              <w:pStyle w:val="afff0"/>
              <w:rPr>
                <w:rFonts w:eastAsiaTheme="minorEastAsia"/>
                <w:sz w:val="22"/>
                <w:szCs w:val="22"/>
              </w:rPr>
            </w:pPr>
            <w:r w:rsidRPr="002E5A07">
              <w:rPr>
                <w:rFonts w:eastAsiaTheme="minorEastAsia"/>
                <w:sz w:val="22"/>
                <w:szCs w:val="22"/>
              </w:rPr>
              <w:t>Председатель Правительства</w:t>
            </w:r>
            <w:r w:rsidRPr="002E5A07">
              <w:rPr>
                <w:rFonts w:eastAsiaTheme="minorEastAsia"/>
                <w:sz w:val="22"/>
                <w:szCs w:val="22"/>
              </w:rPr>
              <w:br/>
              <w:t>автономного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40561" w:rsidRPr="002E5A07" w:rsidRDefault="008F5BF8">
            <w:pPr>
              <w:pStyle w:val="aff7"/>
              <w:jc w:val="right"/>
              <w:rPr>
                <w:rFonts w:eastAsiaTheme="minorEastAsia"/>
                <w:sz w:val="22"/>
                <w:szCs w:val="22"/>
              </w:rPr>
            </w:pPr>
            <w:r w:rsidRPr="002E5A07">
              <w:rPr>
                <w:rFonts w:eastAsiaTheme="minorEastAsia"/>
                <w:sz w:val="22"/>
                <w:szCs w:val="22"/>
              </w:rPr>
              <w:t xml:space="preserve">А.В. </w:t>
            </w:r>
            <w:proofErr w:type="spellStart"/>
            <w:r w:rsidRPr="002E5A07">
              <w:rPr>
                <w:rFonts w:eastAsiaTheme="minorEastAsia"/>
                <w:sz w:val="22"/>
                <w:szCs w:val="22"/>
              </w:rPr>
              <w:t>Филипенко</w:t>
            </w:r>
            <w:proofErr w:type="spellEnd"/>
          </w:p>
        </w:tc>
      </w:tr>
    </w:tbl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pStyle w:val="afa"/>
        <w:rPr>
          <w:color w:val="000000"/>
          <w:sz w:val="22"/>
          <w:szCs w:val="22"/>
        </w:rPr>
      </w:pPr>
      <w:bookmarkStart w:id="8" w:name="sub_10000"/>
      <w:r w:rsidRPr="002E5A07">
        <w:rPr>
          <w:color w:val="000000"/>
          <w:sz w:val="22"/>
          <w:szCs w:val="22"/>
        </w:rPr>
        <w:t>Информация об изменениях:</w:t>
      </w:r>
    </w:p>
    <w:bookmarkStart w:id="9" w:name="sub_254207224"/>
    <w:bookmarkEnd w:id="8"/>
    <w:p w:rsidR="00340561" w:rsidRPr="002E5A07" w:rsidRDefault="00340561">
      <w:pPr>
        <w:pStyle w:val="afb"/>
        <w:rPr>
          <w:sz w:val="22"/>
          <w:szCs w:val="22"/>
        </w:rPr>
      </w:pPr>
      <w:r w:rsidRPr="002E5A07">
        <w:rPr>
          <w:sz w:val="22"/>
          <w:szCs w:val="22"/>
        </w:rPr>
        <w:fldChar w:fldCharType="begin"/>
      </w:r>
      <w:r w:rsidR="008F5BF8" w:rsidRPr="002E5A07">
        <w:rPr>
          <w:sz w:val="22"/>
          <w:szCs w:val="22"/>
        </w:rPr>
        <w:instrText>HYPERLINK "garantF1://18837416.12"</w:instrText>
      </w:r>
      <w:r w:rsidRPr="002E5A07">
        <w:rPr>
          <w:sz w:val="22"/>
          <w:szCs w:val="22"/>
        </w:rPr>
        <w:fldChar w:fldCharType="separate"/>
      </w:r>
      <w:r w:rsidR="008F5BF8" w:rsidRPr="002E5A07">
        <w:rPr>
          <w:rStyle w:val="a4"/>
          <w:sz w:val="22"/>
          <w:szCs w:val="22"/>
        </w:rPr>
        <w:t>Постановлением</w:t>
      </w:r>
      <w:r w:rsidRPr="002E5A07">
        <w:rPr>
          <w:sz w:val="22"/>
          <w:szCs w:val="22"/>
        </w:rPr>
        <w:fldChar w:fldCharType="end"/>
      </w:r>
      <w:r w:rsidR="008F5BF8" w:rsidRPr="002E5A07">
        <w:rPr>
          <w:sz w:val="22"/>
          <w:szCs w:val="22"/>
        </w:rPr>
        <w:t xml:space="preserve"> Правительства Ханты-Мансийского АО - Югры от 26 февраля 2015 г. N 48-п в настоящее приложение внесены изменения, </w:t>
      </w:r>
      <w:hyperlink r:id="rId12" w:history="1">
        <w:r w:rsidR="008F5BF8" w:rsidRPr="002E5A07">
          <w:rPr>
            <w:rStyle w:val="a4"/>
            <w:sz w:val="22"/>
            <w:szCs w:val="22"/>
          </w:rPr>
          <w:t>вступающие в силу</w:t>
        </w:r>
      </w:hyperlink>
      <w:r w:rsidR="008F5BF8" w:rsidRPr="002E5A07">
        <w:rPr>
          <w:sz w:val="22"/>
          <w:szCs w:val="22"/>
        </w:rPr>
        <w:t xml:space="preserve"> по истечении десяти дней со дня </w:t>
      </w:r>
      <w:hyperlink r:id="rId13" w:history="1">
        <w:r w:rsidR="008F5BF8" w:rsidRPr="002E5A07">
          <w:rPr>
            <w:rStyle w:val="a4"/>
            <w:sz w:val="22"/>
            <w:szCs w:val="22"/>
          </w:rPr>
          <w:t>официального опубликования</w:t>
        </w:r>
      </w:hyperlink>
      <w:r w:rsidR="008F5BF8" w:rsidRPr="002E5A07">
        <w:rPr>
          <w:sz w:val="22"/>
          <w:szCs w:val="22"/>
        </w:rPr>
        <w:t xml:space="preserve"> названного постановления и распространяющие свое действие на правоотношения, возникшие с 1 января 2015 г.</w:t>
      </w:r>
    </w:p>
    <w:bookmarkEnd w:id="9"/>
    <w:p w:rsidR="00340561" w:rsidRPr="002E5A07" w:rsidRDefault="00340561">
      <w:pPr>
        <w:pStyle w:val="afb"/>
        <w:rPr>
          <w:sz w:val="22"/>
          <w:szCs w:val="22"/>
        </w:rPr>
      </w:pPr>
      <w:r w:rsidRPr="002E5A07">
        <w:rPr>
          <w:sz w:val="22"/>
          <w:szCs w:val="22"/>
        </w:rPr>
        <w:fldChar w:fldCharType="begin"/>
      </w:r>
      <w:r w:rsidR="008F5BF8" w:rsidRPr="002E5A07">
        <w:rPr>
          <w:sz w:val="22"/>
          <w:szCs w:val="22"/>
        </w:rPr>
        <w:instrText>HYPERLINK "garantF1://18914477.10000"</w:instrText>
      </w:r>
      <w:r w:rsidRPr="002E5A07">
        <w:rPr>
          <w:sz w:val="22"/>
          <w:szCs w:val="22"/>
        </w:rPr>
        <w:fldChar w:fldCharType="separate"/>
      </w:r>
      <w:r w:rsidR="008F5BF8" w:rsidRPr="002E5A07">
        <w:rPr>
          <w:rStyle w:val="a4"/>
          <w:sz w:val="22"/>
          <w:szCs w:val="22"/>
        </w:rPr>
        <w:t>См. те</w:t>
      </w:r>
      <w:proofErr w:type="gramStart"/>
      <w:r w:rsidR="008F5BF8" w:rsidRPr="002E5A07">
        <w:rPr>
          <w:rStyle w:val="a4"/>
          <w:sz w:val="22"/>
          <w:szCs w:val="22"/>
        </w:rPr>
        <w:t>кст пр</w:t>
      </w:r>
      <w:proofErr w:type="gramEnd"/>
      <w:r w:rsidR="008F5BF8" w:rsidRPr="002E5A07">
        <w:rPr>
          <w:rStyle w:val="a4"/>
          <w:sz w:val="22"/>
          <w:szCs w:val="22"/>
        </w:rPr>
        <w:t>иложения в предыдущей редакции</w:t>
      </w:r>
      <w:r w:rsidRPr="002E5A07">
        <w:rPr>
          <w:sz w:val="22"/>
          <w:szCs w:val="22"/>
        </w:rPr>
        <w:fldChar w:fldCharType="end"/>
      </w:r>
    </w:p>
    <w:p w:rsidR="00340561" w:rsidRPr="002E5A07" w:rsidRDefault="00340561">
      <w:pPr>
        <w:pStyle w:val="afb"/>
        <w:rPr>
          <w:sz w:val="22"/>
          <w:szCs w:val="22"/>
        </w:rPr>
      </w:pP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lastRenderedPageBreak/>
        <w:t>Приложение</w:t>
      </w: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 xml:space="preserve">к </w:t>
      </w:r>
      <w:hyperlink w:anchor="sub_0" w:history="1">
        <w:r w:rsidRPr="002E5A07">
          <w:rPr>
            <w:rStyle w:val="a4"/>
            <w:sz w:val="22"/>
            <w:szCs w:val="22"/>
          </w:rPr>
          <w:t>постановлению</w:t>
        </w:r>
      </w:hyperlink>
      <w:r w:rsidRPr="002E5A07">
        <w:rPr>
          <w:rStyle w:val="a3"/>
          <w:sz w:val="22"/>
          <w:szCs w:val="22"/>
        </w:rPr>
        <w:t xml:space="preserve"> Правительства</w:t>
      </w: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>Ханты-Мансийского</w:t>
      </w: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>автономного округа</w:t>
      </w: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>от 21 февраля 2007 г. N 35-п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pStyle w:val="1"/>
        <w:rPr>
          <w:sz w:val="22"/>
          <w:szCs w:val="22"/>
        </w:rPr>
      </w:pPr>
      <w:r w:rsidRPr="002E5A07">
        <w:rPr>
          <w:sz w:val="22"/>
          <w:szCs w:val="22"/>
        </w:rPr>
        <w:t>Порядок</w:t>
      </w:r>
      <w:r w:rsidRPr="002E5A07">
        <w:rPr>
          <w:sz w:val="22"/>
          <w:szCs w:val="22"/>
        </w:rPr>
        <w:br/>
        <w:t>обращения за компенсацией части родительской платы за присмотр и уход за ребенком в образовательных</w:t>
      </w:r>
      <w:r w:rsidRPr="002E5A07">
        <w:rPr>
          <w:sz w:val="22"/>
          <w:szCs w:val="22"/>
        </w:rPr>
        <w:br/>
        <w:t>организациях, реализующих образовательную программу дошкольного образования, и ее выплаты</w:t>
      </w:r>
    </w:p>
    <w:p w:rsidR="00340561" w:rsidRPr="002E5A07" w:rsidRDefault="008F5BF8">
      <w:pPr>
        <w:pStyle w:val="affd"/>
        <w:rPr>
          <w:sz w:val="22"/>
          <w:szCs w:val="22"/>
        </w:rPr>
      </w:pPr>
      <w:r w:rsidRPr="002E5A07">
        <w:rPr>
          <w:sz w:val="22"/>
          <w:szCs w:val="22"/>
        </w:rPr>
        <w:t xml:space="preserve">С изменениями и дополнениями </w:t>
      </w:r>
      <w:proofErr w:type="gramStart"/>
      <w:r w:rsidRPr="002E5A07">
        <w:rPr>
          <w:sz w:val="22"/>
          <w:szCs w:val="22"/>
        </w:rPr>
        <w:t>от</w:t>
      </w:r>
      <w:proofErr w:type="gramEnd"/>
      <w:r w:rsidRPr="002E5A07">
        <w:rPr>
          <w:sz w:val="22"/>
          <w:szCs w:val="22"/>
        </w:rPr>
        <w:t>:</w:t>
      </w:r>
    </w:p>
    <w:p w:rsidR="00340561" w:rsidRPr="002E5A07" w:rsidRDefault="008F5BF8">
      <w:pPr>
        <w:pStyle w:val="af8"/>
        <w:rPr>
          <w:sz w:val="22"/>
          <w:szCs w:val="22"/>
        </w:rPr>
      </w:pPr>
      <w:r w:rsidRPr="002E5A07">
        <w:rPr>
          <w:sz w:val="22"/>
          <w:szCs w:val="22"/>
        </w:rPr>
        <w:t>14 апреля 2009 г., 5 февраля 2010 г., 18 марта 2011 г., 15 июня 2012 г., 9 августа, 22 ноября 2013 г., 26 февраля 2015 г.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rPr>
          <w:sz w:val="22"/>
          <w:szCs w:val="22"/>
        </w:rPr>
      </w:pPr>
      <w:bookmarkStart w:id="10" w:name="sub_10001"/>
      <w:r w:rsidRPr="002E5A07">
        <w:rPr>
          <w:sz w:val="22"/>
          <w:szCs w:val="22"/>
        </w:rPr>
        <w:t>1. Настоящий Порядок устанавливает перечень документов, необходимых для назначения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(далее - компенсация, образовательная организация), сроки обращения за компенсацией; регулирует деятельность по назначению и выплате компенсации.</w:t>
      </w:r>
    </w:p>
    <w:p w:rsidR="00340561" w:rsidRPr="002E5A07" w:rsidRDefault="008F5BF8">
      <w:pPr>
        <w:rPr>
          <w:sz w:val="22"/>
          <w:szCs w:val="22"/>
        </w:rPr>
      </w:pPr>
      <w:bookmarkStart w:id="11" w:name="sub_10002"/>
      <w:bookmarkEnd w:id="10"/>
      <w:r w:rsidRPr="002E5A07">
        <w:rPr>
          <w:sz w:val="22"/>
          <w:szCs w:val="22"/>
        </w:rPr>
        <w:t>2. Для получения компенсации родитель (законный представитель) ребенка, осуществляющий оплату присмотра и ухода за ребенком в образовательной организации, обращается в соответствующую образовательную организацию и представляет следующие документы:</w:t>
      </w:r>
    </w:p>
    <w:bookmarkEnd w:id="11"/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 xml:space="preserve">1) заявление о предоставлении компенсации по форме согласно </w:t>
      </w:r>
      <w:hyperlink w:anchor="sub_1000" w:history="1">
        <w:r w:rsidRPr="002E5A07">
          <w:rPr>
            <w:rStyle w:val="a4"/>
            <w:sz w:val="22"/>
            <w:szCs w:val="22"/>
          </w:rPr>
          <w:t>приложению 1</w:t>
        </w:r>
      </w:hyperlink>
      <w:r w:rsidRPr="002E5A07">
        <w:rPr>
          <w:sz w:val="22"/>
          <w:szCs w:val="22"/>
        </w:rPr>
        <w:t xml:space="preserve"> к настоящему Порядку;</w:t>
      </w: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2) копию документа, удостоверяющего личность родителя (законного представителя);</w:t>
      </w:r>
    </w:p>
    <w:p w:rsidR="00340561" w:rsidRPr="002E5A07" w:rsidRDefault="008F5BF8">
      <w:pPr>
        <w:rPr>
          <w:sz w:val="22"/>
          <w:szCs w:val="22"/>
        </w:rPr>
      </w:pPr>
      <w:bookmarkStart w:id="12" w:name="sub_10085"/>
      <w:r w:rsidRPr="002E5A07">
        <w:rPr>
          <w:sz w:val="22"/>
          <w:szCs w:val="22"/>
        </w:rPr>
        <w:t>3) копию свидетельства о рождении ребенка, на которого назначается компенсация;</w:t>
      </w:r>
    </w:p>
    <w:p w:rsidR="00340561" w:rsidRPr="002E5A07" w:rsidRDefault="008F5BF8">
      <w:pPr>
        <w:rPr>
          <w:sz w:val="22"/>
          <w:szCs w:val="22"/>
        </w:rPr>
      </w:pPr>
      <w:bookmarkStart w:id="13" w:name="sub_10086"/>
      <w:bookmarkEnd w:id="12"/>
      <w:r w:rsidRPr="002E5A07">
        <w:rPr>
          <w:sz w:val="22"/>
          <w:szCs w:val="22"/>
        </w:rPr>
        <w:t>4) копии свидетельств о рождении детей в семье, рожденных до ребенка, на которого назначается компенсация, в том числе усыновленных, приемных детей и детей, находящихся под опекой (попечительством);</w:t>
      </w:r>
    </w:p>
    <w:p w:rsidR="00340561" w:rsidRPr="002E5A07" w:rsidRDefault="008F5BF8">
      <w:pPr>
        <w:rPr>
          <w:sz w:val="22"/>
          <w:szCs w:val="22"/>
        </w:rPr>
      </w:pPr>
      <w:bookmarkStart w:id="14" w:name="sub_10087"/>
      <w:bookmarkEnd w:id="13"/>
      <w:r w:rsidRPr="002E5A07">
        <w:rPr>
          <w:sz w:val="22"/>
          <w:szCs w:val="22"/>
        </w:rPr>
        <w:t>5) выписки из решения органа опеки и попечительства об установлении опеки (попечительства), о передаче ребенка на воспитание в приемную семью - на ребенка, находящегося под опекой (попечительством), в приемной семье (в случае если ребенок находится под опекой или попечительством) - вправе представить по собственной инициативе;</w:t>
      </w:r>
    </w:p>
    <w:p w:rsidR="00340561" w:rsidRPr="002E5A07" w:rsidRDefault="008F5BF8">
      <w:pPr>
        <w:rPr>
          <w:sz w:val="22"/>
          <w:szCs w:val="22"/>
        </w:rPr>
      </w:pPr>
      <w:bookmarkStart w:id="15" w:name="sub_10088"/>
      <w:bookmarkEnd w:id="14"/>
      <w:r w:rsidRPr="002E5A07">
        <w:rPr>
          <w:sz w:val="22"/>
          <w:szCs w:val="22"/>
        </w:rPr>
        <w:t>6) копию уведомления о решении территориального органа Пенсионного Фонда Российской Федерации об осуществлении перечисления средств (части средств) материнского (семейного) капитала на оплату присмотра и ухода за ребенком (детьми) в образовательной организации.</w:t>
      </w:r>
    </w:p>
    <w:p w:rsidR="00340561" w:rsidRPr="002E5A07" w:rsidRDefault="008F5BF8">
      <w:pPr>
        <w:rPr>
          <w:sz w:val="22"/>
          <w:szCs w:val="22"/>
        </w:rPr>
      </w:pPr>
      <w:bookmarkStart w:id="16" w:name="sub_10003"/>
      <w:bookmarkEnd w:id="15"/>
      <w:r w:rsidRPr="002E5A07">
        <w:rPr>
          <w:sz w:val="22"/>
          <w:szCs w:val="22"/>
        </w:rPr>
        <w:t xml:space="preserve">3. Представленные в соответствии с </w:t>
      </w:r>
      <w:hyperlink w:anchor="sub_10002" w:history="1">
        <w:r w:rsidRPr="002E5A07">
          <w:rPr>
            <w:rStyle w:val="a4"/>
            <w:sz w:val="22"/>
            <w:szCs w:val="22"/>
          </w:rPr>
          <w:t>пунктом 2</w:t>
        </w:r>
      </w:hyperlink>
      <w:r w:rsidRPr="002E5A07">
        <w:rPr>
          <w:sz w:val="22"/>
          <w:szCs w:val="22"/>
        </w:rPr>
        <w:t xml:space="preserve"> настоящего Порядка документы подлежат регистрации в журнале регистрации входящей корреспонденции образовательной организации.</w:t>
      </w:r>
    </w:p>
    <w:bookmarkEnd w:id="16"/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 xml:space="preserve">Работник образовательного учреждения, осуществляющий прием документов, выдает родителю (законному представителю) расписку о получении документов по форме согласно </w:t>
      </w:r>
      <w:hyperlink w:anchor="sub_2000" w:history="1">
        <w:r w:rsidRPr="002E5A07">
          <w:rPr>
            <w:rStyle w:val="a4"/>
            <w:sz w:val="22"/>
            <w:szCs w:val="22"/>
          </w:rPr>
          <w:t>приложению 2</w:t>
        </w:r>
      </w:hyperlink>
      <w:r w:rsidRPr="002E5A07">
        <w:rPr>
          <w:sz w:val="22"/>
          <w:szCs w:val="22"/>
        </w:rPr>
        <w:t xml:space="preserve"> к настоящему Порядку.</w:t>
      </w:r>
    </w:p>
    <w:p w:rsidR="00340561" w:rsidRPr="002E5A07" w:rsidRDefault="008F5BF8">
      <w:pPr>
        <w:rPr>
          <w:sz w:val="22"/>
          <w:szCs w:val="22"/>
        </w:rPr>
      </w:pPr>
      <w:bookmarkStart w:id="17" w:name="sub_10004"/>
      <w:r w:rsidRPr="002E5A07">
        <w:rPr>
          <w:sz w:val="22"/>
          <w:szCs w:val="22"/>
        </w:rPr>
        <w:t>4. Компенсация предоставляется ежемесячно, в одной из следующих форм по выбору родителя (законного представителя):</w:t>
      </w:r>
    </w:p>
    <w:bookmarkEnd w:id="17"/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1) перечисление на лицевой счет банковской карты;</w:t>
      </w: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2) почтовый перевод;</w:t>
      </w: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3) наличные денежные средства (при условии наличной оплаты за содержание ребенка);</w:t>
      </w:r>
    </w:p>
    <w:p w:rsidR="00340561" w:rsidRPr="002E5A07" w:rsidRDefault="008F5BF8">
      <w:pPr>
        <w:rPr>
          <w:sz w:val="22"/>
          <w:szCs w:val="22"/>
        </w:rPr>
      </w:pPr>
      <w:bookmarkStart w:id="18" w:name="sub_10044"/>
      <w:r w:rsidRPr="002E5A07">
        <w:rPr>
          <w:sz w:val="22"/>
          <w:szCs w:val="22"/>
        </w:rPr>
        <w:t xml:space="preserve">4) </w:t>
      </w:r>
      <w:hyperlink r:id="rId14" w:history="1">
        <w:r w:rsidRPr="002E5A07">
          <w:rPr>
            <w:rStyle w:val="a4"/>
            <w:sz w:val="22"/>
            <w:szCs w:val="22"/>
          </w:rPr>
          <w:t>исключен</w:t>
        </w:r>
      </w:hyperlink>
      <w:r w:rsidRPr="002E5A07">
        <w:rPr>
          <w:sz w:val="22"/>
          <w:szCs w:val="22"/>
        </w:rPr>
        <w:t>.</w:t>
      </w:r>
    </w:p>
    <w:bookmarkEnd w:id="18"/>
    <w:p w:rsidR="00340561" w:rsidRPr="002E5A07" w:rsidRDefault="008F5BF8">
      <w:pPr>
        <w:pStyle w:val="afa"/>
        <w:rPr>
          <w:color w:val="000000"/>
          <w:sz w:val="22"/>
          <w:szCs w:val="22"/>
        </w:rPr>
      </w:pPr>
      <w:r w:rsidRPr="002E5A07">
        <w:rPr>
          <w:color w:val="000000"/>
          <w:sz w:val="22"/>
          <w:szCs w:val="22"/>
        </w:rPr>
        <w:t>Информация об изменениях:</w:t>
      </w:r>
    </w:p>
    <w:p w:rsidR="00340561" w:rsidRPr="002E5A07" w:rsidRDefault="008F5BF8">
      <w:pPr>
        <w:pStyle w:val="afb"/>
        <w:rPr>
          <w:sz w:val="22"/>
          <w:szCs w:val="22"/>
        </w:rPr>
      </w:pPr>
      <w:bookmarkStart w:id="19" w:name="sub_535741384"/>
      <w:r w:rsidRPr="002E5A07">
        <w:rPr>
          <w:sz w:val="22"/>
          <w:szCs w:val="22"/>
        </w:rPr>
        <w:lastRenderedPageBreak/>
        <w:t xml:space="preserve">См. текст </w:t>
      </w:r>
      <w:hyperlink r:id="rId15" w:history="1">
        <w:r w:rsidRPr="002E5A07">
          <w:rPr>
            <w:rStyle w:val="a4"/>
            <w:sz w:val="22"/>
            <w:szCs w:val="22"/>
          </w:rPr>
          <w:t>подпункта 4 пункта 4</w:t>
        </w:r>
      </w:hyperlink>
    </w:p>
    <w:bookmarkEnd w:id="19"/>
    <w:p w:rsidR="00340561" w:rsidRPr="002E5A07" w:rsidRDefault="00340561">
      <w:pPr>
        <w:pStyle w:val="afb"/>
        <w:rPr>
          <w:sz w:val="22"/>
          <w:szCs w:val="22"/>
        </w:rPr>
      </w:pPr>
    </w:p>
    <w:p w:rsidR="00340561" w:rsidRPr="002E5A07" w:rsidRDefault="008F5BF8">
      <w:pPr>
        <w:rPr>
          <w:sz w:val="22"/>
          <w:szCs w:val="22"/>
        </w:rPr>
      </w:pPr>
      <w:bookmarkStart w:id="20" w:name="sub_10005"/>
      <w:r w:rsidRPr="002E5A07">
        <w:rPr>
          <w:sz w:val="22"/>
          <w:szCs w:val="22"/>
        </w:rPr>
        <w:t>5. Для получения компенсации родитель (законный представитель) представляет в образовательную организацию копию платежного документа, подтверждающего внесение родительской платы за присмотр и уход за ребенком в образовательной организации в сроки, установленные уполномоченным органом местного самоуправления по начислению и выплате компенсации:</w:t>
      </w:r>
    </w:p>
    <w:bookmarkEnd w:id="20"/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чек контрольно-кассовой техники, квитанцию об оплате или другой документ, оформленный на утвержденном бланке строгой отчетности (при оплате наличными денежными средствами);</w:t>
      </w: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слип, чек электронного терминала при проведении операции с использованием банковской карты, держателем которой является родитель (законный представитель) (при оплате банковской картой);</w:t>
      </w: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иные платежные документы, в том числе по операциям с использованием электронных денег.</w:t>
      </w:r>
    </w:p>
    <w:p w:rsidR="00340561" w:rsidRPr="002E5A07" w:rsidRDefault="008F5BF8">
      <w:pPr>
        <w:rPr>
          <w:sz w:val="22"/>
          <w:szCs w:val="22"/>
        </w:rPr>
      </w:pPr>
      <w:bookmarkStart w:id="21" w:name="sub_10006"/>
      <w:r w:rsidRPr="002E5A07">
        <w:rPr>
          <w:sz w:val="22"/>
          <w:szCs w:val="22"/>
        </w:rPr>
        <w:t xml:space="preserve">6. Компенсация </w:t>
      </w:r>
      <w:proofErr w:type="gramStart"/>
      <w:r w:rsidRPr="002E5A07">
        <w:rPr>
          <w:sz w:val="22"/>
          <w:szCs w:val="22"/>
        </w:rPr>
        <w:t>выплачивается</w:t>
      </w:r>
      <w:proofErr w:type="gramEnd"/>
      <w:r w:rsidRPr="002E5A07">
        <w:rPr>
          <w:sz w:val="22"/>
          <w:szCs w:val="22"/>
        </w:rPr>
        <w:t xml:space="preserve"> начиная с месяца подачи заявления о предоставлении компенсации, с приложением к нему документов, указанных в </w:t>
      </w:r>
      <w:hyperlink w:anchor="sub_10002" w:history="1">
        <w:r w:rsidRPr="002E5A07">
          <w:rPr>
            <w:rStyle w:val="a4"/>
            <w:sz w:val="22"/>
            <w:szCs w:val="22"/>
          </w:rPr>
          <w:t>пункте 2</w:t>
        </w:r>
      </w:hyperlink>
      <w:r w:rsidRPr="002E5A07">
        <w:rPr>
          <w:sz w:val="22"/>
          <w:szCs w:val="22"/>
        </w:rPr>
        <w:t xml:space="preserve"> настоящего Порядка.</w:t>
      </w:r>
    </w:p>
    <w:bookmarkEnd w:id="21"/>
    <w:p w:rsidR="00340561" w:rsidRPr="002E5A07" w:rsidRDefault="008F5BF8">
      <w:pPr>
        <w:rPr>
          <w:sz w:val="22"/>
          <w:szCs w:val="22"/>
        </w:rPr>
      </w:pPr>
      <w:r w:rsidRPr="00493EAA">
        <w:rPr>
          <w:b/>
          <w:color w:val="FF0000"/>
          <w:sz w:val="22"/>
          <w:szCs w:val="22"/>
        </w:rPr>
        <w:t xml:space="preserve">В случае принятия решения родителем (законным представителем) о направлении средств (части средств) материнского (семейного) капитала на оплату за присмотр и уход за ребенком в образовательной организации </w:t>
      </w:r>
      <w:r w:rsidRPr="00A20FBA">
        <w:rPr>
          <w:b/>
          <w:color w:val="FF0000"/>
          <w:sz w:val="22"/>
          <w:szCs w:val="22"/>
          <w:u w:val="single"/>
        </w:rPr>
        <w:t>с одновременным использованием права на получение компенсации</w:t>
      </w:r>
      <w:r w:rsidRPr="002E5A07">
        <w:rPr>
          <w:sz w:val="22"/>
          <w:szCs w:val="22"/>
        </w:rPr>
        <w:t xml:space="preserve"> в договоре об оказании услуг присмотра и ухода, заключенном образовательной организацией с родителем (законным представителем), указывается:</w:t>
      </w: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сумма, подлежащая перечислению на счет (лицевой счет) образовательной организации из территориального органа Пенсионного фонда Российской Федерации, за исключением суммы средств компенсации;</w:t>
      </w: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сумма, подлежащая перечислению на счет (лицевой счет) образовательной организации родителем (законным представителем), равная размеру компенсации.</w:t>
      </w: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 xml:space="preserve">После внесения родителем (законным представителем) части оплаты за присмотр и уход за ребенком в образовательной организации и предоставления документов, указанных в </w:t>
      </w:r>
      <w:hyperlink w:anchor="sub_10005" w:history="1">
        <w:r w:rsidRPr="002E5A07">
          <w:rPr>
            <w:rStyle w:val="a4"/>
            <w:sz w:val="22"/>
            <w:szCs w:val="22"/>
          </w:rPr>
          <w:t>пункте 5</w:t>
        </w:r>
      </w:hyperlink>
      <w:r w:rsidRPr="002E5A07">
        <w:rPr>
          <w:sz w:val="22"/>
          <w:szCs w:val="22"/>
        </w:rPr>
        <w:t xml:space="preserve"> настоящего Порядка, уполномоченный орган местного самоуправления по начислению и выплате компенсации возмещает родителю (законному представителю) сумму компенсации, которая должна не превышать размера внесенной родительской платы.</w:t>
      </w:r>
    </w:p>
    <w:p w:rsidR="00340561" w:rsidRPr="002E5A07" w:rsidRDefault="008F5BF8">
      <w:pPr>
        <w:rPr>
          <w:sz w:val="22"/>
          <w:szCs w:val="22"/>
        </w:rPr>
      </w:pPr>
      <w:bookmarkStart w:id="22" w:name="sub_10007"/>
      <w:r w:rsidRPr="002E5A07">
        <w:rPr>
          <w:sz w:val="22"/>
          <w:szCs w:val="22"/>
        </w:rPr>
        <w:t>7. Для организации работы по предоставлению компенсации образовательная организация:</w:t>
      </w:r>
    </w:p>
    <w:bookmarkEnd w:id="22"/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 xml:space="preserve">1) формирует пакет документов, перечисленных в </w:t>
      </w:r>
      <w:hyperlink w:anchor="sub_10002" w:history="1">
        <w:r w:rsidRPr="002E5A07">
          <w:rPr>
            <w:rStyle w:val="a4"/>
            <w:sz w:val="22"/>
            <w:szCs w:val="22"/>
          </w:rPr>
          <w:t>пунктах 2</w:t>
        </w:r>
      </w:hyperlink>
      <w:r w:rsidRPr="002E5A07">
        <w:rPr>
          <w:sz w:val="22"/>
          <w:szCs w:val="22"/>
        </w:rPr>
        <w:t xml:space="preserve">, </w:t>
      </w:r>
      <w:hyperlink w:anchor="sub_10005" w:history="1">
        <w:r w:rsidRPr="002E5A07">
          <w:rPr>
            <w:rStyle w:val="a4"/>
            <w:sz w:val="22"/>
            <w:szCs w:val="22"/>
          </w:rPr>
          <w:t>5</w:t>
        </w:r>
      </w:hyperlink>
      <w:r w:rsidRPr="002E5A07">
        <w:rPr>
          <w:sz w:val="22"/>
          <w:szCs w:val="22"/>
        </w:rPr>
        <w:t xml:space="preserve"> настоящего Порядка, и передает его в уполномоченный орган местного самоуправления по начислению и выплате компенсации;</w:t>
      </w: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2) ведет реестр получателей компенсации.</w:t>
      </w:r>
    </w:p>
    <w:p w:rsidR="00340561" w:rsidRPr="002E5A07" w:rsidRDefault="008F5BF8">
      <w:pPr>
        <w:rPr>
          <w:sz w:val="22"/>
          <w:szCs w:val="22"/>
        </w:rPr>
      </w:pPr>
      <w:bookmarkStart w:id="23" w:name="sub_10008"/>
      <w:r w:rsidRPr="002E5A07">
        <w:rPr>
          <w:sz w:val="22"/>
          <w:szCs w:val="22"/>
        </w:rPr>
        <w:t>8. Уполномоченный орган местного самоуправления по начислению и выплате компенсации:</w:t>
      </w:r>
    </w:p>
    <w:bookmarkEnd w:id="23"/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1) принимает решение о назначении размера компенсации;</w:t>
      </w: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2) формирует сводный реестр получателей компенсации;</w:t>
      </w:r>
    </w:p>
    <w:p w:rsidR="00340561" w:rsidRPr="002E5A07" w:rsidRDefault="008F5BF8">
      <w:pPr>
        <w:rPr>
          <w:sz w:val="22"/>
          <w:szCs w:val="22"/>
        </w:rPr>
      </w:pPr>
      <w:bookmarkStart w:id="24" w:name="sub_10083"/>
      <w:r w:rsidRPr="002E5A07">
        <w:rPr>
          <w:sz w:val="22"/>
          <w:szCs w:val="22"/>
        </w:rPr>
        <w:t>3) обеспечивает выплату компенсации в выбранной получателем форме;</w:t>
      </w:r>
    </w:p>
    <w:p w:rsidR="00340561" w:rsidRPr="002E5A07" w:rsidRDefault="008F5BF8">
      <w:pPr>
        <w:rPr>
          <w:sz w:val="22"/>
          <w:szCs w:val="22"/>
        </w:rPr>
      </w:pPr>
      <w:bookmarkStart w:id="25" w:name="sub_10084"/>
      <w:bookmarkEnd w:id="24"/>
      <w:r w:rsidRPr="002E5A07">
        <w:rPr>
          <w:sz w:val="22"/>
          <w:szCs w:val="22"/>
        </w:rPr>
        <w:t>4) ежемесячно в установленные сроки представляет в Департамент образования и молодежной политики автономного округа отчеты об использовании субвенций, предоставленных из бюджета автономного округа для выплаты компенсации, по установленной форме.</w:t>
      </w:r>
    </w:p>
    <w:bookmarkEnd w:id="25"/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pStyle w:val="afa"/>
        <w:rPr>
          <w:color w:val="000000"/>
          <w:sz w:val="22"/>
          <w:szCs w:val="22"/>
        </w:rPr>
      </w:pPr>
      <w:bookmarkStart w:id="26" w:name="sub_1000"/>
      <w:r w:rsidRPr="002E5A07">
        <w:rPr>
          <w:color w:val="000000"/>
          <w:sz w:val="22"/>
          <w:szCs w:val="22"/>
        </w:rPr>
        <w:t>ГАРАНТ:</w:t>
      </w:r>
    </w:p>
    <w:bookmarkEnd w:id="26"/>
    <w:p w:rsidR="00340561" w:rsidRPr="002E5A07" w:rsidRDefault="008F5BF8">
      <w:pPr>
        <w:pStyle w:val="afa"/>
        <w:rPr>
          <w:sz w:val="22"/>
          <w:szCs w:val="22"/>
        </w:rPr>
      </w:pPr>
      <w:r w:rsidRPr="002E5A07">
        <w:rPr>
          <w:sz w:val="22"/>
          <w:szCs w:val="22"/>
        </w:rPr>
        <w:t xml:space="preserve">См. данную форму в редакторе </w:t>
      </w:r>
      <w:proofErr w:type="spellStart"/>
      <w:r w:rsidRPr="002E5A07">
        <w:rPr>
          <w:sz w:val="22"/>
          <w:szCs w:val="22"/>
        </w:rPr>
        <w:t>MS-Word</w:t>
      </w:r>
      <w:proofErr w:type="spellEnd"/>
    </w:p>
    <w:p w:rsidR="00340561" w:rsidRPr="002E5A07" w:rsidRDefault="008F5BF8">
      <w:pPr>
        <w:pStyle w:val="afa"/>
        <w:rPr>
          <w:color w:val="000000"/>
          <w:sz w:val="22"/>
          <w:szCs w:val="22"/>
        </w:rPr>
      </w:pPr>
      <w:r w:rsidRPr="002E5A07">
        <w:rPr>
          <w:color w:val="000000"/>
          <w:sz w:val="22"/>
          <w:szCs w:val="22"/>
        </w:rPr>
        <w:t>Информация об изменениях:</w:t>
      </w:r>
    </w:p>
    <w:p w:rsidR="00340561" w:rsidRPr="002E5A07" w:rsidRDefault="00340561">
      <w:pPr>
        <w:pStyle w:val="afb"/>
        <w:rPr>
          <w:sz w:val="22"/>
          <w:szCs w:val="22"/>
        </w:rPr>
      </w:pPr>
      <w:hyperlink r:id="rId16" w:history="1">
        <w:r w:rsidR="008F5BF8" w:rsidRPr="002E5A07">
          <w:rPr>
            <w:rStyle w:val="a4"/>
            <w:sz w:val="22"/>
            <w:szCs w:val="22"/>
          </w:rPr>
          <w:t>Постановлением</w:t>
        </w:r>
      </w:hyperlink>
      <w:r w:rsidR="008F5BF8" w:rsidRPr="002E5A07">
        <w:rPr>
          <w:sz w:val="22"/>
          <w:szCs w:val="22"/>
        </w:rPr>
        <w:t xml:space="preserve"> Правительства Ханты-Мансийского АО - Югры от 26 февраля 2015 г. N 48-п настоящее приложение изложено в новой редакции, </w:t>
      </w:r>
      <w:hyperlink r:id="rId17" w:history="1">
        <w:r w:rsidR="008F5BF8" w:rsidRPr="002E5A07">
          <w:rPr>
            <w:rStyle w:val="a4"/>
            <w:sz w:val="22"/>
            <w:szCs w:val="22"/>
          </w:rPr>
          <w:t>вступающей в силу</w:t>
        </w:r>
      </w:hyperlink>
      <w:r w:rsidR="008F5BF8" w:rsidRPr="002E5A07">
        <w:rPr>
          <w:sz w:val="22"/>
          <w:szCs w:val="22"/>
        </w:rPr>
        <w:t xml:space="preserve"> по </w:t>
      </w:r>
      <w:r w:rsidR="008F5BF8" w:rsidRPr="002E5A07">
        <w:rPr>
          <w:sz w:val="22"/>
          <w:szCs w:val="22"/>
        </w:rPr>
        <w:lastRenderedPageBreak/>
        <w:t xml:space="preserve">истечении десяти дней со дня </w:t>
      </w:r>
      <w:hyperlink r:id="rId18" w:history="1">
        <w:r w:rsidR="008F5BF8" w:rsidRPr="002E5A07">
          <w:rPr>
            <w:rStyle w:val="a4"/>
            <w:sz w:val="22"/>
            <w:szCs w:val="22"/>
          </w:rPr>
          <w:t>официального опубликования</w:t>
        </w:r>
      </w:hyperlink>
      <w:r w:rsidR="008F5BF8" w:rsidRPr="002E5A07">
        <w:rPr>
          <w:sz w:val="22"/>
          <w:szCs w:val="22"/>
        </w:rPr>
        <w:t xml:space="preserve"> названного постановления и распространяющей свое действие на правоотношения, возникшие с 1 января 2015 г.</w:t>
      </w:r>
    </w:p>
    <w:p w:rsidR="00340561" w:rsidRPr="002E5A07" w:rsidRDefault="00340561">
      <w:pPr>
        <w:pStyle w:val="afb"/>
        <w:rPr>
          <w:sz w:val="22"/>
          <w:szCs w:val="22"/>
        </w:rPr>
      </w:pPr>
      <w:hyperlink r:id="rId19" w:history="1">
        <w:r w:rsidR="008F5BF8" w:rsidRPr="002E5A07">
          <w:rPr>
            <w:rStyle w:val="a4"/>
            <w:sz w:val="22"/>
            <w:szCs w:val="22"/>
          </w:rPr>
          <w:t>См. те</w:t>
        </w:r>
        <w:proofErr w:type="gramStart"/>
        <w:r w:rsidR="008F5BF8" w:rsidRPr="002E5A07">
          <w:rPr>
            <w:rStyle w:val="a4"/>
            <w:sz w:val="22"/>
            <w:szCs w:val="22"/>
          </w:rPr>
          <w:t>кст пр</w:t>
        </w:r>
        <w:proofErr w:type="gramEnd"/>
        <w:r w:rsidR="008F5BF8" w:rsidRPr="002E5A07">
          <w:rPr>
            <w:rStyle w:val="a4"/>
            <w:sz w:val="22"/>
            <w:szCs w:val="22"/>
          </w:rPr>
          <w:t>иложения в предыдущей редакции</w:t>
        </w:r>
      </w:hyperlink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>Приложение 1</w:t>
      </w: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 xml:space="preserve">к </w:t>
      </w:r>
      <w:hyperlink w:anchor="sub_10000" w:history="1">
        <w:r w:rsidRPr="002E5A07">
          <w:rPr>
            <w:rStyle w:val="a4"/>
            <w:sz w:val="22"/>
            <w:szCs w:val="22"/>
          </w:rPr>
          <w:t>Порядку</w:t>
        </w:r>
      </w:hyperlink>
      <w:r w:rsidRPr="002E5A07">
        <w:rPr>
          <w:rStyle w:val="a3"/>
          <w:sz w:val="22"/>
          <w:szCs w:val="22"/>
        </w:rPr>
        <w:t xml:space="preserve"> обращения </w:t>
      </w: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 xml:space="preserve">за компенсацией части родительской платы </w:t>
      </w: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>за присмотр и уход за ребенком</w:t>
      </w: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>в государственных и муниципальных образовательных</w:t>
      </w: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 xml:space="preserve">учреждениях, реализующих </w:t>
      </w:r>
      <w:proofErr w:type="gramStart"/>
      <w:r w:rsidRPr="002E5A07">
        <w:rPr>
          <w:rStyle w:val="a3"/>
          <w:sz w:val="22"/>
          <w:szCs w:val="22"/>
        </w:rPr>
        <w:t>образовательную</w:t>
      </w:r>
      <w:proofErr w:type="gramEnd"/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 xml:space="preserve">программу дошкольного образования, </w:t>
      </w: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>и ее выплаты</w:t>
      </w:r>
    </w:p>
    <w:p w:rsidR="00340561" w:rsidRPr="002E5A07" w:rsidRDefault="008F5BF8">
      <w:pPr>
        <w:jc w:val="right"/>
        <w:rPr>
          <w:sz w:val="22"/>
          <w:szCs w:val="22"/>
        </w:rPr>
      </w:pPr>
      <w:proofErr w:type="gramStart"/>
      <w:r w:rsidRPr="002E5A07">
        <w:rPr>
          <w:rStyle w:val="a3"/>
          <w:sz w:val="22"/>
          <w:szCs w:val="22"/>
        </w:rPr>
        <w:t>(с изменениями от 14 апреля 2009 г., 5 февраля 2010 г.,</w:t>
      </w:r>
      <w:proofErr w:type="gramEnd"/>
    </w:p>
    <w:p w:rsidR="00340561" w:rsidRPr="002E5A07" w:rsidRDefault="008F5BF8">
      <w:pPr>
        <w:jc w:val="right"/>
        <w:rPr>
          <w:sz w:val="22"/>
          <w:szCs w:val="22"/>
        </w:rPr>
      </w:pPr>
      <w:proofErr w:type="gramStart"/>
      <w:r w:rsidRPr="002E5A07">
        <w:rPr>
          <w:rStyle w:val="a3"/>
          <w:sz w:val="22"/>
          <w:szCs w:val="22"/>
        </w:rPr>
        <w:t>15 июня 2012 г., 26 февраля 2015 г.)</w:t>
      </w:r>
      <w:proofErr w:type="gramEnd"/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pStyle w:val="afff0"/>
        <w:ind w:firstLine="3774"/>
        <w:rPr>
          <w:sz w:val="22"/>
          <w:szCs w:val="22"/>
        </w:rPr>
      </w:pPr>
      <w:r w:rsidRPr="002E5A07">
        <w:rPr>
          <w:sz w:val="22"/>
          <w:szCs w:val="22"/>
        </w:rPr>
        <w:t>______________________________________________ ___</w:t>
      </w:r>
    </w:p>
    <w:p w:rsidR="00340561" w:rsidRPr="002E5A07" w:rsidRDefault="008F5BF8">
      <w:pPr>
        <w:pStyle w:val="afff0"/>
        <w:ind w:firstLine="3774"/>
        <w:rPr>
          <w:sz w:val="22"/>
          <w:szCs w:val="22"/>
        </w:rPr>
      </w:pPr>
      <w:proofErr w:type="gramStart"/>
      <w:r w:rsidRPr="002E5A07">
        <w:rPr>
          <w:sz w:val="22"/>
          <w:szCs w:val="22"/>
        </w:rPr>
        <w:t>(наименование образовательной организации, реализующей</w:t>
      </w:r>
      <w:proofErr w:type="gramEnd"/>
    </w:p>
    <w:p w:rsidR="00340561" w:rsidRPr="002E5A07" w:rsidRDefault="008F5BF8">
      <w:pPr>
        <w:pStyle w:val="afff0"/>
        <w:ind w:firstLine="3774"/>
        <w:rPr>
          <w:sz w:val="22"/>
          <w:szCs w:val="22"/>
        </w:rPr>
      </w:pPr>
      <w:r w:rsidRPr="002E5A07">
        <w:rPr>
          <w:sz w:val="22"/>
          <w:szCs w:val="22"/>
        </w:rPr>
        <w:t>образовательную программу дошкольного образования)</w:t>
      </w:r>
    </w:p>
    <w:p w:rsidR="00340561" w:rsidRPr="002E5A07" w:rsidRDefault="008F5BF8">
      <w:pPr>
        <w:pStyle w:val="afff0"/>
        <w:ind w:firstLine="3774"/>
        <w:rPr>
          <w:sz w:val="22"/>
          <w:szCs w:val="22"/>
        </w:rPr>
      </w:pPr>
      <w:r w:rsidRPr="002E5A07">
        <w:rPr>
          <w:sz w:val="22"/>
          <w:szCs w:val="22"/>
        </w:rPr>
        <w:t>______________________________________________ ___</w:t>
      </w:r>
    </w:p>
    <w:p w:rsidR="00340561" w:rsidRPr="002E5A07" w:rsidRDefault="008F5BF8">
      <w:pPr>
        <w:pStyle w:val="afff0"/>
        <w:ind w:firstLine="3774"/>
        <w:rPr>
          <w:sz w:val="22"/>
          <w:szCs w:val="22"/>
        </w:rPr>
      </w:pPr>
      <w:r w:rsidRPr="002E5A07">
        <w:rPr>
          <w:sz w:val="22"/>
          <w:szCs w:val="22"/>
        </w:rPr>
        <w:t>(Ф.И.О. руководителя образовательной организации)</w:t>
      </w:r>
    </w:p>
    <w:p w:rsidR="00340561" w:rsidRPr="002E5A07" w:rsidRDefault="008F5BF8">
      <w:pPr>
        <w:pStyle w:val="afff0"/>
        <w:ind w:firstLine="3774"/>
        <w:rPr>
          <w:sz w:val="22"/>
          <w:szCs w:val="22"/>
        </w:rPr>
      </w:pPr>
      <w:r w:rsidRPr="002E5A07">
        <w:rPr>
          <w:sz w:val="22"/>
          <w:szCs w:val="22"/>
        </w:rPr>
        <w:t>______________________________________________ ___</w:t>
      </w:r>
    </w:p>
    <w:p w:rsidR="00340561" w:rsidRPr="002E5A07" w:rsidRDefault="008F5BF8">
      <w:pPr>
        <w:pStyle w:val="afff0"/>
        <w:ind w:firstLine="3774"/>
        <w:rPr>
          <w:sz w:val="22"/>
          <w:szCs w:val="22"/>
        </w:rPr>
      </w:pPr>
      <w:r w:rsidRPr="002E5A07">
        <w:rPr>
          <w:sz w:val="22"/>
          <w:szCs w:val="22"/>
        </w:rPr>
        <w:t>(Ф.И.О. родителя (законного представителя))</w:t>
      </w:r>
    </w:p>
    <w:p w:rsidR="00340561" w:rsidRPr="002E5A07" w:rsidRDefault="008F5BF8">
      <w:pPr>
        <w:pStyle w:val="afff0"/>
        <w:ind w:firstLine="3774"/>
        <w:rPr>
          <w:sz w:val="22"/>
          <w:szCs w:val="22"/>
        </w:rPr>
      </w:pPr>
      <w:proofErr w:type="gramStart"/>
      <w:r w:rsidRPr="002E5A07">
        <w:rPr>
          <w:sz w:val="22"/>
          <w:szCs w:val="22"/>
        </w:rPr>
        <w:t>проживающего</w:t>
      </w:r>
      <w:proofErr w:type="gramEnd"/>
      <w:r w:rsidRPr="002E5A07">
        <w:rPr>
          <w:sz w:val="22"/>
          <w:szCs w:val="22"/>
        </w:rPr>
        <w:t xml:space="preserve"> (ей) _______________________________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pStyle w:val="afff0"/>
        <w:ind w:firstLine="3774"/>
        <w:rPr>
          <w:sz w:val="22"/>
          <w:szCs w:val="22"/>
        </w:rPr>
      </w:pPr>
      <w:r w:rsidRPr="002E5A07">
        <w:rPr>
          <w:sz w:val="22"/>
          <w:szCs w:val="22"/>
        </w:rPr>
        <w:t>_________________________________________________</w:t>
      </w:r>
    </w:p>
    <w:p w:rsidR="00340561" w:rsidRPr="002E5A07" w:rsidRDefault="008F5BF8">
      <w:pPr>
        <w:pStyle w:val="afff0"/>
        <w:ind w:firstLine="3774"/>
        <w:rPr>
          <w:sz w:val="22"/>
          <w:szCs w:val="22"/>
        </w:rPr>
      </w:pPr>
      <w:r w:rsidRPr="002E5A07">
        <w:rPr>
          <w:sz w:val="22"/>
          <w:szCs w:val="22"/>
        </w:rPr>
        <w:t>паспортные данные ________________________________</w:t>
      </w:r>
    </w:p>
    <w:p w:rsidR="00340561" w:rsidRPr="002E5A07" w:rsidRDefault="008F5BF8">
      <w:pPr>
        <w:pStyle w:val="afff0"/>
        <w:ind w:firstLine="3774"/>
        <w:rPr>
          <w:sz w:val="22"/>
          <w:szCs w:val="22"/>
        </w:rPr>
      </w:pPr>
      <w:r w:rsidRPr="002E5A07">
        <w:rPr>
          <w:sz w:val="22"/>
          <w:szCs w:val="22"/>
        </w:rPr>
        <w:t>______________________________________________ ___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pStyle w:val="1"/>
        <w:rPr>
          <w:sz w:val="22"/>
          <w:szCs w:val="22"/>
        </w:rPr>
      </w:pPr>
      <w:r w:rsidRPr="002E5A07">
        <w:rPr>
          <w:sz w:val="22"/>
          <w:szCs w:val="22"/>
        </w:rPr>
        <w:t>Заявление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Прошу предоставить мне компенсацию части родительской платы за присмотр и уход за ребенком в образовательной организации в размере ______% суммы, вносимой мною за присмотр и уход за ребенком_________________________________________________________________ _________</w:t>
      </w: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(Ф.И.О. ребенка прописывается полностью) в дошкольной образовательной организации____________________________ (тип и вид ДОО полностью).</w:t>
      </w: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Прошу осуществлять выплату компенсации ежемесячно (по выбору):</w:t>
      </w: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1. Путем перечисления на лицевой счет банковской карты, согласно прилагаемым реквизитам_______________________________</w:t>
      </w: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2. Почтовым переводом по адресу: ______________________</w:t>
      </w: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3. Наличными денежными средствами (при условии наличной оплаты за присмотр и уход за ребенком).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Приложения:_________________________________________________________ _________________________________________________________________________ _______________________________________________</w:t>
      </w: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Даю согласие на обработку и использование моих персональных данных для начисления и выплаты компенсации части родительской платы специалистами ________________________________________________________________.</w:t>
      </w: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четырнадцати календарных дней.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rPr>
          <w:sz w:val="22"/>
          <w:szCs w:val="22"/>
        </w:rPr>
      </w:pPr>
      <w:r w:rsidRPr="002E5A07">
        <w:rPr>
          <w:sz w:val="22"/>
          <w:szCs w:val="22"/>
        </w:rPr>
        <w:t>Дата                                                                                   Подпись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pStyle w:val="afa"/>
        <w:rPr>
          <w:color w:val="000000"/>
          <w:sz w:val="22"/>
          <w:szCs w:val="22"/>
        </w:rPr>
      </w:pPr>
      <w:bookmarkStart w:id="27" w:name="sub_2000"/>
      <w:r w:rsidRPr="002E5A07">
        <w:rPr>
          <w:color w:val="000000"/>
          <w:sz w:val="22"/>
          <w:szCs w:val="22"/>
        </w:rPr>
        <w:t>ГАРАНТ:</w:t>
      </w:r>
    </w:p>
    <w:bookmarkEnd w:id="27"/>
    <w:p w:rsidR="00340561" w:rsidRPr="002E5A07" w:rsidRDefault="008F5BF8">
      <w:pPr>
        <w:pStyle w:val="afa"/>
        <w:rPr>
          <w:sz w:val="22"/>
          <w:szCs w:val="22"/>
        </w:rPr>
      </w:pPr>
      <w:r w:rsidRPr="002E5A07">
        <w:rPr>
          <w:sz w:val="22"/>
          <w:szCs w:val="22"/>
        </w:rPr>
        <w:t xml:space="preserve">См. данную форму в редакторе </w:t>
      </w:r>
      <w:proofErr w:type="spellStart"/>
      <w:r w:rsidRPr="002E5A07">
        <w:rPr>
          <w:sz w:val="22"/>
          <w:szCs w:val="22"/>
        </w:rPr>
        <w:t>MS-Word</w:t>
      </w:r>
      <w:proofErr w:type="spellEnd"/>
    </w:p>
    <w:p w:rsidR="00340561" w:rsidRPr="002E5A07" w:rsidRDefault="00340561">
      <w:pPr>
        <w:pStyle w:val="afa"/>
        <w:rPr>
          <w:sz w:val="22"/>
          <w:szCs w:val="22"/>
        </w:rPr>
      </w:pP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>Приложение 2</w:t>
      </w: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 xml:space="preserve">к </w:t>
      </w:r>
      <w:hyperlink w:anchor="sub_10000" w:history="1">
        <w:r w:rsidRPr="002E5A07">
          <w:rPr>
            <w:rStyle w:val="a4"/>
            <w:sz w:val="22"/>
            <w:szCs w:val="22"/>
          </w:rPr>
          <w:t>Порядку</w:t>
        </w:r>
      </w:hyperlink>
      <w:r w:rsidRPr="002E5A07">
        <w:rPr>
          <w:rStyle w:val="a3"/>
          <w:sz w:val="22"/>
          <w:szCs w:val="22"/>
        </w:rPr>
        <w:t xml:space="preserve"> обращения</w:t>
      </w: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>за компенсацией части родительской платы</w:t>
      </w: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>за присмотр и уход за ребенком</w:t>
      </w: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>в государственных и муниципальных образовательных</w:t>
      </w: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 xml:space="preserve">учреждениях, реализующих </w:t>
      </w:r>
      <w:proofErr w:type="gramStart"/>
      <w:r w:rsidRPr="002E5A07">
        <w:rPr>
          <w:rStyle w:val="a3"/>
          <w:sz w:val="22"/>
          <w:szCs w:val="22"/>
        </w:rPr>
        <w:t>образовательную</w:t>
      </w:r>
      <w:proofErr w:type="gramEnd"/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 xml:space="preserve">программу дошкольного образования, </w:t>
      </w: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>и ее выплаты</w:t>
      </w:r>
    </w:p>
    <w:p w:rsidR="00340561" w:rsidRPr="002E5A07" w:rsidRDefault="008F5BF8">
      <w:pPr>
        <w:jc w:val="right"/>
        <w:rPr>
          <w:sz w:val="22"/>
          <w:szCs w:val="22"/>
        </w:rPr>
      </w:pPr>
      <w:r w:rsidRPr="002E5A07">
        <w:rPr>
          <w:rStyle w:val="a3"/>
          <w:sz w:val="22"/>
          <w:szCs w:val="22"/>
        </w:rPr>
        <w:t>(с изменениями от 5 февраля 2010 г.)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pStyle w:val="1"/>
        <w:rPr>
          <w:sz w:val="22"/>
          <w:szCs w:val="22"/>
        </w:rPr>
      </w:pPr>
      <w:r w:rsidRPr="002E5A07">
        <w:rPr>
          <w:sz w:val="22"/>
          <w:szCs w:val="22"/>
        </w:rPr>
        <w:t>Расписка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pStyle w:val="aff8"/>
        <w:rPr>
          <w:sz w:val="22"/>
          <w:szCs w:val="22"/>
        </w:rPr>
      </w:pPr>
      <w:r w:rsidRPr="002E5A07">
        <w:rPr>
          <w:sz w:val="22"/>
          <w:szCs w:val="22"/>
        </w:rPr>
        <w:t xml:space="preserve">      ___________________________________________________________________</w:t>
      </w:r>
    </w:p>
    <w:p w:rsidR="00340561" w:rsidRPr="002E5A07" w:rsidRDefault="008F5BF8">
      <w:pPr>
        <w:pStyle w:val="aff8"/>
        <w:rPr>
          <w:sz w:val="22"/>
          <w:szCs w:val="22"/>
        </w:rPr>
      </w:pPr>
      <w:r w:rsidRPr="002E5A07">
        <w:rPr>
          <w:sz w:val="22"/>
          <w:szCs w:val="22"/>
        </w:rPr>
        <w:t xml:space="preserve">           (должность, Ф.И.О. работника образовательной организации)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pStyle w:val="aff8"/>
        <w:rPr>
          <w:sz w:val="22"/>
          <w:szCs w:val="22"/>
        </w:rPr>
      </w:pPr>
      <w:r w:rsidRPr="002E5A07">
        <w:rPr>
          <w:sz w:val="22"/>
          <w:szCs w:val="22"/>
        </w:rPr>
        <w:t>принял у гражданина (гражданки)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pStyle w:val="aff8"/>
        <w:rPr>
          <w:sz w:val="22"/>
          <w:szCs w:val="22"/>
        </w:rPr>
      </w:pPr>
      <w:r w:rsidRPr="002E5A07">
        <w:rPr>
          <w:sz w:val="22"/>
          <w:szCs w:val="22"/>
        </w:rPr>
        <w:t xml:space="preserve">      ___________________________________________________________________</w:t>
      </w:r>
    </w:p>
    <w:p w:rsidR="00340561" w:rsidRPr="002E5A07" w:rsidRDefault="008F5BF8">
      <w:pPr>
        <w:pStyle w:val="aff8"/>
        <w:rPr>
          <w:sz w:val="22"/>
          <w:szCs w:val="22"/>
        </w:rPr>
      </w:pPr>
      <w:r w:rsidRPr="002E5A07">
        <w:rPr>
          <w:sz w:val="22"/>
          <w:szCs w:val="22"/>
        </w:rPr>
        <w:t xml:space="preserve">                    (Ф.И.О. родителя (законного представителя))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pStyle w:val="aff8"/>
        <w:rPr>
          <w:sz w:val="22"/>
          <w:szCs w:val="22"/>
        </w:rPr>
      </w:pPr>
      <w:r w:rsidRPr="002E5A07">
        <w:rPr>
          <w:sz w:val="22"/>
          <w:szCs w:val="22"/>
        </w:rPr>
        <w:t>документы: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pStyle w:val="aff8"/>
        <w:rPr>
          <w:sz w:val="22"/>
          <w:szCs w:val="22"/>
        </w:rPr>
      </w:pPr>
      <w:r w:rsidRPr="002E5A07">
        <w:rPr>
          <w:sz w:val="22"/>
          <w:szCs w:val="22"/>
        </w:rPr>
        <w:t>1. ______________________________________________________________________</w:t>
      </w:r>
    </w:p>
    <w:p w:rsidR="00340561" w:rsidRPr="002E5A07" w:rsidRDefault="008F5BF8">
      <w:pPr>
        <w:pStyle w:val="aff8"/>
        <w:rPr>
          <w:sz w:val="22"/>
          <w:szCs w:val="22"/>
        </w:rPr>
      </w:pPr>
      <w:r w:rsidRPr="002E5A07">
        <w:rPr>
          <w:sz w:val="22"/>
          <w:szCs w:val="22"/>
        </w:rPr>
        <w:t>2. ______________________________________________________________________</w:t>
      </w:r>
    </w:p>
    <w:p w:rsidR="00340561" w:rsidRPr="002E5A07" w:rsidRDefault="008F5BF8">
      <w:pPr>
        <w:pStyle w:val="aff8"/>
        <w:rPr>
          <w:sz w:val="22"/>
          <w:szCs w:val="22"/>
        </w:rPr>
      </w:pPr>
      <w:r w:rsidRPr="002E5A07">
        <w:rPr>
          <w:sz w:val="22"/>
          <w:szCs w:val="22"/>
        </w:rPr>
        <w:t>3. ______________________________________________________________________</w:t>
      </w:r>
    </w:p>
    <w:p w:rsidR="00340561" w:rsidRPr="002E5A07" w:rsidRDefault="008F5BF8">
      <w:pPr>
        <w:pStyle w:val="aff8"/>
        <w:rPr>
          <w:sz w:val="22"/>
          <w:szCs w:val="22"/>
        </w:rPr>
      </w:pPr>
      <w:r w:rsidRPr="002E5A07">
        <w:rPr>
          <w:sz w:val="22"/>
          <w:szCs w:val="22"/>
        </w:rPr>
        <w:t>4. ______________________________________________________________________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pStyle w:val="aff8"/>
        <w:rPr>
          <w:sz w:val="22"/>
          <w:szCs w:val="22"/>
        </w:rPr>
      </w:pPr>
      <w:r w:rsidRPr="002E5A07">
        <w:rPr>
          <w:sz w:val="22"/>
          <w:szCs w:val="22"/>
        </w:rPr>
        <w:t>N _______________________________________________________________________</w:t>
      </w:r>
    </w:p>
    <w:p w:rsidR="00340561" w:rsidRPr="002E5A07" w:rsidRDefault="008F5BF8">
      <w:pPr>
        <w:pStyle w:val="aff8"/>
        <w:rPr>
          <w:sz w:val="22"/>
          <w:szCs w:val="22"/>
        </w:rPr>
      </w:pPr>
      <w:r w:rsidRPr="002E5A07">
        <w:rPr>
          <w:sz w:val="22"/>
          <w:szCs w:val="22"/>
        </w:rPr>
        <w:t xml:space="preserve">                        Регистрационный номер заявления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8F5BF8">
      <w:pPr>
        <w:pStyle w:val="aff8"/>
        <w:rPr>
          <w:sz w:val="22"/>
          <w:szCs w:val="22"/>
        </w:rPr>
      </w:pPr>
      <w:r w:rsidRPr="002E5A07">
        <w:rPr>
          <w:sz w:val="22"/>
          <w:szCs w:val="22"/>
        </w:rPr>
        <w:t xml:space="preserve">          Дата                                                    Подпись</w:t>
      </w:r>
    </w:p>
    <w:p w:rsidR="00340561" w:rsidRPr="002E5A07" w:rsidRDefault="00340561">
      <w:pPr>
        <w:rPr>
          <w:sz w:val="22"/>
          <w:szCs w:val="22"/>
        </w:rPr>
      </w:pPr>
    </w:p>
    <w:p w:rsidR="00340561" w:rsidRPr="002E5A07" w:rsidRDefault="00340561">
      <w:pPr>
        <w:rPr>
          <w:sz w:val="22"/>
          <w:szCs w:val="22"/>
        </w:rPr>
      </w:pPr>
    </w:p>
    <w:p w:rsidR="008F5BF8" w:rsidRPr="002E5A07" w:rsidRDefault="008F5BF8">
      <w:pPr>
        <w:rPr>
          <w:sz w:val="22"/>
          <w:szCs w:val="22"/>
        </w:rPr>
      </w:pPr>
    </w:p>
    <w:sectPr w:rsidR="008F5BF8" w:rsidRPr="002E5A07" w:rsidSect="0034056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57A"/>
    <w:rsid w:val="002E5A07"/>
    <w:rsid w:val="00340561"/>
    <w:rsid w:val="0039357A"/>
    <w:rsid w:val="00493EAA"/>
    <w:rsid w:val="008F5BF8"/>
    <w:rsid w:val="00A2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6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056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4056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4056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4056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4056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40561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40561"/>
    <w:rPr>
      <w:u w:val="single"/>
    </w:rPr>
  </w:style>
  <w:style w:type="paragraph" w:customStyle="1" w:styleId="a6">
    <w:name w:val="Внимание"/>
    <w:basedOn w:val="a"/>
    <w:next w:val="a"/>
    <w:uiPriority w:val="99"/>
    <w:rsid w:val="0034056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40561"/>
  </w:style>
  <w:style w:type="paragraph" w:customStyle="1" w:styleId="a8">
    <w:name w:val="Внимание: недобросовестность!"/>
    <w:basedOn w:val="a6"/>
    <w:next w:val="a"/>
    <w:uiPriority w:val="99"/>
    <w:rsid w:val="00340561"/>
  </w:style>
  <w:style w:type="character" w:customStyle="1" w:styleId="a9">
    <w:name w:val="Выделение для Базового Поиска"/>
    <w:basedOn w:val="a3"/>
    <w:uiPriority w:val="99"/>
    <w:rsid w:val="00340561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40561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34056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4056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40561"/>
    <w:rPr>
      <w:b/>
      <w:bCs/>
      <w:color w:val="0058A9"/>
      <w:shd w:val="clear" w:color="auto" w:fill="DEDEA0"/>
    </w:rPr>
  </w:style>
  <w:style w:type="character" w:customStyle="1" w:styleId="10">
    <w:name w:val="Заголовок 1 Знак"/>
    <w:basedOn w:val="a0"/>
    <w:link w:val="1"/>
    <w:uiPriority w:val="9"/>
    <w:rsid w:val="003405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05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05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0561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34056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4056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4056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40561"/>
  </w:style>
  <w:style w:type="paragraph" w:customStyle="1" w:styleId="af2">
    <w:name w:val="Заголовок статьи"/>
    <w:basedOn w:val="a"/>
    <w:next w:val="a"/>
    <w:uiPriority w:val="99"/>
    <w:rsid w:val="0034056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40561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4056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4056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4056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4056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405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4056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405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4056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4056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4056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4056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4056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4056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40561"/>
  </w:style>
  <w:style w:type="paragraph" w:customStyle="1" w:styleId="aff2">
    <w:name w:val="Моноширинный"/>
    <w:basedOn w:val="a"/>
    <w:next w:val="a"/>
    <w:uiPriority w:val="99"/>
    <w:rsid w:val="0034056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40561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4056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40561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4056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4056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4056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40561"/>
    <w:pPr>
      <w:ind w:left="140"/>
    </w:pPr>
  </w:style>
  <w:style w:type="character" w:customStyle="1" w:styleId="affa">
    <w:name w:val="Опечатки"/>
    <w:uiPriority w:val="99"/>
    <w:rsid w:val="0034056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4056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4056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40561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4056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4056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4056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40561"/>
  </w:style>
  <w:style w:type="paragraph" w:customStyle="1" w:styleId="afff2">
    <w:name w:val="Примечание."/>
    <w:basedOn w:val="a6"/>
    <w:next w:val="a"/>
    <w:uiPriority w:val="99"/>
    <w:rsid w:val="00340561"/>
  </w:style>
  <w:style w:type="character" w:customStyle="1" w:styleId="afff3">
    <w:name w:val="Продолжение ссылки"/>
    <w:basedOn w:val="a4"/>
    <w:uiPriority w:val="99"/>
    <w:rsid w:val="00340561"/>
  </w:style>
  <w:style w:type="paragraph" w:customStyle="1" w:styleId="afff4">
    <w:name w:val="Словарная статья"/>
    <w:basedOn w:val="a"/>
    <w:next w:val="a"/>
    <w:uiPriority w:val="99"/>
    <w:rsid w:val="0034056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40561"/>
  </w:style>
  <w:style w:type="character" w:customStyle="1" w:styleId="afff6">
    <w:name w:val="Сравнение редакций. Добавленный фрагмент"/>
    <w:uiPriority w:val="99"/>
    <w:rsid w:val="0034056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4056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40561"/>
  </w:style>
  <w:style w:type="character" w:customStyle="1" w:styleId="afff9">
    <w:name w:val="Ссылка на утративший силу документ"/>
    <w:basedOn w:val="a4"/>
    <w:uiPriority w:val="99"/>
    <w:rsid w:val="00340561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4056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4056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4056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40561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4056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405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40561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88429.0" TargetMode="External"/><Relationship Id="rId13" Type="http://schemas.openxmlformats.org/officeDocument/2006/relationships/hyperlink" Target="garantF1://18937416.0" TargetMode="External"/><Relationship Id="rId18" Type="http://schemas.openxmlformats.org/officeDocument/2006/relationships/hyperlink" Target="garantF1://18937416.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18821434.0" TargetMode="External"/><Relationship Id="rId12" Type="http://schemas.openxmlformats.org/officeDocument/2006/relationships/hyperlink" Target="garantF1://18837416.2" TargetMode="External"/><Relationship Id="rId17" Type="http://schemas.openxmlformats.org/officeDocument/2006/relationships/hyperlink" Target="garantF1://18837416.2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8837416.1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191362.0" TargetMode="External"/><Relationship Id="rId11" Type="http://schemas.openxmlformats.org/officeDocument/2006/relationships/hyperlink" Target="garantF1://18851819.5" TargetMode="External"/><Relationship Id="rId5" Type="http://schemas.openxmlformats.org/officeDocument/2006/relationships/hyperlink" Target="garantF1://18937416.0" TargetMode="External"/><Relationship Id="rId15" Type="http://schemas.openxmlformats.org/officeDocument/2006/relationships/hyperlink" Target="garantF1://18849217.10044" TargetMode="External"/><Relationship Id="rId10" Type="http://schemas.openxmlformats.org/officeDocument/2006/relationships/hyperlink" Target="garantF1://18832373.13" TargetMode="External"/><Relationship Id="rId19" Type="http://schemas.openxmlformats.org/officeDocument/2006/relationships/hyperlink" Target="garantF1://18914477.1000" TargetMode="External"/><Relationship Id="rId4" Type="http://schemas.openxmlformats.org/officeDocument/2006/relationships/hyperlink" Target="garantF1://18837416.2" TargetMode="External"/><Relationship Id="rId9" Type="http://schemas.openxmlformats.org/officeDocument/2006/relationships/hyperlink" Target="garantF1://18888429.0" TargetMode="External"/><Relationship Id="rId14" Type="http://schemas.openxmlformats.org/officeDocument/2006/relationships/hyperlink" Target="garantF1://18826915.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2020</Words>
  <Characters>11520</Characters>
  <Application>Microsoft Office Word</Application>
  <DocSecurity>0</DocSecurity>
  <Lines>96</Lines>
  <Paragraphs>27</Paragraphs>
  <ScaleCrop>false</ScaleCrop>
  <Company>НПП "Гарант-Сервис"</Company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Борисенко Наталья Григорьевна</cp:lastModifiedBy>
  <cp:revision>5</cp:revision>
  <cp:lastPrinted>2015-04-22T12:51:00Z</cp:lastPrinted>
  <dcterms:created xsi:type="dcterms:W3CDTF">2015-03-26T09:18:00Z</dcterms:created>
  <dcterms:modified xsi:type="dcterms:W3CDTF">2015-04-22T12:52:00Z</dcterms:modified>
</cp:coreProperties>
</file>