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3901E5" w:rsidRPr="003901E5">
        <w:rPr>
          <w:rFonts w:ascii="Arial" w:hAnsi="Arial" w:cs="Arial"/>
          <w:b/>
        </w:rPr>
        <w:t>аукциона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№1 (извещение №</w:t>
      </w:r>
      <w:r w:rsidR="00E077D2">
        <w:rPr>
          <w:rFonts w:ascii="Arial" w:hAnsi="Arial" w:cs="Arial"/>
          <w:b/>
        </w:rPr>
        <w:t>20</w:t>
      </w:r>
      <w:r w:rsidR="003901E5" w:rsidRPr="003901E5">
        <w:rPr>
          <w:rFonts w:ascii="Arial" w:hAnsi="Arial" w:cs="Arial"/>
          <w:b/>
        </w:rPr>
        <w:t>0</w:t>
      </w:r>
      <w:r w:rsidR="00E077D2">
        <w:rPr>
          <w:rFonts w:ascii="Arial" w:hAnsi="Arial" w:cs="Arial"/>
          <w:b/>
        </w:rPr>
        <w:t>4</w:t>
      </w:r>
      <w:r w:rsidR="003901E5" w:rsidRPr="003901E5">
        <w:rPr>
          <w:rFonts w:ascii="Arial" w:hAnsi="Arial" w:cs="Arial"/>
          <w:b/>
        </w:rPr>
        <w:t>17/0105111/0</w:t>
      </w:r>
      <w:r w:rsidR="00E077D2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E077D2">
        <w:rPr>
          <w:i/>
          <w:u w:val="single"/>
        </w:rPr>
        <w:t>29</w:t>
      </w:r>
      <w:r w:rsidRPr="003901E5">
        <w:rPr>
          <w:i/>
          <w:u w:val="single"/>
        </w:rPr>
        <w:t xml:space="preserve"> </w:t>
      </w:r>
      <w:r w:rsidR="00E077D2">
        <w:rPr>
          <w:i/>
          <w:u w:val="single"/>
        </w:rPr>
        <w:t>мая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3901E5" w:rsidRPr="003901E5">
        <w:rPr>
          <w:i/>
          <w:u w:val="single"/>
        </w:rPr>
        <w:t>аукцион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3901E5" w:rsidRPr="004C4355">
        <w:rPr>
          <w:i/>
          <w:u w:val="single"/>
        </w:rPr>
        <w:t xml:space="preserve">лот №1 - </w:t>
      </w:r>
      <w:r w:rsidR="00E077D2" w:rsidRPr="00CE6606">
        <w:rPr>
          <w:i/>
          <w:u w:val="single"/>
        </w:rPr>
        <w:t>автомобиль ТОЙОТА ЛЕНД КРУИЗЕР 105, идентификационный номер № (</w:t>
      </w:r>
      <w:r w:rsidR="00E077D2" w:rsidRPr="00CE6606">
        <w:rPr>
          <w:i/>
          <w:u w:val="single"/>
          <w:lang w:val="en-US"/>
        </w:rPr>
        <w:t>VIN</w:t>
      </w:r>
      <w:r w:rsidR="00E077D2" w:rsidRPr="00CE6606">
        <w:rPr>
          <w:i/>
          <w:u w:val="single"/>
        </w:rPr>
        <w:t xml:space="preserve">) </w:t>
      </w:r>
      <w:r w:rsidR="00E077D2" w:rsidRPr="00CE6606">
        <w:rPr>
          <w:i/>
          <w:u w:val="single"/>
          <w:lang w:val="en-US"/>
        </w:rPr>
        <w:t>JTE</w:t>
      </w:r>
      <w:r w:rsidR="00E077D2" w:rsidRPr="00CE6606">
        <w:rPr>
          <w:i/>
          <w:u w:val="single"/>
        </w:rPr>
        <w:t>СВ09</w:t>
      </w:r>
      <w:r w:rsidR="00E077D2" w:rsidRPr="00CE6606">
        <w:rPr>
          <w:i/>
          <w:u w:val="single"/>
          <w:lang w:val="en-US"/>
        </w:rPr>
        <w:t>J</w:t>
      </w:r>
      <w:r w:rsidR="00E077D2" w:rsidRPr="00CE6606">
        <w:rPr>
          <w:i/>
          <w:u w:val="single"/>
        </w:rPr>
        <w:t>503012948, наименование (тип ТС) легковая универсал, категория ТС В, год изготовления 2003, модель, № двигателя 1</w:t>
      </w:r>
      <w:r w:rsidR="00E077D2" w:rsidRPr="00CE6606">
        <w:rPr>
          <w:i/>
          <w:u w:val="single"/>
          <w:lang w:val="en-US"/>
        </w:rPr>
        <w:t>H</w:t>
      </w:r>
      <w:r w:rsidR="00E077D2" w:rsidRPr="00CE6606">
        <w:rPr>
          <w:i/>
          <w:u w:val="single"/>
        </w:rPr>
        <w:t xml:space="preserve">Z 0427741, шасси, (рама) № </w:t>
      </w:r>
      <w:r w:rsidR="00E077D2" w:rsidRPr="00CE6606">
        <w:rPr>
          <w:i/>
          <w:u w:val="single"/>
          <w:lang w:val="en-US"/>
        </w:rPr>
        <w:t>JTE</w:t>
      </w:r>
      <w:r w:rsidR="00E077D2" w:rsidRPr="00CE6606">
        <w:rPr>
          <w:i/>
          <w:u w:val="single"/>
        </w:rPr>
        <w:t>СВ09</w:t>
      </w:r>
      <w:r w:rsidR="00E077D2" w:rsidRPr="00CE6606">
        <w:rPr>
          <w:i/>
          <w:u w:val="single"/>
          <w:lang w:val="en-US"/>
        </w:rPr>
        <w:t>J</w:t>
      </w:r>
      <w:r w:rsidR="00E077D2" w:rsidRPr="00CE6606">
        <w:rPr>
          <w:i/>
          <w:u w:val="single"/>
        </w:rPr>
        <w:t xml:space="preserve">503012948, кузов (кабина, прицеп) номер отсутствует, цвет  кузова (кабины, прицепа) серебристый, организация-изготовитель ТС (страна): ТОЙОТА (Япония), наименование организации, выдавшей паспорт: РЭГ ГИБДД ОВД Кондинского района, 628200, Ханты-Мансийский автономный </w:t>
      </w:r>
      <w:proofErr w:type="spellStart"/>
      <w:r w:rsidR="00E077D2" w:rsidRPr="00CE6606">
        <w:rPr>
          <w:i/>
          <w:u w:val="single"/>
        </w:rPr>
        <w:t>округ-Югра</w:t>
      </w:r>
      <w:proofErr w:type="spellEnd"/>
      <w:r w:rsidR="00E077D2" w:rsidRPr="00CE6606">
        <w:rPr>
          <w:i/>
          <w:u w:val="single"/>
        </w:rPr>
        <w:t xml:space="preserve">, </w:t>
      </w:r>
      <w:proofErr w:type="spellStart"/>
      <w:r w:rsidR="00E077D2" w:rsidRPr="00CE6606">
        <w:rPr>
          <w:i/>
          <w:u w:val="single"/>
        </w:rPr>
        <w:t>Кондинский</w:t>
      </w:r>
      <w:proofErr w:type="spellEnd"/>
      <w:r w:rsidR="00E077D2" w:rsidRPr="00CE6606">
        <w:rPr>
          <w:i/>
          <w:u w:val="single"/>
        </w:rPr>
        <w:t xml:space="preserve"> район, </w:t>
      </w:r>
      <w:proofErr w:type="spellStart"/>
      <w:r w:rsidR="00E077D2" w:rsidRPr="00CE6606">
        <w:rPr>
          <w:i/>
          <w:u w:val="single"/>
        </w:rPr>
        <w:t>пгт.Междуреченский</w:t>
      </w:r>
      <w:proofErr w:type="spellEnd"/>
      <w:r w:rsidR="00E077D2" w:rsidRPr="00CE6606">
        <w:rPr>
          <w:i/>
          <w:u w:val="single"/>
        </w:rPr>
        <w:t>, ул.Сибирская, д.107, паспорт транспортного средства 86 КС 323276, выдан 27.09.2012 (в том числе оборудование - DVD проигрыватель, с антенной, в количестве 1 шт., год приобретения 2012)</w:t>
      </w:r>
      <w:r w:rsidRPr="00B74802">
        <w:rPr>
          <w:i/>
          <w:sz w:val="22"/>
          <w:szCs w:val="22"/>
          <w:u w:val="single"/>
        </w:rPr>
        <w:t>.</w:t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proofErr w:type="spellStart"/>
      <w:r w:rsidR="002A2F35">
        <w:rPr>
          <w:i/>
          <w:u w:val="single"/>
        </w:rPr>
        <w:t>Охотникова</w:t>
      </w:r>
      <w:proofErr w:type="spellEnd"/>
      <w:r w:rsidR="002A2F35">
        <w:rPr>
          <w:i/>
          <w:u w:val="single"/>
        </w:rPr>
        <w:t xml:space="preserve"> Оксана Вячеславовна, в лице представителя по доверенности от 26.05.2017 74 АА 3711366 </w:t>
      </w:r>
      <w:proofErr w:type="spellStart"/>
      <w:r w:rsidR="002A2F35">
        <w:rPr>
          <w:i/>
          <w:u w:val="single"/>
        </w:rPr>
        <w:t>Тышлык</w:t>
      </w:r>
      <w:proofErr w:type="spellEnd"/>
      <w:r w:rsidR="002A2F35">
        <w:rPr>
          <w:i/>
          <w:u w:val="single"/>
        </w:rPr>
        <w:t xml:space="preserve"> Сергея Викторовича</w:t>
      </w:r>
      <w:r w:rsidR="003901E5" w:rsidRPr="00957401">
        <w:rPr>
          <w:i/>
          <w:u w:val="single"/>
        </w:rPr>
        <w:t xml:space="preserve">, участник №2 - </w:t>
      </w:r>
      <w:r w:rsidR="002A2F35">
        <w:rPr>
          <w:i/>
          <w:u w:val="single"/>
        </w:rPr>
        <w:t>Охотников Александр Валерьевич</w:t>
      </w:r>
      <w:r w:rsidR="006359B9">
        <w:rPr>
          <w:i/>
          <w:u w:val="single"/>
        </w:rPr>
        <w:t>.</w:t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486100">
        <w:rPr>
          <w:i/>
          <w:szCs w:val="24"/>
          <w:u w:val="single"/>
        </w:rPr>
        <w:t>725</w:t>
      </w:r>
      <w:r w:rsidRPr="003901E5">
        <w:rPr>
          <w:i/>
          <w:szCs w:val="24"/>
          <w:u w:val="single"/>
        </w:rPr>
        <w:t xml:space="preserve"> 000 (</w:t>
      </w:r>
      <w:r w:rsidR="00957401">
        <w:rPr>
          <w:i/>
          <w:szCs w:val="24"/>
          <w:u w:val="single"/>
        </w:rPr>
        <w:t xml:space="preserve">семьсот </w:t>
      </w:r>
      <w:r w:rsidR="00486100">
        <w:rPr>
          <w:i/>
          <w:szCs w:val="24"/>
          <w:u w:val="single"/>
        </w:rPr>
        <w:t>двадцать пять тысяч)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3901E5">
        <w:rPr>
          <w:i/>
          <w:szCs w:val="24"/>
          <w:u w:val="single"/>
        </w:rPr>
        <w:t xml:space="preserve"> </w:t>
      </w:r>
      <w:r w:rsidR="00486100">
        <w:rPr>
          <w:i/>
          <w:szCs w:val="24"/>
          <w:u w:val="single"/>
        </w:rPr>
        <w:t>36</w:t>
      </w:r>
      <w:r w:rsidR="00957401">
        <w:rPr>
          <w:i/>
          <w:szCs w:val="24"/>
          <w:u w:val="single"/>
        </w:rPr>
        <w:t xml:space="preserve"> </w:t>
      </w:r>
      <w:r w:rsidR="00486100">
        <w:rPr>
          <w:i/>
          <w:szCs w:val="24"/>
          <w:u w:val="single"/>
        </w:rPr>
        <w:t>2</w:t>
      </w:r>
      <w:r w:rsidR="00957401">
        <w:rPr>
          <w:i/>
          <w:szCs w:val="24"/>
          <w:u w:val="single"/>
        </w:rPr>
        <w:t>50</w:t>
      </w:r>
      <w:r w:rsidRPr="003901E5">
        <w:rPr>
          <w:i/>
          <w:szCs w:val="24"/>
          <w:u w:val="single"/>
        </w:rPr>
        <w:t xml:space="preserve"> (</w:t>
      </w:r>
      <w:r w:rsidR="00486100">
        <w:rPr>
          <w:i/>
          <w:szCs w:val="24"/>
          <w:u w:val="single"/>
        </w:rPr>
        <w:t>тридцать шесть</w:t>
      </w:r>
      <w:r w:rsidR="00957401">
        <w:rPr>
          <w:i/>
          <w:szCs w:val="24"/>
          <w:u w:val="single"/>
        </w:rPr>
        <w:t xml:space="preserve"> тысяч </w:t>
      </w:r>
      <w:r w:rsidR="00486100">
        <w:rPr>
          <w:i/>
          <w:szCs w:val="24"/>
          <w:u w:val="single"/>
        </w:rPr>
        <w:t>двести пятьдесят)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C73036" w:rsidRPr="003901E5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486100">
        <w:rPr>
          <w:i/>
          <w:szCs w:val="24"/>
          <w:u w:val="single"/>
        </w:rPr>
        <w:t>2</w:t>
      </w:r>
      <w:r w:rsidRPr="003901E5">
        <w:rPr>
          <w:i/>
          <w:szCs w:val="24"/>
          <w:u w:val="single"/>
        </w:rPr>
        <w:t xml:space="preserve"> - </w:t>
      </w:r>
      <w:r w:rsidR="00486100">
        <w:rPr>
          <w:i/>
          <w:u w:val="single"/>
        </w:rPr>
        <w:t>Охотников Александр Валерьевич</w:t>
      </w:r>
      <w:r w:rsidRPr="003901E5">
        <w:rPr>
          <w:i/>
          <w:szCs w:val="24"/>
          <w:u w:val="single"/>
        </w:rPr>
        <w:t xml:space="preserve">, цена продажи – </w:t>
      </w:r>
      <w:r w:rsidR="00486100">
        <w:rPr>
          <w:i/>
          <w:szCs w:val="24"/>
          <w:u w:val="single"/>
        </w:rPr>
        <w:t>761 250</w:t>
      </w:r>
      <w:r w:rsidR="006359B9" w:rsidRPr="003901E5">
        <w:rPr>
          <w:i/>
          <w:szCs w:val="24"/>
          <w:u w:val="single"/>
        </w:rPr>
        <w:t xml:space="preserve"> (</w:t>
      </w:r>
      <w:r w:rsidR="006359B9">
        <w:rPr>
          <w:i/>
          <w:szCs w:val="24"/>
          <w:u w:val="single"/>
        </w:rPr>
        <w:t xml:space="preserve">семьсот </w:t>
      </w:r>
      <w:r w:rsidR="00486100">
        <w:rPr>
          <w:i/>
          <w:szCs w:val="24"/>
          <w:u w:val="single"/>
        </w:rPr>
        <w:t>шестьдесят одна</w:t>
      </w:r>
      <w:r w:rsidR="006359B9">
        <w:rPr>
          <w:i/>
          <w:szCs w:val="24"/>
          <w:u w:val="single"/>
        </w:rPr>
        <w:t xml:space="preserve"> </w:t>
      </w:r>
      <w:r w:rsidR="006359B9" w:rsidRPr="003901E5">
        <w:rPr>
          <w:i/>
          <w:szCs w:val="24"/>
          <w:u w:val="single"/>
        </w:rPr>
        <w:t>тысяч</w:t>
      </w:r>
      <w:r w:rsidR="00486100">
        <w:rPr>
          <w:i/>
          <w:szCs w:val="24"/>
          <w:u w:val="single"/>
        </w:rPr>
        <w:t>а двести пятьдесят</w:t>
      </w:r>
      <w:r w:rsidR="006359B9"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3901E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Председатель КУМИ </w:t>
      </w:r>
      <w:proofErr w:type="spellStart"/>
      <w:r w:rsidRPr="004C4355">
        <w:rPr>
          <w:rFonts w:ascii="Arial" w:hAnsi="Arial" w:cs="Arial"/>
        </w:rPr>
        <w:t>С.А.Грубцов</w:t>
      </w:r>
      <w:proofErr w:type="spellEnd"/>
      <w:r w:rsidRPr="004C435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Зам.председателя КУМИ И.П.Жукова____________________________________________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Специалист-эксперт </w:t>
      </w:r>
      <w:proofErr w:type="spellStart"/>
      <w:r w:rsidRPr="004C4355">
        <w:rPr>
          <w:rFonts w:ascii="Arial" w:hAnsi="Arial" w:cs="Arial"/>
        </w:rPr>
        <w:t>Ю.В.Боганова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r w:rsidR="00486100">
        <w:rPr>
          <w:rFonts w:ascii="Arial" w:hAnsi="Arial" w:cs="Arial"/>
        </w:rPr>
        <w:t>А</w:t>
      </w:r>
      <w:r w:rsidRPr="004C4355">
        <w:rPr>
          <w:rFonts w:ascii="Arial" w:hAnsi="Arial" w:cs="Arial"/>
        </w:rPr>
        <w:t>.В.</w:t>
      </w:r>
      <w:r w:rsidR="00486100">
        <w:rPr>
          <w:rFonts w:ascii="Arial" w:hAnsi="Arial" w:cs="Arial"/>
        </w:rPr>
        <w:t>Захарова</w:t>
      </w:r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9F4CFD"/>
    <w:rsid w:val="00A4645A"/>
    <w:rsid w:val="00A4707F"/>
    <w:rsid w:val="00A54AEF"/>
    <w:rsid w:val="00A6126D"/>
    <w:rsid w:val="00A62463"/>
    <w:rsid w:val="00A6264A"/>
    <w:rsid w:val="00A672E5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B019C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23</cp:revision>
  <cp:lastPrinted>2017-05-30T06:29:00Z</cp:lastPrinted>
  <dcterms:created xsi:type="dcterms:W3CDTF">2011-02-21T08:40:00Z</dcterms:created>
  <dcterms:modified xsi:type="dcterms:W3CDTF">2017-05-30T06:30:00Z</dcterms:modified>
</cp:coreProperties>
</file>