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F3" w:rsidRPr="00922BAD" w:rsidRDefault="00E652F3" w:rsidP="00E65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AD">
        <w:rPr>
          <w:rFonts w:ascii="Times New Roman" w:hAnsi="Times New Roman" w:cs="Times New Roman"/>
          <w:b/>
          <w:sz w:val="28"/>
          <w:szCs w:val="28"/>
        </w:rPr>
        <w:t>МУНИЦИПАЛЬНОЕ ОБРАЗОВАНИЕ КОНДИНСКИЙ РАЙОН</w:t>
      </w:r>
    </w:p>
    <w:p w:rsidR="00E652F3" w:rsidRPr="00922BAD" w:rsidRDefault="00E652F3" w:rsidP="00E65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BAD">
        <w:rPr>
          <w:rFonts w:ascii="Times New Roman" w:hAnsi="Times New Roman" w:cs="Times New Roman"/>
          <w:sz w:val="28"/>
          <w:szCs w:val="28"/>
        </w:rPr>
        <w:t>(ХАНТЫ-МАНСИЙСКИЙ АВТОНОМНЫЙ ОКРУГ – ЮГРА)</w:t>
      </w:r>
    </w:p>
    <w:p w:rsidR="00E652F3" w:rsidRPr="00922BAD" w:rsidRDefault="00E652F3" w:rsidP="00E65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F3" w:rsidRPr="00922BAD" w:rsidRDefault="00E652F3" w:rsidP="00E65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AD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E652F3" w:rsidRPr="00922BAD" w:rsidRDefault="00E652F3" w:rsidP="00E65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AD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E652F3" w:rsidRPr="00922BAD" w:rsidRDefault="00E652F3" w:rsidP="00E65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BAD">
        <w:rPr>
          <w:rFonts w:ascii="Times New Roman" w:hAnsi="Times New Roman" w:cs="Times New Roman"/>
          <w:sz w:val="28"/>
          <w:szCs w:val="28"/>
        </w:rPr>
        <w:t xml:space="preserve">по проекту решения Думы 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652F3" w:rsidRPr="00922BAD" w:rsidRDefault="00E652F3" w:rsidP="00E652F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BAD">
        <w:rPr>
          <w:rFonts w:ascii="Times New Roman" w:hAnsi="Times New Roman" w:cs="Times New Roman"/>
          <w:bCs/>
          <w:sz w:val="28"/>
          <w:szCs w:val="28"/>
        </w:rPr>
        <w:t>«</w:t>
      </w:r>
      <w:r w:rsidRPr="00922BAD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 район за 2018 год</w:t>
      </w:r>
      <w:r w:rsidRPr="00922BAD">
        <w:rPr>
          <w:rFonts w:ascii="Times New Roman" w:hAnsi="Times New Roman" w:cs="Times New Roman"/>
          <w:bCs/>
          <w:sz w:val="28"/>
          <w:szCs w:val="28"/>
        </w:rPr>
        <w:t>»</w:t>
      </w:r>
    </w:p>
    <w:p w:rsidR="00E652F3" w:rsidRPr="00922BAD" w:rsidRDefault="00E652F3" w:rsidP="00E65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2F3" w:rsidRPr="00922BAD" w:rsidRDefault="00E652F3" w:rsidP="00E652F3">
      <w:pPr>
        <w:jc w:val="both"/>
        <w:rPr>
          <w:rFonts w:ascii="Times New Roman" w:hAnsi="Times New Roman" w:cs="Times New Roman"/>
          <w:sz w:val="28"/>
          <w:szCs w:val="28"/>
        </w:rPr>
      </w:pPr>
      <w:r w:rsidRPr="00922BAD">
        <w:rPr>
          <w:rFonts w:ascii="Times New Roman" w:hAnsi="Times New Roman" w:cs="Times New Roman"/>
          <w:sz w:val="28"/>
          <w:szCs w:val="28"/>
        </w:rPr>
        <w:t>16 апреля 2019 года</w:t>
      </w:r>
      <w:r w:rsidRPr="00922BAD">
        <w:rPr>
          <w:rFonts w:ascii="Times New Roman" w:hAnsi="Times New Roman" w:cs="Times New Roman"/>
          <w:sz w:val="28"/>
          <w:szCs w:val="28"/>
        </w:rPr>
        <w:tab/>
      </w:r>
      <w:r w:rsidRPr="00922BAD">
        <w:rPr>
          <w:rFonts w:ascii="Times New Roman" w:hAnsi="Times New Roman" w:cs="Times New Roman"/>
          <w:sz w:val="28"/>
          <w:szCs w:val="28"/>
        </w:rPr>
        <w:tab/>
      </w:r>
      <w:r w:rsidRPr="00922BAD">
        <w:rPr>
          <w:rFonts w:ascii="Times New Roman" w:hAnsi="Times New Roman" w:cs="Times New Roman"/>
          <w:sz w:val="28"/>
          <w:szCs w:val="28"/>
        </w:rPr>
        <w:tab/>
      </w:r>
      <w:r w:rsidRPr="00922BA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>.  Междуреченский</w:t>
      </w:r>
    </w:p>
    <w:p w:rsidR="00E652F3" w:rsidRPr="00922BAD" w:rsidRDefault="00E652F3" w:rsidP="00E65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2F3" w:rsidRPr="00922BAD" w:rsidRDefault="00E652F3" w:rsidP="00E652F3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AD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Думы 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 района «Об исполнении бюджета муниципального образования 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 район за 2018 год» состоялись в 18.00 часов в муниципальном учреждении культуры «Районный дворец культуры и искусств «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», расположенном по адресу: 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2BAD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922BAD">
        <w:rPr>
          <w:rFonts w:ascii="Times New Roman" w:hAnsi="Times New Roman" w:cs="Times New Roman"/>
          <w:sz w:val="28"/>
          <w:szCs w:val="28"/>
        </w:rPr>
        <w:t xml:space="preserve">, ул. Волгоградская, 11, с участием жителей 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 района. На публичных слушаниях присутствовали 57 человек.</w:t>
      </w:r>
    </w:p>
    <w:p w:rsidR="00E652F3" w:rsidRPr="00922BAD" w:rsidRDefault="00E652F3" w:rsidP="00E652F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BAD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является Дума 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 района. Публичные слушания  проведены на основании решения Думы 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 района от 28.03.2019 года № 500 «</w:t>
      </w:r>
      <w:r w:rsidRPr="00922BAD">
        <w:rPr>
          <w:rFonts w:ascii="Times New Roman" w:eastAsia="Calibri" w:hAnsi="Times New Roman" w:cs="Times New Roman"/>
          <w:sz w:val="28"/>
          <w:szCs w:val="28"/>
        </w:rPr>
        <w:t xml:space="preserve">О назначении публичных слушаний </w:t>
      </w:r>
      <w:r w:rsidRPr="00922BAD"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Думы </w:t>
      </w:r>
      <w:proofErr w:type="spellStart"/>
      <w:r w:rsidRPr="00922BAD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922BAD">
        <w:rPr>
          <w:rFonts w:ascii="Times New Roman" w:hAnsi="Times New Roman" w:cs="Times New Roman"/>
          <w:bCs/>
          <w:sz w:val="28"/>
          <w:szCs w:val="28"/>
        </w:rPr>
        <w:t xml:space="preserve"> района «</w:t>
      </w:r>
      <w:r w:rsidRPr="00922BAD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 район за 2018 год</w:t>
      </w:r>
      <w:r w:rsidRPr="00922BA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652F3" w:rsidRPr="00922BAD" w:rsidRDefault="00E652F3" w:rsidP="00E65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BAD">
        <w:rPr>
          <w:rFonts w:ascii="Times New Roman" w:hAnsi="Times New Roman" w:cs="Times New Roman"/>
          <w:sz w:val="28"/>
          <w:szCs w:val="28"/>
        </w:rPr>
        <w:t xml:space="preserve">Оргкомитетом, уполномоченным на проведение публичных слушаний, принято предложение участника, выступившего на публичных слушаниях </w:t>
      </w:r>
      <w:r w:rsidRPr="00922B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2B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А.Кошманова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, главы городского поселения Междуреченский, депутата Думы 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 района  об  инвентаризации дебиторской задолженности предприятий жилищно-коммунального комплекса в бюджет муниципального образования 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 район и при наличии невозможной к взысканию задолженности рассмотреть вариант  списания с привлечением экспертов, депутатов Думы 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 района на депутатских комиссиях. </w:t>
      </w:r>
      <w:proofErr w:type="gramEnd"/>
    </w:p>
    <w:p w:rsidR="00E652F3" w:rsidRPr="00922BAD" w:rsidRDefault="00E652F3" w:rsidP="00E652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AD"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Думы 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922BA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22BAD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 район за 2018 год</w:t>
      </w:r>
      <w:r w:rsidRPr="00922BAD">
        <w:rPr>
          <w:rFonts w:ascii="Times New Roman" w:hAnsi="Times New Roman" w:cs="Times New Roman"/>
          <w:bCs/>
          <w:sz w:val="28"/>
          <w:szCs w:val="28"/>
        </w:rPr>
        <w:t>»</w:t>
      </w:r>
      <w:r w:rsidRPr="00922BAD">
        <w:rPr>
          <w:rFonts w:ascii="Times New Roman" w:hAnsi="Times New Roman" w:cs="Times New Roman"/>
          <w:sz w:val="28"/>
          <w:szCs w:val="28"/>
        </w:rPr>
        <w:t xml:space="preserve"> с приложением данного заключения направить в Думу </w:t>
      </w:r>
      <w:proofErr w:type="spellStart"/>
      <w:r w:rsidRPr="00922BA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22BAD">
        <w:rPr>
          <w:rFonts w:ascii="Times New Roman" w:hAnsi="Times New Roman" w:cs="Times New Roman"/>
          <w:sz w:val="28"/>
          <w:szCs w:val="28"/>
        </w:rPr>
        <w:t xml:space="preserve"> района для рассмотрения.  </w:t>
      </w:r>
    </w:p>
    <w:p w:rsidR="00E652F3" w:rsidRPr="00922BAD" w:rsidRDefault="00E652F3" w:rsidP="00E652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2BAD"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публичных слушаний </w:t>
      </w:r>
      <w:r w:rsidRPr="00922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в соответствии с решением Думы </w:t>
      </w:r>
      <w:proofErr w:type="spellStart"/>
      <w:r w:rsidRPr="00922BAD">
        <w:rPr>
          <w:rFonts w:ascii="Times New Roman" w:hAnsi="Times New Roman" w:cs="Times New Roman"/>
          <w:sz w:val="28"/>
          <w:szCs w:val="28"/>
          <w:shd w:val="clear" w:color="auto" w:fill="FFFFFF"/>
        </w:rPr>
        <w:t>Кондинского</w:t>
      </w:r>
      <w:proofErr w:type="spellEnd"/>
      <w:r w:rsidRPr="00922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922BAD">
        <w:rPr>
          <w:rFonts w:ascii="Times New Roman" w:hAnsi="Times New Roman" w:cs="Times New Roman"/>
          <w:sz w:val="28"/>
          <w:szCs w:val="28"/>
          <w:shd w:val="clear" w:color="auto" w:fill="FFFFFF"/>
        </w:rPr>
        <w:t>Кондинский</w:t>
      </w:r>
      <w:proofErr w:type="spellEnd"/>
      <w:r w:rsidRPr="00922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922BAD">
        <w:rPr>
          <w:rFonts w:ascii="Times New Roman" w:hAnsi="Times New Roman" w:cs="Times New Roman"/>
          <w:sz w:val="28"/>
          <w:szCs w:val="28"/>
          <w:shd w:val="clear" w:color="auto" w:fill="FFFFFF"/>
        </w:rPr>
        <w:t>Кондинский</w:t>
      </w:r>
      <w:proofErr w:type="spellEnd"/>
      <w:r w:rsidRPr="00922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922B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9606" w:type="dxa"/>
        <w:tblInd w:w="-176" w:type="dxa"/>
        <w:tblLook w:val="04A0"/>
      </w:tblPr>
      <w:tblGrid>
        <w:gridCol w:w="5353"/>
        <w:gridCol w:w="1701"/>
        <w:gridCol w:w="2552"/>
      </w:tblGrid>
      <w:tr w:rsidR="00E652F3" w:rsidRPr="00922BAD" w:rsidTr="00A42084">
        <w:tc>
          <w:tcPr>
            <w:tcW w:w="5353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председатель комитета по финансам,</w:t>
            </w: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1701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AD">
              <w:rPr>
                <w:rFonts w:ascii="Times New Roman" w:hAnsi="Times New Roman" w:cs="Times New Roman"/>
                <w:sz w:val="28"/>
                <w:szCs w:val="28"/>
              </w:rPr>
              <w:t>Г.А. Мостовых</w:t>
            </w:r>
          </w:p>
        </w:tc>
      </w:tr>
      <w:tr w:rsidR="00E652F3" w:rsidRPr="00922BAD" w:rsidTr="00A42084">
        <w:tc>
          <w:tcPr>
            <w:tcW w:w="5353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AD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бюджетного планирования комитета по финансам и налоговой политике администрации </w:t>
            </w:r>
            <w:proofErr w:type="spellStart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AD">
              <w:rPr>
                <w:rFonts w:ascii="Times New Roman" w:hAnsi="Times New Roman" w:cs="Times New Roman"/>
                <w:sz w:val="28"/>
                <w:szCs w:val="28"/>
              </w:rPr>
              <w:t>О.Е. Серова</w:t>
            </w:r>
          </w:p>
        </w:tc>
      </w:tr>
      <w:tr w:rsidR="00E652F3" w:rsidRPr="00922BAD" w:rsidTr="00A42084">
        <w:tc>
          <w:tcPr>
            <w:tcW w:w="5353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доходов комитета по финансам и налоговой политике администрации </w:t>
            </w:r>
            <w:proofErr w:type="spellStart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</w:t>
            </w:r>
            <w:proofErr w:type="spellStart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 района, глава городского поселения </w:t>
            </w:r>
            <w:proofErr w:type="spellStart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</w:p>
        </w:tc>
        <w:tc>
          <w:tcPr>
            <w:tcW w:w="1701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>Популова</w:t>
            </w:r>
            <w:proofErr w:type="spellEnd"/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>Тагильцев</w:t>
            </w:r>
            <w:proofErr w:type="spellEnd"/>
          </w:p>
        </w:tc>
      </w:tr>
      <w:tr w:rsidR="00E652F3" w:rsidRPr="00922BAD" w:rsidTr="00A42084">
        <w:tc>
          <w:tcPr>
            <w:tcW w:w="5353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A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комитета экономического развития</w:t>
            </w:r>
            <w:r w:rsidRPr="0092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922BAD">
              <w:rPr>
                <w:rFonts w:ascii="Times New Roman" w:hAnsi="Times New Roman" w:cs="Times New Roman"/>
                <w:bCs/>
                <w:sz w:val="28"/>
                <w:szCs w:val="28"/>
              </w:rPr>
              <w:t>Каспшицкая</w:t>
            </w:r>
            <w:proofErr w:type="spellEnd"/>
          </w:p>
        </w:tc>
      </w:tr>
      <w:tr w:rsidR="00E652F3" w:rsidRPr="00922BAD" w:rsidTr="00A42084">
        <w:tc>
          <w:tcPr>
            <w:tcW w:w="5353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вопросам  местного самоуправления управления внутренней политики администрации </w:t>
            </w:r>
            <w:proofErr w:type="spellStart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>Москов</w:t>
            </w:r>
            <w:proofErr w:type="spellEnd"/>
          </w:p>
        </w:tc>
      </w:tr>
      <w:tr w:rsidR="00E652F3" w:rsidRPr="00922BAD" w:rsidTr="00A42084">
        <w:tc>
          <w:tcPr>
            <w:tcW w:w="5353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2F3" w:rsidRPr="00922BAD" w:rsidTr="00A42084">
        <w:tc>
          <w:tcPr>
            <w:tcW w:w="5353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финансам и налоговой политике администрации </w:t>
            </w:r>
            <w:proofErr w:type="spellStart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922BAD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Pr="00922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оргкомитета</w:t>
            </w:r>
          </w:p>
        </w:tc>
        <w:tc>
          <w:tcPr>
            <w:tcW w:w="1701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BAD">
              <w:rPr>
                <w:rFonts w:ascii="Times New Roman" w:hAnsi="Times New Roman" w:cs="Times New Roman"/>
                <w:sz w:val="28"/>
                <w:szCs w:val="28"/>
              </w:rPr>
              <w:t>Е.С. Васильева</w:t>
            </w:r>
          </w:p>
        </w:tc>
      </w:tr>
      <w:tr w:rsidR="00E652F3" w:rsidRPr="00922BAD" w:rsidTr="00A42084">
        <w:tc>
          <w:tcPr>
            <w:tcW w:w="5353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2F3" w:rsidRPr="00922BAD" w:rsidTr="00A42084">
        <w:tc>
          <w:tcPr>
            <w:tcW w:w="5353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52F3" w:rsidRPr="00922BAD" w:rsidRDefault="00E652F3" w:rsidP="00A42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52F3" w:rsidRPr="005F3F0C" w:rsidRDefault="00E652F3" w:rsidP="00E652F3">
      <w:pPr>
        <w:jc w:val="both"/>
      </w:pPr>
    </w:p>
    <w:p w:rsidR="000538EC" w:rsidRDefault="000538EC"/>
    <w:sectPr w:rsidR="0005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652F3"/>
    <w:rsid w:val="000538EC"/>
    <w:rsid w:val="00E6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022201</dc:creator>
  <cp:keywords/>
  <dc:description/>
  <cp:lastModifiedBy>022201</cp:lastModifiedBy>
  <cp:revision>3</cp:revision>
  <dcterms:created xsi:type="dcterms:W3CDTF">2019-04-16T14:11:00Z</dcterms:created>
  <dcterms:modified xsi:type="dcterms:W3CDTF">2019-04-16T14:12:00Z</dcterms:modified>
</cp:coreProperties>
</file>