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Pr="00B95DD1" w:rsidRDefault="000247A4" w:rsidP="00B95DD1">
      <w:pPr>
        <w:pStyle w:val="a4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alt="ГербКондинскогоРайона" style="width:46.35pt;height:53.85pt;visibility:visible">
            <v:imagedata r:id="rId9" o:title="ГербКондинскогоРайона"/>
          </v:shape>
        </w:pict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7C276D" w:rsidRDefault="001A685C" w:rsidP="001A685C">
      <w:pPr>
        <w:rPr>
          <w:color w:val="000000"/>
          <w:sz w:val="28"/>
        </w:rPr>
      </w:pPr>
    </w:p>
    <w:p w:rsidR="001A685C" w:rsidRPr="007C276D" w:rsidRDefault="00730124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>
        <w:rPr>
          <w:rFonts w:ascii="Times New Roman" w:hAnsi="Times New Roman"/>
          <w:b/>
          <w:color w:val="000000"/>
          <w:sz w:val="32"/>
        </w:rPr>
        <w:t>РАСПОРЯЖЕНИЕ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3074"/>
        <w:gridCol w:w="2029"/>
        <w:gridCol w:w="1417"/>
      </w:tblGrid>
      <w:tr w:rsidR="005C66B5" w:rsidRPr="00460920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460920" w:rsidRDefault="00782CF2" w:rsidP="00797547">
            <w:pPr>
              <w:rPr>
                <w:color w:val="000000"/>
                <w:sz w:val="26"/>
                <w:szCs w:val="26"/>
              </w:rPr>
            </w:pPr>
            <w:r w:rsidRPr="00460920">
              <w:rPr>
                <w:color w:val="000000"/>
                <w:sz w:val="26"/>
                <w:szCs w:val="26"/>
              </w:rPr>
              <w:t>от</w:t>
            </w:r>
            <w:r w:rsidR="00B31CB7" w:rsidRPr="00460920">
              <w:rPr>
                <w:color w:val="000000"/>
                <w:sz w:val="26"/>
                <w:szCs w:val="26"/>
              </w:rPr>
              <w:t xml:space="preserve"> </w:t>
            </w:r>
            <w:r w:rsidR="00460920" w:rsidRPr="00460920">
              <w:rPr>
                <w:color w:val="000000"/>
                <w:sz w:val="26"/>
                <w:szCs w:val="26"/>
              </w:rPr>
              <w:t>25</w:t>
            </w:r>
            <w:r w:rsidR="00B12D87" w:rsidRPr="00460920">
              <w:rPr>
                <w:color w:val="000000"/>
                <w:sz w:val="26"/>
                <w:szCs w:val="26"/>
              </w:rPr>
              <w:t xml:space="preserve"> </w:t>
            </w:r>
            <w:r w:rsidR="00460920" w:rsidRPr="00460920">
              <w:rPr>
                <w:color w:val="000000"/>
                <w:sz w:val="26"/>
                <w:szCs w:val="26"/>
              </w:rPr>
              <w:t>октября</w:t>
            </w:r>
            <w:r w:rsidR="00CD75BE" w:rsidRPr="00460920">
              <w:rPr>
                <w:color w:val="000000"/>
                <w:sz w:val="26"/>
                <w:szCs w:val="26"/>
              </w:rPr>
              <w:t xml:space="preserve"> </w:t>
            </w:r>
            <w:r w:rsidR="00287578" w:rsidRPr="00460920">
              <w:rPr>
                <w:color w:val="000000"/>
                <w:sz w:val="26"/>
                <w:szCs w:val="26"/>
              </w:rPr>
              <w:t>202</w:t>
            </w:r>
            <w:r w:rsidR="00AC5EE4" w:rsidRPr="00460920">
              <w:rPr>
                <w:color w:val="000000"/>
                <w:sz w:val="26"/>
                <w:szCs w:val="26"/>
              </w:rPr>
              <w:t>3</w:t>
            </w:r>
            <w:r w:rsidR="005C66B5" w:rsidRPr="00460920">
              <w:rPr>
                <w:color w:val="000000"/>
                <w:sz w:val="26"/>
                <w:szCs w:val="26"/>
              </w:rPr>
              <w:t xml:space="preserve"> года</w:t>
            </w: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460920" w:rsidRDefault="005C66B5" w:rsidP="00F862D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460920" w:rsidRDefault="005C66B5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5C66B5" w:rsidRPr="00460920" w:rsidRDefault="005C66B5" w:rsidP="00864947">
            <w:pPr>
              <w:jc w:val="right"/>
              <w:rPr>
                <w:color w:val="000000"/>
                <w:sz w:val="26"/>
                <w:szCs w:val="26"/>
              </w:rPr>
            </w:pPr>
            <w:r w:rsidRPr="00460920">
              <w:rPr>
                <w:color w:val="000000"/>
                <w:sz w:val="26"/>
                <w:szCs w:val="26"/>
              </w:rPr>
              <w:t xml:space="preserve">№ </w:t>
            </w:r>
            <w:r w:rsidR="00460920" w:rsidRPr="00460920">
              <w:rPr>
                <w:color w:val="000000"/>
                <w:sz w:val="26"/>
                <w:szCs w:val="26"/>
              </w:rPr>
              <w:t>608</w:t>
            </w:r>
            <w:r w:rsidRPr="00460920">
              <w:rPr>
                <w:color w:val="000000"/>
                <w:sz w:val="26"/>
                <w:szCs w:val="26"/>
              </w:rPr>
              <w:t>-р</w:t>
            </w:r>
          </w:p>
        </w:tc>
      </w:tr>
      <w:tr w:rsidR="001A685C" w:rsidRPr="00460920" w:rsidTr="006C741C">
        <w:tc>
          <w:tcPr>
            <w:tcW w:w="3369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60920" w:rsidRDefault="001A685C" w:rsidP="00F862D9">
            <w:pPr>
              <w:rPr>
                <w:color w:val="000000"/>
                <w:sz w:val="26"/>
                <w:szCs w:val="26"/>
              </w:rPr>
            </w:pPr>
          </w:p>
        </w:tc>
        <w:tc>
          <w:tcPr>
            <w:tcW w:w="3074" w:type="dxa"/>
            <w:tcBorders>
              <w:top w:val="nil"/>
              <w:left w:val="nil"/>
              <w:bottom w:val="nil"/>
              <w:right w:val="nil"/>
            </w:tcBorders>
          </w:tcPr>
          <w:p w:rsidR="001A685C" w:rsidRPr="00460920" w:rsidRDefault="001A685C" w:rsidP="00F862D9">
            <w:pPr>
              <w:jc w:val="center"/>
              <w:rPr>
                <w:color w:val="000000"/>
                <w:sz w:val="26"/>
                <w:szCs w:val="26"/>
              </w:rPr>
            </w:pPr>
            <w:r w:rsidRPr="00460920">
              <w:rPr>
                <w:color w:val="000000"/>
                <w:sz w:val="26"/>
                <w:szCs w:val="26"/>
              </w:rPr>
              <w:t>пгт. Междуреченский</w:t>
            </w:r>
          </w:p>
        </w:tc>
        <w:tc>
          <w:tcPr>
            <w:tcW w:w="34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460920" w:rsidRDefault="001A685C" w:rsidP="00F862D9">
            <w:pPr>
              <w:jc w:val="right"/>
              <w:rPr>
                <w:color w:val="000000"/>
                <w:sz w:val="26"/>
                <w:szCs w:val="26"/>
              </w:rPr>
            </w:pPr>
          </w:p>
        </w:tc>
      </w:tr>
    </w:tbl>
    <w:p w:rsidR="001A685C" w:rsidRPr="00460920" w:rsidRDefault="001A685C" w:rsidP="00F862D9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DA1B6F" w:rsidRPr="00460920" w:rsidTr="00061354">
        <w:tc>
          <w:tcPr>
            <w:tcW w:w="5778" w:type="dxa"/>
          </w:tcPr>
          <w:p w:rsidR="00460920" w:rsidRPr="00460920" w:rsidRDefault="00460920" w:rsidP="00E02C4A">
            <w:pPr>
              <w:rPr>
                <w:sz w:val="26"/>
                <w:szCs w:val="26"/>
              </w:rPr>
            </w:pPr>
            <w:r w:rsidRPr="00460920">
              <w:rPr>
                <w:sz w:val="26"/>
                <w:szCs w:val="26"/>
              </w:rPr>
              <w:t>Об основных направлениях налоговой, бюджетной и долговой политики муниципального образования</w:t>
            </w:r>
          </w:p>
          <w:p w:rsidR="00460920" w:rsidRPr="00460920" w:rsidRDefault="00460920" w:rsidP="00460920">
            <w:pPr>
              <w:jc w:val="both"/>
              <w:rPr>
                <w:sz w:val="26"/>
                <w:szCs w:val="26"/>
              </w:rPr>
            </w:pPr>
            <w:r w:rsidRPr="00460920">
              <w:rPr>
                <w:sz w:val="26"/>
                <w:szCs w:val="26"/>
              </w:rPr>
              <w:t xml:space="preserve">Кондинский район на 2024 год </w:t>
            </w:r>
          </w:p>
          <w:p w:rsidR="00F66FB9" w:rsidRPr="00460920" w:rsidRDefault="00460920" w:rsidP="00460920">
            <w:pPr>
              <w:rPr>
                <w:sz w:val="26"/>
                <w:szCs w:val="26"/>
              </w:rPr>
            </w:pPr>
            <w:r w:rsidRPr="00460920">
              <w:rPr>
                <w:sz w:val="26"/>
                <w:szCs w:val="26"/>
              </w:rPr>
              <w:t>и на плановый период 2025 и 2026 годов</w:t>
            </w:r>
          </w:p>
        </w:tc>
      </w:tr>
    </w:tbl>
    <w:p w:rsidR="001E0E2D" w:rsidRPr="00460920" w:rsidRDefault="001E0E2D" w:rsidP="00F862D9">
      <w:pPr>
        <w:jc w:val="both"/>
        <w:rPr>
          <w:sz w:val="26"/>
          <w:szCs w:val="26"/>
        </w:rPr>
      </w:pPr>
    </w:p>
    <w:p w:rsidR="00460920" w:rsidRPr="00460920" w:rsidRDefault="00460920" w:rsidP="00460920">
      <w:pPr>
        <w:ind w:firstLine="709"/>
        <w:jc w:val="both"/>
        <w:rPr>
          <w:sz w:val="26"/>
          <w:szCs w:val="26"/>
        </w:rPr>
      </w:pPr>
      <w:r w:rsidRPr="00460920">
        <w:rPr>
          <w:sz w:val="26"/>
          <w:szCs w:val="26"/>
        </w:rPr>
        <w:t xml:space="preserve">В соответствии с решением Думы Кондинского района от 15 сентября </w:t>
      </w:r>
      <w:r>
        <w:rPr>
          <w:sz w:val="26"/>
          <w:szCs w:val="26"/>
        </w:rPr>
        <w:t xml:space="preserve">                  </w:t>
      </w:r>
      <w:r w:rsidRPr="00460920">
        <w:rPr>
          <w:sz w:val="26"/>
          <w:szCs w:val="26"/>
        </w:rPr>
        <w:t xml:space="preserve">2011 года № 133 «Об утверждении Положения о бюджетном процессе в муниципальном образовании Кондинский район», постановлением администрации Кондинского района от 23 июля 2019 года № 1478 «О Порядке составления проекта решения Думы Кондинского района о бюджете муниципального образования Кондинский район на очередной финансовый год и плановый период»: </w:t>
      </w:r>
    </w:p>
    <w:p w:rsidR="00460920" w:rsidRPr="00460920" w:rsidRDefault="00460920" w:rsidP="004609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Одобрить о</w:t>
      </w:r>
      <w:r w:rsidRPr="00460920">
        <w:rPr>
          <w:bCs/>
          <w:sz w:val="26"/>
          <w:szCs w:val="26"/>
        </w:rPr>
        <w:t xml:space="preserve">сновные направления налоговой, бюджетной и долговой политики муниципального образования Кондинский район </w:t>
      </w:r>
      <w:r w:rsidRPr="00460920">
        <w:rPr>
          <w:sz w:val="26"/>
          <w:szCs w:val="26"/>
        </w:rPr>
        <w:t>на 2024 год и на плановый период</w:t>
      </w:r>
      <w:r>
        <w:rPr>
          <w:sz w:val="26"/>
          <w:szCs w:val="26"/>
        </w:rPr>
        <w:t xml:space="preserve"> 2025 и 2026 годов (приложение).</w:t>
      </w:r>
    </w:p>
    <w:p w:rsidR="00460920" w:rsidRPr="00460920" w:rsidRDefault="00460920" w:rsidP="004609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460920">
        <w:rPr>
          <w:sz w:val="26"/>
          <w:szCs w:val="26"/>
        </w:rPr>
        <w:t xml:space="preserve">Исполнительным органам муниципального образования Кондинский район при подготовке муниципальных программ Кондинского района, бюджета муниципального образования Кондинский район на 2024 год и на плановый </w:t>
      </w:r>
      <w:r w:rsidR="000247A4">
        <w:rPr>
          <w:sz w:val="26"/>
          <w:szCs w:val="26"/>
        </w:rPr>
        <w:t xml:space="preserve">                 </w:t>
      </w:r>
      <w:r w:rsidRPr="00460920">
        <w:rPr>
          <w:sz w:val="26"/>
          <w:szCs w:val="26"/>
        </w:rPr>
        <w:t xml:space="preserve">период 2025 и 2026 годов руководствоваться основными направлениями налоговой, бюджетной и долговой политики муниципального образования Кондинский район </w:t>
      </w:r>
      <w:r w:rsidR="000247A4">
        <w:rPr>
          <w:sz w:val="26"/>
          <w:szCs w:val="26"/>
        </w:rPr>
        <w:t xml:space="preserve">            </w:t>
      </w:r>
      <w:r w:rsidRPr="00460920">
        <w:rPr>
          <w:sz w:val="26"/>
          <w:szCs w:val="26"/>
        </w:rPr>
        <w:t>на 2024 год и на пла</w:t>
      </w:r>
      <w:r>
        <w:rPr>
          <w:sz w:val="26"/>
          <w:szCs w:val="26"/>
        </w:rPr>
        <w:t>новый период 2025 и 2026 годов.</w:t>
      </w:r>
    </w:p>
    <w:p w:rsidR="00460920" w:rsidRPr="00460920" w:rsidRDefault="00460920" w:rsidP="004609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460920">
        <w:rPr>
          <w:sz w:val="26"/>
          <w:szCs w:val="26"/>
        </w:rPr>
        <w:t xml:space="preserve">Рекомендовать органам местного самоуправления муниципальных образований Кондинского района при подготовке местных бюджетов на 2024 год </w:t>
      </w:r>
      <w:r w:rsidR="000247A4">
        <w:rPr>
          <w:sz w:val="26"/>
          <w:szCs w:val="26"/>
        </w:rPr>
        <w:t xml:space="preserve">                 </w:t>
      </w:r>
      <w:r w:rsidRPr="00460920">
        <w:rPr>
          <w:sz w:val="26"/>
          <w:szCs w:val="26"/>
        </w:rPr>
        <w:t>и на плановый период 2025 и 2026 годов руководствоваться основными направлениями налоговой, бюджетной и долговой политики муниципального образования Кондинский район на 2024</w:t>
      </w:r>
      <w:r>
        <w:rPr>
          <w:sz w:val="26"/>
          <w:szCs w:val="26"/>
        </w:rPr>
        <w:t xml:space="preserve"> </w:t>
      </w:r>
      <w:r w:rsidRPr="00460920">
        <w:rPr>
          <w:sz w:val="26"/>
          <w:szCs w:val="26"/>
        </w:rPr>
        <w:t>год и на плановый период 2025 и 2026 годов</w:t>
      </w:r>
      <w:r>
        <w:rPr>
          <w:sz w:val="26"/>
          <w:szCs w:val="26"/>
        </w:rPr>
        <w:t>.</w:t>
      </w:r>
    </w:p>
    <w:p w:rsidR="00460920" w:rsidRPr="00460920" w:rsidRDefault="00460920" w:rsidP="00460920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460920">
        <w:rPr>
          <w:sz w:val="26"/>
          <w:szCs w:val="26"/>
        </w:rPr>
        <w:t>Контроль за выполнением распоряжения возложить на заместителя главы Кондинского района С.П. Кулиниченко.</w:t>
      </w:r>
    </w:p>
    <w:p w:rsidR="00460920" w:rsidRPr="00460920" w:rsidRDefault="00460920" w:rsidP="00460920">
      <w:pPr>
        <w:ind w:left="709"/>
        <w:jc w:val="both"/>
        <w:rPr>
          <w:sz w:val="26"/>
          <w:szCs w:val="26"/>
        </w:rPr>
      </w:pPr>
    </w:p>
    <w:p w:rsidR="00460920" w:rsidRPr="00460920" w:rsidRDefault="00460920" w:rsidP="00460920">
      <w:pPr>
        <w:jc w:val="both"/>
        <w:rPr>
          <w:sz w:val="26"/>
          <w:szCs w:val="26"/>
        </w:rPr>
      </w:pPr>
    </w:p>
    <w:p w:rsidR="0089011F" w:rsidRPr="00460920" w:rsidRDefault="0089011F" w:rsidP="00F862D9">
      <w:pPr>
        <w:jc w:val="both"/>
        <w:rPr>
          <w:color w:val="000000"/>
          <w:sz w:val="26"/>
          <w:szCs w:val="2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74"/>
        <w:gridCol w:w="1871"/>
        <w:gridCol w:w="3309"/>
      </w:tblGrid>
      <w:tr w:rsidR="001A685C" w:rsidRPr="00F66FB9" w:rsidTr="00A67FF2">
        <w:tc>
          <w:tcPr>
            <w:tcW w:w="4785" w:type="dxa"/>
          </w:tcPr>
          <w:p w:rsidR="001A685C" w:rsidRPr="00F66FB9" w:rsidRDefault="001A685C" w:rsidP="00F862D9">
            <w:pPr>
              <w:jc w:val="both"/>
              <w:rPr>
                <w:color w:val="000000"/>
                <w:sz w:val="26"/>
                <w:szCs w:val="26"/>
              </w:rPr>
            </w:pPr>
            <w:r w:rsidRPr="00F66FB9">
              <w:rPr>
                <w:sz w:val="26"/>
                <w:szCs w:val="26"/>
              </w:rPr>
              <w:t xml:space="preserve">Глава </w:t>
            </w:r>
            <w:r w:rsidR="000B0B18" w:rsidRPr="00F66FB9">
              <w:rPr>
                <w:sz w:val="26"/>
                <w:szCs w:val="26"/>
              </w:rPr>
              <w:t>района</w:t>
            </w:r>
          </w:p>
        </w:tc>
        <w:tc>
          <w:tcPr>
            <w:tcW w:w="1920" w:type="dxa"/>
          </w:tcPr>
          <w:p w:rsidR="001A685C" w:rsidRPr="00F66FB9" w:rsidRDefault="001A685C" w:rsidP="00F862D9">
            <w:pPr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3363" w:type="dxa"/>
            <w:tcBorders>
              <w:left w:val="nil"/>
            </w:tcBorders>
          </w:tcPr>
          <w:p w:rsidR="001A685C" w:rsidRPr="00F66FB9" w:rsidRDefault="000B0B18" w:rsidP="00B8499A">
            <w:pPr>
              <w:jc w:val="right"/>
              <w:rPr>
                <w:sz w:val="26"/>
                <w:szCs w:val="26"/>
              </w:rPr>
            </w:pPr>
            <w:r w:rsidRPr="00F66FB9">
              <w:rPr>
                <w:sz w:val="26"/>
                <w:szCs w:val="26"/>
              </w:rPr>
              <w:t>А.</w:t>
            </w:r>
            <w:r w:rsidR="00B8499A" w:rsidRPr="00F66FB9">
              <w:rPr>
                <w:sz w:val="26"/>
                <w:szCs w:val="26"/>
              </w:rPr>
              <w:t>А</w:t>
            </w:r>
            <w:r w:rsidRPr="00F66FB9">
              <w:rPr>
                <w:sz w:val="26"/>
                <w:szCs w:val="26"/>
              </w:rPr>
              <w:t>.</w:t>
            </w:r>
            <w:r w:rsidR="00B8499A" w:rsidRPr="00F66FB9">
              <w:rPr>
                <w:sz w:val="26"/>
                <w:szCs w:val="26"/>
              </w:rPr>
              <w:t>Мухин</w:t>
            </w:r>
          </w:p>
        </w:tc>
      </w:tr>
    </w:tbl>
    <w:p w:rsidR="004821B0" w:rsidRDefault="004821B0">
      <w:pPr>
        <w:rPr>
          <w:color w:val="000000"/>
          <w:sz w:val="16"/>
        </w:rPr>
      </w:pPr>
    </w:p>
    <w:p w:rsidR="00460920" w:rsidRDefault="00460920" w:rsidP="00C95271">
      <w:pPr>
        <w:tabs>
          <w:tab w:val="left" w:pos="709"/>
        </w:tabs>
        <w:rPr>
          <w:color w:val="000000"/>
          <w:sz w:val="16"/>
        </w:rPr>
      </w:pPr>
    </w:p>
    <w:p w:rsidR="00183F3C" w:rsidRDefault="00460920" w:rsidP="0066712B">
      <w:pPr>
        <w:rPr>
          <w:color w:val="000000"/>
          <w:sz w:val="16"/>
        </w:rPr>
      </w:pPr>
      <w:r>
        <w:rPr>
          <w:color w:val="000000"/>
          <w:sz w:val="16"/>
        </w:rPr>
        <w:t>ст</w:t>
      </w:r>
      <w:r w:rsidR="00B4003B" w:rsidRPr="00D9513A">
        <w:rPr>
          <w:color w:val="000000"/>
          <w:sz w:val="16"/>
        </w:rPr>
        <w:t>/Ба</w:t>
      </w:r>
      <w:r w:rsidR="00CE7D37">
        <w:rPr>
          <w:color w:val="000000"/>
          <w:sz w:val="16"/>
        </w:rPr>
        <w:t>нк документов/</w:t>
      </w:r>
      <w:r w:rsidR="002F4777">
        <w:rPr>
          <w:color w:val="000000"/>
          <w:sz w:val="16"/>
        </w:rPr>
        <w:t xml:space="preserve">Распоряжения </w:t>
      </w:r>
      <w:r w:rsidR="00AC5EE4">
        <w:rPr>
          <w:color w:val="000000"/>
          <w:sz w:val="16"/>
        </w:rPr>
        <w:t>2023</w:t>
      </w:r>
    </w:p>
    <w:p w:rsidR="00460920" w:rsidRPr="00A03DFE" w:rsidRDefault="00460920" w:rsidP="00460920">
      <w:pPr>
        <w:shd w:val="clear" w:color="auto" w:fill="FFFFFF"/>
        <w:tabs>
          <w:tab w:val="left" w:pos="10206"/>
        </w:tabs>
        <w:autoSpaceDE w:val="0"/>
        <w:autoSpaceDN w:val="0"/>
        <w:adjustRightInd w:val="0"/>
        <w:ind w:firstLine="4962"/>
      </w:pPr>
      <w:r w:rsidRPr="00A03DFE">
        <w:lastRenderedPageBreak/>
        <w:t xml:space="preserve">Приложение </w:t>
      </w:r>
    </w:p>
    <w:p w:rsidR="00460920" w:rsidRPr="00A03DFE" w:rsidRDefault="00460920" w:rsidP="00460920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A03DFE">
        <w:t>к распоряжению администрации района</w:t>
      </w:r>
    </w:p>
    <w:p w:rsidR="00460920" w:rsidRDefault="00A55735" w:rsidP="00460920">
      <w:pPr>
        <w:tabs>
          <w:tab w:val="left" w:pos="4962"/>
        </w:tabs>
        <w:ind w:left="4962"/>
      </w:pPr>
      <w:r>
        <w:t>от 25.10.2023 № 608</w:t>
      </w:r>
      <w:r w:rsidR="00460920" w:rsidRPr="00A03DFE">
        <w:t>-р</w:t>
      </w:r>
    </w:p>
    <w:p w:rsidR="00A55735" w:rsidRDefault="00A55735" w:rsidP="00460920">
      <w:pPr>
        <w:tabs>
          <w:tab w:val="left" w:pos="4962"/>
        </w:tabs>
        <w:ind w:left="4962"/>
      </w:pPr>
    </w:p>
    <w:p w:rsidR="00460920" w:rsidRPr="00A55735" w:rsidRDefault="00A55735" w:rsidP="00A55735">
      <w:pPr>
        <w:jc w:val="center"/>
        <w:rPr>
          <w:sz w:val="26"/>
          <w:szCs w:val="26"/>
        </w:rPr>
      </w:pPr>
      <w:r w:rsidRPr="00A55735">
        <w:rPr>
          <w:sz w:val="26"/>
          <w:szCs w:val="26"/>
        </w:rPr>
        <w:t>Основные направления налоговой, бюджетной и долговой политики</w:t>
      </w:r>
    </w:p>
    <w:p w:rsidR="00460920" w:rsidRPr="00A55735" w:rsidRDefault="00460920" w:rsidP="00A55735">
      <w:pPr>
        <w:tabs>
          <w:tab w:val="left" w:pos="10206"/>
        </w:tabs>
        <w:jc w:val="center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>муниципального образования Кондинский район на 2024 год</w:t>
      </w:r>
    </w:p>
    <w:p w:rsidR="00460920" w:rsidRPr="00A55735" w:rsidRDefault="00460920" w:rsidP="00A55735">
      <w:pPr>
        <w:widowControl w:val="0"/>
        <w:autoSpaceDE w:val="0"/>
        <w:autoSpaceDN w:val="0"/>
        <w:adjustRightInd w:val="0"/>
        <w:jc w:val="center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>и на плановый период 2025 и 2026 годов</w:t>
      </w:r>
    </w:p>
    <w:p w:rsidR="00460920" w:rsidRPr="00A55735" w:rsidRDefault="00460920" w:rsidP="00460920">
      <w:pPr>
        <w:widowControl w:val="0"/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</w:p>
    <w:p w:rsidR="00460920" w:rsidRPr="00A55735" w:rsidRDefault="00460920" w:rsidP="00460920">
      <w:pPr>
        <w:widowControl w:val="0"/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55735">
        <w:rPr>
          <w:bCs/>
          <w:sz w:val="26"/>
          <w:szCs w:val="26"/>
        </w:rPr>
        <w:t>Основные направления налоговой, бюджетной и долговой политики муниципального образования Кондинский район</w:t>
      </w:r>
      <w:r w:rsidRPr="00A55735">
        <w:rPr>
          <w:sz w:val="26"/>
          <w:szCs w:val="26"/>
        </w:rPr>
        <w:t xml:space="preserve"> на 2024 год и на плановый </w:t>
      </w:r>
      <w:r w:rsidR="000247A4">
        <w:rPr>
          <w:sz w:val="26"/>
          <w:szCs w:val="26"/>
        </w:rPr>
        <w:t xml:space="preserve">                  </w:t>
      </w:r>
      <w:r w:rsidRPr="00A55735">
        <w:rPr>
          <w:sz w:val="26"/>
          <w:szCs w:val="26"/>
        </w:rPr>
        <w:t>период 2025 и 2026 годов (</w:t>
      </w:r>
      <w:r w:rsidRPr="00A55735">
        <w:rPr>
          <w:rFonts w:eastAsia="Courier New"/>
          <w:sz w:val="26"/>
          <w:szCs w:val="26"/>
        </w:rPr>
        <w:t xml:space="preserve">далее - основные направления налоговой, бюджетной и долговой политики Кондинского района на 2024-2026 годы) </w:t>
      </w:r>
      <w:r w:rsidRPr="00A55735">
        <w:rPr>
          <w:sz w:val="26"/>
          <w:szCs w:val="26"/>
        </w:rPr>
        <w:t xml:space="preserve">разработаны в соответствии со </w:t>
      </w:r>
      <w:hyperlink r:id="rId10" w:history="1">
        <w:r w:rsidRPr="00A55735">
          <w:rPr>
            <w:sz w:val="26"/>
            <w:szCs w:val="26"/>
          </w:rPr>
          <w:t>статьей 172</w:t>
        </w:r>
      </w:hyperlink>
      <w:r w:rsidRPr="00A55735">
        <w:rPr>
          <w:sz w:val="26"/>
          <w:szCs w:val="26"/>
        </w:rPr>
        <w:t xml:space="preserve"> Бюджетного кодекса Российской Федерации, с учетом </w:t>
      </w:r>
      <w:hyperlink r:id="rId11" w:history="1">
        <w:r w:rsidRPr="00A55735">
          <w:rPr>
            <w:sz w:val="26"/>
            <w:szCs w:val="26"/>
          </w:rPr>
          <w:t>Послания</w:t>
        </w:r>
      </w:hyperlink>
      <w:r w:rsidRPr="00A55735">
        <w:rPr>
          <w:sz w:val="26"/>
          <w:szCs w:val="26"/>
        </w:rPr>
        <w:t xml:space="preserve"> Президента Российской Федерации Федеральному Собранию Российской Федерации от 21 февраля 2023 года,</w:t>
      </w:r>
      <w:r w:rsidR="00934A48">
        <w:rPr>
          <w:bCs/>
          <w:sz w:val="26"/>
          <w:szCs w:val="26"/>
        </w:rPr>
        <w:t xml:space="preserve"> у</w:t>
      </w:r>
      <w:r w:rsidRPr="00A55735">
        <w:rPr>
          <w:bCs/>
          <w:sz w:val="26"/>
          <w:szCs w:val="26"/>
        </w:rPr>
        <w:t xml:space="preserve">казов Президента Российской Федерации </w:t>
      </w:r>
      <w:r w:rsidR="000247A4">
        <w:rPr>
          <w:bCs/>
          <w:sz w:val="26"/>
          <w:szCs w:val="26"/>
        </w:rPr>
        <w:t xml:space="preserve">                      </w:t>
      </w:r>
      <w:r w:rsidRPr="00A55735">
        <w:rPr>
          <w:bCs/>
          <w:sz w:val="26"/>
          <w:szCs w:val="26"/>
        </w:rPr>
        <w:t xml:space="preserve">от </w:t>
      </w:r>
      <w:r w:rsidR="00A55735">
        <w:rPr>
          <w:bCs/>
          <w:sz w:val="26"/>
          <w:szCs w:val="26"/>
        </w:rPr>
        <w:t>0</w:t>
      </w:r>
      <w:r w:rsidRPr="00A55735">
        <w:rPr>
          <w:bCs/>
          <w:sz w:val="26"/>
          <w:szCs w:val="26"/>
        </w:rPr>
        <w:t>7 мая 2012 года № 597 «О мероприятиях по реализации государственн</w:t>
      </w:r>
      <w:r w:rsidR="00A55735">
        <w:rPr>
          <w:bCs/>
          <w:sz w:val="26"/>
          <w:szCs w:val="26"/>
        </w:rPr>
        <w:t>ой социальной политики» (далее -</w:t>
      </w:r>
      <w:r w:rsidRPr="00A55735">
        <w:rPr>
          <w:bCs/>
          <w:sz w:val="26"/>
          <w:szCs w:val="26"/>
        </w:rPr>
        <w:t xml:space="preserve"> Указ № 597), от </w:t>
      </w:r>
      <w:r w:rsidR="00A55735">
        <w:rPr>
          <w:bCs/>
          <w:sz w:val="26"/>
          <w:szCs w:val="26"/>
        </w:rPr>
        <w:t xml:space="preserve">01 июня 2012 года № 761 </w:t>
      </w:r>
      <w:r w:rsidR="000247A4">
        <w:rPr>
          <w:bCs/>
          <w:sz w:val="26"/>
          <w:szCs w:val="26"/>
        </w:rPr>
        <w:t xml:space="preserve">                            </w:t>
      </w:r>
      <w:r w:rsidR="00A55735">
        <w:rPr>
          <w:bCs/>
          <w:sz w:val="26"/>
          <w:szCs w:val="26"/>
        </w:rPr>
        <w:t xml:space="preserve">«О </w:t>
      </w:r>
      <w:r w:rsidRPr="00A55735">
        <w:rPr>
          <w:bCs/>
          <w:sz w:val="26"/>
          <w:szCs w:val="26"/>
        </w:rPr>
        <w:t>Национальной стратегии действий в интересах д</w:t>
      </w:r>
      <w:r w:rsidR="00A55735">
        <w:rPr>
          <w:bCs/>
          <w:sz w:val="26"/>
          <w:szCs w:val="26"/>
        </w:rPr>
        <w:t xml:space="preserve">етей на 2012-2017 годы» </w:t>
      </w:r>
      <w:r w:rsidR="000247A4">
        <w:rPr>
          <w:bCs/>
          <w:sz w:val="26"/>
          <w:szCs w:val="26"/>
        </w:rPr>
        <w:t xml:space="preserve">                  </w:t>
      </w:r>
      <w:r w:rsidR="00A55735">
        <w:rPr>
          <w:bCs/>
          <w:sz w:val="26"/>
          <w:szCs w:val="26"/>
        </w:rPr>
        <w:t>(далее -</w:t>
      </w:r>
      <w:r w:rsidRPr="00A55735">
        <w:rPr>
          <w:bCs/>
          <w:sz w:val="26"/>
          <w:szCs w:val="26"/>
        </w:rPr>
        <w:t xml:space="preserve"> Указ № 761), от </w:t>
      </w:r>
      <w:r w:rsidR="00A55735">
        <w:rPr>
          <w:bCs/>
          <w:sz w:val="26"/>
          <w:szCs w:val="26"/>
        </w:rPr>
        <w:t>0</w:t>
      </w:r>
      <w:r w:rsidRPr="00A55735">
        <w:rPr>
          <w:bCs/>
          <w:sz w:val="26"/>
          <w:szCs w:val="26"/>
        </w:rPr>
        <w:t xml:space="preserve">7 мая 2018 года № 204 «О национальных целях и стратегических задачах развития Российской Федерации </w:t>
      </w:r>
      <w:r w:rsidR="00A55735">
        <w:rPr>
          <w:bCs/>
          <w:sz w:val="26"/>
          <w:szCs w:val="26"/>
        </w:rPr>
        <w:t>на период до 2024 года» (далее -</w:t>
      </w:r>
      <w:r w:rsidRPr="00A55735">
        <w:rPr>
          <w:bCs/>
          <w:sz w:val="26"/>
          <w:szCs w:val="26"/>
        </w:rPr>
        <w:t xml:space="preserve"> Указ № 204), от 21 июля 2020 года № 474 «О национальных целях развития Российской Федерации на период до 2030 года» (да</w:t>
      </w:r>
      <w:r w:rsidR="00A55735">
        <w:rPr>
          <w:bCs/>
          <w:sz w:val="26"/>
          <w:szCs w:val="26"/>
        </w:rPr>
        <w:t>лее -</w:t>
      </w:r>
      <w:r w:rsidRPr="00A55735">
        <w:rPr>
          <w:bCs/>
          <w:sz w:val="26"/>
          <w:szCs w:val="26"/>
        </w:rPr>
        <w:t xml:space="preserve"> Указ № 474), </w:t>
      </w:r>
      <w:r w:rsidRPr="00A55735">
        <w:rPr>
          <w:sz w:val="26"/>
          <w:szCs w:val="26"/>
        </w:rPr>
        <w:t xml:space="preserve">распоряжения Правительства Ханты-Мансийского автономного округа – Югры от 06 октября </w:t>
      </w:r>
      <w:r w:rsidR="000247A4">
        <w:rPr>
          <w:sz w:val="26"/>
          <w:szCs w:val="26"/>
        </w:rPr>
        <w:t xml:space="preserve">              </w:t>
      </w:r>
      <w:r w:rsidRPr="00A55735">
        <w:rPr>
          <w:sz w:val="26"/>
          <w:szCs w:val="26"/>
        </w:rPr>
        <w:t>2023 года № 653-рп «</w:t>
      </w:r>
      <w:r w:rsidRPr="00A55735">
        <w:rPr>
          <w:bCs/>
          <w:sz w:val="26"/>
          <w:szCs w:val="26"/>
        </w:rPr>
        <w:t xml:space="preserve">Об основных направлениях налоговой, бюджетной и долговой политики Ханты-Мансийского автономного округа – Югры, характеристиках проекта закона о бюджете Ханты-Мансийского автономного округа – Югры на 2024 год и </w:t>
      </w:r>
      <w:r w:rsidR="000247A4">
        <w:rPr>
          <w:bCs/>
          <w:sz w:val="26"/>
          <w:szCs w:val="26"/>
        </w:rPr>
        <w:t xml:space="preserve">                    </w:t>
      </w:r>
      <w:r w:rsidRPr="00A55735">
        <w:rPr>
          <w:bCs/>
          <w:sz w:val="26"/>
          <w:szCs w:val="26"/>
        </w:rPr>
        <w:t xml:space="preserve">на плановый период 2025 и 2026 годов», </w:t>
      </w:r>
      <w:r w:rsidRPr="00A55735">
        <w:rPr>
          <w:rFonts w:eastAsia="Courier New"/>
          <w:sz w:val="26"/>
          <w:szCs w:val="26"/>
        </w:rPr>
        <w:t xml:space="preserve">Концепции повышения эффективности бюджетных расходов в 2019-2024 годах </w:t>
      </w:r>
      <w:r w:rsidRPr="00A55735">
        <w:rPr>
          <w:sz w:val="26"/>
          <w:szCs w:val="26"/>
        </w:rPr>
        <w:t xml:space="preserve">в Ханты-Мансийском автономном </w:t>
      </w:r>
      <w:r w:rsidR="000247A4">
        <w:rPr>
          <w:sz w:val="26"/>
          <w:szCs w:val="26"/>
        </w:rPr>
        <w:t xml:space="preserve">                    </w:t>
      </w:r>
      <w:r w:rsidRPr="00A55735">
        <w:rPr>
          <w:sz w:val="26"/>
          <w:szCs w:val="26"/>
        </w:rPr>
        <w:t>округе – Югре, Стратегии социально-экономического развития Ханты-Мансийского автономного округа – Югры до 2030 года, Стратегии социально-экономического развития Кондинско</w:t>
      </w:r>
      <w:r w:rsidR="00A55735">
        <w:rPr>
          <w:sz w:val="26"/>
          <w:szCs w:val="26"/>
        </w:rPr>
        <w:t>го района до 2030 года, Основными показателями</w:t>
      </w:r>
      <w:r w:rsidRPr="00A55735">
        <w:rPr>
          <w:sz w:val="26"/>
          <w:szCs w:val="26"/>
        </w:rPr>
        <w:t xml:space="preserve"> прогноза социально-экономического развития Кондинского района на период 2024-2026 годов, Бюджетного прогноза муниципального образования Кондинский район </w:t>
      </w:r>
      <w:r w:rsidR="000247A4">
        <w:rPr>
          <w:sz w:val="26"/>
          <w:szCs w:val="26"/>
        </w:rPr>
        <w:t xml:space="preserve">                                   </w:t>
      </w:r>
      <w:r w:rsidRPr="00A55735">
        <w:rPr>
          <w:sz w:val="26"/>
          <w:szCs w:val="26"/>
        </w:rPr>
        <w:t xml:space="preserve">на долгосрочный период до 2027 года. </w:t>
      </w:r>
    </w:p>
    <w:p w:rsidR="00460920" w:rsidRPr="00A55735" w:rsidRDefault="00460920" w:rsidP="00460920">
      <w:pPr>
        <w:pStyle w:val="ConsPlusNormal"/>
        <w:ind w:firstLine="708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A55735">
        <w:rPr>
          <w:rFonts w:ascii="Times New Roman" w:eastAsia="Courier New" w:hAnsi="Times New Roman" w:cs="Times New Roman"/>
          <w:sz w:val="26"/>
          <w:szCs w:val="26"/>
        </w:rPr>
        <w:t xml:space="preserve">Целью разработки основных направлений налоговой, бюджетной и долговой политики Кондинского района на 2024-2026 годы является определение на ближайший трехлетний период базовых принципов, условий и подходов, применяемых при формировании бюджета муниципального образования Кондинский район на 2024 год и на плановый период 2025 и 2026 годов (далее - бюджета Кондинского района). </w:t>
      </w:r>
    </w:p>
    <w:p w:rsidR="00460920" w:rsidRPr="00A55735" w:rsidRDefault="00460920" w:rsidP="00A55735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A55735">
        <w:rPr>
          <w:rFonts w:ascii="Times New Roman" w:eastAsia="Courier New" w:hAnsi="Times New Roman" w:cs="Times New Roman"/>
          <w:sz w:val="26"/>
          <w:szCs w:val="26"/>
        </w:rPr>
        <w:t xml:space="preserve">На 2024-2026 год сохраняются приоритеты налоговой, бюджетной и долговой политики Кондинского района, обеспечивающие сохранение финансовой устойчивости и сбалансированности бюджетной системы Кондинского района, наращивание доходной базы, достижение национальных целей развития, направленных на повышение уровня жизни граждан, защиту и укрепление их здоровья, расширение возможностей для самореализации, обеспечение достойного эффективного труда людей и успешное предпринимательство, а также на создание комфортной и безопасной среды для жизни населения. </w:t>
      </w:r>
    </w:p>
    <w:p w:rsidR="00460920" w:rsidRPr="00A55735" w:rsidRDefault="00460920" w:rsidP="00460920">
      <w:pPr>
        <w:ind w:firstLine="708"/>
        <w:jc w:val="both"/>
        <w:rPr>
          <w:rFonts w:eastAsia="Courier New"/>
          <w:sz w:val="26"/>
          <w:szCs w:val="26"/>
        </w:rPr>
      </w:pPr>
      <w:r w:rsidRPr="00A55735">
        <w:rPr>
          <w:rFonts w:eastAsia="Courier New"/>
          <w:sz w:val="26"/>
          <w:szCs w:val="26"/>
        </w:rPr>
        <w:lastRenderedPageBreak/>
        <w:t xml:space="preserve">В основу разработки основных направлений налоговой, бюджетной и долговой политики Кондинского района на 2024-2026 годы принят </w:t>
      </w:r>
      <w:r w:rsidRPr="00A55735">
        <w:rPr>
          <w:sz w:val="26"/>
          <w:szCs w:val="26"/>
        </w:rPr>
        <w:t>базовый вариант основных показателей прогноза социально-экономического развития Кондинского района</w:t>
      </w:r>
      <w:r w:rsidR="000247A4">
        <w:rPr>
          <w:sz w:val="26"/>
          <w:szCs w:val="26"/>
        </w:rPr>
        <w:t xml:space="preserve">                    </w:t>
      </w:r>
      <w:r w:rsidRPr="00A55735">
        <w:rPr>
          <w:sz w:val="26"/>
          <w:szCs w:val="26"/>
        </w:rPr>
        <w:t xml:space="preserve"> на 2024-2026 годы</w:t>
      </w:r>
      <w:r w:rsidRPr="00A55735">
        <w:rPr>
          <w:rFonts w:eastAsia="Courier New"/>
          <w:sz w:val="26"/>
          <w:szCs w:val="26"/>
        </w:rPr>
        <w:t xml:space="preserve"> (далее - прогноз социально-экономического развития Кондинского района на 2024-2026 годы). </w:t>
      </w:r>
    </w:p>
    <w:p w:rsidR="00460920" w:rsidRDefault="00460920" w:rsidP="00A5573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55735">
        <w:rPr>
          <w:sz w:val="26"/>
          <w:szCs w:val="26"/>
        </w:rPr>
        <w:t>Базовый вариант основных показателей прогноза социально-экономического развития Кондинского района на 2024-2026 годы</w:t>
      </w:r>
      <w:r w:rsidRPr="00A55735">
        <w:rPr>
          <w:rFonts w:eastAsia="Courier New"/>
          <w:sz w:val="26"/>
          <w:szCs w:val="26"/>
        </w:rPr>
        <w:t xml:space="preserve"> </w:t>
      </w:r>
      <w:r w:rsidR="00A55735">
        <w:rPr>
          <w:rFonts w:eastAsia="Courier New"/>
          <w:sz w:val="26"/>
          <w:szCs w:val="26"/>
        </w:rPr>
        <w:t xml:space="preserve">- </w:t>
      </w:r>
      <w:r w:rsidRPr="00A55735">
        <w:rPr>
          <w:sz w:val="26"/>
          <w:szCs w:val="26"/>
        </w:rPr>
        <w:t>наиболее вероятный сценарий развития экономики и предполагает поступательное развитие района в условиях сохранения устойчивости экономики, в том числе за счет: реализаци</w:t>
      </w:r>
      <w:r w:rsidR="00A55735">
        <w:rPr>
          <w:sz w:val="26"/>
          <w:szCs w:val="26"/>
        </w:rPr>
        <w:t>и мер поддержки Правительства Российской Федерации</w:t>
      </w:r>
      <w:r w:rsidRPr="00A55735">
        <w:rPr>
          <w:sz w:val="26"/>
          <w:szCs w:val="26"/>
        </w:rPr>
        <w:t xml:space="preserve">, Правительства </w:t>
      </w:r>
      <w:r w:rsidR="00A55735">
        <w:rPr>
          <w:sz w:val="26"/>
          <w:szCs w:val="26"/>
        </w:rPr>
        <w:t>Ханты-Мансийского автономного округа – Югры</w:t>
      </w:r>
      <w:r w:rsidRPr="00A55735">
        <w:rPr>
          <w:sz w:val="26"/>
          <w:szCs w:val="26"/>
        </w:rPr>
        <w:t xml:space="preserve">, администрации </w:t>
      </w:r>
      <w:r w:rsidR="00A55735">
        <w:rPr>
          <w:sz w:val="26"/>
          <w:szCs w:val="26"/>
        </w:rPr>
        <w:t xml:space="preserve">Кондинского </w:t>
      </w:r>
      <w:r w:rsidRPr="00A55735">
        <w:rPr>
          <w:sz w:val="26"/>
          <w:szCs w:val="26"/>
        </w:rPr>
        <w:t>района, направленные на покрытие возможных рисков субъектов предпринимательства, внутреннего спроса населения района и программы продовольственного самообеспечения Кондинск</w:t>
      </w:r>
      <w:r w:rsidR="00A55735">
        <w:rPr>
          <w:sz w:val="26"/>
          <w:szCs w:val="26"/>
        </w:rPr>
        <w:t>ого района. Ожидается сохранение</w:t>
      </w:r>
      <w:r w:rsidRPr="00A55735">
        <w:rPr>
          <w:sz w:val="26"/>
          <w:szCs w:val="26"/>
        </w:rPr>
        <w:t xml:space="preserve"> ситуации на рынке труда района. Увеличение номинальных заработных плат, социальных выплат </w:t>
      </w:r>
      <w:r w:rsidR="00A55735">
        <w:rPr>
          <w:sz w:val="26"/>
          <w:szCs w:val="26"/>
        </w:rPr>
        <w:t xml:space="preserve">будут способствовать </w:t>
      </w:r>
      <w:r w:rsidRPr="00A55735">
        <w:rPr>
          <w:sz w:val="26"/>
          <w:szCs w:val="26"/>
        </w:rPr>
        <w:t xml:space="preserve">росту денежных доходов населения </w:t>
      </w:r>
      <w:r w:rsidR="00A55735">
        <w:rPr>
          <w:sz w:val="26"/>
          <w:szCs w:val="26"/>
        </w:rPr>
        <w:t xml:space="preserve">Кондинского </w:t>
      </w:r>
      <w:r w:rsidRPr="00A55735">
        <w:rPr>
          <w:sz w:val="26"/>
          <w:szCs w:val="26"/>
        </w:rPr>
        <w:t>района и обеспечат постепенное восстановление в среднесрочном периоде реальных доходов и потребительского спроса населения.</w:t>
      </w:r>
    </w:p>
    <w:p w:rsidR="00A55735" w:rsidRPr="00A55735" w:rsidRDefault="00A55735" w:rsidP="00A55735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</w:p>
    <w:p w:rsidR="00226901" w:rsidRPr="009C0A5C" w:rsidRDefault="00A55735" w:rsidP="00226901">
      <w:pPr>
        <w:pStyle w:val="a9"/>
        <w:shd w:val="clear" w:color="auto" w:fill="auto"/>
        <w:autoSpaceDE/>
        <w:autoSpaceDN/>
        <w:adjustRightInd/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460920" w:rsidRPr="00A55735">
        <w:rPr>
          <w:sz w:val="26"/>
          <w:szCs w:val="26"/>
          <w:lang w:val="en-US"/>
        </w:rPr>
        <w:t>I</w:t>
      </w:r>
      <w:r w:rsidR="00460920" w:rsidRPr="00A55735">
        <w:rPr>
          <w:sz w:val="26"/>
          <w:szCs w:val="26"/>
        </w:rPr>
        <w:t xml:space="preserve">. Основные направления </w:t>
      </w:r>
      <w:r w:rsidR="00460920" w:rsidRPr="00A55735">
        <w:rPr>
          <w:bCs/>
          <w:sz w:val="26"/>
          <w:szCs w:val="26"/>
        </w:rPr>
        <w:t>налоговой</w:t>
      </w:r>
      <w:r w:rsidR="00460920" w:rsidRPr="00A55735">
        <w:rPr>
          <w:sz w:val="26"/>
          <w:szCs w:val="26"/>
        </w:rPr>
        <w:t xml:space="preserve"> политики муниципального образования Кондинский район </w:t>
      </w:r>
      <w:r w:rsidR="00226901">
        <w:rPr>
          <w:sz w:val="26"/>
          <w:szCs w:val="26"/>
        </w:rPr>
        <w:t xml:space="preserve">на </w:t>
      </w:r>
      <w:r w:rsidR="00226901" w:rsidRPr="009C0A5C">
        <w:rPr>
          <w:sz w:val="26"/>
          <w:szCs w:val="26"/>
        </w:rPr>
        <w:t xml:space="preserve">2024 год и на плановый период 2025 и 2026 годов, </w:t>
      </w:r>
    </w:p>
    <w:p w:rsidR="00226901" w:rsidRPr="009C0A5C" w:rsidRDefault="00226901" w:rsidP="00226901">
      <w:pPr>
        <w:pStyle w:val="a9"/>
        <w:shd w:val="clear" w:color="auto" w:fill="auto"/>
        <w:autoSpaceDE/>
        <w:autoSpaceDN/>
        <w:adjustRightInd/>
        <w:ind w:left="0" w:firstLine="0"/>
        <w:jc w:val="center"/>
        <w:rPr>
          <w:color w:val="auto"/>
          <w:sz w:val="26"/>
          <w:szCs w:val="26"/>
        </w:rPr>
      </w:pPr>
      <w:r w:rsidRPr="009C0A5C">
        <w:rPr>
          <w:color w:val="auto"/>
          <w:sz w:val="26"/>
          <w:szCs w:val="26"/>
        </w:rPr>
        <w:t>основные подходы к ее формированию</w:t>
      </w:r>
    </w:p>
    <w:p w:rsidR="00226901" w:rsidRPr="009C0A5C" w:rsidRDefault="00226901" w:rsidP="00226901">
      <w:pPr>
        <w:pStyle w:val="a9"/>
        <w:ind w:left="1080"/>
        <w:rPr>
          <w:color w:val="auto"/>
          <w:sz w:val="26"/>
          <w:szCs w:val="26"/>
        </w:rPr>
      </w:pPr>
    </w:p>
    <w:p w:rsidR="00460920" w:rsidRPr="00A55735" w:rsidRDefault="00460920" w:rsidP="009C0A5C">
      <w:pPr>
        <w:pStyle w:val="a9"/>
        <w:ind w:left="0" w:firstLine="709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>Меры налоговой политики являются одним из ключевых инструментов системы стимулирования экономического роста и государственной поддержки бизнеса в целом, а также отдельных его отраслей. Значение такой системы особенно возрастает в условиях экономической трансформации.</w:t>
      </w:r>
    </w:p>
    <w:p w:rsidR="00460920" w:rsidRPr="00A55735" w:rsidRDefault="00460920" w:rsidP="00F02A02">
      <w:pPr>
        <w:ind w:firstLine="709"/>
        <w:jc w:val="both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>Предоставление налоговых льгот оказывает влияние на потенциальное снижение налогового бремени, которое приводит к сохранению средств в обороте, росту налогооблагаемой базы и, как следствие увеличению налоговых поступлений в бюджет района.</w:t>
      </w:r>
    </w:p>
    <w:p w:rsidR="00460920" w:rsidRPr="00A55735" w:rsidRDefault="00460920" w:rsidP="00F02A02">
      <w:pPr>
        <w:ind w:firstLine="709"/>
        <w:jc w:val="both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>При всем многообразии целей и задач налоговой политики района приоритетным направлением в условиях продолжающихся санкций в отношении Российской Федерации является сохранение предсказуемых условий налогообложения в целях обеспечения устойчивости бюджетной системы района.</w:t>
      </w:r>
    </w:p>
    <w:p w:rsidR="00460920" w:rsidRPr="00A55735" w:rsidRDefault="00460920" w:rsidP="00F02A02">
      <w:pPr>
        <w:ind w:firstLine="709"/>
        <w:jc w:val="both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 xml:space="preserve">Достижению этой цели будет способствовать решение в 2024-2026 годах следующих задач: </w:t>
      </w:r>
    </w:p>
    <w:p w:rsidR="00460920" w:rsidRPr="00A55735" w:rsidRDefault="00460920" w:rsidP="00F02A02">
      <w:pPr>
        <w:ind w:firstLine="709"/>
        <w:jc w:val="both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>На уровне Ханты-Мансийского автономного округа – Югры:</w:t>
      </w:r>
    </w:p>
    <w:p w:rsidR="00460920" w:rsidRPr="00A55735" w:rsidRDefault="009C0A5C" w:rsidP="00F02A0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1. </w:t>
      </w:r>
      <w:r w:rsidR="00460920" w:rsidRPr="00A55735">
        <w:rPr>
          <w:bCs/>
          <w:sz w:val="26"/>
          <w:szCs w:val="26"/>
        </w:rPr>
        <w:t>Стимулирование инвестиционной деятельности через механизм установления льгот для организаций, осуществляющих реализацию масштабных, приоритетных инвестиционных проектов на территории автономного округа.</w:t>
      </w:r>
    </w:p>
    <w:p w:rsidR="00460920" w:rsidRPr="00A55735" w:rsidRDefault="00460920" w:rsidP="00F02A02">
      <w:pPr>
        <w:ind w:firstLine="709"/>
        <w:jc w:val="both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 xml:space="preserve">Планируется расширить перечень категорий налогоплательщиков, которые вправе применять льготу по налогу на имущество организаций в соответствии с параметрами, установленными подпунктом 14 пункта 1 статьи 4 Закона </w:t>
      </w:r>
      <w:r w:rsidR="00F02A02">
        <w:rPr>
          <w:bCs/>
          <w:sz w:val="26"/>
          <w:szCs w:val="26"/>
        </w:rPr>
        <w:t xml:space="preserve">                          </w:t>
      </w:r>
      <w:r w:rsidRPr="00A55735">
        <w:rPr>
          <w:bCs/>
          <w:sz w:val="26"/>
          <w:szCs w:val="26"/>
        </w:rPr>
        <w:t xml:space="preserve">Ханты-Мансийского автономного округа – Югры от 29 ноября 2010 года № 190-оз </w:t>
      </w:r>
      <w:r w:rsidR="00F02A02">
        <w:rPr>
          <w:bCs/>
          <w:sz w:val="26"/>
          <w:szCs w:val="26"/>
        </w:rPr>
        <w:t xml:space="preserve">   </w:t>
      </w:r>
      <w:r w:rsidRPr="00A55735">
        <w:rPr>
          <w:bCs/>
          <w:sz w:val="26"/>
          <w:szCs w:val="26"/>
        </w:rPr>
        <w:t xml:space="preserve">«О налоге на имущество организаций» и предусмотреть льготу для организаций, заключивших концессионные соглашения или соглашения о государственно-частном партнерстве (соглашения о муниципально-частном партнерстве), в отношении </w:t>
      </w:r>
      <w:r w:rsidRPr="00A55735">
        <w:rPr>
          <w:bCs/>
          <w:sz w:val="26"/>
          <w:szCs w:val="26"/>
        </w:rPr>
        <w:lastRenderedPageBreak/>
        <w:t xml:space="preserve">объектов транспортной инфраструктуры, находящихся на территории автономного округа, созданных и (или) реконструированных в соответствии с заключенным соглашением. </w:t>
      </w:r>
    </w:p>
    <w:p w:rsidR="00460920" w:rsidRPr="00A55735" w:rsidRDefault="00F02A02" w:rsidP="00F02A0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</w:t>
      </w:r>
      <w:r w:rsidR="00460920" w:rsidRPr="00A55735">
        <w:rPr>
          <w:bCs/>
          <w:sz w:val="26"/>
          <w:szCs w:val="26"/>
        </w:rPr>
        <w:t xml:space="preserve">редложение в части целевых показателей, характеризующих объем инвестиций в основной капитал (основные средства) соответствует целям и задачам, содержащимся в документах стратегического планирования автономного округа, а также установление льготы обеспечит снижение финансовой нагрузки на бюджет. </w:t>
      </w:r>
    </w:p>
    <w:p w:rsidR="00460920" w:rsidRPr="00A55735" w:rsidRDefault="00460920" w:rsidP="00F02A02">
      <w:pPr>
        <w:ind w:firstLine="709"/>
        <w:jc w:val="both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 xml:space="preserve">2. Поддержка субъектов малого и среднего бизнеса через: </w:t>
      </w:r>
    </w:p>
    <w:p w:rsidR="00460920" w:rsidRPr="00A55735" w:rsidRDefault="00460920" w:rsidP="00F02A02">
      <w:pPr>
        <w:ind w:firstLine="709"/>
        <w:jc w:val="both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>2.1. Предоставление пониженной ставки налога при применении упрощенной системы налогообложения в отдельных сферах экономической деятельности.</w:t>
      </w:r>
    </w:p>
    <w:p w:rsidR="00460920" w:rsidRPr="00A55735" w:rsidRDefault="00460920" w:rsidP="00F02A02">
      <w:pPr>
        <w:ind w:firstLine="709"/>
        <w:jc w:val="both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>Планируется установить на 2023</w:t>
      </w:r>
      <w:r w:rsidR="000247A4">
        <w:rPr>
          <w:bCs/>
          <w:sz w:val="26"/>
          <w:szCs w:val="26"/>
        </w:rPr>
        <w:t xml:space="preserve"> и 2024 годы ставку в размере 4</w:t>
      </w:r>
      <w:r w:rsidRPr="00A55735">
        <w:rPr>
          <w:bCs/>
          <w:sz w:val="26"/>
          <w:szCs w:val="26"/>
        </w:rPr>
        <w:t xml:space="preserve">% в отношении отдельных видов деятельности, а также для приоритетных отраслей, у которых </w:t>
      </w:r>
      <w:r w:rsidR="000247A4">
        <w:rPr>
          <w:bCs/>
          <w:sz w:val="26"/>
          <w:szCs w:val="26"/>
        </w:rPr>
        <w:t xml:space="preserve">                    </w:t>
      </w:r>
      <w:r w:rsidRPr="00A55735">
        <w:rPr>
          <w:bCs/>
          <w:sz w:val="26"/>
          <w:szCs w:val="26"/>
        </w:rPr>
        <w:t xml:space="preserve">в сравнении с предыдущим периодом не произошел рост поступлений по налогам более </w:t>
      </w:r>
      <w:r w:rsidR="000247A4">
        <w:rPr>
          <w:bCs/>
          <w:sz w:val="26"/>
          <w:szCs w:val="26"/>
        </w:rPr>
        <w:t>чем на 5</w:t>
      </w:r>
      <w:r w:rsidRPr="00A55735">
        <w:rPr>
          <w:bCs/>
          <w:sz w:val="26"/>
          <w:szCs w:val="26"/>
        </w:rPr>
        <w:t xml:space="preserve">%. </w:t>
      </w:r>
    </w:p>
    <w:p w:rsidR="00460920" w:rsidRPr="00A55735" w:rsidRDefault="00460920" w:rsidP="00F02A02">
      <w:pPr>
        <w:ind w:firstLine="709"/>
        <w:jc w:val="both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>2.2. Продление на 2024 год действия нормы по установлению для налогоплательщиков, впервые зарегистрированных в качестве индивидуальных предпринимателей, налоговой ставки в размере 0% по налогу, взимаемому в связи с применением упрощенной системы налогообложения, и налогу, взимаемому в связи с применением патентной системы налогообложения, осуществляющих предпринимательскую деятельность в производственной, социальной и (или) научной сферах, а также в сфере оказания бытовых услуг населению.</w:t>
      </w:r>
    </w:p>
    <w:p w:rsidR="00460920" w:rsidRPr="00A55735" w:rsidRDefault="00460920" w:rsidP="00F02A02">
      <w:pPr>
        <w:ind w:firstLine="709"/>
        <w:jc w:val="both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>2.3. Совершенствование налогового регулирования патентной системы налогообложения.</w:t>
      </w:r>
    </w:p>
    <w:p w:rsidR="00460920" w:rsidRPr="00A55735" w:rsidRDefault="00460920" w:rsidP="00F02A02">
      <w:pPr>
        <w:ind w:firstLine="709"/>
        <w:jc w:val="both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>Планируется актуализация размеров потенциально возможного годового дохода при применении патентной системы налогообложения для обеспечения принципов справедливости и равенства налогообложения.</w:t>
      </w:r>
    </w:p>
    <w:p w:rsidR="00460920" w:rsidRPr="00A55735" w:rsidRDefault="00460920" w:rsidP="00F02A02">
      <w:pPr>
        <w:ind w:firstLine="709"/>
        <w:jc w:val="both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>С момента введения патентной системы с 2013 года размеры потенциально возможного годового дохода по большинству видов деятельности оставались неизменными. За это время выросли такие основные экономические показатели, как индекс потребительских цен и минимальный размер оплаты труда, которые характеризуют сферу деятельности малого предпринимательства. Соответственно, большинство налогоплательщиков, применяющих патентную систему налогообложения, уплачивают налоги исходя из экономической ситуации 2012 года. Подобная ситуация приводит к нарушению принципов равенства и справедливости налогообложения. Актуализация размеров потенциально возможного годового дохода позволит нивелировать накопившиеся диспропорции в налогообложении.</w:t>
      </w:r>
    </w:p>
    <w:p w:rsidR="00460920" w:rsidRPr="00A55735" w:rsidRDefault="00460920" w:rsidP="00F02A02">
      <w:pPr>
        <w:ind w:firstLine="709"/>
        <w:jc w:val="both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>Повысить потенциально возможный годовой доход планируется с 2025 года на основании анализа доходов за 2021-2023 годы по сопоставимым видам деятельности налогоплательщиков.</w:t>
      </w:r>
    </w:p>
    <w:p w:rsidR="00460920" w:rsidRPr="00A55735" w:rsidRDefault="00460920" w:rsidP="00F02A02">
      <w:pPr>
        <w:ind w:firstLine="709"/>
        <w:jc w:val="both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>3. Реализация задачи по стимулированию роста уровня доходов работающих в отраслях реального сектора экономики автономного округа.</w:t>
      </w:r>
    </w:p>
    <w:p w:rsidR="00460920" w:rsidRPr="00A55735" w:rsidRDefault="00460920" w:rsidP="00F02A02">
      <w:pPr>
        <w:ind w:firstLine="709"/>
        <w:jc w:val="both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>Планируется установление условий по размеру среднемесячной заработной платы работников и росту производительности труда при применении стимулирующих налоговых льгот и преференций субъектами малого бизнеса.</w:t>
      </w:r>
    </w:p>
    <w:p w:rsidR="00460920" w:rsidRPr="00A55735" w:rsidRDefault="00460920" w:rsidP="00F02A02">
      <w:pPr>
        <w:ind w:firstLine="709"/>
        <w:jc w:val="both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 xml:space="preserve">4. Реализация принципа равных прав в части оплаты труда и доступных вакансий как гражданам Российской Федерации, так и иностранным гражданам, осуществляющим трудовую деятельность на основании патента. </w:t>
      </w:r>
    </w:p>
    <w:p w:rsidR="00460920" w:rsidRPr="00A55735" w:rsidRDefault="00460920" w:rsidP="00F02A02">
      <w:pPr>
        <w:ind w:firstLine="709"/>
        <w:jc w:val="both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lastRenderedPageBreak/>
        <w:t xml:space="preserve">Планируется установление величины регионального коэффициента рынка труда в размере 3,139, учитывая фактический рост средней заработной платы </w:t>
      </w:r>
      <w:r w:rsidR="00F02A02">
        <w:rPr>
          <w:bCs/>
          <w:sz w:val="26"/>
          <w:szCs w:val="26"/>
        </w:rPr>
        <w:t xml:space="preserve">                            </w:t>
      </w:r>
      <w:r w:rsidRPr="00A55735">
        <w:rPr>
          <w:bCs/>
          <w:sz w:val="26"/>
          <w:szCs w:val="26"/>
        </w:rPr>
        <w:t>в 2022 году в сравнении с 2021 годом и планируемый рост в 2023 году.</w:t>
      </w:r>
    </w:p>
    <w:p w:rsidR="00460920" w:rsidRPr="00A55735" w:rsidRDefault="00460920" w:rsidP="00F02A02">
      <w:pPr>
        <w:ind w:firstLine="709"/>
        <w:jc w:val="both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 xml:space="preserve">Расчет регионального коэффициента основан на методике, учитывающей изменения количества иностранных граждан, занятых в отдельных отраслях экономики региона. Величина авансового платежа должна быть максимально приближена к величине налога, уплачиваемого по ставке 13% от средневзвешенной заработной платы по всем отраслям, в которых осуществляли деятельность иностранные граждане. </w:t>
      </w:r>
    </w:p>
    <w:p w:rsidR="00460920" w:rsidRPr="00A55735" w:rsidRDefault="00460920" w:rsidP="00F02A02">
      <w:pPr>
        <w:ind w:firstLine="709"/>
        <w:jc w:val="both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>5. Уточнение перечня объектов недвижимости для определения налоговой базы по налогу на имущество организаций на основе кадастровой стоимости в отношении административно-деловых и торговых центров, нежилых помещений, используемых для размещения офисов, торговых объектов, объектов общественного питания и бытового обслуживания.</w:t>
      </w:r>
    </w:p>
    <w:p w:rsidR="00460920" w:rsidRPr="00A55735" w:rsidRDefault="00460920" w:rsidP="00F02A02">
      <w:pPr>
        <w:ind w:firstLine="709"/>
        <w:jc w:val="both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>6. Планируется на основании полученных выводов об эффективности налоговых расходов автономного округа за 2022 год провести донастройку преференциальных налоговых режимов:</w:t>
      </w:r>
    </w:p>
    <w:p w:rsidR="00460920" w:rsidRPr="00F02A02" w:rsidRDefault="00460920" w:rsidP="00D90E5C">
      <w:pPr>
        <w:pStyle w:val="1"/>
        <w:shd w:val="clear" w:color="auto" w:fill="FFFFFF"/>
        <w:ind w:firstLine="709"/>
        <w:jc w:val="both"/>
        <w:rPr>
          <w:rFonts w:ascii="Times New Roman" w:hAnsi="Times New Roman"/>
          <w:color w:val="000000"/>
          <w:sz w:val="26"/>
          <w:szCs w:val="26"/>
          <w:lang w:val="ru-RU"/>
        </w:rPr>
      </w:pPr>
      <w:r w:rsidRPr="00A55735">
        <w:rPr>
          <w:rFonts w:ascii="Times New Roman" w:hAnsi="Times New Roman"/>
          <w:bCs/>
          <w:sz w:val="26"/>
          <w:szCs w:val="26"/>
        </w:rPr>
        <w:t>6.1. Продлить действие пониженной ставки по налогу на прибыль, зачисляемому в бюджет автономного округа, на 1 год в связи с изменениями, внесенными в часть вторую Налогового кодекса Российской Федерации Федеральным законом от 21 ноября 2022 года № 443-ФЗ</w:t>
      </w:r>
      <w:r w:rsidR="00F02A02" w:rsidRPr="00F02A02">
        <w:rPr>
          <w:rFonts w:ascii="Arial" w:hAnsi="Arial" w:cs="Arial"/>
          <w:color w:val="000000"/>
        </w:rPr>
        <w:t xml:space="preserve"> </w:t>
      </w:r>
      <w:r w:rsidR="00F02A02">
        <w:rPr>
          <w:rFonts w:ascii="Times New Roman" w:hAnsi="Times New Roman"/>
          <w:color w:val="000000"/>
          <w:sz w:val="26"/>
          <w:szCs w:val="26"/>
          <w:lang w:val="ru-RU"/>
        </w:rPr>
        <w:t>«</w:t>
      </w:r>
      <w:r w:rsidR="00F02A02" w:rsidRPr="00F02A02">
        <w:rPr>
          <w:rFonts w:ascii="Times New Roman" w:hAnsi="Times New Roman"/>
          <w:color w:val="000000"/>
          <w:sz w:val="26"/>
          <w:szCs w:val="26"/>
        </w:rPr>
        <w:t>О внесении изменений в статью 4 части первой, часть вторую Налогового кодекса Российской Федерации и отдельные законодате</w:t>
      </w:r>
      <w:r w:rsidR="00F02A02">
        <w:rPr>
          <w:rFonts w:ascii="Times New Roman" w:hAnsi="Times New Roman"/>
          <w:color w:val="000000"/>
          <w:sz w:val="26"/>
          <w:szCs w:val="26"/>
        </w:rPr>
        <w:t>льные акты Российской Федерации</w:t>
      </w:r>
      <w:r w:rsidR="00F02A02">
        <w:rPr>
          <w:rFonts w:ascii="Times New Roman" w:hAnsi="Times New Roman"/>
          <w:color w:val="000000"/>
          <w:sz w:val="26"/>
          <w:szCs w:val="26"/>
          <w:lang w:val="ru-RU"/>
        </w:rPr>
        <w:t>»</w:t>
      </w:r>
      <w:r w:rsidRPr="00A55735">
        <w:rPr>
          <w:rFonts w:ascii="Times New Roman" w:hAnsi="Times New Roman"/>
          <w:bCs/>
          <w:sz w:val="26"/>
          <w:szCs w:val="26"/>
        </w:rPr>
        <w:t xml:space="preserve">: </w:t>
      </w:r>
    </w:p>
    <w:p w:rsidR="00460920" w:rsidRPr="00A55735" w:rsidRDefault="00460920" w:rsidP="00F02A02">
      <w:pPr>
        <w:ind w:firstLine="709"/>
        <w:jc w:val="both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 xml:space="preserve">организациям, осуществляющим вид экономической деятельности «Обрабатывающие производства»; </w:t>
      </w:r>
    </w:p>
    <w:p w:rsidR="00460920" w:rsidRPr="00A55735" w:rsidRDefault="00460920" w:rsidP="00F02A02">
      <w:pPr>
        <w:ind w:firstLine="709"/>
        <w:jc w:val="both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>организациям, осуществляющим вид экономической деятельности «Сбор, обработка и утилизация отходов»;</w:t>
      </w:r>
    </w:p>
    <w:p w:rsidR="00460920" w:rsidRPr="00A55735" w:rsidRDefault="00460920" w:rsidP="00F02A02">
      <w:pPr>
        <w:ind w:firstLine="709"/>
        <w:jc w:val="both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>организациям, предоставляющим услуги в области добычи нефти и природного газа;</w:t>
      </w:r>
    </w:p>
    <w:p w:rsidR="00460920" w:rsidRPr="00A55735" w:rsidRDefault="00460920" w:rsidP="00F02A02">
      <w:pPr>
        <w:ind w:firstLine="709"/>
        <w:jc w:val="both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>организациям, осуществляющим производство электроэнергии тепловыми электростанциями;</w:t>
      </w:r>
    </w:p>
    <w:p w:rsidR="00460920" w:rsidRPr="00A55735" w:rsidRDefault="00D90E5C" w:rsidP="00F02A02">
      <w:pPr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организациям -</w:t>
      </w:r>
      <w:r w:rsidR="00460920" w:rsidRPr="00A55735">
        <w:rPr>
          <w:bCs/>
          <w:sz w:val="26"/>
          <w:szCs w:val="26"/>
        </w:rPr>
        <w:t xml:space="preserve"> управляющим компаниям индустриальных (промышленных) парков;</w:t>
      </w:r>
    </w:p>
    <w:p w:rsidR="00460920" w:rsidRPr="00A55735" w:rsidRDefault="00460920" w:rsidP="00F02A02">
      <w:pPr>
        <w:ind w:firstLine="709"/>
        <w:jc w:val="both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>организациям, являющимся владельцами лицензий на пользование участками недр на территории автономного округа, содержащими месторождения углеводородного сырья, которые вкладывают инвестиции в основной капитал (основные средства) и осуществляют расходы на проведение геологоразведочных работ на территории автономного округа.</w:t>
      </w:r>
    </w:p>
    <w:p w:rsidR="00460920" w:rsidRPr="00A55735" w:rsidRDefault="00460920" w:rsidP="00F02A02">
      <w:pPr>
        <w:ind w:firstLine="709"/>
        <w:jc w:val="both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>6.2. Продлить действие пониженной ставки по налогу на прибыль, зачисляемому в бюджет автономного округа, на 1 год с условием изменения параметров применения льготы организациям, осуществляющим деятельность сухопутного, водного, воздушного транспорта, за исключением трубопроводного транспорта, установив ее только в отношении пассажирских перевозок по регулярным маршрутам.</w:t>
      </w:r>
    </w:p>
    <w:p w:rsidR="00460920" w:rsidRPr="00A55735" w:rsidRDefault="00460920" w:rsidP="00F02A02">
      <w:pPr>
        <w:ind w:firstLine="709"/>
        <w:jc w:val="both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 xml:space="preserve">6.3. Продлить действие пониженных ставок до </w:t>
      </w:r>
      <w:r w:rsidR="00D90E5C">
        <w:rPr>
          <w:bCs/>
          <w:sz w:val="26"/>
          <w:szCs w:val="26"/>
        </w:rPr>
        <w:t>0</w:t>
      </w:r>
      <w:r w:rsidRPr="00A55735">
        <w:rPr>
          <w:bCs/>
          <w:sz w:val="26"/>
          <w:szCs w:val="26"/>
        </w:rPr>
        <w:t>1 января 2027 года по упрощенной системе налогообложения:</w:t>
      </w:r>
    </w:p>
    <w:p w:rsidR="00460920" w:rsidRPr="00A55735" w:rsidRDefault="00460920" w:rsidP="00F02A02">
      <w:pPr>
        <w:ind w:firstLine="709"/>
        <w:jc w:val="both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>региональным социально ориентированным некоммерческим организациям;</w:t>
      </w:r>
    </w:p>
    <w:p w:rsidR="00460920" w:rsidRPr="00A55735" w:rsidRDefault="00460920" w:rsidP="00F02A02">
      <w:pPr>
        <w:ind w:firstLine="709"/>
        <w:jc w:val="both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>религиозным организациям;</w:t>
      </w:r>
    </w:p>
    <w:p w:rsidR="00D90E5C" w:rsidRPr="00A55735" w:rsidRDefault="00460920" w:rsidP="00D90E5C">
      <w:pPr>
        <w:ind w:firstLine="709"/>
        <w:jc w:val="both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lastRenderedPageBreak/>
        <w:t>субъектам малого и среднего предпринимательства, которые признаны социальными предприятиями.</w:t>
      </w:r>
    </w:p>
    <w:p w:rsidR="00460920" w:rsidRPr="00A55735" w:rsidRDefault="00460920" w:rsidP="00F02A02">
      <w:pPr>
        <w:widowControl w:val="0"/>
        <w:suppressAutoHyphens/>
        <w:ind w:firstLine="709"/>
        <w:jc w:val="both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>На муниципальном уровне:</w:t>
      </w:r>
    </w:p>
    <w:p w:rsidR="00460920" w:rsidRPr="00A55735" w:rsidRDefault="00460920" w:rsidP="00D90E5C">
      <w:pPr>
        <w:widowControl w:val="0"/>
        <w:suppressAutoHyphens/>
        <w:ind w:firstLine="709"/>
        <w:jc w:val="both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 xml:space="preserve">Проведение работы по увеличению числа и легализации самозанятых граждан, созданию комфортного бизнес-климата и, как следствие, увеличению численности занятых в сфере малого и среднего предпринимательства. </w:t>
      </w:r>
    </w:p>
    <w:p w:rsidR="00460920" w:rsidRPr="00A55735" w:rsidRDefault="00460920" w:rsidP="00D90E5C">
      <w:pPr>
        <w:ind w:firstLine="709"/>
        <w:jc w:val="both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>Осуществление мероприятий по вовлечению в налоговый оборот объектов недвижимости (имущества и земельных участков), которые до настоящего времени не зарегистрированы или зарегистрированы с неполным отражением сведений, необходимых для исчисления налогов.</w:t>
      </w:r>
    </w:p>
    <w:p w:rsidR="00460920" w:rsidRPr="00A55735" w:rsidRDefault="00460920" w:rsidP="00D90E5C">
      <w:pPr>
        <w:ind w:firstLine="709"/>
        <w:jc w:val="both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>Проведение ежегодной оценки эффективности налоговых расходов муниципального образования Кондинский район с последующим формированием предложений по сокращению или отмене неэффективных налоговых льгот и преференций, пересмотр условий их предоставления.</w:t>
      </w:r>
    </w:p>
    <w:p w:rsidR="00460920" w:rsidRPr="00A55735" w:rsidRDefault="00460920" w:rsidP="00F02A02">
      <w:pPr>
        <w:widowControl w:val="0"/>
        <w:suppressAutoHyphens/>
        <w:ind w:firstLine="709"/>
        <w:jc w:val="both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>Одним из ключевых принципов эффективной и сбалансированной налоговой политики является рассмотрение льгот и иных преференций как налоговых расходов с проведением ежегодной процедуры оценки, позволяющей сделать обоснованные заключения о целесообразности и результативности затрат бюджета, в качестве мер муниципальной поддержки в соответствии с целями муниципальных программ Кондинского района и (или) целями социально-экономической политики Кондинского района, не относящимися к муниципальным программам Кондинского района.</w:t>
      </w:r>
    </w:p>
    <w:p w:rsidR="00460920" w:rsidRPr="00A55735" w:rsidRDefault="00460920" w:rsidP="00F02A02">
      <w:pPr>
        <w:widowControl w:val="0"/>
        <w:suppressAutoHyphens/>
        <w:ind w:firstLine="709"/>
        <w:jc w:val="both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 xml:space="preserve">Налоговые расходы, предоставленные в Кондинском районе по состоянию на 01 января 2023 года в виде льгот и пониженных налоговых ставок по земельному налогу и по налогу на имущество физических лиц </w:t>
      </w:r>
      <w:r w:rsidRPr="00A55735">
        <w:rPr>
          <w:bCs/>
          <w:iCs/>
          <w:sz w:val="26"/>
          <w:szCs w:val="26"/>
        </w:rPr>
        <w:t>направлены на достижение целей муниципальной программы Кондинского района «Развитие малого и среднего предпринимательства» (постановление администрации Кондинского</w:t>
      </w:r>
      <w:r w:rsidR="00D90E5C">
        <w:rPr>
          <w:bCs/>
          <w:iCs/>
          <w:sz w:val="26"/>
          <w:szCs w:val="26"/>
        </w:rPr>
        <w:t xml:space="preserve"> района </w:t>
      </w:r>
      <w:r w:rsidR="0086142D">
        <w:rPr>
          <w:bCs/>
          <w:iCs/>
          <w:sz w:val="26"/>
          <w:szCs w:val="26"/>
        </w:rPr>
        <w:t xml:space="preserve">                   от 14 ноября </w:t>
      </w:r>
      <w:r w:rsidR="0086142D" w:rsidRPr="00A55735">
        <w:rPr>
          <w:bCs/>
          <w:iCs/>
          <w:sz w:val="26"/>
          <w:szCs w:val="26"/>
        </w:rPr>
        <w:t>2022</w:t>
      </w:r>
      <w:r w:rsidR="008C27A9">
        <w:rPr>
          <w:bCs/>
          <w:iCs/>
          <w:sz w:val="26"/>
          <w:szCs w:val="26"/>
        </w:rPr>
        <w:t xml:space="preserve"> </w:t>
      </w:r>
      <w:r w:rsidR="0086142D" w:rsidRPr="00A55735">
        <w:rPr>
          <w:bCs/>
          <w:iCs/>
          <w:sz w:val="26"/>
          <w:szCs w:val="26"/>
        </w:rPr>
        <w:t>г</w:t>
      </w:r>
      <w:r w:rsidR="0086142D">
        <w:rPr>
          <w:bCs/>
          <w:iCs/>
          <w:sz w:val="26"/>
          <w:szCs w:val="26"/>
        </w:rPr>
        <w:t xml:space="preserve">ода </w:t>
      </w:r>
      <w:r w:rsidR="00D90E5C">
        <w:rPr>
          <w:bCs/>
          <w:iCs/>
          <w:sz w:val="26"/>
          <w:szCs w:val="26"/>
        </w:rPr>
        <w:t>№ 2449</w:t>
      </w:r>
      <w:r w:rsidRPr="00A55735">
        <w:rPr>
          <w:bCs/>
          <w:iCs/>
          <w:sz w:val="26"/>
          <w:szCs w:val="26"/>
        </w:rPr>
        <w:t xml:space="preserve">), муниципальной программы Кондинского района «Развитие экономического потенциала» (постановление администрации Кондинского района </w:t>
      </w:r>
      <w:r w:rsidR="00D90E5C">
        <w:rPr>
          <w:bCs/>
          <w:iCs/>
          <w:sz w:val="26"/>
          <w:szCs w:val="26"/>
        </w:rPr>
        <w:t>от 31 октября 2022 года</w:t>
      </w:r>
      <w:r w:rsidR="000247A4">
        <w:rPr>
          <w:bCs/>
          <w:iCs/>
          <w:sz w:val="26"/>
          <w:szCs w:val="26"/>
        </w:rPr>
        <w:t xml:space="preserve"> </w:t>
      </w:r>
      <w:r w:rsidR="000247A4" w:rsidRPr="00A55735">
        <w:rPr>
          <w:bCs/>
          <w:iCs/>
          <w:sz w:val="26"/>
          <w:szCs w:val="26"/>
        </w:rPr>
        <w:t>№</w:t>
      </w:r>
      <w:r w:rsidR="000247A4">
        <w:rPr>
          <w:bCs/>
          <w:iCs/>
          <w:sz w:val="26"/>
          <w:szCs w:val="26"/>
        </w:rPr>
        <w:t xml:space="preserve"> 2371</w:t>
      </w:r>
      <w:r w:rsidRPr="00A55735">
        <w:rPr>
          <w:bCs/>
          <w:iCs/>
          <w:sz w:val="26"/>
          <w:szCs w:val="26"/>
        </w:rPr>
        <w:t xml:space="preserve">), а также Стратегии </w:t>
      </w:r>
      <w:r w:rsidR="00934A48">
        <w:rPr>
          <w:bCs/>
          <w:iCs/>
          <w:sz w:val="26"/>
          <w:szCs w:val="26"/>
        </w:rPr>
        <w:t xml:space="preserve">                                      </w:t>
      </w:r>
      <w:r w:rsidRPr="00A55735">
        <w:rPr>
          <w:bCs/>
          <w:iCs/>
          <w:sz w:val="26"/>
          <w:szCs w:val="26"/>
        </w:rPr>
        <w:t>социально-экономического развития Кондинского района на период до 2030 года (решение Д</w:t>
      </w:r>
      <w:r w:rsidR="00D90E5C">
        <w:rPr>
          <w:bCs/>
          <w:iCs/>
          <w:sz w:val="26"/>
          <w:szCs w:val="26"/>
        </w:rPr>
        <w:t xml:space="preserve">умы Кондинского района от 05 сентября </w:t>
      </w:r>
      <w:r w:rsidRPr="00A55735">
        <w:rPr>
          <w:bCs/>
          <w:iCs/>
          <w:sz w:val="26"/>
          <w:szCs w:val="26"/>
        </w:rPr>
        <w:t xml:space="preserve">2017 года № 297), </w:t>
      </w:r>
      <w:r w:rsidRPr="00A55735">
        <w:rPr>
          <w:bCs/>
          <w:sz w:val="26"/>
          <w:szCs w:val="26"/>
        </w:rPr>
        <w:t>и являются стимулирующими налоговыми расходами.</w:t>
      </w:r>
    </w:p>
    <w:p w:rsidR="00460920" w:rsidRPr="00A55735" w:rsidRDefault="00460920" w:rsidP="00F02A02">
      <w:pPr>
        <w:pStyle w:val="afa"/>
        <w:ind w:firstLine="709"/>
        <w:jc w:val="both"/>
        <w:rPr>
          <w:rFonts w:ascii="Times New Roman" w:hAnsi="Times New Roman"/>
          <w:sz w:val="26"/>
          <w:szCs w:val="26"/>
        </w:rPr>
      </w:pPr>
      <w:r w:rsidRPr="00A55735">
        <w:rPr>
          <w:rFonts w:ascii="Times New Roman" w:hAnsi="Times New Roman"/>
          <w:sz w:val="26"/>
          <w:szCs w:val="26"/>
        </w:rPr>
        <w:t xml:space="preserve">Согласно представленной Межрайонной </w:t>
      </w:r>
      <w:r w:rsidR="00D90E5C">
        <w:rPr>
          <w:rFonts w:ascii="Times New Roman" w:hAnsi="Times New Roman"/>
          <w:sz w:val="26"/>
          <w:szCs w:val="26"/>
        </w:rPr>
        <w:t>инспекцией Федеральной налоговой службы</w:t>
      </w:r>
      <w:r w:rsidRPr="00A55735">
        <w:rPr>
          <w:rFonts w:ascii="Times New Roman" w:hAnsi="Times New Roman"/>
          <w:sz w:val="26"/>
          <w:szCs w:val="26"/>
        </w:rPr>
        <w:t xml:space="preserve"> России № 2 по </w:t>
      </w:r>
      <w:r w:rsidR="00D90E5C">
        <w:rPr>
          <w:rFonts w:ascii="Times New Roman" w:hAnsi="Times New Roman"/>
          <w:sz w:val="26"/>
          <w:szCs w:val="26"/>
        </w:rPr>
        <w:t>Ханты-Мансийскому автономному округу – Югре</w:t>
      </w:r>
      <w:r w:rsidRPr="00A55735">
        <w:rPr>
          <w:rFonts w:ascii="Times New Roman" w:hAnsi="Times New Roman"/>
          <w:sz w:val="26"/>
          <w:szCs w:val="26"/>
        </w:rPr>
        <w:t xml:space="preserve"> информации о фискальных характеристиках налоговых расходов, на межселенной территории Кондинского района отсутствуют налогоплательщики, воспользовавшиеся правом на получение налоговых льгот, освобождений и иных преференций в 2022 году, и, как следствие, отсутствуют налоговые расходы муниципального образования. </w:t>
      </w:r>
    </w:p>
    <w:p w:rsidR="00460920" w:rsidRPr="00A55735" w:rsidRDefault="00460920" w:rsidP="00F02A02">
      <w:pPr>
        <w:pStyle w:val="afa"/>
        <w:ind w:firstLine="709"/>
        <w:jc w:val="both"/>
        <w:rPr>
          <w:rFonts w:ascii="Times New Roman" w:hAnsi="Times New Roman"/>
          <w:sz w:val="26"/>
          <w:szCs w:val="26"/>
        </w:rPr>
      </w:pPr>
      <w:r w:rsidRPr="00A55735">
        <w:rPr>
          <w:rFonts w:ascii="Times New Roman" w:hAnsi="Times New Roman"/>
          <w:sz w:val="26"/>
          <w:szCs w:val="26"/>
        </w:rPr>
        <w:t>Не смотря на то, что в 2022 году налоговые расходы муниципального образования не были востребованы, они имеют высокую целесообразность, так как направлены на трансформацию делового климата и совершенствование бесшовной системы поддержки и развития малого и среднего предпринимательства, на</w:t>
      </w:r>
      <w:r w:rsidRPr="00A55735">
        <w:rPr>
          <w:rFonts w:ascii="Times New Roman" w:eastAsia="TimesNewRomanPSMT" w:hAnsi="Times New Roman"/>
          <w:sz w:val="26"/>
          <w:szCs w:val="26"/>
        </w:rPr>
        <w:t xml:space="preserve"> обеспечение роста локальной экономики, систематизации возможностей увеличения притока частных инвестиций в развитие Кондинского района.</w:t>
      </w:r>
    </w:p>
    <w:p w:rsidR="00460920" w:rsidRPr="00A55735" w:rsidRDefault="00460920" w:rsidP="00F02A02">
      <w:pPr>
        <w:widowControl w:val="0"/>
        <w:suppressAutoHyphens/>
        <w:ind w:firstLine="709"/>
        <w:jc w:val="both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 xml:space="preserve">На основании полученных выводов об эффективности налоговых расходов Кондинского района по итогам 2022 года, с учетом предложений кураторов </w:t>
      </w:r>
      <w:r w:rsidRPr="00A55735">
        <w:rPr>
          <w:bCs/>
          <w:sz w:val="26"/>
          <w:szCs w:val="26"/>
        </w:rPr>
        <w:lastRenderedPageBreak/>
        <w:t>налоговых расходов, предложено сохранить, действующие на 01 января 2023 года, налоговые расходы муниципального образования Кондинский район.</w:t>
      </w:r>
    </w:p>
    <w:p w:rsidR="00460920" w:rsidRPr="00A55735" w:rsidRDefault="00460920" w:rsidP="00F02A02">
      <w:pPr>
        <w:widowControl w:val="0"/>
        <w:suppressAutoHyphens/>
        <w:ind w:firstLine="709"/>
        <w:jc w:val="both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>Также главной задачей при реализации налоговой политики остается повышение собираемости налогов и снижение уровня недоимки по налогам за счет:</w:t>
      </w:r>
    </w:p>
    <w:p w:rsidR="00460920" w:rsidRPr="00A55735" w:rsidRDefault="00460920" w:rsidP="00F02A02">
      <w:pPr>
        <w:widowControl w:val="0"/>
        <w:suppressAutoHyphens/>
        <w:ind w:firstLine="709"/>
        <w:jc w:val="both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>проведения комиссий по мобилизации дополнительных доходов в бюджет муниципального образования Кондинский район;</w:t>
      </w:r>
    </w:p>
    <w:p w:rsidR="00460920" w:rsidRPr="00A55735" w:rsidRDefault="00460920" w:rsidP="00F02A02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A55735">
        <w:rPr>
          <w:color w:val="000000"/>
          <w:sz w:val="26"/>
          <w:szCs w:val="26"/>
        </w:rPr>
        <w:t xml:space="preserve">информационного взаимодействия с </w:t>
      </w:r>
      <w:r w:rsidRPr="00A55735">
        <w:rPr>
          <w:sz w:val="26"/>
          <w:szCs w:val="26"/>
        </w:rPr>
        <w:t>Межрайонной инспекцией Федеральной налоговой службы России № 2 по Ханты-Мансийскому автономному округу – Югре;</w:t>
      </w:r>
    </w:p>
    <w:p w:rsidR="00460920" w:rsidRPr="00A55735" w:rsidRDefault="00460920" w:rsidP="00F02A02">
      <w:pPr>
        <w:widowControl w:val="0"/>
        <w:suppressAutoHyphens/>
        <w:ind w:firstLine="709"/>
        <w:jc w:val="both"/>
        <w:rPr>
          <w:sz w:val="26"/>
          <w:szCs w:val="26"/>
        </w:rPr>
      </w:pPr>
      <w:r w:rsidRPr="00A55735">
        <w:rPr>
          <w:sz w:val="26"/>
          <w:szCs w:val="26"/>
        </w:rPr>
        <w:t>проведения информационных кампаний по разъяснительной работе среди населения района о необходимости своевременного исполнения обязанности по уплате налогов.</w:t>
      </w:r>
    </w:p>
    <w:p w:rsidR="00460920" w:rsidRPr="00A55735" w:rsidRDefault="00460920" w:rsidP="00F02A02">
      <w:pPr>
        <w:pStyle w:val="a9"/>
        <w:ind w:left="0" w:firstLine="709"/>
        <w:jc w:val="center"/>
        <w:rPr>
          <w:sz w:val="26"/>
          <w:szCs w:val="26"/>
        </w:rPr>
      </w:pPr>
    </w:p>
    <w:p w:rsidR="00460920" w:rsidRDefault="00D90E5C" w:rsidP="00D90E5C">
      <w:pPr>
        <w:pStyle w:val="a9"/>
        <w:ind w:left="0"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Раздел </w:t>
      </w:r>
      <w:r w:rsidR="00460920" w:rsidRPr="00A55735">
        <w:rPr>
          <w:sz w:val="26"/>
          <w:szCs w:val="26"/>
          <w:lang w:val="en-US"/>
        </w:rPr>
        <w:t>II</w:t>
      </w:r>
      <w:r w:rsidR="00460920" w:rsidRPr="00A55735">
        <w:rPr>
          <w:sz w:val="26"/>
          <w:szCs w:val="26"/>
        </w:rPr>
        <w:t xml:space="preserve">. Основные направления </w:t>
      </w:r>
      <w:r w:rsidR="00460920" w:rsidRPr="00A55735">
        <w:rPr>
          <w:bCs/>
          <w:sz w:val="26"/>
          <w:szCs w:val="26"/>
        </w:rPr>
        <w:t>бюджетной</w:t>
      </w:r>
      <w:r w:rsidR="00460920" w:rsidRPr="00A55735">
        <w:rPr>
          <w:sz w:val="26"/>
          <w:szCs w:val="26"/>
        </w:rPr>
        <w:t xml:space="preserve"> политики муниципального образования Кондинский район и подходы к формированию характеристик проекта бюджета Кондинского района на 2024 </w:t>
      </w:r>
      <w:r w:rsidR="006348A3">
        <w:rPr>
          <w:sz w:val="26"/>
          <w:szCs w:val="26"/>
        </w:rPr>
        <w:t xml:space="preserve">и на плановый период 2025 и </w:t>
      </w:r>
      <w:r>
        <w:rPr>
          <w:sz w:val="26"/>
          <w:szCs w:val="26"/>
        </w:rPr>
        <w:t xml:space="preserve">2026 </w:t>
      </w:r>
      <w:r w:rsidR="00460920" w:rsidRPr="00A55735">
        <w:rPr>
          <w:sz w:val="26"/>
          <w:szCs w:val="26"/>
        </w:rPr>
        <w:t>год</w:t>
      </w:r>
      <w:r w:rsidR="00226901">
        <w:rPr>
          <w:sz w:val="26"/>
          <w:szCs w:val="26"/>
        </w:rPr>
        <w:t>ов</w:t>
      </w:r>
      <w:r w:rsidR="00460920" w:rsidRPr="00A55735">
        <w:rPr>
          <w:sz w:val="26"/>
          <w:szCs w:val="26"/>
        </w:rPr>
        <w:t xml:space="preserve"> </w:t>
      </w:r>
    </w:p>
    <w:p w:rsidR="00D90E5C" w:rsidRPr="00D90E5C" w:rsidRDefault="00D90E5C" w:rsidP="00D90E5C">
      <w:pPr>
        <w:pStyle w:val="a9"/>
        <w:ind w:left="0" w:firstLine="709"/>
        <w:jc w:val="center"/>
        <w:rPr>
          <w:sz w:val="26"/>
          <w:szCs w:val="26"/>
        </w:rPr>
      </w:pPr>
    </w:p>
    <w:p w:rsidR="00460920" w:rsidRPr="00A55735" w:rsidRDefault="00460920" w:rsidP="00F02A02">
      <w:pPr>
        <w:ind w:firstLine="709"/>
        <w:contextualSpacing/>
        <w:jc w:val="both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 xml:space="preserve">Бюджетная политика Кондинского района в области доходов формируется исходя из текущей ситуации в экономике и определяет среднесрочные цели, направленные на рост доходного потенциала и обеспечение финансовой стабильности района. </w:t>
      </w:r>
    </w:p>
    <w:p w:rsidR="00460920" w:rsidRPr="00A55735" w:rsidRDefault="00460920" w:rsidP="00F02A02">
      <w:pPr>
        <w:ind w:firstLine="709"/>
        <w:contextualSpacing/>
        <w:jc w:val="both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>Постепенное восстановление деловой активности и адаптация экономики к текущим вызовам оказывают позитивное влияние на исполнение доходной части бюджета Кондинского района в 2023 году и создают условия для наращивания</w:t>
      </w:r>
      <w:r w:rsidR="0086142D">
        <w:rPr>
          <w:bCs/>
          <w:sz w:val="26"/>
          <w:szCs w:val="26"/>
        </w:rPr>
        <w:t xml:space="preserve"> доходной базы в предстоящей тре</w:t>
      </w:r>
      <w:r w:rsidRPr="00A55735">
        <w:rPr>
          <w:bCs/>
          <w:sz w:val="26"/>
          <w:szCs w:val="26"/>
        </w:rPr>
        <w:t xml:space="preserve">хлетке. </w:t>
      </w:r>
    </w:p>
    <w:p w:rsidR="00460920" w:rsidRPr="00A55735" w:rsidRDefault="00460920" w:rsidP="00F02A02">
      <w:pPr>
        <w:ind w:firstLine="709"/>
        <w:contextualSpacing/>
        <w:jc w:val="both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>Положительная динамика поступлений способствует фор</w:t>
      </w:r>
      <w:r w:rsidR="00D90E5C">
        <w:rPr>
          <w:bCs/>
          <w:sz w:val="26"/>
          <w:szCs w:val="26"/>
        </w:rPr>
        <w:t>мированию доходов в большем объе</w:t>
      </w:r>
      <w:r w:rsidRPr="00A55735">
        <w:rPr>
          <w:bCs/>
          <w:sz w:val="26"/>
          <w:szCs w:val="26"/>
        </w:rPr>
        <w:t>ме, чем было предусмотрено при утверждении бюджета на 2023 год и на плановый период 2024 и 2025 годов.</w:t>
      </w:r>
    </w:p>
    <w:p w:rsidR="00460920" w:rsidRPr="00A55735" w:rsidRDefault="00460920" w:rsidP="00F02A02">
      <w:pPr>
        <w:ind w:firstLine="709"/>
        <w:contextualSpacing/>
        <w:jc w:val="both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>В целях достижения позитивного сценария исполнения доходной части бюджета Кондинского района, а также для создания финансового задела, в предстоящем бюджетном цикле будет продолжена работа по следующим направлениям:</w:t>
      </w:r>
    </w:p>
    <w:p w:rsidR="00460920" w:rsidRPr="00A55735" w:rsidRDefault="00460920" w:rsidP="00F02A02">
      <w:pPr>
        <w:ind w:firstLine="709"/>
        <w:contextualSpacing/>
        <w:jc w:val="both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>повышение качества прогноза показателей доходов, закладываемых при формировании бюджета Кондинского района;</w:t>
      </w:r>
    </w:p>
    <w:p w:rsidR="00460920" w:rsidRPr="00A55735" w:rsidRDefault="00460920" w:rsidP="00F02A02">
      <w:pPr>
        <w:ind w:firstLine="709"/>
        <w:contextualSpacing/>
        <w:jc w:val="both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>расширение налоговой базы. Реализация инвестиционных и инфраструктурных проектов, направленных на диверсификацию экономики региона и создание новых высокопроизводительных рабочих мест;</w:t>
      </w:r>
    </w:p>
    <w:p w:rsidR="00460920" w:rsidRPr="00A55735" w:rsidRDefault="00460920" w:rsidP="00F02A02">
      <w:pPr>
        <w:ind w:firstLine="709"/>
        <w:contextualSpacing/>
        <w:jc w:val="both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>переход к цифровизации системы администрирования и прогнозирования доходов бюджета. Автоматизация процесса планирования доходов бюджета и создание единого информационного пространства для финансовых органов и главных администраторов доходов бюджетов;</w:t>
      </w:r>
    </w:p>
    <w:p w:rsidR="00460920" w:rsidRPr="00A55735" w:rsidRDefault="00460920" w:rsidP="00F02A02">
      <w:pPr>
        <w:ind w:firstLine="709"/>
        <w:contextualSpacing/>
        <w:jc w:val="both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 xml:space="preserve">совершенствование управления дебиторской задолженностью по доходам: определение главными администраторами доходов порядка действия подведомственных администраторов доходов бюджета по взысканию дебиторской задолженности по платежам в бюджет на всех этапах работы с дебиторской задолженностью, начиная с момента истечения срока уплаты соответствующего платежа в бюджет и заканчивая мероприятиями по ее принудительному взысканию; установление администраторами доходов бюджета регламента реализации полномочий по взысканию дебиторской задолженности по платежам в бюджет, </w:t>
      </w:r>
      <w:r w:rsidRPr="00A55735">
        <w:rPr>
          <w:bCs/>
          <w:sz w:val="26"/>
          <w:szCs w:val="26"/>
        </w:rPr>
        <w:lastRenderedPageBreak/>
        <w:t>разработанного в соответствии с общими требованиями Министерства финансов Российской Федерации;</w:t>
      </w:r>
    </w:p>
    <w:p w:rsidR="00460920" w:rsidRPr="00A55735" w:rsidRDefault="00460920" w:rsidP="00F02A02">
      <w:pPr>
        <w:ind w:firstLine="709"/>
        <w:contextualSpacing/>
        <w:jc w:val="both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>мониторинг налоговых платежей, уплачиваемых крупными организациями с целью прогнозирования налоговых поступлений;</w:t>
      </w:r>
    </w:p>
    <w:p w:rsidR="00460920" w:rsidRPr="00A55735" w:rsidRDefault="00460920" w:rsidP="00F02A02">
      <w:pPr>
        <w:ind w:firstLine="709"/>
        <w:contextualSpacing/>
        <w:jc w:val="both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>стимулирование органов местного самоуправления к увеличению налоговых доходов на своих территориях, путем предоставления поощрительных грантов;</w:t>
      </w:r>
    </w:p>
    <w:p w:rsidR="00460920" w:rsidRPr="00A55735" w:rsidRDefault="00460920" w:rsidP="00F02A02">
      <w:pPr>
        <w:ind w:firstLine="709"/>
        <w:contextualSpacing/>
        <w:jc w:val="both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>совершенствование процесса предоставления и состава оперативной информации об уплате налогов и сборов, формируемой налоговыми органами в составе единого налогового платежа.</w:t>
      </w:r>
    </w:p>
    <w:p w:rsidR="00460920" w:rsidRPr="00A55735" w:rsidRDefault="00460920" w:rsidP="00F02A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5735">
        <w:rPr>
          <w:sz w:val="26"/>
          <w:szCs w:val="26"/>
        </w:rPr>
        <w:t>Главной задачей при реализации бюджетной политики остается повышение собираемости налогов и снижение уровня недоимки поступлений в бюджет. Комиссией по мобилизации дополнительных доходов в бюджет муниципального образования Кондинский район будет продолжено взаимодействие с налогоплательщиками, направленное на соблюдение налоговой дисциплины и предупреждение уклонения от уплаты платежей в бюджетную систему Российской Федерации. Кроме того будет разработан к реализации план мероприятий по росту доходов в бюджет Кондинского района.</w:t>
      </w:r>
    </w:p>
    <w:p w:rsidR="00460920" w:rsidRPr="00A55735" w:rsidRDefault="00460920" w:rsidP="00F02A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5735">
        <w:rPr>
          <w:sz w:val="26"/>
          <w:szCs w:val="26"/>
        </w:rPr>
        <w:t>В 2024-2026 годы необходимо акцентировать особое внимание на проведение информационной кампании по разъяснительной работе среди населения о необходимости современного исполнения обязанности по уплате налогов.</w:t>
      </w:r>
    </w:p>
    <w:p w:rsidR="00460920" w:rsidRPr="00A55735" w:rsidRDefault="00460920" w:rsidP="00F02A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5735">
        <w:rPr>
          <w:sz w:val="26"/>
          <w:szCs w:val="26"/>
        </w:rPr>
        <w:t>Также будет продолжено обеспечение мер, направленных на погашение недоимки бюджетными учреждениями и организациями, осуществляющими свою деятельность на территории Кондинского района.</w:t>
      </w:r>
    </w:p>
    <w:p w:rsidR="00460920" w:rsidRPr="00A55735" w:rsidRDefault="00460920" w:rsidP="00F02A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5735">
        <w:rPr>
          <w:sz w:val="26"/>
          <w:szCs w:val="26"/>
        </w:rPr>
        <w:t>Ключевым приоритетом бюджетной политики Кондинского района в области расходов на 2024-2026 годы является достижение выполнения национальных целей развития</w:t>
      </w:r>
      <w:r w:rsidR="00F574A8">
        <w:rPr>
          <w:sz w:val="26"/>
          <w:szCs w:val="26"/>
        </w:rPr>
        <w:t xml:space="preserve"> и решение задач, обозначенных указа</w:t>
      </w:r>
      <w:r w:rsidRPr="00A55735">
        <w:rPr>
          <w:sz w:val="26"/>
          <w:szCs w:val="26"/>
        </w:rPr>
        <w:t>м</w:t>
      </w:r>
      <w:r w:rsidR="00F574A8">
        <w:rPr>
          <w:sz w:val="26"/>
          <w:szCs w:val="26"/>
        </w:rPr>
        <w:t>и</w:t>
      </w:r>
      <w:r w:rsidRPr="00A55735">
        <w:rPr>
          <w:sz w:val="26"/>
          <w:szCs w:val="26"/>
        </w:rPr>
        <w:t xml:space="preserve"> № 204,</w:t>
      </w:r>
      <w:r w:rsidR="00934A48">
        <w:rPr>
          <w:sz w:val="26"/>
          <w:szCs w:val="26"/>
        </w:rPr>
        <w:t xml:space="preserve"> </w:t>
      </w:r>
      <w:r w:rsidRPr="00A55735">
        <w:rPr>
          <w:sz w:val="26"/>
          <w:szCs w:val="26"/>
        </w:rPr>
        <w:t xml:space="preserve">№ 474 и посланиями Президента Российской Федерации, поддержка семей с детьми, снижение бедности, обеспечение занятости населения, безусловное исполнение </w:t>
      </w:r>
      <w:r w:rsidRPr="00A55735">
        <w:rPr>
          <w:rFonts w:eastAsia="Calibri"/>
          <w:sz w:val="26"/>
          <w:szCs w:val="26"/>
        </w:rPr>
        <w:t>социально значимых обязательств</w:t>
      </w:r>
      <w:r w:rsidRPr="00A55735">
        <w:rPr>
          <w:sz w:val="26"/>
          <w:szCs w:val="26"/>
        </w:rPr>
        <w:t>, концентрация бюджетных инвестиционных ресурсов по приоритетным направлениям социально-экономического развития Кондинского района.</w:t>
      </w:r>
    </w:p>
    <w:p w:rsidR="00460920" w:rsidRPr="00A55735" w:rsidRDefault="00460920" w:rsidP="000247A4">
      <w:pPr>
        <w:pStyle w:val="afc"/>
        <w:spacing w:after="0"/>
        <w:ind w:right="2" w:firstLine="709"/>
        <w:jc w:val="both"/>
        <w:rPr>
          <w:rFonts w:eastAsia="Calibri"/>
          <w:sz w:val="26"/>
          <w:szCs w:val="26"/>
        </w:rPr>
      </w:pPr>
      <w:r w:rsidRPr="00A55735">
        <w:rPr>
          <w:sz w:val="26"/>
          <w:szCs w:val="26"/>
        </w:rPr>
        <w:t xml:space="preserve">Основным условием для формирования прогноза бюджетных ассигнований бюджета Кондинского района на 2024-2026 годы является 100% финансовое обеспечение в проекте бюджета Кондинского района действующих </w:t>
      </w:r>
      <w:r w:rsidR="000247A4">
        <w:rPr>
          <w:sz w:val="26"/>
          <w:szCs w:val="26"/>
        </w:rPr>
        <w:t xml:space="preserve">                          </w:t>
      </w:r>
      <w:r w:rsidRPr="00A55735">
        <w:rPr>
          <w:sz w:val="26"/>
          <w:szCs w:val="26"/>
        </w:rPr>
        <w:t xml:space="preserve">социально-значимых расходных обязательств до уровня первоначального бюджета Кондинского района на 2023 год по муниципальным программам Кондинского района и непрограммным направлениям деятельности. </w:t>
      </w:r>
    </w:p>
    <w:p w:rsidR="00460920" w:rsidRPr="00A55735" w:rsidRDefault="00460920" w:rsidP="00D90E5C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A55735">
        <w:rPr>
          <w:color w:val="auto"/>
          <w:sz w:val="26"/>
          <w:szCs w:val="26"/>
        </w:rPr>
        <w:t xml:space="preserve">Для формирования бюджета Кондинского района на очередной финансовый год и плановый период в качестве «базовых» приняты объемы расходов, утвержденные решением Думы Кондинского района от 23 декабря 2022 года № 962 «О бюджете муниципального образования Кондинский район на 2023 год и </w:t>
      </w:r>
      <w:r w:rsidR="000247A4">
        <w:rPr>
          <w:color w:val="auto"/>
          <w:sz w:val="26"/>
          <w:szCs w:val="26"/>
        </w:rPr>
        <w:t xml:space="preserve">                        на </w:t>
      </w:r>
      <w:r w:rsidRPr="00A55735">
        <w:rPr>
          <w:color w:val="auto"/>
          <w:sz w:val="26"/>
          <w:szCs w:val="26"/>
        </w:rPr>
        <w:t xml:space="preserve">плановый период 2024 и 2025 годов», без учета федеральных и окружных средств, единовременных расходных обязательств, и расходных обязательств, срок действия которых заканчивается 2023 годом. </w:t>
      </w:r>
    </w:p>
    <w:p w:rsidR="00460920" w:rsidRPr="00A55735" w:rsidRDefault="00460920" w:rsidP="00F02A02">
      <w:pPr>
        <w:ind w:firstLine="709"/>
        <w:jc w:val="both"/>
        <w:rPr>
          <w:sz w:val="26"/>
          <w:szCs w:val="26"/>
        </w:rPr>
      </w:pPr>
      <w:r w:rsidRPr="00A55735">
        <w:rPr>
          <w:sz w:val="26"/>
          <w:szCs w:val="26"/>
        </w:rPr>
        <w:t xml:space="preserve">В объемах прогноза плановых бюджетных ассигнований на 2024 год и </w:t>
      </w:r>
      <w:r w:rsidR="000247A4">
        <w:rPr>
          <w:sz w:val="26"/>
          <w:szCs w:val="26"/>
        </w:rPr>
        <w:t xml:space="preserve">                     </w:t>
      </w:r>
      <w:bookmarkStart w:id="0" w:name="_GoBack"/>
      <w:bookmarkEnd w:id="0"/>
      <w:r w:rsidRPr="00A55735">
        <w:rPr>
          <w:sz w:val="26"/>
          <w:szCs w:val="26"/>
        </w:rPr>
        <w:t>на плановый период 2025 и 2026 годов учтены следующие факторы:</w:t>
      </w:r>
    </w:p>
    <w:p w:rsidR="00460920" w:rsidRPr="00A55735" w:rsidRDefault="00D90E5C" w:rsidP="00F02A02">
      <w:pPr>
        <w:ind w:firstLine="709"/>
        <w:jc w:val="both"/>
        <w:rPr>
          <w:strike/>
          <w:sz w:val="26"/>
          <w:szCs w:val="26"/>
        </w:rPr>
      </w:pPr>
      <w:r>
        <w:rPr>
          <w:sz w:val="26"/>
          <w:szCs w:val="26"/>
        </w:rPr>
        <w:t>с</w:t>
      </w:r>
      <w:r w:rsidR="00460920" w:rsidRPr="00A55735">
        <w:rPr>
          <w:sz w:val="26"/>
          <w:szCs w:val="26"/>
        </w:rPr>
        <w:t xml:space="preserve"> 01 октября 2</w:t>
      </w:r>
      <w:r w:rsidR="000247A4">
        <w:rPr>
          <w:sz w:val="26"/>
          <w:szCs w:val="26"/>
        </w:rPr>
        <w:t>024 года проиндексирован на 4,0</w:t>
      </w:r>
      <w:r w:rsidR="00460920" w:rsidRPr="00A55735">
        <w:rPr>
          <w:sz w:val="26"/>
          <w:szCs w:val="26"/>
        </w:rPr>
        <w:t>% фонд оплаты труда работников муниципал</w:t>
      </w:r>
      <w:r w:rsidR="00F574A8">
        <w:rPr>
          <w:sz w:val="26"/>
          <w:szCs w:val="26"/>
        </w:rPr>
        <w:t>ьных учреждений, не учтенных в указах</w:t>
      </w:r>
      <w:r w:rsidR="00460920" w:rsidRPr="00A55735">
        <w:rPr>
          <w:sz w:val="26"/>
          <w:szCs w:val="26"/>
        </w:rPr>
        <w:t xml:space="preserve"> № 597, </w:t>
      </w:r>
      <w:r w:rsidR="00F574A8">
        <w:rPr>
          <w:sz w:val="26"/>
          <w:szCs w:val="26"/>
        </w:rPr>
        <w:t xml:space="preserve">№ 761,                     </w:t>
      </w:r>
      <w:r w:rsidR="00460920" w:rsidRPr="00A55735">
        <w:rPr>
          <w:sz w:val="26"/>
          <w:szCs w:val="26"/>
        </w:rPr>
        <w:t>№ 1688;</w:t>
      </w:r>
    </w:p>
    <w:p w:rsidR="00460920" w:rsidRPr="00A55735" w:rsidRDefault="00460920" w:rsidP="00F02A02">
      <w:pPr>
        <w:ind w:firstLine="709"/>
        <w:jc w:val="both"/>
        <w:rPr>
          <w:sz w:val="26"/>
          <w:szCs w:val="26"/>
        </w:rPr>
      </w:pPr>
      <w:r w:rsidRPr="00A55735">
        <w:rPr>
          <w:sz w:val="26"/>
          <w:szCs w:val="26"/>
        </w:rPr>
        <w:lastRenderedPageBreak/>
        <w:t xml:space="preserve">в расчете фонда оплаты труда </w:t>
      </w:r>
      <w:r w:rsidRPr="00A55735">
        <w:rPr>
          <w:bCs/>
          <w:sz w:val="26"/>
          <w:szCs w:val="26"/>
        </w:rPr>
        <w:t xml:space="preserve">по категориям работников, подпадающих под указы № 597, № 761 </w:t>
      </w:r>
      <w:r w:rsidRPr="00A55735">
        <w:rPr>
          <w:sz w:val="26"/>
          <w:szCs w:val="26"/>
        </w:rPr>
        <w:t xml:space="preserve">учтено прогнозное значение показателя «среднемесячный доход от трудовой деятельности» на 2024 год </w:t>
      </w:r>
      <w:r w:rsidR="00D90E5C">
        <w:rPr>
          <w:sz w:val="26"/>
          <w:szCs w:val="26"/>
        </w:rPr>
        <w:t>-</w:t>
      </w:r>
      <w:r w:rsidR="000247A4">
        <w:rPr>
          <w:sz w:val="26"/>
          <w:szCs w:val="26"/>
        </w:rPr>
        <w:t xml:space="preserve"> 91 022 рубля</w:t>
      </w:r>
      <w:r w:rsidRPr="00A55735">
        <w:rPr>
          <w:sz w:val="26"/>
          <w:szCs w:val="26"/>
        </w:rPr>
        <w:t xml:space="preserve"> с ростом к 2023 году на 6,3%;</w:t>
      </w:r>
    </w:p>
    <w:p w:rsidR="00460920" w:rsidRPr="00A55735" w:rsidRDefault="00460920" w:rsidP="00F02A02">
      <w:pPr>
        <w:ind w:firstLine="709"/>
        <w:jc w:val="both"/>
        <w:rPr>
          <w:sz w:val="26"/>
          <w:szCs w:val="26"/>
        </w:rPr>
      </w:pPr>
      <w:r w:rsidRPr="00A55735">
        <w:rPr>
          <w:sz w:val="26"/>
          <w:szCs w:val="26"/>
        </w:rPr>
        <w:t xml:space="preserve">изменение среднесписочной численности категорий работников, подпадающих </w:t>
      </w:r>
      <w:r w:rsidR="00D90E5C">
        <w:rPr>
          <w:sz w:val="26"/>
          <w:szCs w:val="26"/>
        </w:rPr>
        <w:t>под действие у</w:t>
      </w:r>
      <w:r w:rsidRPr="00A55735">
        <w:rPr>
          <w:sz w:val="26"/>
          <w:szCs w:val="26"/>
        </w:rPr>
        <w:t xml:space="preserve">казов Президента Российской Федерации; </w:t>
      </w:r>
    </w:p>
    <w:p w:rsidR="00460920" w:rsidRPr="00A55735" w:rsidRDefault="00460920" w:rsidP="00F02A02">
      <w:pPr>
        <w:ind w:firstLine="709"/>
        <w:jc w:val="both"/>
        <w:rPr>
          <w:sz w:val="26"/>
          <w:szCs w:val="26"/>
        </w:rPr>
      </w:pPr>
      <w:r w:rsidRPr="00A55735">
        <w:rPr>
          <w:sz w:val="26"/>
          <w:szCs w:val="26"/>
        </w:rPr>
        <w:t>изменение базы для начисления страховых взносов в государственные внебюджетные фонды;</w:t>
      </w:r>
    </w:p>
    <w:p w:rsidR="00460920" w:rsidRPr="00A55735" w:rsidRDefault="00460920" w:rsidP="00F02A02">
      <w:pPr>
        <w:ind w:firstLine="709"/>
        <w:jc w:val="both"/>
        <w:rPr>
          <w:sz w:val="26"/>
          <w:szCs w:val="26"/>
        </w:rPr>
      </w:pPr>
      <w:r w:rsidRPr="00A55735">
        <w:rPr>
          <w:sz w:val="26"/>
          <w:szCs w:val="26"/>
        </w:rPr>
        <w:t>изменение базы для начисления налога на имущество организаций, в связи с уточнением материально-технической базы и вводом новых объектов в эксплуатацию.</w:t>
      </w:r>
    </w:p>
    <w:p w:rsidR="00460920" w:rsidRPr="00A55735" w:rsidRDefault="00460920" w:rsidP="00F02A02">
      <w:pPr>
        <w:ind w:firstLine="709"/>
        <w:jc w:val="both"/>
        <w:rPr>
          <w:sz w:val="26"/>
          <w:szCs w:val="26"/>
        </w:rPr>
      </w:pPr>
      <w:r w:rsidRPr="00A55735">
        <w:rPr>
          <w:sz w:val="26"/>
          <w:szCs w:val="26"/>
        </w:rPr>
        <w:t>На 2025-2026 годы перечисленные параметры индексации учтены на уровне 2024 года с учетом их перерасчета на полный год.</w:t>
      </w:r>
    </w:p>
    <w:p w:rsidR="00460920" w:rsidRPr="00A55735" w:rsidRDefault="00460920" w:rsidP="00F02A02">
      <w:pPr>
        <w:ind w:firstLine="709"/>
        <w:jc w:val="both"/>
        <w:rPr>
          <w:sz w:val="26"/>
          <w:szCs w:val="26"/>
        </w:rPr>
      </w:pPr>
      <w:r w:rsidRPr="00A55735">
        <w:rPr>
          <w:sz w:val="26"/>
          <w:szCs w:val="26"/>
        </w:rPr>
        <w:t>Основным приоритетом при прогнозе бюджетных ассигнований бюджета Кондинского района на 2024-2026 годы является полное финансовое обеспечение реализации Региональных проектов, в том числе направленных на достижение результатов реализации федеральных проектов.</w:t>
      </w:r>
    </w:p>
    <w:p w:rsidR="00460920" w:rsidRPr="00A55735" w:rsidRDefault="00460920" w:rsidP="00F02A02">
      <w:pPr>
        <w:ind w:firstLine="709"/>
        <w:contextualSpacing/>
        <w:jc w:val="both"/>
        <w:rPr>
          <w:bCs/>
          <w:sz w:val="26"/>
          <w:szCs w:val="26"/>
        </w:rPr>
      </w:pPr>
      <w:r w:rsidRPr="00A55735">
        <w:rPr>
          <w:bCs/>
          <w:sz w:val="26"/>
          <w:szCs w:val="26"/>
        </w:rPr>
        <w:t>Продолжится работа по повышению эффективности предоставления из бюджета Кондинского района субсидий юридическим лицам исходя из необходимости обеспечения в первоочередном порядке муниципальной поддержки приоритетных отраслей экономики, а также по усилению муниципального финансового контроля за использованием этих субсидий.</w:t>
      </w:r>
    </w:p>
    <w:p w:rsidR="00460920" w:rsidRPr="00A55735" w:rsidRDefault="00460920" w:rsidP="00F02A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5735">
        <w:rPr>
          <w:sz w:val="26"/>
          <w:szCs w:val="26"/>
        </w:rPr>
        <w:t xml:space="preserve">Приоритеты бюджетной политики Кондинского района на 2024-2026 годы в сфере межбюджетных отношений по-прежнему ориентированы на создание условий для поддержания устойчивости и сбалансированности бюджетов муниципальных образований района, обеспечение прозрачности и предсказуемости предоставления межбюджетных трансфертов, стимулирование органов местного самоуправления к наращиванию налогового потенциала, эффективному муниципальному управлению. </w:t>
      </w:r>
    </w:p>
    <w:p w:rsidR="00460920" w:rsidRPr="00A55735" w:rsidRDefault="00460920" w:rsidP="00F02A02">
      <w:pPr>
        <w:pStyle w:val="afe"/>
        <w:spacing w:before="0" w:beforeAutospacing="0" w:after="0" w:afterAutospacing="0"/>
        <w:ind w:firstLine="709"/>
        <w:jc w:val="both"/>
        <w:rPr>
          <w:sz w:val="26"/>
          <w:szCs w:val="26"/>
          <w:shd w:val="clear" w:color="auto" w:fill="FDFDFD"/>
        </w:rPr>
      </w:pPr>
      <w:r w:rsidRPr="00A55735">
        <w:rPr>
          <w:sz w:val="26"/>
          <w:szCs w:val="26"/>
        </w:rPr>
        <w:t xml:space="preserve">Важным направлением в системе межбюджетного регулирования, как и прежде, остается </w:t>
      </w:r>
      <w:r w:rsidRPr="00A55735">
        <w:rPr>
          <w:sz w:val="26"/>
          <w:szCs w:val="26"/>
          <w:shd w:val="clear" w:color="auto" w:fill="FDFDFD"/>
        </w:rPr>
        <w:t xml:space="preserve">сокращение дифференциации в уровне социально-экономического развития муниципальных образований и их бюджетной обеспеченности, </w:t>
      </w:r>
      <w:r w:rsidRPr="00A55735">
        <w:rPr>
          <w:rFonts w:eastAsia="Malgun Gothic"/>
          <w:sz w:val="26"/>
          <w:szCs w:val="26"/>
          <w:shd w:val="clear" w:color="auto" w:fill="FDFDFD"/>
          <w:lang w:eastAsia="ko-KR"/>
        </w:rPr>
        <w:t xml:space="preserve">через </w:t>
      </w:r>
      <w:r w:rsidRPr="00A55735">
        <w:rPr>
          <w:sz w:val="26"/>
          <w:szCs w:val="26"/>
          <w:shd w:val="clear" w:color="auto" w:fill="FDFDFD"/>
        </w:rPr>
        <w:t>предоставление «выравнивающих» межбюджетных трансфертов.</w:t>
      </w:r>
    </w:p>
    <w:p w:rsidR="00460920" w:rsidRPr="00A55735" w:rsidRDefault="00460920" w:rsidP="00F02A02">
      <w:pPr>
        <w:pStyle w:val="afe"/>
        <w:spacing w:before="0" w:beforeAutospacing="0" w:after="0" w:afterAutospacing="0"/>
        <w:ind w:firstLine="709"/>
        <w:jc w:val="both"/>
        <w:rPr>
          <w:rFonts w:eastAsia="Calibri"/>
          <w:sz w:val="26"/>
          <w:szCs w:val="26"/>
        </w:rPr>
      </w:pPr>
      <w:r w:rsidRPr="00A55735">
        <w:rPr>
          <w:rFonts w:eastAsia="Calibri"/>
          <w:sz w:val="26"/>
          <w:szCs w:val="26"/>
        </w:rPr>
        <w:t xml:space="preserve">На предстоящий среднесрочный период сохранена индексация объемов выравнивающих межбюджетных трансфертов на уровень инфляции. </w:t>
      </w:r>
      <w:r w:rsidR="0086142D">
        <w:rPr>
          <w:rFonts w:eastAsia="Calibri"/>
          <w:sz w:val="26"/>
          <w:szCs w:val="26"/>
        </w:rPr>
        <w:t xml:space="preserve">                                    </w:t>
      </w:r>
      <w:r w:rsidRPr="00A55735">
        <w:rPr>
          <w:rFonts w:eastAsia="Calibri"/>
          <w:sz w:val="26"/>
          <w:szCs w:val="26"/>
        </w:rPr>
        <w:t>Их распределение, как и прежде, будет осуществляться исходя из формализованных подходов, определенных бюджетным законодательством Ханты-Мансийского автономного округа – Югры и нормативными правовыми актами Кондинского района.</w:t>
      </w:r>
    </w:p>
    <w:p w:rsidR="00460920" w:rsidRPr="00A55735" w:rsidRDefault="00460920" w:rsidP="00F02A02">
      <w:pPr>
        <w:ind w:firstLine="709"/>
        <w:contextualSpacing/>
        <w:jc w:val="both"/>
        <w:rPr>
          <w:bCs/>
          <w:sz w:val="26"/>
          <w:szCs w:val="26"/>
        </w:rPr>
      </w:pPr>
      <w:r w:rsidRPr="00A55735">
        <w:rPr>
          <w:rFonts w:eastAsia="Calibri"/>
          <w:sz w:val="26"/>
          <w:szCs w:val="26"/>
        </w:rPr>
        <w:t xml:space="preserve">В предстоящем трехлетнем периоде также будет продолжено предоставление муниципальным образованиям Кондинского района межбюджетных трансфертов на </w:t>
      </w:r>
      <w:r w:rsidRPr="00A55735">
        <w:rPr>
          <w:sz w:val="26"/>
          <w:szCs w:val="26"/>
        </w:rPr>
        <w:t xml:space="preserve">обеспечение расходных обязательств, </w:t>
      </w:r>
      <w:r w:rsidRPr="00A55735">
        <w:rPr>
          <w:bCs/>
          <w:sz w:val="26"/>
          <w:szCs w:val="26"/>
        </w:rPr>
        <w:t xml:space="preserve">связанных с повышением оплаты труда работников бюджетной сферы, в том числе в целях обеспечения достигнутого уровня соотношений оплаты труда отдельных категорий работников, попадающих под действие указов 597, № 761. </w:t>
      </w:r>
    </w:p>
    <w:p w:rsidR="00460920" w:rsidRPr="00A55735" w:rsidRDefault="00460920" w:rsidP="00F02A02">
      <w:pPr>
        <w:suppressAutoHyphens/>
        <w:ind w:firstLine="709"/>
        <w:jc w:val="both"/>
        <w:rPr>
          <w:sz w:val="26"/>
          <w:szCs w:val="26"/>
        </w:rPr>
      </w:pPr>
      <w:r w:rsidRPr="00A55735">
        <w:rPr>
          <w:sz w:val="26"/>
          <w:szCs w:val="26"/>
        </w:rPr>
        <w:t xml:space="preserve">Планируется продолжить практику оценки качества организации осуществления бюджетного процесса органами местного самоуправления городских и сельских поселений Кондинского района и их рейтинге с предоставлением грантов за достижение высоких показателей в указанных сферах. </w:t>
      </w:r>
    </w:p>
    <w:p w:rsidR="00460920" w:rsidRPr="00A55735" w:rsidRDefault="00460920" w:rsidP="00F02A02">
      <w:pPr>
        <w:suppressAutoHyphens/>
        <w:ind w:firstLine="709"/>
        <w:jc w:val="both"/>
        <w:rPr>
          <w:sz w:val="26"/>
          <w:szCs w:val="26"/>
        </w:rPr>
      </w:pPr>
      <w:r w:rsidRPr="00A55735">
        <w:rPr>
          <w:sz w:val="26"/>
          <w:szCs w:val="26"/>
        </w:rPr>
        <w:lastRenderedPageBreak/>
        <w:t>Проведение оценки качества является стимулирующим механизмом к повышению качества управления муниципальными финансами, в том числе к расширению практики реализации инициативных проектов в муниципальных образованиях, к достижению результатов и целевых показателей региональных проектов, направленных на достижение на</w:t>
      </w:r>
      <w:r w:rsidR="00F574A8">
        <w:rPr>
          <w:sz w:val="26"/>
          <w:szCs w:val="26"/>
        </w:rPr>
        <w:t>циональных целей, определенных указа</w:t>
      </w:r>
      <w:r w:rsidRPr="00A55735">
        <w:rPr>
          <w:sz w:val="26"/>
          <w:szCs w:val="26"/>
        </w:rPr>
        <w:t>м</w:t>
      </w:r>
      <w:r w:rsidR="00F574A8">
        <w:rPr>
          <w:sz w:val="26"/>
          <w:szCs w:val="26"/>
        </w:rPr>
        <w:t>и</w:t>
      </w:r>
      <w:r w:rsidRPr="00A55735">
        <w:rPr>
          <w:sz w:val="26"/>
          <w:szCs w:val="26"/>
        </w:rPr>
        <w:t xml:space="preserve"> № 204 и № 474. </w:t>
      </w:r>
    </w:p>
    <w:p w:rsidR="00460920" w:rsidRPr="00A55735" w:rsidRDefault="00460920" w:rsidP="00F02A02">
      <w:pPr>
        <w:ind w:firstLine="709"/>
        <w:jc w:val="both"/>
        <w:rPr>
          <w:sz w:val="26"/>
          <w:szCs w:val="26"/>
        </w:rPr>
      </w:pPr>
      <w:r w:rsidRPr="00A55735">
        <w:rPr>
          <w:sz w:val="26"/>
          <w:szCs w:val="26"/>
        </w:rPr>
        <w:t>Муниципальные образования, являющиеся получателями дотации на выравнивание бюджетной обеспеченности должны обеспечить осуществление мер по социально-экономическому развитию и оздоровлению муниципальных финансов в соответствии с соглашениями, заключаемыми главами муниципальных образований с комитетом по финансам и налоговой политике администрации Кондинского района.</w:t>
      </w:r>
    </w:p>
    <w:p w:rsidR="00460920" w:rsidRPr="00A55735" w:rsidRDefault="00460920" w:rsidP="00F02A02">
      <w:pPr>
        <w:ind w:firstLine="709"/>
        <w:jc w:val="both"/>
        <w:rPr>
          <w:sz w:val="26"/>
          <w:szCs w:val="26"/>
        </w:rPr>
      </w:pPr>
      <w:r w:rsidRPr="00A55735">
        <w:rPr>
          <w:sz w:val="26"/>
          <w:szCs w:val="26"/>
        </w:rPr>
        <w:t>Объем выравнивающих межбюджетных трансфертов обеспечивает безусловное исполнение в полном объеме социально-значимых и первоочередных расходных обязательств поселений, при одновременной активной работе органов местного самоуправления муниципальных образований по изысканию дополнительных резервов доходного потенциала бюджета.</w:t>
      </w:r>
    </w:p>
    <w:p w:rsidR="00460920" w:rsidRPr="00A55735" w:rsidRDefault="00460920" w:rsidP="00F02A02">
      <w:pPr>
        <w:ind w:firstLine="709"/>
        <w:jc w:val="both"/>
        <w:rPr>
          <w:sz w:val="26"/>
          <w:szCs w:val="26"/>
        </w:rPr>
      </w:pPr>
    </w:p>
    <w:p w:rsidR="000247A4" w:rsidRDefault="00D90E5C" w:rsidP="00226901">
      <w:pPr>
        <w:pStyle w:val="a9"/>
        <w:ind w:left="0" w:firstLine="851"/>
        <w:jc w:val="center"/>
      </w:pPr>
      <w:r>
        <w:rPr>
          <w:sz w:val="26"/>
          <w:szCs w:val="26"/>
        </w:rPr>
        <w:t xml:space="preserve">Раздел </w:t>
      </w:r>
      <w:r w:rsidR="00460920" w:rsidRPr="00A55735">
        <w:rPr>
          <w:sz w:val="26"/>
          <w:szCs w:val="26"/>
          <w:lang w:val="en-US"/>
        </w:rPr>
        <w:t>III</w:t>
      </w:r>
      <w:r w:rsidR="00460920" w:rsidRPr="00A55735">
        <w:rPr>
          <w:sz w:val="26"/>
          <w:szCs w:val="26"/>
        </w:rPr>
        <w:t xml:space="preserve">. Основные направления </w:t>
      </w:r>
      <w:r w:rsidR="00460920" w:rsidRPr="00A55735">
        <w:rPr>
          <w:bCs/>
          <w:sz w:val="26"/>
          <w:szCs w:val="26"/>
        </w:rPr>
        <w:t xml:space="preserve">долговой </w:t>
      </w:r>
      <w:r w:rsidR="00460920" w:rsidRPr="00A55735">
        <w:rPr>
          <w:sz w:val="26"/>
          <w:szCs w:val="26"/>
        </w:rPr>
        <w:t>политики муниципального образ</w:t>
      </w:r>
      <w:r w:rsidR="00F574A8">
        <w:rPr>
          <w:sz w:val="26"/>
          <w:szCs w:val="26"/>
        </w:rPr>
        <w:t xml:space="preserve">ования Кондинский район </w:t>
      </w:r>
      <w:r w:rsidR="00226901" w:rsidRPr="00476E09">
        <w:t xml:space="preserve">на 2024 год и на плановый </w:t>
      </w:r>
    </w:p>
    <w:p w:rsidR="00226901" w:rsidRPr="00476E09" w:rsidRDefault="00226901" w:rsidP="00226901">
      <w:pPr>
        <w:pStyle w:val="a9"/>
        <w:ind w:left="0" w:firstLine="851"/>
        <w:jc w:val="center"/>
      </w:pPr>
      <w:r w:rsidRPr="00476E09">
        <w:t>период 2025 и 2026 годов</w:t>
      </w:r>
    </w:p>
    <w:p w:rsidR="00F574A8" w:rsidRPr="00A55735" w:rsidRDefault="00F574A8" w:rsidP="00F02A02">
      <w:pPr>
        <w:pStyle w:val="a9"/>
        <w:ind w:left="0" w:firstLine="709"/>
        <w:jc w:val="center"/>
        <w:rPr>
          <w:sz w:val="26"/>
          <w:szCs w:val="26"/>
        </w:rPr>
      </w:pPr>
    </w:p>
    <w:p w:rsidR="00460920" w:rsidRPr="00A55735" w:rsidRDefault="00460920" w:rsidP="00F02A02">
      <w:pPr>
        <w:ind w:firstLine="709"/>
        <w:jc w:val="both"/>
        <w:rPr>
          <w:sz w:val="26"/>
          <w:szCs w:val="26"/>
        </w:rPr>
      </w:pPr>
      <w:r w:rsidRPr="00A55735">
        <w:rPr>
          <w:sz w:val="26"/>
          <w:szCs w:val="26"/>
        </w:rPr>
        <w:t>Долговая политика муниципального образования Кондинский район определяет основные направления деятельности администрации Кондинского района по управлению муниципальным долгом Кондинского района в целях реализации ответственной долговой политики муниципального образования и повышения ее эффективности. Основные направления долговой политики сформированы с учетом положений пункта 13 статьи 107.1 Бюджетного кодекса Российской Федерации.</w:t>
      </w:r>
    </w:p>
    <w:p w:rsidR="00460920" w:rsidRPr="00A55735" w:rsidRDefault="00460920" w:rsidP="00F02A02">
      <w:pPr>
        <w:ind w:firstLine="709"/>
        <w:jc w:val="both"/>
        <w:rPr>
          <w:sz w:val="26"/>
          <w:szCs w:val="26"/>
        </w:rPr>
      </w:pPr>
    </w:p>
    <w:p w:rsidR="00460920" w:rsidRPr="00A55735" w:rsidRDefault="00460920" w:rsidP="00F02A02">
      <w:pPr>
        <w:ind w:firstLine="709"/>
        <w:jc w:val="center"/>
        <w:rPr>
          <w:sz w:val="26"/>
          <w:szCs w:val="26"/>
        </w:rPr>
      </w:pPr>
      <w:r w:rsidRPr="00A55735">
        <w:rPr>
          <w:sz w:val="26"/>
          <w:szCs w:val="26"/>
        </w:rPr>
        <w:t xml:space="preserve">Итоги реализации долговой политики муниципального образования </w:t>
      </w:r>
    </w:p>
    <w:p w:rsidR="00460920" w:rsidRPr="00A55735" w:rsidRDefault="00460920" w:rsidP="00F02A02">
      <w:pPr>
        <w:ind w:firstLine="709"/>
        <w:jc w:val="center"/>
        <w:rPr>
          <w:sz w:val="26"/>
          <w:szCs w:val="26"/>
        </w:rPr>
      </w:pPr>
      <w:r w:rsidRPr="00A55735">
        <w:rPr>
          <w:sz w:val="26"/>
          <w:szCs w:val="26"/>
        </w:rPr>
        <w:t>Кондинский район в 2022-2023 годах</w:t>
      </w:r>
    </w:p>
    <w:p w:rsidR="00460920" w:rsidRPr="00A55735" w:rsidRDefault="00460920" w:rsidP="00F02A02">
      <w:pPr>
        <w:ind w:firstLine="709"/>
        <w:jc w:val="center"/>
        <w:rPr>
          <w:sz w:val="26"/>
          <w:szCs w:val="26"/>
        </w:rPr>
      </w:pPr>
    </w:p>
    <w:p w:rsidR="00460920" w:rsidRPr="00A55735" w:rsidRDefault="00460920" w:rsidP="00F02A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5735">
        <w:rPr>
          <w:sz w:val="26"/>
          <w:szCs w:val="26"/>
        </w:rPr>
        <w:t xml:space="preserve">Долговая политика муниципального образования Кондинский район предыдущих лет способствовала поддержанию уровня долговой нагрузки Кондинского района </w:t>
      </w:r>
      <w:r w:rsidRPr="00A55735">
        <w:rPr>
          <w:rFonts w:eastAsia="Courier New"/>
          <w:sz w:val="26"/>
          <w:szCs w:val="26"/>
        </w:rPr>
        <w:t>в пределах, установленных бюджетным законодательством, и обеспечению рационального использования привлеченных (заемных) средств.</w:t>
      </w:r>
    </w:p>
    <w:p w:rsidR="00460920" w:rsidRPr="00A55735" w:rsidRDefault="00460920" w:rsidP="00F02A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735">
        <w:rPr>
          <w:rFonts w:ascii="Times New Roman" w:hAnsi="Times New Roman" w:cs="Times New Roman"/>
          <w:sz w:val="26"/>
          <w:szCs w:val="26"/>
        </w:rPr>
        <w:t>По состоянию на 0</w:t>
      </w:r>
      <w:r w:rsidR="00D90E5C">
        <w:rPr>
          <w:rFonts w:ascii="Times New Roman" w:hAnsi="Times New Roman" w:cs="Times New Roman"/>
          <w:sz w:val="26"/>
          <w:szCs w:val="26"/>
        </w:rPr>
        <w:t xml:space="preserve">1 января </w:t>
      </w:r>
      <w:r w:rsidRPr="00A55735">
        <w:rPr>
          <w:rFonts w:ascii="Times New Roman" w:hAnsi="Times New Roman" w:cs="Times New Roman"/>
          <w:sz w:val="26"/>
          <w:szCs w:val="26"/>
        </w:rPr>
        <w:t xml:space="preserve">2023 года муниципальный долг муниципального образования Кондинский район увеличился на 11 591 605,99 рублей по сравнению </w:t>
      </w:r>
      <w:r w:rsidR="00D90E5C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A55735">
        <w:rPr>
          <w:rFonts w:ascii="Times New Roman" w:hAnsi="Times New Roman" w:cs="Times New Roman"/>
          <w:sz w:val="26"/>
          <w:szCs w:val="26"/>
        </w:rPr>
        <w:t xml:space="preserve">с </w:t>
      </w:r>
      <w:r w:rsidR="00D90E5C">
        <w:rPr>
          <w:rFonts w:ascii="Times New Roman" w:hAnsi="Times New Roman" w:cs="Times New Roman"/>
          <w:sz w:val="26"/>
          <w:szCs w:val="26"/>
        </w:rPr>
        <w:t>0</w:t>
      </w:r>
      <w:r w:rsidRPr="00A55735">
        <w:rPr>
          <w:rFonts w:ascii="Times New Roman" w:hAnsi="Times New Roman" w:cs="Times New Roman"/>
          <w:sz w:val="26"/>
          <w:szCs w:val="26"/>
        </w:rPr>
        <w:t xml:space="preserve">1 января 2022 года и составил 28 700 710,78 рублей или 2,4% от доходов бюджета Кондинского района без учета безвозмездных поступлений. </w:t>
      </w:r>
    </w:p>
    <w:p w:rsidR="00460920" w:rsidRPr="00A55735" w:rsidRDefault="00460920" w:rsidP="00F02A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735">
        <w:rPr>
          <w:rFonts w:ascii="Times New Roman" w:hAnsi="Times New Roman" w:cs="Times New Roman"/>
          <w:sz w:val="26"/>
          <w:szCs w:val="26"/>
        </w:rPr>
        <w:t xml:space="preserve">В 2023 году муниципальному образованию предоставлен бюджетный кредит из средств бюджета </w:t>
      </w:r>
      <w:r w:rsidR="00D90E5C">
        <w:rPr>
          <w:rFonts w:ascii="Times New Roman" w:hAnsi="Times New Roman" w:cs="Times New Roman"/>
          <w:sz w:val="26"/>
          <w:szCs w:val="26"/>
        </w:rPr>
        <w:t>Ханты-Мансийского автономного округа – Югры</w:t>
      </w:r>
      <w:r w:rsidRPr="00A55735">
        <w:rPr>
          <w:rFonts w:ascii="Times New Roman" w:hAnsi="Times New Roman" w:cs="Times New Roman"/>
          <w:sz w:val="26"/>
          <w:szCs w:val="26"/>
        </w:rPr>
        <w:t xml:space="preserve"> для финансирования дефицита бюджета в объеме 63 000 000 рублей со сроком погашения до 2026 года и процентной ставкой в размере 0,1% годовых.</w:t>
      </w:r>
    </w:p>
    <w:p w:rsidR="00460920" w:rsidRPr="00A55735" w:rsidRDefault="00460920" w:rsidP="00F02A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5735">
        <w:rPr>
          <w:sz w:val="26"/>
          <w:szCs w:val="26"/>
        </w:rPr>
        <w:t xml:space="preserve">Расходы на обслуживание долговых обязательств Кондинского района </w:t>
      </w:r>
      <w:r w:rsidR="00D90E5C">
        <w:rPr>
          <w:sz w:val="26"/>
          <w:szCs w:val="26"/>
        </w:rPr>
        <w:t xml:space="preserve">                         </w:t>
      </w:r>
      <w:r w:rsidRPr="00A55735">
        <w:rPr>
          <w:sz w:val="26"/>
          <w:szCs w:val="26"/>
        </w:rPr>
        <w:t>за 2022 год состав</w:t>
      </w:r>
      <w:r w:rsidR="000247A4">
        <w:rPr>
          <w:sz w:val="26"/>
          <w:szCs w:val="26"/>
        </w:rPr>
        <w:t>или 19 970,16 рублей или 0,0005</w:t>
      </w:r>
      <w:r w:rsidRPr="00A55735">
        <w:rPr>
          <w:sz w:val="26"/>
          <w:szCs w:val="26"/>
        </w:rPr>
        <w:t xml:space="preserve">% от расходов бюджета Кондинского района, за исключением расходов за счет субвенции, в 2023 году запланированы в сумме 48 000,00 рублей, по состоянию на 01 сентября 2023 года исполнены в сумме 4 172,78 рублей. </w:t>
      </w:r>
    </w:p>
    <w:p w:rsidR="00460920" w:rsidRPr="00A55735" w:rsidRDefault="00460920" w:rsidP="00F02A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5735">
        <w:rPr>
          <w:sz w:val="26"/>
          <w:szCs w:val="26"/>
        </w:rPr>
        <w:lastRenderedPageBreak/>
        <w:t>Погашение и обслуживание долговых обязательств Кондинского района на протяжении последних трех лет осуществлялось в установленный срок и в полном объеме.</w:t>
      </w:r>
    </w:p>
    <w:p w:rsidR="00460920" w:rsidRPr="00A55735" w:rsidRDefault="00460920" w:rsidP="00F02A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735">
        <w:rPr>
          <w:rFonts w:ascii="Times New Roman" w:hAnsi="Times New Roman" w:cs="Times New Roman"/>
          <w:sz w:val="26"/>
          <w:szCs w:val="26"/>
        </w:rPr>
        <w:t xml:space="preserve">По итогам исполнения бюджета Кондинского района за 2022 год ограничения по уровню муниципального долга и расходов на его обслуживание, установленные Бюджетным </w:t>
      </w:r>
      <w:hyperlink r:id="rId12" w:history="1">
        <w:r w:rsidRPr="00A55735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A55735">
        <w:rPr>
          <w:rFonts w:ascii="Times New Roman" w:hAnsi="Times New Roman" w:cs="Times New Roman"/>
          <w:sz w:val="26"/>
          <w:szCs w:val="26"/>
        </w:rPr>
        <w:t xml:space="preserve"> Российской Федерации, соблюдены. </w:t>
      </w:r>
    </w:p>
    <w:p w:rsidR="00460920" w:rsidRPr="00A55735" w:rsidRDefault="00460920" w:rsidP="00F02A02">
      <w:pPr>
        <w:pStyle w:val="ConsPlusNormal"/>
        <w:ind w:firstLine="709"/>
        <w:jc w:val="both"/>
        <w:rPr>
          <w:rFonts w:ascii="Times New Roman" w:eastAsia="Courier New" w:hAnsi="Times New Roman" w:cs="Times New Roman"/>
          <w:sz w:val="26"/>
          <w:szCs w:val="26"/>
        </w:rPr>
      </w:pPr>
      <w:r w:rsidRPr="00A55735">
        <w:rPr>
          <w:rFonts w:ascii="Times New Roman" w:hAnsi="Times New Roman" w:cs="Times New Roman"/>
          <w:sz w:val="26"/>
          <w:szCs w:val="26"/>
        </w:rPr>
        <w:t>На конец 2023 года муниципальный долг Кондинского района запланирован в размере 81 700 710,78 рублей и будет подлежать корректировке в случае досрочного погашения обязательств юридическими лицами, получившими финансовую поддержку на обеспечение досрочного завоза продукции в труднодоступные населенные пункты Кондинского района с ограниченными сроками завоза грузов</w:t>
      </w:r>
      <w:r w:rsidRPr="00A55735">
        <w:rPr>
          <w:rFonts w:ascii="Times New Roman" w:eastAsia="Courier New" w:hAnsi="Times New Roman" w:cs="Times New Roman"/>
          <w:sz w:val="26"/>
          <w:szCs w:val="26"/>
        </w:rPr>
        <w:t>.</w:t>
      </w:r>
    </w:p>
    <w:p w:rsidR="00460920" w:rsidRPr="00A55735" w:rsidRDefault="00460920" w:rsidP="00F02A02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460920" w:rsidRPr="00A55735" w:rsidRDefault="00460920" w:rsidP="00F02A02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A55735">
        <w:rPr>
          <w:sz w:val="26"/>
          <w:szCs w:val="26"/>
        </w:rPr>
        <w:t xml:space="preserve">Основные факторы, определяющие характер и направления </w:t>
      </w:r>
    </w:p>
    <w:p w:rsidR="00460920" w:rsidRPr="00A55735" w:rsidRDefault="00460920" w:rsidP="00F02A02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A55735">
        <w:rPr>
          <w:sz w:val="26"/>
          <w:szCs w:val="26"/>
        </w:rPr>
        <w:t>долговой политики на 2024-2026 годы</w:t>
      </w:r>
    </w:p>
    <w:p w:rsidR="00460920" w:rsidRPr="00A55735" w:rsidRDefault="00460920" w:rsidP="00F02A02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460920" w:rsidRPr="00A55735" w:rsidRDefault="00460920" w:rsidP="00F02A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735">
        <w:rPr>
          <w:rFonts w:ascii="Times New Roman" w:hAnsi="Times New Roman" w:cs="Times New Roman"/>
          <w:sz w:val="26"/>
          <w:szCs w:val="26"/>
        </w:rPr>
        <w:t>Долговая политика муниципального образования Кондинский район определяется текущими особенностями развития экономики Кондинского района, Ханты-Мансийского автономного округа – Югры и Российской Федерации в целом, а также требованиями бюджетного законодательства Российской Федерации.</w:t>
      </w:r>
    </w:p>
    <w:p w:rsidR="00460920" w:rsidRPr="00A55735" w:rsidRDefault="00460920" w:rsidP="00F02A02">
      <w:pPr>
        <w:ind w:firstLine="709"/>
        <w:jc w:val="both"/>
        <w:rPr>
          <w:sz w:val="26"/>
          <w:szCs w:val="26"/>
        </w:rPr>
      </w:pPr>
      <w:r w:rsidRPr="00A55735">
        <w:rPr>
          <w:sz w:val="26"/>
          <w:szCs w:val="26"/>
        </w:rPr>
        <w:t>При формировании бюджета Кондинского района на 2024 год и на плановый период 2025 и 2026 годов планируется привлечение заемных средств из бюджета Ханты-Мансийского автономного округа – Югры на финансовую поддержку досрочного завоза продукции в труднодоступные населенные пункты Кондинского района.</w:t>
      </w:r>
    </w:p>
    <w:p w:rsidR="00460920" w:rsidRPr="00A55735" w:rsidRDefault="00460920" w:rsidP="00F02A02">
      <w:pPr>
        <w:ind w:firstLine="709"/>
        <w:jc w:val="both"/>
        <w:rPr>
          <w:sz w:val="26"/>
          <w:szCs w:val="26"/>
        </w:rPr>
      </w:pPr>
      <w:r w:rsidRPr="00A55735">
        <w:rPr>
          <w:sz w:val="26"/>
          <w:szCs w:val="26"/>
        </w:rPr>
        <w:t>В ходе исполнения бюджета Кондинского района в 2024-2026 году могут быть привлечены бюджетные кредиты на покрытие дефицита бюджета Кондинского района с соблюдением действующих ограничений. Осуществление муниципальных заимствований приведет к увеличению долговых обязательств Кондинского района.</w:t>
      </w:r>
    </w:p>
    <w:p w:rsidR="00460920" w:rsidRPr="00A55735" w:rsidRDefault="00460920" w:rsidP="00F02A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735">
        <w:rPr>
          <w:rFonts w:ascii="Times New Roman" w:hAnsi="Times New Roman" w:cs="Times New Roman"/>
          <w:sz w:val="26"/>
          <w:szCs w:val="26"/>
        </w:rPr>
        <w:t>Вместе с тем, сложившиеся приоритеты долговой политики будут сохранены и направлены на:</w:t>
      </w:r>
    </w:p>
    <w:p w:rsidR="00460920" w:rsidRPr="00A55735" w:rsidRDefault="00460920" w:rsidP="00F02A02">
      <w:pPr>
        <w:ind w:firstLine="709"/>
        <w:jc w:val="both"/>
        <w:rPr>
          <w:sz w:val="26"/>
          <w:szCs w:val="26"/>
        </w:rPr>
      </w:pPr>
      <w:r w:rsidRPr="00A55735">
        <w:rPr>
          <w:sz w:val="26"/>
          <w:szCs w:val="26"/>
        </w:rPr>
        <w:t>поддержание объема муниципального долга Кондинского района на уровне, не превышающем 50% от общего годового объема доходов бюджета Кондинского района без учета объема безвозмездных поступлений;</w:t>
      </w:r>
    </w:p>
    <w:p w:rsidR="00460920" w:rsidRPr="00A55735" w:rsidRDefault="00460920" w:rsidP="00F02A02">
      <w:pPr>
        <w:ind w:firstLine="709"/>
        <w:jc w:val="both"/>
        <w:rPr>
          <w:sz w:val="26"/>
          <w:szCs w:val="26"/>
        </w:rPr>
      </w:pPr>
      <w:r w:rsidRPr="00A55735">
        <w:rPr>
          <w:sz w:val="26"/>
          <w:szCs w:val="26"/>
        </w:rPr>
        <w:t>поддержание суммы платежей по погашению и обслуживанию муниципального долга на уровне, не превышающем 15% от общего объема налоговых и неналоговых доходов бюджета и дотаций из бюджетов бюджетной системы Российской Федерации;</w:t>
      </w:r>
    </w:p>
    <w:p w:rsidR="00460920" w:rsidRPr="00A55735" w:rsidRDefault="00460920" w:rsidP="00F02A02">
      <w:pPr>
        <w:ind w:firstLine="709"/>
        <w:jc w:val="both"/>
        <w:rPr>
          <w:sz w:val="26"/>
          <w:szCs w:val="26"/>
        </w:rPr>
      </w:pPr>
      <w:r w:rsidRPr="00A55735">
        <w:rPr>
          <w:sz w:val="26"/>
          <w:szCs w:val="26"/>
        </w:rPr>
        <w:t>поддержание объема расходов на обслуживание муниципального долга на уровне, превышающем 1% от общего объема расходов бюджета за исключением объема расходов, которые осуществляются за счет субвенций, предоставляемых из бюджетов бюджетной системы Российской Федерации;</w:t>
      </w:r>
    </w:p>
    <w:p w:rsidR="00460920" w:rsidRPr="00A55735" w:rsidRDefault="00460920" w:rsidP="00F02A02">
      <w:pPr>
        <w:ind w:firstLine="709"/>
        <w:jc w:val="both"/>
        <w:rPr>
          <w:sz w:val="26"/>
          <w:szCs w:val="26"/>
        </w:rPr>
      </w:pPr>
      <w:r w:rsidRPr="00A55735">
        <w:rPr>
          <w:sz w:val="26"/>
          <w:szCs w:val="26"/>
        </w:rPr>
        <w:t>сохранение финансовой устойчивости бюджета Кондинского района;</w:t>
      </w:r>
    </w:p>
    <w:p w:rsidR="00460920" w:rsidRPr="00A55735" w:rsidRDefault="00460920" w:rsidP="00F02A02">
      <w:pPr>
        <w:ind w:firstLine="709"/>
        <w:jc w:val="both"/>
        <w:rPr>
          <w:sz w:val="26"/>
          <w:szCs w:val="26"/>
        </w:rPr>
      </w:pPr>
      <w:r w:rsidRPr="00A55735">
        <w:rPr>
          <w:sz w:val="26"/>
          <w:szCs w:val="26"/>
        </w:rPr>
        <w:t>сохранение репутации муниципального образования Кондинский район как надежного заемщика, безупречно и своевременно выполняющего финансовые обязательства;</w:t>
      </w:r>
    </w:p>
    <w:p w:rsidR="0086142D" w:rsidRPr="00A55735" w:rsidRDefault="00460920" w:rsidP="00934A48">
      <w:pPr>
        <w:ind w:firstLine="709"/>
        <w:jc w:val="both"/>
        <w:rPr>
          <w:sz w:val="26"/>
          <w:szCs w:val="26"/>
        </w:rPr>
      </w:pPr>
      <w:r w:rsidRPr="00A55735">
        <w:rPr>
          <w:sz w:val="26"/>
          <w:szCs w:val="26"/>
        </w:rPr>
        <w:t>обеспечение доступности информации о муниципальном долге.</w:t>
      </w:r>
    </w:p>
    <w:p w:rsidR="00F574A8" w:rsidRDefault="00F574A8" w:rsidP="00F02A02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F574A8" w:rsidRDefault="00F574A8" w:rsidP="00F02A02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460920" w:rsidRPr="00A55735" w:rsidRDefault="00460920" w:rsidP="00F02A02">
      <w:pPr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A55735">
        <w:rPr>
          <w:sz w:val="26"/>
          <w:szCs w:val="26"/>
        </w:rPr>
        <w:lastRenderedPageBreak/>
        <w:t>Цели и задачи долговой политики на 2024-2026 годы</w:t>
      </w:r>
    </w:p>
    <w:p w:rsidR="00460920" w:rsidRPr="00A55735" w:rsidRDefault="00460920" w:rsidP="00F02A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60920" w:rsidRPr="00A55735" w:rsidRDefault="00460920" w:rsidP="00F02A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5735">
        <w:rPr>
          <w:sz w:val="26"/>
          <w:szCs w:val="26"/>
        </w:rPr>
        <w:t xml:space="preserve">Долговая политика муниципального образования Кондинский район </w:t>
      </w:r>
      <w:r w:rsidR="0086142D">
        <w:rPr>
          <w:sz w:val="26"/>
          <w:szCs w:val="26"/>
        </w:rPr>
        <w:t xml:space="preserve">                               </w:t>
      </w:r>
      <w:r w:rsidRPr="00A55735">
        <w:rPr>
          <w:sz w:val="26"/>
          <w:szCs w:val="26"/>
        </w:rPr>
        <w:t xml:space="preserve">в 2024-2026 годах, как и в предыдущем периоде, будет нацелена на поддержание долговой нагрузки на бюджет Кондинского района </w:t>
      </w:r>
      <w:r w:rsidRPr="00A55735">
        <w:rPr>
          <w:rFonts w:eastAsia="Courier New"/>
          <w:sz w:val="26"/>
          <w:szCs w:val="26"/>
        </w:rPr>
        <w:t>в пределах установленных бюджетным законодательством и обеспечение рационального использования привлеченных (заемных) средств.</w:t>
      </w:r>
    </w:p>
    <w:p w:rsidR="00460920" w:rsidRPr="00A55735" w:rsidRDefault="00460920" w:rsidP="00F02A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5735">
        <w:rPr>
          <w:sz w:val="26"/>
          <w:szCs w:val="26"/>
        </w:rPr>
        <w:t>Для достижения цели необходимо обеспечить:</w:t>
      </w:r>
    </w:p>
    <w:p w:rsidR="00460920" w:rsidRPr="00A55735" w:rsidRDefault="00460920" w:rsidP="00F02A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5735">
        <w:rPr>
          <w:sz w:val="26"/>
          <w:szCs w:val="26"/>
        </w:rPr>
        <w:t>эффективность осуществления муниципальных заимствований;</w:t>
      </w:r>
    </w:p>
    <w:p w:rsidR="00460920" w:rsidRPr="00A55735" w:rsidRDefault="00460920" w:rsidP="00F02A02">
      <w:pPr>
        <w:ind w:firstLine="709"/>
        <w:jc w:val="both"/>
        <w:rPr>
          <w:sz w:val="26"/>
          <w:szCs w:val="26"/>
        </w:rPr>
      </w:pPr>
      <w:r w:rsidRPr="00A55735">
        <w:rPr>
          <w:sz w:val="26"/>
          <w:szCs w:val="26"/>
        </w:rPr>
        <w:t xml:space="preserve">привлечение необходимого объема муниципальных заимствований, способных обеспечить решение социально-экономических задач развития муниципального района, не допустив при этом необоснованного роста муниципального долга и повышения рисков неисполнения долговых обязательств; </w:t>
      </w:r>
    </w:p>
    <w:p w:rsidR="00460920" w:rsidRPr="00A55735" w:rsidRDefault="00460920" w:rsidP="00F02A02">
      <w:pPr>
        <w:ind w:firstLine="709"/>
        <w:jc w:val="both"/>
        <w:rPr>
          <w:sz w:val="26"/>
          <w:szCs w:val="26"/>
        </w:rPr>
      </w:pPr>
      <w:r w:rsidRPr="00A55735">
        <w:rPr>
          <w:sz w:val="26"/>
          <w:szCs w:val="26"/>
        </w:rPr>
        <w:t>контроль за объемом заимствований, прогнозируемом при среднесрочном планировании;</w:t>
      </w:r>
    </w:p>
    <w:p w:rsidR="00460920" w:rsidRPr="00A55735" w:rsidRDefault="00460920" w:rsidP="00F02A02">
      <w:pPr>
        <w:ind w:firstLine="709"/>
        <w:jc w:val="both"/>
        <w:rPr>
          <w:sz w:val="26"/>
          <w:szCs w:val="26"/>
        </w:rPr>
      </w:pPr>
      <w:r w:rsidRPr="00A55735">
        <w:rPr>
          <w:sz w:val="26"/>
          <w:szCs w:val="26"/>
        </w:rPr>
        <w:t>открытость процессов управления муниципальным долгом Кондинского района;</w:t>
      </w:r>
    </w:p>
    <w:p w:rsidR="00460920" w:rsidRPr="00A55735" w:rsidRDefault="00460920" w:rsidP="00F02A02">
      <w:pPr>
        <w:ind w:firstLine="709"/>
        <w:jc w:val="both"/>
        <w:rPr>
          <w:sz w:val="26"/>
          <w:szCs w:val="26"/>
        </w:rPr>
      </w:pPr>
      <w:r w:rsidRPr="00A55735">
        <w:rPr>
          <w:sz w:val="26"/>
          <w:szCs w:val="26"/>
        </w:rPr>
        <w:t>гибкое реагирование на изменяющиеся условия финансовых рынков и использование наиболее благоприятных форм заимствований;</w:t>
      </w:r>
    </w:p>
    <w:p w:rsidR="00460920" w:rsidRPr="00A55735" w:rsidRDefault="00460920" w:rsidP="00F02A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5735">
        <w:rPr>
          <w:sz w:val="26"/>
          <w:szCs w:val="26"/>
        </w:rPr>
        <w:t>раскрытие информации о долговых обязательствах и проводимой заемной политике;</w:t>
      </w:r>
    </w:p>
    <w:p w:rsidR="00460920" w:rsidRPr="00A55735" w:rsidRDefault="00460920" w:rsidP="00F02A02">
      <w:pPr>
        <w:ind w:firstLine="709"/>
        <w:jc w:val="both"/>
        <w:rPr>
          <w:sz w:val="26"/>
          <w:szCs w:val="26"/>
        </w:rPr>
      </w:pPr>
      <w:r w:rsidRPr="00A55735">
        <w:rPr>
          <w:sz w:val="26"/>
          <w:szCs w:val="26"/>
        </w:rPr>
        <w:t>оперативное управление долговыми обязательствами (корректировка сроков привлечения заимствований, сокращение объема заимствований с учетом результатов исполнения бюджета Кондинского района).</w:t>
      </w:r>
    </w:p>
    <w:p w:rsidR="00460920" w:rsidRPr="00A55735" w:rsidRDefault="00460920" w:rsidP="00F02A02">
      <w:pPr>
        <w:ind w:firstLine="709"/>
        <w:jc w:val="center"/>
        <w:rPr>
          <w:sz w:val="26"/>
          <w:szCs w:val="26"/>
        </w:rPr>
      </w:pPr>
    </w:p>
    <w:p w:rsidR="00460920" w:rsidRPr="00A55735" w:rsidRDefault="00460920" w:rsidP="00F574A8">
      <w:pPr>
        <w:ind w:firstLine="709"/>
        <w:jc w:val="center"/>
        <w:rPr>
          <w:sz w:val="26"/>
          <w:szCs w:val="26"/>
        </w:rPr>
      </w:pPr>
      <w:r w:rsidRPr="00A55735">
        <w:rPr>
          <w:sz w:val="26"/>
          <w:szCs w:val="26"/>
        </w:rPr>
        <w:t>Инструменты реализации долговой политики в 2024-2026 годах</w:t>
      </w:r>
    </w:p>
    <w:p w:rsidR="00460920" w:rsidRPr="00A55735" w:rsidRDefault="00460920" w:rsidP="00F02A02">
      <w:pPr>
        <w:ind w:firstLine="709"/>
        <w:jc w:val="both"/>
        <w:rPr>
          <w:sz w:val="26"/>
          <w:szCs w:val="26"/>
        </w:rPr>
      </w:pPr>
    </w:p>
    <w:p w:rsidR="00460920" w:rsidRPr="00A55735" w:rsidRDefault="00460920" w:rsidP="00F02A02">
      <w:pPr>
        <w:ind w:firstLine="709"/>
        <w:jc w:val="both"/>
        <w:rPr>
          <w:sz w:val="26"/>
          <w:szCs w:val="26"/>
        </w:rPr>
      </w:pPr>
      <w:r w:rsidRPr="00A55735">
        <w:rPr>
          <w:sz w:val="26"/>
          <w:szCs w:val="26"/>
        </w:rPr>
        <w:t xml:space="preserve">В планируемом периоде в качестве источника финансирования дефицита бюджета Кондинского района будут использоваться бюджетные кредиты, привлекаемые из бюджета Ханты-Мансийского автономного округа – Югры, в том числе, на финансовую поддержку досрочного завоза продукции в труднодоступные населенные пункты Кондинского района с ограниченными сроками завоза грузов. </w:t>
      </w:r>
    </w:p>
    <w:p w:rsidR="00460920" w:rsidRPr="00A55735" w:rsidRDefault="00460920" w:rsidP="00F02A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735">
        <w:rPr>
          <w:rFonts w:ascii="Times New Roman" w:hAnsi="Times New Roman" w:cs="Times New Roman"/>
          <w:sz w:val="26"/>
          <w:szCs w:val="26"/>
        </w:rPr>
        <w:t>Основными инструментами реализации долговой политики являются:</w:t>
      </w:r>
    </w:p>
    <w:p w:rsidR="00460920" w:rsidRPr="00A55735" w:rsidRDefault="00460920" w:rsidP="00F02A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735">
        <w:rPr>
          <w:rFonts w:ascii="Times New Roman" w:hAnsi="Times New Roman" w:cs="Times New Roman"/>
          <w:sz w:val="26"/>
          <w:szCs w:val="26"/>
        </w:rPr>
        <w:t xml:space="preserve">осуществление мониторинга соответствия параметров муниципального долга Кондинского района ограничениям, установленным Бюджетным </w:t>
      </w:r>
      <w:hyperlink r:id="rId13" w:history="1">
        <w:r w:rsidRPr="00A55735">
          <w:rPr>
            <w:rFonts w:ascii="Times New Roman" w:hAnsi="Times New Roman" w:cs="Times New Roman"/>
            <w:sz w:val="26"/>
            <w:szCs w:val="26"/>
          </w:rPr>
          <w:t>кодексом</w:t>
        </w:r>
      </w:hyperlink>
      <w:r w:rsidRPr="00A55735">
        <w:rPr>
          <w:rFonts w:ascii="Times New Roman" w:hAnsi="Times New Roman" w:cs="Times New Roman"/>
          <w:sz w:val="26"/>
          <w:szCs w:val="26"/>
        </w:rPr>
        <w:t xml:space="preserve"> Российской Федерации и долговой политикой;</w:t>
      </w:r>
    </w:p>
    <w:p w:rsidR="00460920" w:rsidRPr="00A55735" w:rsidRDefault="00460920" w:rsidP="00F02A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735">
        <w:rPr>
          <w:rFonts w:ascii="Times New Roman" w:hAnsi="Times New Roman" w:cs="Times New Roman"/>
          <w:sz w:val="26"/>
          <w:szCs w:val="26"/>
        </w:rPr>
        <w:t>осуществление заимствований на среднесрочный период на благоприятных для муниципального района условиях по срокам погашения и равномерного распределения долговой нагрузки на бюджет с предварительным одобрением со стороны Департамента финансов Ханты-Мансийского автономного округа – Югры;</w:t>
      </w:r>
    </w:p>
    <w:p w:rsidR="00460920" w:rsidRPr="00A55735" w:rsidRDefault="00460920" w:rsidP="00F02A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735">
        <w:rPr>
          <w:rFonts w:ascii="Times New Roman" w:hAnsi="Times New Roman" w:cs="Times New Roman"/>
          <w:sz w:val="26"/>
          <w:szCs w:val="26"/>
        </w:rPr>
        <w:t>соблюдение условий соглашения о мерах по социально-экономическому развитию и оздоровлению муниципальных финансов, заключенного с Департаментом финансов Ханты-Мансийского автономного округа – Югры.</w:t>
      </w:r>
    </w:p>
    <w:p w:rsidR="00460920" w:rsidRPr="00A55735" w:rsidRDefault="00460920" w:rsidP="00934A48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A55735">
        <w:rPr>
          <w:sz w:val="26"/>
          <w:szCs w:val="26"/>
        </w:rPr>
        <w:t>Расходные обязательства Кондинского района по обслуживанию муниципального долга в 2024-2026 годах будут определяться на основании действующих долговых обязательств и прогнозной стоимости кредитных ресурсов.</w:t>
      </w:r>
    </w:p>
    <w:p w:rsidR="00934A48" w:rsidRDefault="00934A48" w:rsidP="00F02A02">
      <w:pPr>
        <w:ind w:firstLine="709"/>
        <w:jc w:val="center"/>
        <w:rPr>
          <w:sz w:val="26"/>
          <w:szCs w:val="26"/>
        </w:rPr>
      </w:pPr>
    </w:p>
    <w:p w:rsidR="00934A48" w:rsidRDefault="00934A48" w:rsidP="00F02A02">
      <w:pPr>
        <w:ind w:firstLine="709"/>
        <w:jc w:val="center"/>
        <w:rPr>
          <w:sz w:val="26"/>
          <w:szCs w:val="26"/>
        </w:rPr>
      </w:pPr>
    </w:p>
    <w:p w:rsidR="00460920" w:rsidRPr="00A55735" w:rsidRDefault="00460920" w:rsidP="00F02A02">
      <w:pPr>
        <w:ind w:firstLine="709"/>
        <w:jc w:val="center"/>
        <w:rPr>
          <w:sz w:val="26"/>
          <w:szCs w:val="26"/>
        </w:rPr>
      </w:pPr>
      <w:r w:rsidRPr="00A55735">
        <w:rPr>
          <w:sz w:val="26"/>
          <w:szCs w:val="26"/>
        </w:rPr>
        <w:lastRenderedPageBreak/>
        <w:t xml:space="preserve">Анализ рисков для бюджета Кондинского района, </w:t>
      </w:r>
    </w:p>
    <w:p w:rsidR="00460920" w:rsidRPr="00A55735" w:rsidRDefault="00460920" w:rsidP="00F02A02">
      <w:pPr>
        <w:ind w:firstLine="709"/>
        <w:jc w:val="center"/>
        <w:rPr>
          <w:sz w:val="26"/>
          <w:szCs w:val="26"/>
        </w:rPr>
      </w:pPr>
      <w:r w:rsidRPr="00A55735">
        <w:rPr>
          <w:sz w:val="26"/>
          <w:szCs w:val="26"/>
        </w:rPr>
        <w:t xml:space="preserve">возникающих в процессе управления муниципальным долгом </w:t>
      </w:r>
    </w:p>
    <w:p w:rsidR="00460920" w:rsidRPr="00A55735" w:rsidRDefault="00460920" w:rsidP="00F02A02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460920" w:rsidRPr="00A55735" w:rsidRDefault="00460920" w:rsidP="00F02A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735">
        <w:rPr>
          <w:rFonts w:ascii="Times New Roman" w:hAnsi="Times New Roman" w:cs="Times New Roman"/>
          <w:sz w:val="26"/>
          <w:szCs w:val="26"/>
        </w:rPr>
        <w:t>Финансовые риски представляют собой возможность финансовых потерь бюджета Кондинского района в результате наступления определенных событий или совершения определенных действий, которые не могут быть заранее предсказаны.</w:t>
      </w:r>
    </w:p>
    <w:p w:rsidR="00460920" w:rsidRPr="00A55735" w:rsidRDefault="00460920" w:rsidP="00F02A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735">
        <w:rPr>
          <w:rFonts w:ascii="Times New Roman" w:hAnsi="Times New Roman" w:cs="Times New Roman"/>
          <w:sz w:val="26"/>
          <w:szCs w:val="26"/>
        </w:rPr>
        <w:t>Для бюджета Кондинского района возможны следующие финансовые риски:</w:t>
      </w:r>
    </w:p>
    <w:p w:rsidR="00460920" w:rsidRPr="00A55735" w:rsidRDefault="00460920" w:rsidP="00F02A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735">
        <w:rPr>
          <w:rFonts w:ascii="Times New Roman" w:hAnsi="Times New Roman" w:cs="Times New Roman"/>
          <w:sz w:val="26"/>
          <w:szCs w:val="26"/>
        </w:rPr>
        <w:t xml:space="preserve">рыночный риск - выбор инструмента заимствования, не соответствующего конъюнктуре долгового рынка, </w:t>
      </w:r>
      <w:r w:rsidRPr="00A55735">
        <w:rPr>
          <w:rFonts w:ascii="Times New Roman" w:eastAsia="Calibri" w:hAnsi="Times New Roman" w:cs="Times New Roman"/>
          <w:sz w:val="26"/>
          <w:szCs w:val="26"/>
          <w:lang w:eastAsia="en-US"/>
        </w:rPr>
        <w:t>вероятность увеличения суммы расходов бюджета района на обслуживание долга вследствие увеличения процентных ставок</w:t>
      </w:r>
      <w:r w:rsidRPr="00A55735">
        <w:rPr>
          <w:rFonts w:ascii="Times New Roman" w:hAnsi="Times New Roman" w:cs="Times New Roman"/>
          <w:sz w:val="26"/>
          <w:szCs w:val="26"/>
        </w:rPr>
        <w:t>;</w:t>
      </w:r>
    </w:p>
    <w:p w:rsidR="00460920" w:rsidRPr="00A55735" w:rsidRDefault="00460920" w:rsidP="00F02A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735">
        <w:rPr>
          <w:rFonts w:ascii="Times New Roman" w:hAnsi="Times New Roman" w:cs="Times New Roman"/>
          <w:sz w:val="26"/>
          <w:szCs w:val="26"/>
        </w:rPr>
        <w:t xml:space="preserve">риск ликвидности - сложность выполнения долговых обязательств в полном объеме, сумма накопленной задолженности и темпы ее роста ведут к </w:t>
      </w:r>
      <w:r w:rsidRPr="00A55735">
        <w:rPr>
          <w:rFonts w:ascii="Times New Roman" w:eastAsia="Calibri" w:hAnsi="Times New Roman" w:cs="Times New Roman"/>
          <w:sz w:val="26"/>
          <w:szCs w:val="26"/>
          <w:lang w:eastAsia="en-US"/>
        </w:rPr>
        <w:t>снижению уровня кредитоспособности (платежеспособности) бюджета района;</w:t>
      </w:r>
    </w:p>
    <w:p w:rsidR="00460920" w:rsidRPr="00A55735" w:rsidRDefault="00460920" w:rsidP="00F02A02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55735">
        <w:rPr>
          <w:rFonts w:ascii="Times New Roman" w:hAnsi="Times New Roman" w:cs="Times New Roman"/>
          <w:sz w:val="26"/>
          <w:szCs w:val="26"/>
        </w:rPr>
        <w:t>операционный риск - технические сбои, чрезвычайные ситуации, обстоятельства непреодолимой силы.</w:t>
      </w:r>
    </w:p>
    <w:p w:rsidR="00460920" w:rsidRPr="00A55735" w:rsidRDefault="00460920" w:rsidP="00F02A02">
      <w:pPr>
        <w:pStyle w:val="ConsPlusNormal"/>
        <w:ind w:firstLine="709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0A55735">
        <w:rPr>
          <w:rFonts w:ascii="Times New Roman" w:hAnsi="Times New Roman" w:cs="Times New Roman"/>
          <w:sz w:val="26"/>
          <w:szCs w:val="26"/>
        </w:rPr>
        <w:t>Основной целью управления финансовыми рисками является их минимизация в результате проведения мероприятий, позволяющих прогнозировать наступление рисковых событий и принимать меры по исключению или снижению отрицательных последствий наступления таких событий.</w:t>
      </w:r>
    </w:p>
    <w:p w:rsidR="00460920" w:rsidRPr="00460920" w:rsidRDefault="00460920" w:rsidP="00F02A02">
      <w:pPr>
        <w:ind w:firstLine="709"/>
        <w:rPr>
          <w:color w:val="000000"/>
          <w:sz w:val="26"/>
          <w:szCs w:val="26"/>
        </w:rPr>
      </w:pPr>
    </w:p>
    <w:sectPr w:rsidR="00460920" w:rsidRPr="00460920" w:rsidSect="00460920">
      <w:headerReference w:type="even" r:id="rId14"/>
      <w:headerReference w:type="default" r:id="rId15"/>
      <w:pgSz w:w="11906" w:h="16838" w:code="9"/>
      <w:pgMar w:top="1134" w:right="567" w:bottom="992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901" w:rsidRDefault="00226901">
      <w:r>
        <w:separator/>
      </w:r>
    </w:p>
  </w:endnote>
  <w:endnote w:type="continuationSeparator" w:id="0">
    <w:p w:rsidR="00226901" w:rsidRDefault="00226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Times New Roman"/>
    <w:panose1 w:val="00000000000000000000"/>
    <w:charset w:val="CC"/>
    <w:family w:val="roman"/>
    <w:notTrueType/>
    <w:pitch w:val="default"/>
    <w:sig w:usb0="00000203" w:usb1="00000000" w:usb2="00000000" w:usb3="00000000" w:csb0="00000005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901" w:rsidRDefault="00226901">
      <w:r>
        <w:separator/>
      </w:r>
    </w:p>
  </w:footnote>
  <w:footnote w:type="continuationSeparator" w:id="0">
    <w:p w:rsidR="00226901" w:rsidRDefault="00226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901" w:rsidRDefault="0022690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26901" w:rsidRDefault="00226901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901" w:rsidRDefault="0022690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0247A4">
      <w:rPr>
        <w:noProof/>
      </w:rPr>
      <w:t>8</w:t>
    </w:r>
    <w:r>
      <w:fldChar w:fldCharType="end"/>
    </w:r>
  </w:p>
  <w:p w:rsidR="00226901" w:rsidRDefault="00226901">
    <w:pPr>
      <w:pStyle w:val="a6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E19C4"/>
    <w:multiLevelType w:val="hybridMultilevel"/>
    <w:tmpl w:val="648E1C7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2566FB"/>
    <w:multiLevelType w:val="hybridMultilevel"/>
    <w:tmpl w:val="041CFA9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14732F1E"/>
    <w:multiLevelType w:val="hybridMultilevel"/>
    <w:tmpl w:val="3208DAB4"/>
    <w:lvl w:ilvl="0" w:tplc="627C88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365014"/>
    <w:multiLevelType w:val="hybridMultilevel"/>
    <w:tmpl w:val="32763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3A6984"/>
    <w:multiLevelType w:val="multilevel"/>
    <w:tmpl w:val="609259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30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07" w:hanging="2160"/>
      </w:pPr>
      <w:rPr>
        <w:rFonts w:hint="default"/>
      </w:rPr>
    </w:lvl>
  </w:abstractNum>
  <w:abstractNum w:abstractNumId="10">
    <w:nsid w:val="2C741EDF"/>
    <w:multiLevelType w:val="hybridMultilevel"/>
    <w:tmpl w:val="F62ECE08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1EB2F68"/>
    <w:multiLevelType w:val="hybridMultilevel"/>
    <w:tmpl w:val="A48AAD32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B3046C"/>
    <w:multiLevelType w:val="multilevel"/>
    <w:tmpl w:val="0FA8FDBA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5">
    <w:nsid w:val="3A7A227A"/>
    <w:multiLevelType w:val="hybridMultilevel"/>
    <w:tmpl w:val="ABC06B9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CB3190"/>
    <w:multiLevelType w:val="multilevel"/>
    <w:tmpl w:val="305C903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7">
    <w:nsid w:val="3DCE3C06"/>
    <w:multiLevelType w:val="hybridMultilevel"/>
    <w:tmpl w:val="6700EBDE"/>
    <w:lvl w:ilvl="0" w:tplc="2FB80482">
      <w:start w:val="1"/>
      <w:numFmt w:val="decimal"/>
      <w:lvlText w:val="%1."/>
      <w:lvlJc w:val="left"/>
      <w:pPr>
        <w:ind w:left="106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0291F0C"/>
    <w:multiLevelType w:val="hybridMultilevel"/>
    <w:tmpl w:val="B192E2D6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6341ED"/>
    <w:multiLevelType w:val="hybridMultilevel"/>
    <w:tmpl w:val="AFC226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54CCD"/>
    <w:multiLevelType w:val="multilevel"/>
    <w:tmpl w:val="C568ABA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2">
    <w:nsid w:val="466B345B"/>
    <w:multiLevelType w:val="hybridMultilevel"/>
    <w:tmpl w:val="FED004E0"/>
    <w:lvl w:ilvl="0" w:tplc="29A2B4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C40B18"/>
    <w:multiLevelType w:val="multilevel"/>
    <w:tmpl w:val="6EAC5C7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>
    <w:nsid w:val="49946C6C"/>
    <w:multiLevelType w:val="hybridMultilevel"/>
    <w:tmpl w:val="996ADF2C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CE27E1"/>
    <w:multiLevelType w:val="multilevel"/>
    <w:tmpl w:val="DA3E09A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4F721C8F"/>
    <w:multiLevelType w:val="hybridMultilevel"/>
    <w:tmpl w:val="FE86E974"/>
    <w:lvl w:ilvl="0" w:tplc="9E9C63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50482D46"/>
    <w:multiLevelType w:val="multilevel"/>
    <w:tmpl w:val="2A28A2F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515873EB"/>
    <w:multiLevelType w:val="multilevel"/>
    <w:tmpl w:val="7A9066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8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328" w:hanging="2160"/>
      </w:pPr>
      <w:rPr>
        <w:rFonts w:hint="default"/>
      </w:rPr>
    </w:lvl>
  </w:abstractNum>
  <w:abstractNum w:abstractNumId="30">
    <w:nsid w:val="51D75CB6"/>
    <w:multiLevelType w:val="hybridMultilevel"/>
    <w:tmpl w:val="E58E400E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2137064"/>
    <w:multiLevelType w:val="multilevel"/>
    <w:tmpl w:val="FD7C0644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2">
    <w:nsid w:val="551D0433"/>
    <w:multiLevelType w:val="multilevel"/>
    <w:tmpl w:val="83C8173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>
    <w:nsid w:val="5A5D69F3"/>
    <w:multiLevelType w:val="hybridMultilevel"/>
    <w:tmpl w:val="DCA0A51A"/>
    <w:lvl w:ilvl="0" w:tplc="66A66E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9870794"/>
    <w:multiLevelType w:val="multilevel"/>
    <w:tmpl w:val="B9881020"/>
    <w:lvl w:ilvl="0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38">
    <w:nsid w:val="7E5E39AE"/>
    <w:multiLevelType w:val="hybridMultilevel"/>
    <w:tmpl w:val="4F68B1B2"/>
    <w:lvl w:ilvl="0" w:tplc="6F0CA9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35"/>
  </w:num>
  <w:num w:numId="3">
    <w:abstractNumId w:val="7"/>
  </w:num>
  <w:num w:numId="4">
    <w:abstractNumId w:val="36"/>
  </w:num>
  <w:num w:numId="5">
    <w:abstractNumId w:val="34"/>
  </w:num>
  <w:num w:numId="6">
    <w:abstractNumId w:val="26"/>
  </w:num>
  <w:num w:numId="7">
    <w:abstractNumId w:val="2"/>
  </w:num>
  <w:num w:numId="8">
    <w:abstractNumId w:val="6"/>
  </w:num>
  <w:num w:numId="9">
    <w:abstractNumId w:val="4"/>
  </w:num>
  <w:num w:numId="10">
    <w:abstractNumId w:val="8"/>
  </w:num>
  <w:num w:numId="11">
    <w:abstractNumId w:val="13"/>
  </w:num>
  <w:num w:numId="12">
    <w:abstractNumId w:val="5"/>
  </w:num>
  <w:num w:numId="13">
    <w:abstractNumId w:val="18"/>
  </w:num>
  <w:num w:numId="14">
    <w:abstractNumId w:val="14"/>
  </w:num>
  <w:num w:numId="15">
    <w:abstractNumId w:val="3"/>
  </w:num>
  <w:num w:numId="16">
    <w:abstractNumId w:val="20"/>
  </w:num>
  <w:num w:numId="17">
    <w:abstractNumId w:val="22"/>
  </w:num>
  <w:num w:numId="18">
    <w:abstractNumId w:val="21"/>
  </w:num>
  <w:num w:numId="19">
    <w:abstractNumId w:val="32"/>
  </w:num>
  <w:num w:numId="20">
    <w:abstractNumId w:val="23"/>
  </w:num>
  <w:num w:numId="21">
    <w:abstractNumId w:val="31"/>
  </w:num>
  <w:num w:numId="22">
    <w:abstractNumId w:val="15"/>
  </w:num>
  <w:num w:numId="23">
    <w:abstractNumId w:val="12"/>
  </w:num>
  <w:num w:numId="24">
    <w:abstractNumId w:val="10"/>
  </w:num>
  <w:num w:numId="25">
    <w:abstractNumId w:val="24"/>
  </w:num>
  <w:num w:numId="26">
    <w:abstractNumId w:val="30"/>
  </w:num>
  <w:num w:numId="27">
    <w:abstractNumId w:val="1"/>
  </w:num>
  <w:num w:numId="28">
    <w:abstractNumId w:val="0"/>
  </w:num>
  <w:num w:numId="29">
    <w:abstractNumId w:val="19"/>
  </w:num>
  <w:num w:numId="30">
    <w:abstractNumId w:val="33"/>
  </w:num>
  <w:num w:numId="31">
    <w:abstractNumId w:val="9"/>
  </w:num>
  <w:num w:numId="32">
    <w:abstractNumId w:val="38"/>
  </w:num>
  <w:num w:numId="33">
    <w:abstractNumId w:val="16"/>
  </w:num>
  <w:num w:numId="34">
    <w:abstractNumId w:val="29"/>
  </w:num>
  <w:num w:numId="35">
    <w:abstractNumId w:val="28"/>
  </w:num>
  <w:num w:numId="3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7"/>
  </w:num>
  <w:num w:numId="3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7AD8"/>
    <w:rsid w:val="000001F0"/>
    <w:rsid w:val="00001DCE"/>
    <w:rsid w:val="00002A63"/>
    <w:rsid w:val="00002C19"/>
    <w:rsid w:val="00002C37"/>
    <w:rsid w:val="00002F92"/>
    <w:rsid w:val="000039FD"/>
    <w:rsid w:val="00003A43"/>
    <w:rsid w:val="00003CD8"/>
    <w:rsid w:val="000043B9"/>
    <w:rsid w:val="00004E6E"/>
    <w:rsid w:val="00004EB5"/>
    <w:rsid w:val="0000787B"/>
    <w:rsid w:val="0001047B"/>
    <w:rsid w:val="000112D6"/>
    <w:rsid w:val="00013C8B"/>
    <w:rsid w:val="00014B97"/>
    <w:rsid w:val="00015695"/>
    <w:rsid w:val="00015A47"/>
    <w:rsid w:val="00016E4D"/>
    <w:rsid w:val="000227F2"/>
    <w:rsid w:val="0002304D"/>
    <w:rsid w:val="000244F9"/>
    <w:rsid w:val="000247A4"/>
    <w:rsid w:val="00024FD8"/>
    <w:rsid w:val="000252A9"/>
    <w:rsid w:val="0002539C"/>
    <w:rsid w:val="00025533"/>
    <w:rsid w:val="0002677D"/>
    <w:rsid w:val="000300D6"/>
    <w:rsid w:val="00030189"/>
    <w:rsid w:val="0003143C"/>
    <w:rsid w:val="000324A4"/>
    <w:rsid w:val="000329C8"/>
    <w:rsid w:val="00032BEE"/>
    <w:rsid w:val="00033423"/>
    <w:rsid w:val="00033887"/>
    <w:rsid w:val="00033A3E"/>
    <w:rsid w:val="00033FA6"/>
    <w:rsid w:val="00034069"/>
    <w:rsid w:val="0003444E"/>
    <w:rsid w:val="00034DE7"/>
    <w:rsid w:val="00035194"/>
    <w:rsid w:val="00037191"/>
    <w:rsid w:val="000376F1"/>
    <w:rsid w:val="0004176A"/>
    <w:rsid w:val="0004258E"/>
    <w:rsid w:val="00043E76"/>
    <w:rsid w:val="00044795"/>
    <w:rsid w:val="00044A9A"/>
    <w:rsid w:val="00046FAD"/>
    <w:rsid w:val="00050271"/>
    <w:rsid w:val="00050295"/>
    <w:rsid w:val="0005051E"/>
    <w:rsid w:val="00052528"/>
    <w:rsid w:val="00052B3A"/>
    <w:rsid w:val="00053CD7"/>
    <w:rsid w:val="0005442B"/>
    <w:rsid w:val="000559AD"/>
    <w:rsid w:val="00055A76"/>
    <w:rsid w:val="000577A7"/>
    <w:rsid w:val="000579B1"/>
    <w:rsid w:val="0006027A"/>
    <w:rsid w:val="00061354"/>
    <w:rsid w:val="000622DD"/>
    <w:rsid w:val="000623FA"/>
    <w:rsid w:val="00063E39"/>
    <w:rsid w:val="00063FF9"/>
    <w:rsid w:val="000670D1"/>
    <w:rsid w:val="00070956"/>
    <w:rsid w:val="00071E3F"/>
    <w:rsid w:val="00073BA7"/>
    <w:rsid w:val="00073FFC"/>
    <w:rsid w:val="000747E8"/>
    <w:rsid w:val="000755A6"/>
    <w:rsid w:val="00076064"/>
    <w:rsid w:val="00076629"/>
    <w:rsid w:val="000779D2"/>
    <w:rsid w:val="000835ED"/>
    <w:rsid w:val="000839AE"/>
    <w:rsid w:val="000842C0"/>
    <w:rsid w:val="00086AB4"/>
    <w:rsid w:val="00087310"/>
    <w:rsid w:val="00087914"/>
    <w:rsid w:val="00087CBF"/>
    <w:rsid w:val="000908CA"/>
    <w:rsid w:val="00090BE5"/>
    <w:rsid w:val="00091412"/>
    <w:rsid w:val="000931D4"/>
    <w:rsid w:val="00094725"/>
    <w:rsid w:val="00095498"/>
    <w:rsid w:val="00095BC8"/>
    <w:rsid w:val="00095FEA"/>
    <w:rsid w:val="00096D14"/>
    <w:rsid w:val="000976A9"/>
    <w:rsid w:val="00097744"/>
    <w:rsid w:val="000A0956"/>
    <w:rsid w:val="000A1150"/>
    <w:rsid w:val="000A179C"/>
    <w:rsid w:val="000A1A72"/>
    <w:rsid w:val="000A1F21"/>
    <w:rsid w:val="000A211B"/>
    <w:rsid w:val="000A270A"/>
    <w:rsid w:val="000A38C9"/>
    <w:rsid w:val="000A577B"/>
    <w:rsid w:val="000A5C60"/>
    <w:rsid w:val="000A6C17"/>
    <w:rsid w:val="000A6CB3"/>
    <w:rsid w:val="000B0B18"/>
    <w:rsid w:val="000B2550"/>
    <w:rsid w:val="000B2A7B"/>
    <w:rsid w:val="000B2B00"/>
    <w:rsid w:val="000B75F7"/>
    <w:rsid w:val="000B779A"/>
    <w:rsid w:val="000B7915"/>
    <w:rsid w:val="000B7B8D"/>
    <w:rsid w:val="000C055B"/>
    <w:rsid w:val="000C05E8"/>
    <w:rsid w:val="000C241B"/>
    <w:rsid w:val="000C2C91"/>
    <w:rsid w:val="000C2DC7"/>
    <w:rsid w:val="000C356E"/>
    <w:rsid w:val="000C479C"/>
    <w:rsid w:val="000C5272"/>
    <w:rsid w:val="000C5A7C"/>
    <w:rsid w:val="000C6663"/>
    <w:rsid w:val="000C699E"/>
    <w:rsid w:val="000C6AFE"/>
    <w:rsid w:val="000C767B"/>
    <w:rsid w:val="000D08D4"/>
    <w:rsid w:val="000D3E2C"/>
    <w:rsid w:val="000D60B6"/>
    <w:rsid w:val="000E0479"/>
    <w:rsid w:val="000E21D0"/>
    <w:rsid w:val="000E25C1"/>
    <w:rsid w:val="000E2688"/>
    <w:rsid w:val="000E31F2"/>
    <w:rsid w:val="000E39E1"/>
    <w:rsid w:val="000E416B"/>
    <w:rsid w:val="000E4DA4"/>
    <w:rsid w:val="000E4F45"/>
    <w:rsid w:val="000E5F72"/>
    <w:rsid w:val="000F071F"/>
    <w:rsid w:val="000F1275"/>
    <w:rsid w:val="000F1BA3"/>
    <w:rsid w:val="000F2276"/>
    <w:rsid w:val="000F2328"/>
    <w:rsid w:val="000F2985"/>
    <w:rsid w:val="000F2A9E"/>
    <w:rsid w:val="000F4908"/>
    <w:rsid w:val="000F5B8E"/>
    <w:rsid w:val="000F611A"/>
    <w:rsid w:val="000F644C"/>
    <w:rsid w:val="000F6D70"/>
    <w:rsid w:val="000F78FB"/>
    <w:rsid w:val="001003BB"/>
    <w:rsid w:val="0010053B"/>
    <w:rsid w:val="001007F3"/>
    <w:rsid w:val="00100FE1"/>
    <w:rsid w:val="001025F9"/>
    <w:rsid w:val="00102605"/>
    <w:rsid w:val="00102623"/>
    <w:rsid w:val="00102A66"/>
    <w:rsid w:val="00102F42"/>
    <w:rsid w:val="001045FD"/>
    <w:rsid w:val="001057C8"/>
    <w:rsid w:val="0010599A"/>
    <w:rsid w:val="00106C79"/>
    <w:rsid w:val="00106CBD"/>
    <w:rsid w:val="00106D9A"/>
    <w:rsid w:val="00106E86"/>
    <w:rsid w:val="00107087"/>
    <w:rsid w:val="00107A52"/>
    <w:rsid w:val="00107B61"/>
    <w:rsid w:val="001127B5"/>
    <w:rsid w:val="00116323"/>
    <w:rsid w:val="0011684E"/>
    <w:rsid w:val="00116908"/>
    <w:rsid w:val="00120803"/>
    <w:rsid w:val="001215EB"/>
    <w:rsid w:val="00121EBB"/>
    <w:rsid w:val="00122FBB"/>
    <w:rsid w:val="001230E5"/>
    <w:rsid w:val="00123B0F"/>
    <w:rsid w:val="00124464"/>
    <w:rsid w:val="0012453C"/>
    <w:rsid w:val="0012506E"/>
    <w:rsid w:val="0012665A"/>
    <w:rsid w:val="00126F15"/>
    <w:rsid w:val="0013454F"/>
    <w:rsid w:val="0013481F"/>
    <w:rsid w:val="00135958"/>
    <w:rsid w:val="00135AA6"/>
    <w:rsid w:val="00136327"/>
    <w:rsid w:val="00136B1F"/>
    <w:rsid w:val="0013716C"/>
    <w:rsid w:val="00137534"/>
    <w:rsid w:val="00137AD8"/>
    <w:rsid w:val="00137FFB"/>
    <w:rsid w:val="0014059A"/>
    <w:rsid w:val="001416C5"/>
    <w:rsid w:val="00142D88"/>
    <w:rsid w:val="00142FE6"/>
    <w:rsid w:val="00143367"/>
    <w:rsid w:val="00143FDC"/>
    <w:rsid w:val="001451BE"/>
    <w:rsid w:val="00145711"/>
    <w:rsid w:val="00146E0A"/>
    <w:rsid w:val="0015001D"/>
    <w:rsid w:val="00151D16"/>
    <w:rsid w:val="00151D6F"/>
    <w:rsid w:val="0015241D"/>
    <w:rsid w:val="00153203"/>
    <w:rsid w:val="0015473B"/>
    <w:rsid w:val="00154BC7"/>
    <w:rsid w:val="00154E97"/>
    <w:rsid w:val="00156232"/>
    <w:rsid w:val="00156983"/>
    <w:rsid w:val="00157C6F"/>
    <w:rsid w:val="00157E68"/>
    <w:rsid w:val="0016010F"/>
    <w:rsid w:val="00160294"/>
    <w:rsid w:val="001617A6"/>
    <w:rsid w:val="00162D2D"/>
    <w:rsid w:val="00163566"/>
    <w:rsid w:val="0016405E"/>
    <w:rsid w:val="00165A51"/>
    <w:rsid w:val="00166C03"/>
    <w:rsid w:val="0017106D"/>
    <w:rsid w:val="00171254"/>
    <w:rsid w:val="0017127B"/>
    <w:rsid w:val="00172997"/>
    <w:rsid w:val="001732F8"/>
    <w:rsid w:val="00173426"/>
    <w:rsid w:val="0017342B"/>
    <w:rsid w:val="00174058"/>
    <w:rsid w:val="0017494C"/>
    <w:rsid w:val="0017506F"/>
    <w:rsid w:val="00175969"/>
    <w:rsid w:val="001777BA"/>
    <w:rsid w:val="00180BDB"/>
    <w:rsid w:val="00182FEF"/>
    <w:rsid w:val="00183C00"/>
    <w:rsid w:val="00183F3C"/>
    <w:rsid w:val="00185697"/>
    <w:rsid w:val="00186111"/>
    <w:rsid w:val="001864F4"/>
    <w:rsid w:val="00186E06"/>
    <w:rsid w:val="0018726C"/>
    <w:rsid w:val="0018753F"/>
    <w:rsid w:val="00187A77"/>
    <w:rsid w:val="00187C30"/>
    <w:rsid w:val="00190350"/>
    <w:rsid w:val="0019040F"/>
    <w:rsid w:val="001926A5"/>
    <w:rsid w:val="00193BEA"/>
    <w:rsid w:val="00193EE9"/>
    <w:rsid w:val="00195485"/>
    <w:rsid w:val="00195EE4"/>
    <w:rsid w:val="00196707"/>
    <w:rsid w:val="0019720D"/>
    <w:rsid w:val="00197285"/>
    <w:rsid w:val="001A04BC"/>
    <w:rsid w:val="001A0DB5"/>
    <w:rsid w:val="001A0E1A"/>
    <w:rsid w:val="001A1E79"/>
    <w:rsid w:val="001A26B6"/>
    <w:rsid w:val="001A294D"/>
    <w:rsid w:val="001A2EB1"/>
    <w:rsid w:val="001A4D2E"/>
    <w:rsid w:val="001A64AB"/>
    <w:rsid w:val="001A685C"/>
    <w:rsid w:val="001A7CFF"/>
    <w:rsid w:val="001A7D60"/>
    <w:rsid w:val="001B031C"/>
    <w:rsid w:val="001B099B"/>
    <w:rsid w:val="001B3422"/>
    <w:rsid w:val="001B482A"/>
    <w:rsid w:val="001B590B"/>
    <w:rsid w:val="001B5D62"/>
    <w:rsid w:val="001B6853"/>
    <w:rsid w:val="001B79DA"/>
    <w:rsid w:val="001B7C2F"/>
    <w:rsid w:val="001C0593"/>
    <w:rsid w:val="001C067D"/>
    <w:rsid w:val="001C0AC8"/>
    <w:rsid w:val="001C1482"/>
    <w:rsid w:val="001C230B"/>
    <w:rsid w:val="001C2E91"/>
    <w:rsid w:val="001C3897"/>
    <w:rsid w:val="001C42A7"/>
    <w:rsid w:val="001C4BE6"/>
    <w:rsid w:val="001C4D2C"/>
    <w:rsid w:val="001C5EC2"/>
    <w:rsid w:val="001C6056"/>
    <w:rsid w:val="001C64F3"/>
    <w:rsid w:val="001C6591"/>
    <w:rsid w:val="001C726C"/>
    <w:rsid w:val="001C736B"/>
    <w:rsid w:val="001C7FFB"/>
    <w:rsid w:val="001D021C"/>
    <w:rsid w:val="001D02C2"/>
    <w:rsid w:val="001D0E65"/>
    <w:rsid w:val="001D2262"/>
    <w:rsid w:val="001D3A58"/>
    <w:rsid w:val="001D4207"/>
    <w:rsid w:val="001D4B29"/>
    <w:rsid w:val="001D5140"/>
    <w:rsid w:val="001D525D"/>
    <w:rsid w:val="001D54C2"/>
    <w:rsid w:val="001D5F16"/>
    <w:rsid w:val="001D619A"/>
    <w:rsid w:val="001D61F9"/>
    <w:rsid w:val="001E0111"/>
    <w:rsid w:val="001E0328"/>
    <w:rsid w:val="001E0E2D"/>
    <w:rsid w:val="001E115C"/>
    <w:rsid w:val="001E1485"/>
    <w:rsid w:val="001E2D03"/>
    <w:rsid w:val="001E43B7"/>
    <w:rsid w:val="001E4B0D"/>
    <w:rsid w:val="001E4C21"/>
    <w:rsid w:val="001F0796"/>
    <w:rsid w:val="001F177B"/>
    <w:rsid w:val="001F1EF6"/>
    <w:rsid w:val="001F3242"/>
    <w:rsid w:val="001F32BC"/>
    <w:rsid w:val="001F37D5"/>
    <w:rsid w:val="001F5423"/>
    <w:rsid w:val="001F5501"/>
    <w:rsid w:val="001F5BBC"/>
    <w:rsid w:val="00200AE2"/>
    <w:rsid w:val="00201D6F"/>
    <w:rsid w:val="0020261D"/>
    <w:rsid w:val="00203DD1"/>
    <w:rsid w:val="00204677"/>
    <w:rsid w:val="00204870"/>
    <w:rsid w:val="00205BCA"/>
    <w:rsid w:val="00207157"/>
    <w:rsid w:val="00210B66"/>
    <w:rsid w:val="0021173F"/>
    <w:rsid w:val="00211790"/>
    <w:rsid w:val="00211D6C"/>
    <w:rsid w:val="0021519B"/>
    <w:rsid w:val="002152F2"/>
    <w:rsid w:val="00215686"/>
    <w:rsid w:val="002171B7"/>
    <w:rsid w:val="00217AF4"/>
    <w:rsid w:val="00217F41"/>
    <w:rsid w:val="002207F6"/>
    <w:rsid w:val="002211FA"/>
    <w:rsid w:val="00222BC5"/>
    <w:rsid w:val="00223201"/>
    <w:rsid w:val="00224044"/>
    <w:rsid w:val="0022537D"/>
    <w:rsid w:val="002254BF"/>
    <w:rsid w:val="00225864"/>
    <w:rsid w:val="002266A0"/>
    <w:rsid w:val="00226901"/>
    <w:rsid w:val="002270D0"/>
    <w:rsid w:val="002302D2"/>
    <w:rsid w:val="00230DBE"/>
    <w:rsid w:val="002327B7"/>
    <w:rsid w:val="00233C38"/>
    <w:rsid w:val="00235D3E"/>
    <w:rsid w:val="00237740"/>
    <w:rsid w:val="00240AE3"/>
    <w:rsid w:val="0024298B"/>
    <w:rsid w:val="00244703"/>
    <w:rsid w:val="00246134"/>
    <w:rsid w:val="00246648"/>
    <w:rsid w:val="0024699B"/>
    <w:rsid w:val="002474E8"/>
    <w:rsid w:val="002504B3"/>
    <w:rsid w:val="002507E7"/>
    <w:rsid w:val="0025174B"/>
    <w:rsid w:val="00251C8C"/>
    <w:rsid w:val="00252455"/>
    <w:rsid w:val="00252DC6"/>
    <w:rsid w:val="002535E8"/>
    <w:rsid w:val="00254644"/>
    <w:rsid w:val="00255FEE"/>
    <w:rsid w:val="00257451"/>
    <w:rsid w:val="0026159A"/>
    <w:rsid w:val="002628A9"/>
    <w:rsid w:val="0026366C"/>
    <w:rsid w:val="00263B9B"/>
    <w:rsid w:val="00263D1B"/>
    <w:rsid w:val="00264AEC"/>
    <w:rsid w:val="00265E20"/>
    <w:rsid w:val="00266AB4"/>
    <w:rsid w:val="0027020B"/>
    <w:rsid w:val="002703BE"/>
    <w:rsid w:val="00271A3F"/>
    <w:rsid w:val="00272A92"/>
    <w:rsid w:val="0027328C"/>
    <w:rsid w:val="00273BE4"/>
    <w:rsid w:val="00274C5D"/>
    <w:rsid w:val="00275469"/>
    <w:rsid w:val="002765A7"/>
    <w:rsid w:val="00277FD8"/>
    <w:rsid w:val="002806B3"/>
    <w:rsid w:val="002834D5"/>
    <w:rsid w:val="00283AAF"/>
    <w:rsid w:val="00283AC7"/>
    <w:rsid w:val="00285D96"/>
    <w:rsid w:val="00286160"/>
    <w:rsid w:val="00286759"/>
    <w:rsid w:val="00287578"/>
    <w:rsid w:val="00287684"/>
    <w:rsid w:val="00287702"/>
    <w:rsid w:val="0028772E"/>
    <w:rsid w:val="00290AB8"/>
    <w:rsid w:val="002910E6"/>
    <w:rsid w:val="00291662"/>
    <w:rsid w:val="00291BE2"/>
    <w:rsid w:val="0029248A"/>
    <w:rsid w:val="00292CAD"/>
    <w:rsid w:val="00293AB5"/>
    <w:rsid w:val="00293BBE"/>
    <w:rsid w:val="002945CD"/>
    <w:rsid w:val="002962A7"/>
    <w:rsid w:val="00296427"/>
    <w:rsid w:val="00297178"/>
    <w:rsid w:val="002973C2"/>
    <w:rsid w:val="002975E7"/>
    <w:rsid w:val="002978F2"/>
    <w:rsid w:val="002A1134"/>
    <w:rsid w:val="002A1363"/>
    <w:rsid w:val="002A138E"/>
    <w:rsid w:val="002A27F6"/>
    <w:rsid w:val="002A5F94"/>
    <w:rsid w:val="002A7196"/>
    <w:rsid w:val="002A75F1"/>
    <w:rsid w:val="002A7FC1"/>
    <w:rsid w:val="002B0BC9"/>
    <w:rsid w:val="002B1127"/>
    <w:rsid w:val="002B1817"/>
    <w:rsid w:val="002B2D22"/>
    <w:rsid w:val="002B33C6"/>
    <w:rsid w:val="002B3D32"/>
    <w:rsid w:val="002B50F3"/>
    <w:rsid w:val="002B514F"/>
    <w:rsid w:val="002B5733"/>
    <w:rsid w:val="002B6A69"/>
    <w:rsid w:val="002B6B12"/>
    <w:rsid w:val="002B7693"/>
    <w:rsid w:val="002C0090"/>
    <w:rsid w:val="002C0EDF"/>
    <w:rsid w:val="002C1882"/>
    <w:rsid w:val="002C1FD0"/>
    <w:rsid w:val="002C2720"/>
    <w:rsid w:val="002C2F6E"/>
    <w:rsid w:val="002C3481"/>
    <w:rsid w:val="002C37AB"/>
    <w:rsid w:val="002C385C"/>
    <w:rsid w:val="002C5B71"/>
    <w:rsid w:val="002D05FB"/>
    <w:rsid w:val="002D1939"/>
    <w:rsid w:val="002D1D26"/>
    <w:rsid w:val="002D1DE9"/>
    <w:rsid w:val="002D2D02"/>
    <w:rsid w:val="002D33A1"/>
    <w:rsid w:val="002D35FF"/>
    <w:rsid w:val="002D3F65"/>
    <w:rsid w:val="002D479C"/>
    <w:rsid w:val="002D4858"/>
    <w:rsid w:val="002D5607"/>
    <w:rsid w:val="002D5684"/>
    <w:rsid w:val="002D5FBD"/>
    <w:rsid w:val="002E0849"/>
    <w:rsid w:val="002E0FAA"/>
    <w:rsid w:val="002E1448"/>
    <w:rsid w:val="002E168A"/>
    <w:rsid w:val="002E3BD7"/>
    <w:rsid w:val="002E41A4"/>
    <w:rsid w:val="002E4FEC"/>
    <w:rsid w:val="002E5C03"/>
    <w:rsid w:val="002E7423"/>
    <w:rsid w:val="002E755D"/>
    <w:rsid w:val="002F04E7"/>
    <w:rsid w:val="002F166A"/>
    <w:rsid w:val="002F1D00"/>
    <w:rsid w:val="002F233B"/>
    <w:rsid w:val="002F2A02"/>
    <w:rsid w:val="002F3863"/>
    <w:rsid w:val="002F4777"/>
    <w:rsid w:val="002F596E"/>
    <w:rsid w:val="002F5C18"/>
    <w:rsid w:val="002F5D7C"/>
    <w:rsid w:val="002F6157"/>
    <w:rsid w:val="002F6971"/>
    <w:rsid w:val="002F6D38"/>
    <w:rsid w:val="002F701E"/>
    <w:rsid w:val="00302AA1"/>
    <w:rsid w:val="00302F32"/>
    <w:rsid w:val="00303CBF"/>
    <w:rsid w:val="00304C58"/>
    <w:rsid w:val="00306718"/>
    <w:rsid w:val="003068E3"/>
    <w:rsid w:val="003073DD"/>
    <w:rsid w:val="003075B0"/>
    <w:rsid w:val="0031070D"/>
    <w:rsid w:val="00313EE3"/>
    <w:rsid w:val="0031499A"/>
    <w:rsid w:val="00314EE0"/>
    <w:rsid w:val="00315BB5"/>
    <w:rsid w:val="003166A1"/>
    <w:rsid w:val="00317151"/>
    <w:rsid w:val="00317272"/>
    <w:rsid w:val="00322566"/>
    <w:rsid w:val="00322AA3"/>
    <w:rsid w:val="00324719"/>
    <w:rsid w:val="00325600"/>
    <w:rsid w:val="00326432"/>
    <w:rsid w:val="003265A7"/>
    <w:rsid w:val="0032696B"/>
    <w:rsid w:val="00327336"/>
    <w:rsid w:val="003274F7"/>
    <w:rsid w:val="00327E85"/>
    <w:rsid w:val="003306E5"/>
    <w:rsid w:val="00331483"/>
    <w:rsid w:val="0033224A"/>
    <w:rsid w:val="0033262E"/>
    <w:rsid w:val="0033411A"/>
    <w:rsid w:val="003347FC"/>
    <w:rsid w:val="003351FC"/>
    <w:rsid w:val="00335356"/>
    <w:rsid w:val="00335B01"/>
    <w:rsid w:val="0033785D"/>
    <w:rsid w:val="00337A72"/>
    <w:rsid w:val="00337F7E"/>
    <w:rsid w:val="00340288"/>
    <w:rsid w:val="00340F8C"/>
    <w:rsid w:val="003418F1"/>
    <w:rsid w:val="00342026"/>
    <w:rsid w:val="00342359"/>
    <w:rsid w:val="003432D5"/>
    <w:rsid w:val="003437C0"/>
    <w:rsid w:val="00344263"/>
    <w:rsid w:val="00344B71"/>
    <w:rsid w:val="003456F4"/>
    <w:rsid w:val="00345F6C"/>
    <w:rsid w:val="003473CB"/>
    <w:rsid w:val="00347A56"/>
    <w:rsid w:val="003542E7"/>
    <w:rsid w:val="00355258"/>
    <w:rsid w:val="00355303"/>
    <w:rsid w:val="003555D7"/>
    <w:rsid w:val="0035566D"/>
    <w:rsid w:val="0035603E"/>
    <w:rsid w:val="003561B9"/>
    <w:rsid w:val="00357877"/>
    <w:rsid w:val="0036096A"/>
    <w:rsid w:val="00360E21"/>
    <w:rsid w:val="003612D3"/>
    <w:rsid w:val="0036142B"/>
    <w:rsid w:val="0036286B"/>
    <w:rsid w:val="00362979"/>
    <w:rsid w:val="00364403"/>
    <w:rsid w:val="00364455"/>
    <w:rsid w:val="00364B15"/>
    <w:rsid w:val="00365EBD"/>
    <w:rsid w:val="0036616B"/>
    <w:rsid w:val="003664EC"/>
    <w:rsid w:val="0036659B"/>
    <w:rsid w:val="00367356"/>
    <w:rsid w:val="00367C9A"/>
    <w:rsid w:val="00371103"/>
    <w:rsid w:val="00371D87"/>
    <w:rsid w:val="0037317F"/>
    <w:rsid w:val="003744C7"/>
    <w:rsid w:val="0037606D"/>
    <w:rsid w:val="00380C49"/>
    <w:rsid w:val="00381D9E"/>
    <w:rsid w:val="00381FCE"/>
    <w:rsid w:val="00384332"/>
    <w:rsid w:val="00384D96"/>
    <w:rsid w:val="00384FDB"/>
    <w:rsid w:val="00385143"/>
    <w:rsid w:val="00385640"/>
    <w:rsid w:val="003866C8"/>
    <w:rsid w:val="0038688B"/>
    <w:rsid w:val="00387607"/>
    <w:rsid w:val="00387636"/>
    <w:rsid w:val="00387E1B"/>
    <w:rsid w:val="003909D6"/>
    <w:rsid w:val="00391568"/>
    <w:rsid w:val="0039346C"/>
    <w:rsid w:val="00393875"/>
    <w:rsid w:val="00396AC5"/>
    <w:rsid w:val="00397060"/>
    <w:rsid w:val="00397149"/>
    <w:rsid w:val="003A0CEC"/>
    <w:rsid w:val="003A1E83"/>
    <w:rsid w:val="003A2B2A"/>
    <w:rsid w:val="003A5563"/>
    <w:rsid w:val="003A641D"/>
    <w:rsid w:val="003A664E"/>
    <w:rsid w:val="003A7A65"/>
    <w:rsid w:val="003B07BE"/>
    <w:rsid w:val="003B0B16"/>
    <w:rsid w:val="003B0D2A"/>
    <w:rsid w:val="003B0E54"/>
    <w:rsid w:val="003B2377"/>
    <w:rsid w:val="003B5775"/>
    <w:rsid w:val="003B5EA3"/>
    <w:rsid w:val="003B779A"/>
    <w:rsid w:val="003B7C20"/>
    <w:rsid w:val="003C0381"/>
    <w:rsid w:val="003C1544"/>
    <w:rsid w:val="003C186F"/>
    <w:rsid w:val="003C2E1D"/>
    <w:rsid w:val="003C2F40"/>
    <w:rsid w:val="003C3827"/>
    <w:rsid w:val="003C7125"/>
    <w:rsid w:val="003C7376"/>
    <w:rsid w:val="003C74AF"/>
    <w:rsid w:val="003C7E90"/>
    <w:rsid w:val="003D09C5"/>
    <w:rsid w:val="003D34E3"/>
    <w:rsid w:val="003D39BA"/>
    <w:rsid w:val="003D43B7"/>
    <w:rsid w:val="003D483D"/>
    <w:rsid w:val="003D48E7"/>
    <w:rsid w:val="003D6403"/>
    <w:rsid w:val="003D68F3"/>
    <w:rsid w:val="003D7388"/>
    <w:rsid w:val="003D7AE3"/>
    <w:rsid w:val="003D7B48"/>
    <w:rsid w:val="003E0258"/>
    <w:rsid w:val="003E0560"/>
    <w:rsid w:val="003E14BD"/>
    <w:rsid w:val="003E1594"/>
    <w:rsid w:val="003E1B32"/>
    <w:rsid w:val="003E1EF4"/>
    <w:rsid w:val="003E2531"/>
    <w:rsid w:val="003E2574"/>
    <w:rsid w:val="003E2773"/>
    <w:rsid w:val="003E2892"/>
    <w:rsid w:val="003E2CC5"/>
    <w:rsid w:val="003E34E6"/>
    <w:rsid w:val="003E6343"/>
    <w:rsid w:val="003E6B1C"/>
    <w:rsid w:val="003F0146"/>
    <w:rsid w:val="003F137D"/>
    <w:rsid w:val="003F28F8"/>
    <w:rsid w:val="003F2AB9"/>
    <w:rsid w:val="003F2F9D"/>
    <w:rsid w:val="003F35B7"/>
    <w:rsid w:val="003F3C27"/>
    <w:rsid w:val="003F3D15"/>
    <w:rsid w:val="003F4542"/>
    <w:rsid w:val="003F57FD"/>
    <w:rsid w:val="003F65C2"/>
    <w:rsid w:val="003F6B89"/>
    <w:rsid w:val="003F7233"/>
    <w:rsid w:val="003F754A"/>
    <w:rsid w:val="00400716"/>
    <w:rsid w:val="00400D35"/>
    <w:rsid w:val="00401FAD"/>
    <w:rsid w:val="00402289"/>
    <w:rsid w:val="00402623"/>
    <w:rsid w:val="004026E0"/>
    <w:rsid w:val="00403CB3"/>
    <w:rsid w:val="00405D16"/>
    <w:rsid w:val="00406354"/>
    <w:rsid w:val="00406A6D"/>
    <w:rsid w:val="00407A54"/>
    <w:rsid w:val="00407A76"/>
    <w:rsid w:val="00407B5C"/>
    <w:rsid w:val="00407B7D"/>
    <w:rsid w:val="0041024F"/>
    <w:rsid w:val="00410529"/>
    <w:rsid w:val="00410A1C"/>
    <w:rsid w:val="00412411"/>
    <w:rsid w:val="00412C4D"/>
    <w:rsid w:val="00413712"/>
    <w:rsid w:val="00413775"/>
    <w:rsid w:val="00414004"/>
    <w:rsid w:val="0041487E"/>
    <w:rsid w:val="00414E23"/>
    <w:rsid w:val="004172A6"/>
    <w:rsid w:val="0042384D"/>
    <w:rsid w:val="004249B5"/>
    <w:rsid w:val="00424D8A"/>
    <w:rsid w:val="00425602"/>
    <w:rsid w:val="004262BC"/>
    <w:rsid w:val="0042675A"/>
    <w:rsid w:val="004277B4"/>
    <w:rsid w:val="00427F59"/>
    <w:rsid w:val="004308C8"/>
    <w:rsid w:val="004314D0"/>
    <w:rsid w:val="0043165F"/>
    <w:rsid w:val="00432576"/>
    <w:rsid w:val="0043381D"/>
    <w:rsid w:val="00433E0C"/>
    <w:rsid w:val="00434D1E"/>
    <w:rsid w:val="0043540A"/>
    <w:rsid w:val="00435C64"/>
    <w:rsid w:val="004362F4"/>
    <w:rsid w:val="0043652F"/>
    <w:rsid w:val="004366D3"/>
    <w:rsid w:val="00440304"/>
    <w:rsid w:val="00440730"/>
    <w:rsid w:val="00440BE9"/>
    <w:rsid w:val="004419E2"/>
    <w:rsid w:val="00442088"/>
    <w:rsid w:val="004422BE"/>
    <w:rsid w:val="00442CC8"/>
    <w:rsid w:val="00442FF1"/>
    <w:rsid w:val="004437D3"/>
    <w:rsid w:val="0044428A"/>
    <w:rsid w:val="00444A44"/>
    <w:rsid w:val="004458B5"/>
    <w:rsid w:val="00445939"/>
    <w:rsid w:val="00445960"/>
    <w:rsid w:val="00446A19"/>
    <w:rsid w:val="00446E18"/>
    <w:rsid w:val="00446E1A"/>
    <w:rsid w:val="00450912"/>
    <w:rsid w:val="00450E67"/>
    <w:rsid w:val="00451852"/>
    <w:rsid w:val="004520E8"/>
    <w:rsid w:val="0045383F"/>
    <w:rsid w:val="00453D41"/>
    <w:rsid w:val="004552BB"/>
    <w:rsid w:val="00455457"/>
    <w:rsid w:val="00455B46"/>
    <w:rsid w:val="00456837"/>
    <w:rsid w:val="004570BD"/>
    <w:rsid w:val="00457476"/>
    <w:rsid w:val="004579F5"/>
    <w:rsid w:val="004600BA"/>
    <w:rsid w:val="00460451"/>
    <w:rsid w:val="0046071A"/>
    <w:rsid w:val="00460920"/>
    <w:rsid w:val="004612D7"/>
    <w:rsid w:val="004624B4"/>
    <w:rsid w:val="00464883"/>
    <w:rsid w:val="00464BE7"/>
    <w:rsid w:val="00464FA6"/>
    <w:rsid w:val="00465F62"/>
    <w:rsid w:val="00467D0C"/>
    <w:rsid w:val="0047005C"/>
    <w:rsid w:val="00470F35"/>
    <w:rsid w:val="00474086"/>
    <w:rsid w:val="00474BE8"/>
    <w:rsid w:val="0047587E"/>
    <w:rsid w:val="0047668A"/>
    <w:rsid w:val="00476AFF"/>
    <w:rsid w:val="004774DF"/>
    <w:rsid w:val="004775D7"/>
    <w:rsid w:val="00477FF5"/>
    <w:rsid w:val="004813DD"/>
    <w:rsid w:val="004821B0"/>
    <w:rsid w:val="004824FA"/>
    <w:rsid w:val="00482780"/>
    <w:rsid w:val="00482F98"/>
    <w:rsid w:val="00483AD9"/>
    <w:rsid w:val="00483B58"/>
    <w:rsid w:val="00483F60"/>
    <w:rsid w:val="00484427"/>
    <w:rsid w:val="004855ED"/>
    <w:rsid w:val="00485F74"/>
    <w:rsid w:val="004864CC"/>
    <w:rsid w:val="004869F5"/>
    <w:rsid w:val="0048760D"/>
    <w:rsid w:val="004916E9"/>
    <w:rsid w:val="00491B21"/>
    <w:rsid w:val="00493D5B"/>
    <w:rsid w:val="00494A2B"/>
    <w:rsid w:val="00495514"/>
    <w:rsid w:val="00496102"/>
    <w:rsid w:val="004973E5"/>
    <w:rsid w:val="00497829"/>
    <w:rsid w:val="0049785D"/>
    <w:rsid w:val="004A00E1"/>
    <w:rsid w:val="004A046E"/>
    <w:rsid w:val="004A0BA6"/>
    <w:rsid w:val="004A1A8E"/>
    <w:rsid w:val="004A3A81"/>
    <w:rsid w:val="004A6B76"/>
    <w:rsid w:val="004A6BD0"/>
    <w:rsid w:val="004A7E83"/>
    <w:rsid w:val="004B02A7"/>
    <w:rsid w:val="004B1910"/>
    <w:rsid w:val="004B1AE6"/>
    <w:rsid w:val="004B288E"/>
    <w:rsid w:val="004B326F"/>
    <w:rsid w:val="004B32BF"/>
    <w:rsid w:val="004B3EBF"/>
    <w:rsid w:val="004B4CBF"/>
    <w:rsid w:val="004B4F6D"/>
    <w:rsid w:val="004B5717"/>
    <w:rsid w:val="004B7025"/>
    <w:rsid w:val="004B7071"/>
    <w:rsid w:val="004B7981"/>
    <w:rsid w:val="004B7C70"/>
    <w:rsid w:val="004C241C"/>
    <w:rsid w:val="004C2BFA"/>
    <w:rsid w:val="004C3D2D"/>
    <w:rsid w:val="004C4236"/>
    <w:rsid w:val="004C5307"/>
    <w:rsid w:val="004C5341"/>
    <w:rsid w:val="004C5BDF"/>
    <w:rsid w:val="004C662A"/>
    <w:rsid w:val="004D0435"/>
    <w:rsid w:val="004D1022"/>
    <w:rsid w:val="004D53B5"/>
    <w:rsid w:val="004D55E5"/>
    <w:rsid w:val="004D5CDD"/>
    <w:rsid w:val="004D6103"/>
    <w:rsid w:val="004D656F"/>
    <w:rsid w:val="004E02B5"/>
    <w:rsid w:val="004E1A2B"/>
    <w:rsid w:val="004E2159"/>
    <w:rsid w:val="004E3BD4"/>
    <w:rsid w:val="004E3DBA"/>
    <w:rsid w:val="004E3E34"/>
    <w:rsid w:val="004E4033"/>
    <w:rsid w:val="004E493A"/>
    <w:rsid w:val="004E4B9F"/>
    <w:rsid w:val="004E4C15"/>
    <w:rsid w:val="004E4FFC"/>
    <w:rsid w:val="004E5FA8"/>
    <w:rsid w:val="004E7914"/>
    <w:rsid w:val="004F048E"/>
    <w:rsid w:val="004F0DC0"/>
    <w:rsid w:val="004F1A28"/>
    <w:rsid w:val="004F1EB5"/>
    <w:rsid w:val="004F2F04"/>
    <w:rsid w:val="004F3018"/>
    <w:rsid w:val="004F3D88"/>
    <w:rsid w:val="004F40D6"/>
    <w:rsid w:val="004F5051"/>
    <w:rsid w:val="004F6BF4"/>
    <w:rsid w:val="004F6C15"/>
    <w:rsid w:val="004F719D"/>
    <w:rsid w:val="004F74DC"/>
    <w:rsid w:val="004F7B7C"/>
    <w:rsid w:val="0050047E"/>
    <w:rsid w:val="00501BCB"/>
    <w:rsid w:val="005025DB"/>
    <w:rsid w:val="00502FDC"/>
    <w:rsid w:val="005037FE"/>
    <w:rsid w:val="00503859"/>
    <w:rsid w:val="0050390A"/>
    <w:rsid w:val="00504430"/>
    <w:rsid w:val="00504640"/>
    <w:rsid w:val="00505067"/>
    <w:rsid w:val="005055CB"/>
    <w:rsid w:val="00506004"/>
    <w:rsid w:val="00507F53"/>
    <w:rsid w:val="005102CA"/>
    <w:rsid w:val="00511FBA"/>
    <w:rsid w:val="00513007"/>
    <w:rsid w:val="00513FA5"/>
    <w:rsid w:val="0051461E"/>
    <w:rsid w:val="005154D3"/>
    <w:rsid w:val="0051592E"/>
    <w:rsid w:val="00516D7C"/>
    <w:rsid w:val="00520EE0"/>
    <w:rsid w:val="005211F7"/>
    <w:rsid w:val="005229A3"/>
    <w:rsid w:val="00523DAD"/>
    <w:rsid w:val="00524DE4"/>
    <w:rsid w:val="00525305"/>
    <w:rsid w:val="0052545A"/>
    <w:rsid w:val="00526424"/>
    <w:rsid w:val="00526988"/>
    <w:rsid w:val="00527945"/>
    <w:rsid w:val="00530501"/>
    <w:rsid w:val="00531C9F"/>
    <w:rsid w:val="005338AB"/>
    <w:rsid w:val="00535013"/>
    <w:rsid w:val="0054157D"/>
    <w:rsid w:val="00542856"/>
    <w:rsid w:val="00542B0D"/>
    <w:rsid w:val="00543B6F"/>
    <w:rsid w:val="00545338"/>
    <w:rsid w:val="005460F7"/>
    <w:rsid w:val="00547DD4"/>
    <w:rsid w:val="005503A0"/>
    <w:rsid w:val="00550C87"/>
    <w:rsid w:val="0055179C"/>
    <w:rsid w:val="005519D0"/>
    <w:rsid w:val="00551CEF"/>
    <w:rsid w:val="005520F2"/>
    <w:rsid w:val="005525A3"/>
    <w:rsid w:val="00554076"/>
    <w:rsid w:val="00555307"/>
    <w:rsid w:val="00555502"/>
    <w:rsid w:val="005555A8"/>
    <w:rsid w:val="0055583E"/>
    <w:rsid w:val="005563BE"/>
    <w:rsid w:val="00556A9C"/>
    <w:rsid w:val="00556C59"/>
    <w:rsid w:val="00556D1F"/>
    <w:rsid w:val="005570A3"/>
    <w:rsid w:val="0055729F"/>
    <w:rsid w:val="005575E9"/>
    <w:rsid w:val="005577C3"/>
    <w:rsid w:val="00557CF9"/>
    <w:rsid w:val="005603C1"/>
    <w:rsid w:val="0056118B"/>
    <w:rsid w:val="005611A2"/>
    <w:rsid w:val="0056192B"/>
    <w:rsid w:val="00561F26"/>
    <w:rsid w:val="005627FB"/>
    <w:rsid w:val="00563867"/>
    <w:rsid w:val="0056584F"/>
    <w:rsid w:val="00566DC9"/>
    <w:rsid w:val="00566E73"/>
    <w:rsid w:val="00567B71"/>
    <w:rsid w:val="00570B45"/>
    <w:rsid w:val="00571B25"/>
    <w:rsid w:val="0057204A"/>
    <w:rsid w:val="00572134"/>
    <w:rsid w:val="00572A41"/>
    <w:rsid w:val="00573020"/>
    <w:rsid w:val="00573887"/>
    <w:rsid w:val="00573B77"/>
    <w:rsid w:val="00575265"/>
    <w:rsid w:val="005765DA"/>
    <w:rsid w:val="005774CF"/>
    <w:rsid w:val="00577C78"/>
    <w:rsid w:val="00577F36"/>
    <w:rsid w:val="00580740"/>
    <w:rsid w:val="00581968"/>
    <w:rsid w:val="00581A93"/>
    <w:rsid w:val="00582D84"/>
    <w:rsid w:val="00582D95"/>
    <w:rsid w:val="0058338E"/>
    <w:rsid w:val="00584DBB"/>
    <w:rsid w:val="00586B48"/>
    <w:rsid w:val="00587026"/>
    <w:rsid w:val="00587C63"/>
    <w:rsid w:val="00587C84"/>
    <w:rsid w:val="005918DA"/>
    <w:rsid w:val="0059388E"/>
    <w:rsid w:val="00593F96"/>
    <w:rsid w:val="0059469E"/>
    <w:rsid w:val="00594C08"/>
    <w:rsid w:val="00594F92"/>
    <w:rsid w:val="00595866"/>
    <w:rsid w:val="00596C5C"/>
    <w:rsid w:val="005A04C8"/>
    <w:rsid w:val="005A20C0"/>
    <w:rsid w:val="005A2705"/>
    <w:rsid w:val="005A3EB7"/>
    <w:rsid w:val="005A450C"/>
    <w:rsid w:val="005A4A4D"/>
    <w:rsid w:val="005A616D"/>
    <w:rsid w:val="005A6564"/>
    <w:rsid w:val="005A739D"/>
    <w:rsid w:val="005B1816"/>
    <w:rsid w:val="005B187C"/>
    <w:rsid w:val="005B2597"/>
    <w:rsid w:val="005B3AA3"/>
    <w:rsid w:val="005B5DBD"/>
    <w:rsid w:val="005B6DD6"/>
    <w:rsid w:val="005C1245"/>
    <w:rsid w:val="005C1FF7"/>
    <w:rsid w:val="005C2297"/>
    <w:rsid w:val="005C2E98"/>
    <w:rsid w:val="005C3415"/>
    <w:rsid w:val="005C3D9E"/>
    <w:rsid w:val="005C4427"/>
    <w:rsid w:val="005C4B15"/>
    <w:rsid w:val="005C5FB0"/>
    <w:rsid w:val="005C66B5"/>
    <w:rsid w:val="005C6975"/>
    <w:rsid w:val="005C6A9D"/>
    <w:rsid w:val="005C7C12"/>
    <w:rsid w:val="005C7D2D"/>
    <w:rsid w:val="005C7E1C"/>
    <w:rsid w:val="005D0983"/>
    <w:rsid w:val="005D1C74"/>
    <w:rsid w:val="005D2646"/>
    <w:rsid w:val="005D2CCC"/>
    <w:rsid w:val="005D3FF0"/>
    <w:rsid w:val="005D460D"/>
    <w:rsid w:val="005D4802"/>
    <w:rsid w:val="005D48E4"/>
    <w:rsid w:val="005D5FCB"/>
    <w:rsid w:val="005D6CC8"/>
    <w:rsid w:val="005E040A"/>
    <w:rsid w:val="005E04B6"/>
    <w:rsid w:val="005E0701"/>
    <w:rsid w:val="005E0D2F"/>
    <w:rsid w:val="005E0D5F"/>
    <w:rsid w:val="005E0F76"/>
    <w:rsid w:val="005E20E9"/>
    <w:rsid w:val="005E3387"/>
    <w:rsid w:val="005E33C3"/>
    <w:rsid w:val="005E3BCB"/>
    <w:rsid w:val="005E408F"/>
    <w:rsid w:val="005E57FF"/>
    <w:rsid w:val="005E5D5A"/>
    <w:rsid w:val="005E6E55"/>
    <w:rsid w:val="005F0EA4"/>
    <w:rsid w:val="005F1197"/>
    <w:rsid w:val="005F1353"/>
    <w:rsid w:val="005F1F94"/>
    <w:rsid w:val="005F20BB"/>
    <w:rsid w:val="005F54D3"/>
    <w:rsid w:val="005F5E7A"/>
    <w:rsid w:val="005F6F4D"/>
    <w:rsid w:val="005F7FBF"/>
    <w:rsid w:val="006020F7"/>
    <w:rsid w:val="00602DFB"/>
    <w:rsid w:val="00603292"/>
    <w:rsid w:val="006056B6"/>
    <w:rsid w:val="00606336"/>
    <w:rsid w:val="0060636B"/>
    <w:rsid w:val="0060646D"/>
    <w:rsid w:val="006067B4"/>
    <w:rsid w:val="0060772F"/>
    <w:rsid w:val="00607755"/>
    <w:rsid w:val="00607943"/>
    <w:rsid w:val="006100EB"/>
    <w:rsid w:val="00610262"/>
    <w:rsid w:val="006105FC"/>
    <w:rsid w:val="00610C13"/>
    <w:rsid w:val="00611AE5"/>
    <w:rsid w:val="006120DB"/>
    <w:rsid w:val="00612773"/>
    <w:rsid w:val="00615B17"/>
    <w:rsid w:val="00615CE0"/>
    <w:rsid w:val="0061607A"/>
    <w:rsid w:val="006162FD"/>
    <w:rsid w:val="00617636"/>
    <w:rsid w:val="0061774B"/>
    <w:rsid w:val="00617AA9"/>
    <w:rsid w:val="00617FC3"/>
    <w:rsid w:val="006212FC"/>
    <w:rsid w:val="00621B98"/>
    <w:rsid w:val="00622AA5"/>
    <w:rsid w:val="00623ADA"/>
    <w:rsid w:val="006240BC"/>
    <w:rsid w:val="006241B3"/>
    <w:rsid w:val="006248B3"/>
    <w:rsid w:val="00625039"/>
    <w:rsid w:val="0062509C"/>
    <w:rsid w:val="0062515A"/>
    <w:rsid w:val="006251A9"/>
    <w:rsid w:val="00625686"/>
    <w:rsid w:val="0062661D"/>
    <w:rsid w:val="00631943"/>
    <w:rsid w:val="006319A8"/>
    <w:rsid w:val="00631BE5"/>
    <w:rsid w:val="00631E30"/>
    <w:rsid w:val="00631F9A"/>
    <w:rsid w:val="006327C7"/>
    <w:rsid w:val="00632BEC"/>
    <w:rsid w:val="00632EEE"/>
    <w:rsid w:val="006348A3"/>
    <w:rsid w:val="00635FDA"/>
    <w:rsid w:val="00636D82"/>
    <w:rsid w:val="00636EBA"/>
    <w:rsid w:val="00636F39"/>
    <w:rsid w:val="00637900"/>
    <w:rsid w:val="00637965"/>
    <w:rsid w:val="00637B1B"/>
    <w:rsid w:val="00640481"/>
    <w:rsid w:val="0064077A"/>
    <w:rsid w:val="00640940"/>
    <w:rsid w:val="00640ECF"/>
    <w:rsid w:val="00642CD8"/>
    <w:rsid w:val="006431C4"/>
    <w:rsid w:val="00645945"/>
    <w:rsid w:val="006460FA"/>
    <w:rsid w:val="00646757"/>
    <w:rsid w:val="006477DC"/>
    <w:rsid w:val="00650267"/>
    <w:rsid w:val="00650F4A"/>
    <w:rsid w:val="00653BE4"/>
    <w:rsid w:val="0065412B"/>
    <w:rsid w:val="00655424"/>
    <w:rsid w:val="00656C51"/>
    <w:rsid w:val="00657C20"/>
    <w:rsid w:val="00657ECB"/>
    <w:rsid w:val="00660753"/>
    <w:rsid w:val="00663C73"/>
    <w:rsid w:val="006644AD"/>
    <w:rsid w:val="0066499D"/>
    <w:rsid w:val="006649E4"/>
    <w:rsid w:val="00664D64"/>
    <w:rsid w:val="00665EDD"/>
    <w:rsid w:val="0066646C"/>
    <w:rsid w:val="0066712B"/>
    <w:rsid w:val="006707EB"/>
    <w:rsid w:val="00670BBE"/>
    <w:rsid w:val="00670C14"/>
    <w:rsid w:val="00671314"/>
    <w:rsid w:val="00672659"/>
    <w:rsid w:val="00672690"/>
    <w:rsid w:val="006737C2"/>
    <w:rsid w:val="0067458D"/>
    <w:rsid w:val="00674D72"/>
    <w:rsid w:val="006751FC"/>
    <w:rsid w:val="00680700"/>
    <w:rsid w:val="006809A5"/>
    <w:rsid w:val="00680E37"/>
    <w:rsid w:val="00681E40"/>
    <w:rsid w:val="00685315"/>
    <w:rsid w:val="0068542C"/>
    <w:rsid w:val="00686050"/>
    <w:rsid w:val="00686E1C"/>
    <w:rsid w:val="00687981"/>
    <w:rsid w:val="00687EB9"/>
    <w:rsid w:val="00690407"/>
    <w:rsid w:val="00690507"/>
    <w:rsid w:val="00692C6A"/>
    <w:rsid w:val="006944B6"/>
    <w:rsid w:val="006949CE"/>
    <w:rsid w:val="006959CA"/>
    <w:rsid w:val="00695A1A"/>
    <w:rsid w:val="006A128B"/>
    <w:rsid w:val="006A14C6"/>
    <w:rsid w:val="006A1D6C"/>
    <w:rsid w:val="006A26B6"/>
    <w:rsid w:val="006A29D4"/>
    <w:rsid w:val="006A4351"/>
    <w:rsid w:val="006A694D"/>
    <w:rsid w:val="006A7B06"/>
    <w:rsid w:val="006A7F73"/>
    <w:rsid w:val="006B0BDF"/>
    <w:rsid w:val="006B172D"/>
    <w:rsid w:val="006B3B71"/>
    <w:rsid w:val="006B42D6"/>
    <w:rsid w:val="006B45C7"/>
    <w:rsid w:val="006B489D"/>
    <w:rsid w:val="006B5D6B"/>
    <w:rsid w:val="006B678C"/>
    <w:rsid w:val="006B7026"/>
    <w:rsid w:val="006B790D"/>
    <w:rsid w:val="006C1224"/>
    <w:rsid w:val="006C4171"/>
    <w:rsid w:val="006C4BAA"/>
    <w:rsid w:val="006C52D7"/>
    <w:rsid w:val="006C5593"/>
    <w:rsid w:val="006C6D5F"/>
    <w:rsid w:val="006C741C"/>
    <w:rsid w:val="006C7B7A"/>
    <w:rsid w:val="006C7E4B"/>
    <w:rsid w:val="006D1FF8"/>
    <w:rsid w:val="006D2680"/>
    <w:rsid w:val="006D3D9A"/>
    <w:rsid w:val="006D3E78"/>
    <w:rsid w:val="006D48C7"/>
    <w:rsid w:val="006D4CC2"/>
    <w:rsid w:val="006D5A8B"/>
    <w:rsid w:val="006D5DD6"/>
    <w:rsid w:val="006D6240"/>
    <w:rsid w:val="006D7FFC"/>
    <w:rsid w:val="006E01F3"/>
    <w:rsid w:val="006E0240"/>
    <w:rsid w:val="006E35CB"/>
    <w:rsid w:val="006E3AF6"/>
    <w:rsid w:val="006E56EB"/>
    <w:rsid w:val="006E57DB"/>
    <w:rsid w:val="006F172B"/>
    <w:rsid w:val="006F1C50"/>
    <w:rsid w:val="006F248A"/>
    <w:rsid w:val="006F2CC0"/>
    <w:rsid w:val="006F3141"/>
    <w:rsid w:val="006F3B3D"/>
    <w:rsid w:val="006F4087"/>
    <w:rsid w:val="006F42B0"/>
    <w:rsid w:val="006F436C"/>
    <w:rsid w:val="006F4CE2"/>
    <w:rsid w:val="006F64BC"/>
    <w:rsid w:val="006F6FB2"/>
    <w:rsid w:val="006F7B19"/>
    <w:rsid w:val="00700B10"/>
    <w:rsid w:val="00700CCE"/>
    <w:rsid w:val="00700E63"/>
    <w:rsid w:val="0070238D"/>
    <w:rsid w:val="007030A0"/>
    <w:rsid w:val="007030F3"/>
    <w:rsid w:val="00703418"/>
    <w:rsid w:val="00703B89"/>
    <w:rsid w:val="00703CB2"/>
    <w:rsid w:val="007041CB"/>
    <w:rsid w:val="00706D32"/>
    <w:rsid w:val="007100B2"/>
    <w:rsid w:val="0071073F"/>
    <w:rsid w:val="00710DAB"/>
    <w:rsid w:val="007115D1"/>
    <w:rsid w:val="007121BB"/>
    <w:rsid w:val="00712CBC"/>
    <w:rsid w:val="007131EC"/>
    <w:rsid w:val="0071516C"/>
    <w:rsid w:val="00715463"/>
    <w:rsid w:val="007165EB"/>
    <w:rsid w:val="00716B72"/>
    <w:rsid w:val="00717B27"/>
    <w:rsid w:val="00720038"/>
    <w:rsid w:val="00720CB3"/>
    <w:rsid w:val="00721061"/>
    <w:rsid w:val="00721646"/>
    <w:rsid w:val="0072181F"/>
    <w:rsid w:val="00721CDC"/>
    <w:rsid w:val="007222F6"/>
    <w:rsid w:val="00722799"/>
    <w:rsid w:val="00722873"/>
    <w:rsid w:val="00723228"/>
    <w:rsid w:val="00723453"/>
    <w:rsid w:val="007239B4"/>
    <w:rsid w:val="007244F7"/>
    <w:rsid w:val="00724A4C"/>
    <w:rsid w:val="007251E0"/>
    <w:rsid w:val="00725279"/>
    <w:rsid w:val="00725749"/>
    <w:rsid w:val="00726D94"/>
    <w:rsid w:val="00727A47"/>
    <w:rsid w:val="00730124"/>
    <w:rsid w:val="007302A0"/>
    <w:rsid w:val="00731888"/>
    <w:rsid w:val="007329AD"/>
    <w:rsid w:val="00732D7F"/>
    <w:rsid w:val="007333FC"/>
    <w:rsid w:val="00734DA3"/>
    <w:rsid w:val="00734FE7"/>
    <w:rsid w:val="00737CFB"/>
    <w:rsid w:val="00741986"/>
    <w:rsid w:val="00741B4F"/>
    <w:rsid w:val="007427CB"/>
    <w:rsid w:val="00742F40"/>
    <w:rsid w:val="00744028"/>
    <w:rsid w:val="00744635"/>
    <w:rsid w:val="0074721F"/>
    <w:rsid w:val="00747A55"/>
    <w:rsid w:val="0075031A"/>
    <w:rsid w:val="00750AA3"/>
    <w:rsid w:val="00750C73"/>
    <w:rsid w:val="0075142D"/>
    <w:rsid w:val="00751ED5"/>
    <w:rsid w:val="00752038"/>
    <w:rsid w:val="00752376"/>
    <w:rsid w:val="0075381D"/>
    <w:rsid w:val="007539CE"/>
    <w:rsid w:val="00753DFE"/>
    <w:rsid w:val="00754B1C"/>
    <w:rsid w:val="007558E6"/>
    <w:rsid w:val="00756473"/>
    <w:rsid w:val="00756867"/>
    <w:rsid w:val="007629DB"/>
    <w:rsid w:val="00762F1F"/>
    <w:rsid w:val="007634C6"/>
    <w:rsid w:val="00763CD6"/>
    <w:rsid w:val="00763E0C"/>
    <w:rsid w:val="00764429"/>
    <w:rsid w:val="007648AE"/>
    <w:rsid w:val="007648E8"/>
    <w:rsid w:val="007661B8"/>
    <w:rsid w:val="00766BC5"/>
    <w:rsid w:val="00766CE8"/>
    <w:rsid w:val="00767BC3"/>
    <w:rsid w:val="00770F5A"/>
    <w:rsid w:val="00771083"/>
    <w:rsid w:val="00771817"/>
    <w:rsid w:val="00772F95"/>
    <w:rsid w:val="00776034"/>
    <w:rsid w:val="007762E4"/>
    <w:rsid w:val="00776FE9"/>
    <w:rsid w:val="0077745F"/>
    <w:rsid w:val="0078011B"/>
    <w:rsid w:val="00780D0E"/>
    <w:rsid w:val="007823C1"/>
    <w:rsid w:val="00782669"/>
    <w:rsid w:val="00782CF2"/>
    <w:rsid w:val="007830F9"/>
    <w:rsid w:val="0078343E"/>
    <w:rsid w:val="00783B75"/>
    <w:rsid w:val="00783B88"/>
    <w:rsid w:val="007843D5"/>
    <w:rsid w:val="00787737"/>
    <w:rsid w:val="00787965"/>
    <w:rsid w:val="00790280"/>
    <w:rsid w:val="0079064B"/>
    <w:rsid w:val="00790991"/>
    <w:rsid w:val="00792AE7"/>
    <w:rsid w:val="00794996"/>
    <w:rsid w:val="00794E7F"/>
    <w:rsid w:val="007969D8"/>
    <w:rsid w:val="00797547"/>
    <w:rsid w:val="007A306D"/>
    <w:rsid w:val="007A5042"/>
    <w:rsid w:val="007A57B6"/>
    <w:rsid w:val="007A6725"/>
    <w:rsid w:val="007A70BB"/>
    <w:rsid w:val="007A7DC8"/>
    <w:rsid w:val="007B0022"/>
    <w:rsid w:val="007B234A"/>
    <w:rsid w:val="007B4A4D"/>
    <w:rsid w:val="007B65FB"/>
    <w:rsid w:val="007B782A"/>
    <w:rsid w:val="007C0D45"/>
    <w:rsid w:val="007C13C0"/>
    <w:rsid w:val="007C205F"/>
    <w:rsid w:val="007C3703"/>
    <w:rsid w:val="007C3862"/>
    <w:rsid w:val="007C5E36"/>
    <w:rsid w:val="007C6229"/>
    <w:rsid w:val="007C70B9"/>
    <w:rsid w:val="007D0939"/>
    <w:rsid w:val="007D0973"/>
    <w:rsid w:val="007D1077"/>
    <w:rsid w:val="007D1257"/>
    <w:rsid w:val="007D2169"/>
    <w:rsid w:val="007D3376"/>
    <w:rsid w:val="007D3838"/>
    <w:rsid w:val="007D3967"/>
    <w:rsid w:val="007D5027"/>
    <w:rsid w:val="007D58DC"/>
    <w:rsid w:val="007D6288"/>
    <w:rsid w:val="007D62EE"/>
    <w:rsid w:val="007E0CA6"/>
    <w:rsid w:val="007E316E"/>
    <w:rsid w:val="007E352B"/>
    <w:rsid w:val="007E3594"/>
    <w:rsid w:val="007E44EB"/>
    <w:rsid w:val="007E47CA"/>
    <w:rsid w:val="007E5200"/>
    <w:rsid w:val="007E561D"/>
    <w:rsid w:val="007E61A2"/>
    <w:rsid w:val="007E6E00"/>
    <w:rsid w:val="007F1163"/>
    <w:rsid w:val="007F1300"/>
    <w:rsid w:val="007F5D39"/>
    <w:rsid w:val="007F6F7D"/>
    <w:rsid w:val="007F714E"/>
    <w:rsid w:val="007F7343"/>
    <w:rsid w:val="007F78E9"/>
    <w:rsid w:val="00800A50"/>
    <w:rsid w:val="008013F9"/>
    <w:rsid w:val="008017B8"/>
    <w:rsid w:val="00801FF5"/>
    <w:rsid w:val="00802316"/>
    <w:rsid w:val="00804454"/>
    <w:rsid w:val="00804761"/>
    <w:rsid w:val="008047E7"/>
    <w:rsid w:val="00804BB9"/>
    <w:rsid w:val="008053E0"/>
    <w:rsid w:val="00805FF0"/>
    <w:rsid w:val="00810660"/>
    <w:rsid w:val="00810FCF"/>
    <w:rsid w:val="0081113A"/>
    <w:rsid w:val="008117C1"/>
    <w:rsid w:val="00813CF7"/>
    <w:rsid w:val="00813D2C"/>
    <w:rsid w:val="00813EA5"/>
    <w:rsid w:val="00815770"/>
    <w:rsid w:val="00816B17"/>
    <w:rsid w:val="0081702C"/>
    <w:rsid w:val="008171CE"/>
    <w:rsid w:val="0082005C"/>
    <w:rsid w:val="0082026B"/>
    <w:rsid w:val="00821B61"/>
    <w:rsid w:val="00822006"/>
    <w:rsid w:val="008231DC"/>
    <w:rsid w:val="00823663"/>
    <w:rsid w:val="00824459"/>
    <w:rsid w:val="00825C3D"/>
    <w:rsid w:val="00826360"/>
    <w:rsid w:val="00826517"/>
    <w:rsid w:val="0082734A"/>
    <w:rsid w:val="0083154D"/>
    <w:rsid w:val="00831B39"/>
    <w:rsid w:val="008334D8"/>
    <w:rsid w:val="00833FC3"/>
    <w:rsid w:val="008350C8"/>
    <w:rsid w:val="008356BE"/>
    <w:rsid w:val="00835C6E"/>
    <w:rsid w:val="00836760"/>
    <w:rsid w:val="008405A0"/>
    <w:rsid w:val="008407AF"/>
    <w:rsid w:val="008407CD"/>
    <w:rsid w:val="00840B5B"/>
    <w:rsid w:val="00841B9E"/>
    <w:rsid w:val="00842355"/>
    <w:rsid w:val="00842B43"/>
    <w:rsid w:val="00842C68"/>
    <w:rsid w:val="00843252"/>
    <w:rsid w:val="0084332C"/>
    <w:rsid w:val="00844A5A"/>
    <w:rsid w:val="0084502B"/>
    <w:rsid w:val="008450BA"/>
    <w:rsid w:val="00851A5C"/>
    <w:rsid w:val="0085285E"/>
    <w:rsid w:val="00852CA0"/>
    <w:rsid w:val="0085356E"/>
    <w:rsid w:val="00853762"/>
    <w:rsid w:val="00855095"/>
    <w:rsid w:val="008551CC"/>
    <w:rsid w:val="008553E5"/>
    <w:rsid w:val="008556F5"/>
    <w:rsid w:val="00855C4A"/>
    <w:rsid w:val="0086071A"/>
    <w:rsid w:val="0086142D"/>
    <w:rsid w:val="008617D3"/>
    <w:rsid w:val="008618CA"/>
    <w:rsid w:val="00864947"/>
    <w:rsid w:val="008651E7"/>
    <w:rsid w:val="00865904"/>
    <w:rsid w:val="00865B7F"/>
    <w:rsid w:val="00866163"/>
    <w:rsid w:val="00866243"/>
    <w:rsid w:val="0086644F"/>
    <w:rsid w:val="008703AB"/>
    <w:rsid w:val="00871F16"/>
    <w:rsid w:val="00872031"/>
    <w:rsid w:val="00872717"/>
    <w:rsid w:val="00872DC7"/>
    <w:rsid w:val="00873C23"/>
    <w:rsid w:val="00877957"/>
    <w:rsid w:val="00880D11"/>
    <w:rsid w:val="00881072"/>
    <w:rsid w:val="00881668"/>
    <w:rsid w:val="0088223E"/>
    <w:rsid w:val="00882944"/>
    <w:rsid w:val="008852C4"/>
    <w:rsid w:val="008854B2"/>
    <w:rsid w:val="00885637"/>
    <w:rsid w:val="00886B71"/>
    <w:rsid w:val="008872E2"/>
    <w:rsid w:val="008875DB"/>
    <w:rsid w:val="00887EC1"/>
    <w:rsid w:val="00887F13"/>
    <w:rsid w:val="0089011F"/>
    <w:rsid w:val="008901BE"/>
    <w:rsid w:val="00892025"/>
    <w:rsid w:val="008925A2"/>
    <w:rsid w:val="00892809"/>
    <w:rsid w:val="00893C17"/>
    <w:rsid w:val="00894DDC"/>
    <w:rsid w:val="00895FC3"/>
    <w:rsid w:val="008963CD"/>
    <w:rsid w:val="008966D6"/>
    <w:rsid w:val="00896DA0"/>
    <w:rsid w:val="00897FCB"/>
    <w:rsid w:val="008A0C2D"/>
    <w:rsid w:val="008A267C"/>
    <w:rsid w:val="008A375B"/>
    <w:rsid w:val="008A3CBE"/>
    <w:rsid w:val="008A3CF1"/>
    <w:rsid w:val="008A42DE"/>
    <w:rsid w:val="008A6AD6"/>
    <w:rsid w:val="008A6B2B"/>
    <w:rsid w:val="008A6D7F"/>
    <w:rsid w:val="008B0685"/>
    <w:rsid w:val="008B07F8"/>
    <w:rsid w:val="008B0B45"/>
    <w:rsid w:val="008B1B01"/>
    <w:rsid w:val="008B404D"/>
    <w:rsid w:val="008B4C5F"/>
    <w:rsid w:val="008B65C7"/>
    <w:rsid w:val="008B6CE6"/>
    <w:rsid w:val="008B7944"/>
    <w:rsid w:val="008C0501"/>
    <w:rsid w:val="008C27A9"/>
    <w:rsid w:val="008C57B6"/>
    <w:rsid w:val="008C6504"/>
    <w:rsid w:val="008C6ABD"/>
    <w:rsid w:val="008D0EAA"/>
    <w:rsid w:val="008D2139"/>
    <w:rsid w:val="008D21E1"/>
    <w:rsid w:val="008D35CA"/>
    <w:rsid w:val="008D3C17"/>
    <w:rsid w:val="008D421C"/>
    <w:rsid w:val="008D44E2"/>
    <w:rsid w:val="008D4B1F"/>
    <w:rsid w:val="008D54A8"/>
    <w:rsid w:val="008D5E5F"/>
    <w:rsid w:val="008D61F5"/>
    <w:rsid w:val="008D643C"/>
    <w:rsid w:val="008D663C"/>
    <w:rsid w:val="008D788B"/>
    <w:rsid w:val="008D7EE5"/>
    <w:rsid w:val="008E0AF2"/>
    <w:rsid w:val="008E174F"/>
    <w:rsid w:val="008E1EBC"/>
    <w:rsid w:val="008E2D53"/>
    <w:rsid w:val="008E2F37"/>
    <w:rsid w:val="008E3842"/>
    <w:rsid w:val="008E4304"/>
    <w:rsid w:val="008E4722"/>
    <w:rsid w:val="008E4F8C"/>
    <w:rsid w:val="008E54E6"/>
    <w:rsid w:val="008E5972"/>
    <w:rsid w:val="008E5B41"/>
    <w:rsid w:val="008E600B"/>
    <w:rsid w:val="008E7BC0"/>
    <w:rsid w:val="008F173B"/>
    <w:rsid w:val="008F23C9"/>
    <w:rsid w:val="008F35D3"/>
    <w:rsid w:val="008F37C1"/>
    <w:rsid w:val="008F65CC"/>
    <w:rsid w:val="008F69B0"/>
    <w:rsid w:val="008F6D8B"/>
    <w:rsid w:val="008F7BCF"/>
    <w:rsid w:val="008F7C1B"/>
    <w:rsid w:val="009000D7"/>
    <w:rsid w:val="00900857"/>
    <w:rsid w:val="009016D6"/>
    <w:rsid w:val="00902ADD"/>
    <w:rsid w:val="00903657"/>
    <w:rsid w:val="009041A8"/>
    <w:rsid w:val="0090496F"/>
    <w:rsid w:val="009052DE"/>
    <w:rsid w:val="00905EFF"/>
    <w:rsid w:val="00907180"/>
    <w:rsid w:val="009073B3"/>
    <w:rsid w:val="0091237A"/>
    <w:rsid w:val="00912D30"/>
    <w:rsid w:val="0091357A"/>
    <w:rsid w:val="00915AAD"/>
    <w:rsid w:val="00916C37"/>
    <w:rsid w:val="009170F6"/>
    <w:rsid w:val="0092067C"/>
    <w:rsid w:val="00920751"/>
    <w:rsid w:val="00922D7C"/>
    <w:rsid w:val="0092335E"/>
    <w:rsid w:val="00923446"/>
    <w:rsid w:val="00925F90"/>
    <w:rsid w:val="00927DEB"/>
    <w:rsid w:val="0093175D"/>
    <w:rsid w:val="009320BA"/>
    <w:rsid w:val="00932D54"/>
    <w:rsid w:val="00932E54"/>
    <w:rsid w:val="00933BD9"/>
    <w:rsid w:val="00934A48"/>
    <w:rsid w:val="00935112"/>
    <w:rsid w:val="0093560A"/>
    <w:rsid w:val="00935BAC"/>
    <w:rsid w:val="0093698B"/>
    <w:rsid w:val="00936D22"/>
    <w:rsid w:val="009370C2"/>
    <w:rsid w:val="00937ADA"/>
    <w:rsid w:val="00937AFC"/>
    <w:rsid w:val="00940001"/>
    <w:rsid w:val="00941D4C"/>
    <w:rsid w:val="00943303"/>
    <w:rsid w:val="00944ED3"/>
    <w:rsid w:val="009456AB"/>
    <w:rsid w:val="009462DC"/>
    <w:rsid w:val="009468EC"/>
    <w:rsid w:val="009473E8"/>
    <w:rsid w:val="00950744"/>
    <w:rsid w:val="00950B16"/>
    <w:rsid w:val="009510BF"/>
    <w:rsid w:val="00951848"/>
    <w:rsid w:val="00951A67"/>
    <w:rsid w:val="00952B6C"/>
    <w:rsid w:val="00953872"/>
    <w:rsid w:val="00953C7A"/>
    <w:rsid w:val="00954694"/>
    <w:rsid w:val="0095476B"/>
    <w:rsid w:val="009555B5"/>
    <w:rsid w:val="00955814"/>
    <w:rsid w:val="00955D58"/>
    <w:rsid w:val="00960D4A"/>
    <w:rsid w:val="009614DA"/>
    <w:rsid w:val="009615EC"/>
    <w:rsid w:val="00962FFD"/>
    <w:rsid w:val="0096348A"/>
    <w:rsid w:val="009639D5"/>
    <w:rsid w:val="00964F2E"/>
    <w:rsid w:val="00965722"/>
    <w:rsid w:val="00965ACF"/>
    <w:rsid w:val="00966E94"/>
    <w:rsid w:val="009671ED"/>
    <w:rsid w:val="00967A07"/>
    <w:rsid w:val="00967DFF"/>
    <w:rsid w:val="0097032F"/>
    <w:rsid w:val="00970BBB"/>
    <w:rsid w:val="00971A22"/>
    <w:rsid w:val="00971ABE"/>
    <w:rsid w:val="00971C12"/>
    <w:rsid w:val="009724D1"/>
    <w:rsid w:val="009732D1"/>
    <w:rsid w:val="009737F6"/>
    <w:rsid w:val="009748BD"/>
    <w:rsid w:val="0097761E"/>
    <w:rsid w:val="0097781D"/>
    <w:rsid w:val="00977C1E"/>
    <w:rsid w:val="00980115"/>
    <w:rsid w:val="009807A1"/>
    <w:rsid w:val="00980F9E"/>
    <w:rsid w:val="0098185C"/>
    <w:rsid w:val="00981BEA"/>
    <w:rsid w:val="00983814"/>
    <w:rsid w:val="00984036"/>
    <w:rsid w:val="00984723"/>
    <w:rsid w:val="00984CE0"/>
    <w:rsid w:val="00985543"/>
    <w:rsid w:val="009865A1"/>
    <w:rsid w:val="00986A43"/>
    <w:rsid w:val="00986C40"/>
    <w:rsid w:val="009871DF"/>
    <w:rsid w:val="0098733C"/>
    <w:rsid w:val="009873EB"/>
    <w:rsid w:val="0099120C"/>
    <w:rsid w:val="00991429"/>
    <w:rsid w:val="00991801"/>
    <w:rsid w:val="00993AB8"/>
    <w:rsid w:val="00993F87"/>
    <w:rsid w:val="00995E2D"/>
    <w:rsid w:val="0099606E"/>
    <w:rsid w:val="0099712E"/>
    <w:rsid w:val="009978FE"/>
    <w:rsid w:val="009A0D43"/>
    <w:rsid w:val="009A29E9"/>
    <w:rsid w:val="009A451B"/>
    <w:rsid w:val="009A544A"/>
    <w:rsid w:val="009A58F9"/>
    <w:rsid w:val="009B14EB"/>
    <w:rsid w:val="009B1546"/>
    <w:rsid w:val="009B189E"/>
    <w:rsid w:val="009B252E"/>
    <w:rsid w:val="009B335A"/>
    <w:rsid w:val="009B354A"/>
    <w:rsid w:val="009B3AB5"/>
    <w:rsid w:val="009B4BF0"/>
    <w:rsid w:val="009B4F9B"/>
    <w:rsid w:val="009B52C0"/>
    <w:rsid w:val="009B5426"/>
    <w:rsid w:val="009B5A4D"/>
    <w:rsid w:val="009B64E7"/>
    <w:rsid w:val="009B664C"/>
    <w:rsid w:val="009B7054"/>
    <w:rsid w:val="009B7EF0"/>
    <w:rsid w:val="009C0A5C"/>
    <w:rsid w:val="009C2D05"/>
    <w:rsid w:val="009C3392"/>
    <w:rsid w:val="009C40E5"/>
    <w:rsid w:val="009C4EC1"/>
    <w:rsid w:val="009C4F04"/>
    <w:rsid w:val="009C5E96"/>
    <w:rsid w:val="009C5EE6"/>
    <w:rsid w:val="009C6326"/>
    <w:rsid w:val="009D06E0"/>
    <w:rsid w:val="009D1C36"/>
    <w:rsid w:val="009D3442"/>
    <w:rsid w:val="009D5099"/>
    <w:rsid w:val="009D579C"/>
    <w:rsid w:val="009D6090"/>
    <w:rsid w:val="009E0CF7"/>
    <w:rsid w:val="009E1EFB"/>
    <w:rsid w:val="009E2A69"/>
    <w:rsid w:val="009E39B8"/>
    <w:rsid w:val="009E59CB"/>
    <w:rsid w:val="009E663F"/>
    <w:rsid w:val="009E6C5B"/>
    <w:rsid w:val="009F07FC"/>
    <w:rsid w:val="009F0952"/>
    <w:rsid w:val="009F33F9"/>
    <w:rsid w:val="009F4229"/>
    <w:rsid w:val="009F46A5"/>
    <w:rsid w:val="009F503C"/>
    <w:rsid w:val="009F736E"/>
    <w:rsid w:val="009F78B2"/>
    <w:rsid w:val="00A00207"/>
    <w:rsid w:val="00A004AD"/>
    <w:rsid w:val="00A00A38"/>
    <w:rsid w:val="00A01DE5"/>
    <w:rsid w:val="00A022F5"/>
    <w:rsid w:val="00A02DA7"/>
    <w:rsid w:val="00A02E67"/>
    <w:rsid w:val="00A05E83"/>
    <w:rsid w:val="00A06EAD"/>
    <w:rsid w:val="00A06F5D"/>
    <w:rsid w:val="00A071B3"/>
    <w:rsid w:val="00A10B26"/>
    <w:rsid w:val="00A112BF"/>
    <w:rsid w:val="00A12206"/>
    <w:rsid w:val="00A1307C"/>
    <w:rsid w:val="00A132C3"/>
    <w:rsid w:val="00A137EE"/>
    <w:rsid w:val="00A13E5B"/>
    <w:rsid w:val="00A14048"/>
    <w:rsid w:val="00A14586"/>
    <w:rsid w:val="00A14968"/>
    <w:rsid w:val="00A154B4"/>
    <w:rsid w:val="00A15861"/>
    <w:rsid w:val="00A15B02"/>
    <w:rsid w:val="00A16304"/>
    <w:rsid w:val="00A16B40"/>
    <w:rsid w:val="00A16E58"/>
    <w:rsid w:val="00A17AC7"/>
    <w:rsid w:val="00A20A0D"/>
    <w:rsid w:val="00A20D7C"/>
    <w:rsid w:val="00A211AD"/>
    <w:rsid w:val="00A21AA0"/>
    <w:rsid w:val="00A25107"/>
    <w:rsid w:val="00A30C51"/>
    <w:rsid w:val="00A31EAC"/>
    <w:rsid w:val="00A32707"/>
    <w:rsid w:val="00A32879"/>
    <w:rsid w:val="00A36D13"/>
    <w:rsid w:val="00A37EFA"/>
    <w:rsid w:val="00A42211"/>
    <w:rsid w:val="00A42915"/>
    <w:rsid w:val="00A43281"/>
    <w:rsid w:val="00A43325"/>
    <w:rsid w:val="00A43839"/>
    <w:rsid w:val="00A4398D"/>
    <w:rsid w:val="00A4449B"/>
    <w:rsid w:val="00A453D6"/>
    <w:rsid w:val="00A45C7C"/>
    <w:rsid w:val="00A45E30"/>
    <w:rsid w:val="00A45E5B"/>
    <w:rsid w:val="00A46552"/>
    <w:rsid w:val="00A46591"/>
    <w:rsid w:val="00A46AB8"/>
    <w:rsid w:val="00A46C3A"/>
    <w:rsid w:val="00A47341"/>
    <w:rsid w:val="00A47E31"/>
    <w:rsid w:val="00A50255"/>
    <w:rsid w:val="00A50A9E"/>
    <w:rsid w:val="00A5173E"/>
    <w:rsid w:val="00A51B32"/>
    <w:rsid w:val="00A526B5"/>
    <w:rsid w:val="00A539D6"/>
    <w:rsid w:val="00A54B15"/>
    <w:rsid w:val="00A54F6C"/>
    <w:rsid w:val="00A553AC"/>
    <w:rsid w:val="00A55735"/>
    <w:rsid w:val="00A60BAE"/>
    <w:rsid w:val="00A616A0"/>
    <w:rsid w:val="00A6199F"/>
    <w:rsid w:val="00A62D0B"/>
    <w:rsid w:val="00A62D7F"/>
    <w:rsid w:val="00A63D16"/>
    <w:rsid w:val="00A64181"/>
    <w:rsid w:val="00A64218"/>
    <w:rsid w:val="00A655C2"/>
    <w:rsid w:val="00A65AB5"/>
    <w:rsid w:val="00A672A9"/>
    <w:rsid w:val="00A67615"/>
    <w:rsid w:val="00A67B86"/>
    <w:rsid w:val="00A67FF2"/>
    <w:rsid w:val="00A71ABC"/>
    <w:rsid w:val="00A738AA"/>
    <w:rsid w:val="00A744EB"/>
    <w:rsid w:val="00A74EAB"/>
    <w:rsid w:val="00A75B57"/>
    <w:rsid w:val="00A75C9A"/>
    <w:rsid w:val="00A76861"/>
    <w:rsid w:val="00A7694A"/>
    <w:rsid w:val="00A7705B"/>
    <w:rsid w:val="00A77163"/>
    <w:rsid w:val="00A77ECE"/>
    <w:rsid w:val="00A800E9"/>
    <w:rsid w:val="00A8207D"/>
    <w:rsid w:val="00A825F7"/>
    <w:rsid w:val="00A83DA9"/>
    <w:rsid w:val="00A84263"/>
    <w:rsid w:val="00A85E26"/>
    <w:rsid w:val="00A86DE2"/>
    <w:rsid w:val="00A874C1"/>
    <w:rsid w:val="00A87522"/>
    <w:rsid w:val="00A906FC"/>
    <w:rsid w:val="00A92AE2"/>
    <w:rsid w:val="00A93947"/>
    <w:rsid w:val="00A95896"/>
    <w:rsid w:val="00A9682B"/>
    <w:rsid w:val="00A97425"/>
    <w:rsid w:val="00AA0DD9"/>
    <w:rsid w:val="00AA245D"/>
    <w:rsid w:val="00AA2E85"/>
    <w:rsid w:val="00AA3EDC"/>
    <w:rsid w:val="00AA4147"/>
    <w:rsid w:val="00AA41AC"/>
    <w:rsid w:val="00AA6D09"/>
    <w:rsid w:val="00AA732C"/>
    <w:rsid w:val="00AA7CAE"/>
    <w:rsid w:val="00AB2CA2"/>
    <w:rsid w:val="00AB3E28"/>
    <w:rsid w:val="00AC0850"/>
    <w:rsid w:val="00AC0894"/>
    <w:rsid w:val="00AC1898"/>
    <w:rsid w:val="00AC2312"/>
    <w:rsid w:val="00AC26CB"/>
    <w:rsid w:val="00AC2762"/>
    <w:rsid w:val="00AC3158"/>
    <w:rsid w:val="00AC5D07"/>
    <w:rsid w:val="00AC5EE4"/>
    <w:rsid w:val="00AC5FC0"/>
    <w:rsid w:val="00AC6E08"/>
    <w:rsid w:val="00AC77DF"/>
    <w:rsid w:val="00AD024E"/>
    <w:rsid w:val="00AD08B5"/>
    <w:rsid w:val="00AD12EA"/>
    <w:rsid w:val="00AD18D4"/>
    <w:rsid w:val="00AD1A71"/>
    <w:rsid w:val="00AD2640"/>
    <w:rsid w:val="00AD2971"/>
    <w:rsid w:val="00AD3B5B"/>
    <w:rsid w:val="00AD46C1"/>
    <w:rsid w:val="00AD68CD"/>
    <w:rsid w:val="00AD6C4B"/>
    <w:rsid w:val="00AD7BD2"/>
    <w:rsid w:val="00AE0948"/>
    <w:rsid w:val="00AE3F5C"/>
    <w:rsid w:val="00AE435E"/>
    <w:rsid w:val="00AE46E3"/>
    <w:rsid w:val="00AE4AB8"/>
    <w:rsid w:val="00AE4D7C"/>
    <w:rsid w:val="00AE5171"/>
    <w:rsid w:val="00AE54F9"/>
    <w:rsid w:val="00AE5A62"/>
    <w:rsid w:val="00AE72DB"/>
    <w:rsid w:val="00AE786E"/>
    <w:rsid w:val="00AE7C70"/>
    <w:rsid w:val="00AE7DB0"/>
    <w:rsid w:val="00AF02D3"/>
    <w:rsid w:val="00AF044C"/>
    <w:rsid w:val="00AF0726"/>
    <w:rsid w:val="00AF07E5"/>
    <w:rsid w:val="00AF14DA"/>
    <w:rsid w:val="00AF19F7"/>
    <w:rsid w:val="00AF1ED2"/>
    <w:rsid w:val="00AF347C"/>
    <w:rsid w:val="00AF3937"/>
    <w:rsid w:val="00AF3C66"/>
    <w:rsid w:val="00AF411C"/>
    <w:rsid w:val="00AF5F02"/>
    <w:rsid w:val="00AF6493"/>
    <w:rsid w:val="00AF65F5"/>
    <w:rsid w:val="00AF6662"/>
    <w:rsid w:val="00AF689D"/>
    <w:rsid w:val="00AF79AA"/>
    <w:rsid w:val="00AF7DEC"/>
    <w:rsid w:val="00B0123B"/>
    <w:rsid w:val="00B03058"/>
    <w:rsid w:val="00B03338"/>
    <w:rsid w:val="00B03429"/>
    <w:rsid w:val="00B05426"/>
    <w:rsid w:val="00B063A7"/>
    <w:rsid w:val="00B0669C"/>
    <w:rsid w:val="00B07218"/>
    <w:rsid w:val="00B07E7C"/>
    <w:rsid w:val="00B112DB"/>
    <w:rsid w:val="00B114F6"/>
    <w:rsid w:val="00B12D87"/>
    <w:rsid w:val="00B130A2"/>
    <w:rsid w:val="00B13382"/>
    <w:rsid w:val="00B13C01"/>
    <w:rsid w:val="00B13DFB"/>
    <w:rsid w:val="00B15E1D"/>
    <w:rsid w:val="00B1652C"/>
    <w:rsid w:val="00B17BEE"/>
    <w:rsid w:val="00B17C22"/>
    <w:rsid w:val="00B21630"/>
    <w:rsid w:val="00B2262C"/>
    <w:rsid w:val="00B22AD5"/>
    <w:rsid w:val="00B23776"/>
    <w:rsid w:val="00B239EC"/>
    <w:rsid w:val="00B24928"/>
    <w:rsid w:val="00B259ED"/>
    <w:rsid w:val="00B25D1A"/>
    <w:rsid w:val="00B25E24"/>
    <w:rsid w:val="00B27196"/>
    <w:rsid w:val="00B2748F"/>
    <w:rsid w:val="00B302B1"/>
    <w:rsid w:val="00B30CBC"/>
    <w:rsid w:val="00B3197F"/>
    <w:rsid w:val="00B31CB7"/>
    <w:rsid w:val="00B3218E"/>
    <w:rsid w:val="00B32F86"/>
    <w:rsid w:val="00B33C1D"/>
    <w:rsid w:val="00B358D0"/>
    <w:rsid w:val="00B35B9A"/>
    <w:rsid w:val="00B37077"/>
    <w:rsid w:val="00B37DB5"/>
    <w:rsid w:val="00B4000B"/>
    <w:rsid w:val="00B4002B"/>
    <w:rsid w:val="00B4003B"/>
    <w:rsid w:val="00B40167"/>
    <w:rsid w:val="00B4043D"/>
    <w:rsid w:val="00B4073E"/>
    <w:rsid w:val="00B40ADE"/>
    <w:rsid w:val="00B4314C"/>
    <w:rsid w:val="00B438C9"/>
    <w:rsid w:val="00B43C07"/>
    <w:rsid w:val="00B4425B"/>
    <w:rsid w:val="00B44685"/>
    <w:rsid w:val="00B4523E"/>
    <w:rsid w:val="00B45345"/>
    <w:rsid w:val="00B464BF"/>
    <w:rsid w:val="00B469F2"/>
    <w:rsid w:val="00B46A11"/>
    <w:rsid w:val="00B46A41"/>
    <w:rsid w:val="00B47537"/>
    <w:rsid w:val="00B476EC"/>
    <w:rsid w:val="00B47C4E"/>
    <w:rsid w:val="00B5019E"/>
    <w:rsid w:val="00B5090D"/>
    <w:rsid w:val="00B51A73"/>
    <w:rsid w:val="00B52D4D"/>
    <w:rsid w:val="00B53334"/>
    <w:rsid w:val="00B533EC"/>
    <w:rsid w:val="00B53C1F"/>
    <w:rsid w:val="00B558C5"/>
    <w:rsid w:val="00B55C4F"/>
    <w:rsid w:val="00B55E16"/>
    <w:rsid w:val="00B5721B"/>
    <w:rsid w:val="00B57683"/>
    <w:rsid w:val="00B5798E"/>
    <w:rsid w:val="00B57A45"/>
    <w:rsid w:val="00B61561"/>
    <w:rsid w:val="00B61E59"/>
    <w:rsid w:val="00B629AC"/>
    <w:rsid w:val="00B62D2C"/>
    <w:rsid w:val="00B632F5"/>
    <w:rsid w:val="00B64333"/>
    <w:rsid w:val="00B64550"/>
    <w:rsid w:val="00B64720"/>
    <w:rsid w:val="00B64874"/>
    <w:rsid w:val="00B65B9F"/>
    <w:rsid w:val="00B65EA7"/>
    <w:rsid w:val="00B660E3"/>
    <w:rsid w:val="00B673A2"/>
    <w:rsid w:val="00B679D3"/>
    <w:rsid w:val="00B7063D"/>
    <w:rsid w:val="00B70B13"/>
    <w:rsid w:val="00B72276"/>
    <w:rsid w:val="00B722B1"/>
    <w:rsid w:val="00B72B27"/>
    <w:rsid w:val="00B734A1"/>
    <w:rsid w:val="00B7495D"/>
    <w:rsid w:val="00B75FE2"/>
    <w:rsid w:val="00B7656C"/>
    <w:rsid w:val="00B765B2"/>
    <w:rsid w:val="00B769E5"/>
    <w:rsid w:val="00B76AE9"/>
    <w:rsid w:val="00B81734"/>
    <w:rsid w:val="00B8268F"/>
    <w:rsid w:val="00B8281F"/>
    <w:rsid w:val="00B833FA"/>
    <w:rsid w:val="00B83C55"/>
    <w:rsid w:val="00B83ED3"/>
    <w:rsid w:val="00B8462B"/>
    <w:rsid w:val="00B8499A"/>
    <w:rsid w:val="00B85330"/>
    <w:rsid w:val="00B857FF"/>
    <w:rsid w:val="00B85CBD"/>
    <w:rsid w:val="00B86053"/>
    <w:rsid w:val="00B87489"/>
    <w:rsid w:val="00B87A75"/>
    <w:rsid w:val="00B90939"/>
    <w:rsid w:val="00B90E08"/>
    <w:rsid w:val="00B9111D"/>
    <w:rsid w:val="00B9134C"/>
    <w:rsid w:val="00B913B0"/>
    <w:rsid w:val="00B91A2A"/>
    <w:rsid w:val="00B923DE"/>
    <w:rsid w:val="00B9503E"/>
    <w:rsid w:val="00B95DD1"/>
    <w:rsid w:val="00B97652"/>
    <w:rsid w:val="00B97C6E"/>
    <w:rsid w:val="00BA01F9"/>
    <w:rsid w:val="00BA053B"/>
    <w:rsid w:val="00BA1DA7"/>
    <w:rsid w:val="00BA2070"/>
    <w:rsid w:val="00BA2956"/>
    <w:rsid w:val="00BA33C7"/>
    <w:rsid w:val="00BA3C6F"/>
    <w:rsid w:val="00BA3DFD"/>
    <w:rsid w:val="00BA42E1"/>
    <w:rsid w:val="00BA48F4"/>
    <w:rsid w:val="00BA4D52"/>
    <w:rsid w:val="00BA4F8F"/>
    <w:rsid w:val="00BA5E82"/>
    <w:rsid w:val="00BA7D42"/>
    <w:rsid w:val="00BB0697"/>
    <w:rsid w:val="00BB21A1"/>
    <w:rsid w:val="00BB600E"/>
    <w:rsid w:val="00BB6B0C"/>
    <w:rsid w:val="00BB6D99"/>
    <w:rsid w:val="00BB766E"/>
    <w:rsid w:val="00BB7933"/>
    <w:rsid w:val="00BB7FC1"/>
    <w:rsid w:val="00BC0361"/>
    <w:rsid w:val="00BC0F3C"/>
    <w:rsid w:val="00BC13AF"/>
    <w:rsid w:val="00BC1DAF"/>
    <w:rsid w:val="00BC1ECC"/>
    <w:rsid w:val="00BC261E"/>
    <w:rsid w:val="00BC29DD"/>
    <w:rsid w:val="00BC2E3D"/>
    <w:rsid w:val="00BC41C2"/>
    <w:rsid w:val="00BC4B7C"/>
    <w:rsid w:val="00BC50A9"/>
    <w:rsid w:val="00BC57F0"/>
    <w:rsid w:val="00BC58F4"/>
    <w:rsid w:val="00BC7008"/>
    <w:rsid w:val="00BC7B7A"/>
    <w:rsid w:val="00BC7CD6"/>
    <w:rsid w:val="00BD02A3"/>
    <w:rsid w:val="00BD0F55"/>
    <w:rsid w:val="00BD0FEB"/>
    <w:rsid w:val="00BD1BE2"/>
    <w:rsid w:val="00BD30BF"/>
    <w:rsid w:val="00BD40B0"/>
    <w:rsid w:val="00BD4373"/>
    <w:rsid w:val="00BD4E4A"/>
    <w:rsid w:val="00BD71FA"/>
    <w:rsid w:val="00BD7BA8"/>
    <w:rsid w:val="00BE1CF0"/>
    <w:rsid w:val="00BE2CBF"/>
    <w:rsid w:val="00BE3CC0"/>
    <w:rsid w:val="00BE3D86"/>
    <w:rsid w:val="00BE3D8F"/>
    <w:rsid w:val="00BE4C1B"/>
    <w:rsid w:val="00BE52B8"/>
    <w:rsid w:val="00BE577B"/>
    <w:rsid w:val="00BE5CE4"/>
    <w:rsid w:val="00BE6201"/>
    <w:rsid w:val="00BE69DF"/>
    <w:rsid w:val="00BE7D46"/>
    <w:rsid w:val="00BF041B"/>
    <w:rsid w:val="00BF0C5C"/>
    <w:rsid w:val="00BF1407"/>
    <w:rsid w:val="00BF1B18"/>
    <w:rsid w:val="00BF1E20"/>
    <w:rsid w:val="00BF1FA1"/>
    <w:rsid w:val="00BF2280"/>
    <w:rsid w:val="00BF2821"/>
    <w:rsid w:val="00BF28C1"/>
    <w:rsid w:val="00BF3A25"/>
    <w:rsid w:val="00BF3C1C"/>
    <w:rsid w:val="00BF3D5D"/>
    <w:rsid w:val="00BF4DD7"/>
    <w:rsid w:val="00BF50A0"/>
    <w:rsid w:val="00BF544E"/>
    <w:rsid w:val="00BF63FE"/>
    <w:rsid w:val="00BF64FF"/>
    <w:rsid w:val="00BF6992"/>
    <w:rsid w:val="00BF6B60"/>
    <w:rsid w:val="00BF7171"/>
    <w:rsid w:val="00BF79C0"/>
    <w:rsid w:val="00C00D69"/>
    <w:rsid w:val="00C03BF4"/>
    <w:rsid w:val="00C040BD"/>
    <w:rsid w:val="00C05B0A"/>
    <w:rsid w:val="00C06D8B"/>
    <w:rsid w:val="00C077BC"/>
    <w:rsid w:val="00C07FFB"/>
    <w:rsid w:val="00C11C22"/>
    <w:rsid w:val="00C124A6"/>
    <w:rsid w:val="00C12EA8"/>
    <w:rsid w:val="00C12F43"/>
    <w:rsid w:val="00C154D8"/>
    <w:rsid w:val="00C15E9C"/>
    <w:rsid w:val="00C17828"/>
    <w:rsid w:val="00C2080E"/>
    <w:rsid w:val="00C20D7F"/>
    <w:rsid w:val="00C21F48"/>
    <w:rsid w:val="00C22B8E"/>
    <w:rsid w:val="00C24446"/>
    <w:rsid w:val="00C263BA"/>
    <w:rsid w:val="00C264DF"/>
    <w:rsid w:val="00C268B8"/>
    <w:rsid w:val="00C26A5D"/>
    <w:rsid w:val="00C26E92"/>
    <w:rsid w:val="00C2728D"/>
    <w:rsid w:val="00C30396"/>
    <w:rsid w:val="00C3106D"/>
    <w:rsid w:val="00C3374F"/>
    <w:rsid w:val="00C3442F"/>
    <w:rsid w:val="00C34F4B"/>
    <w:rsid w:val="00C35E36"/>
    <w:rsid w:val="00C3646D"/>
    <w:rsid w:val="00C420FB"/>
    <w:rsid w:val="00C42692"/>
    <w:rsid w:val="00C427C3"/>
    <w:rsid w:val="00C42DCB"/>
    <w:rsid w:val="00C4370B"/>
    <w:rsid w:val="00C43807"/>
    <w:rsid w:val="00C454EB"/>
    <w:rsid w:val="00C45696"/>
    <w:rsid w:val="00C473C1"/>
    <w:rsid w:val="00C478B7"/>
    <w:rsid w:val="00C525E5"/>
    <w:rsid w:val="00C52D55"/>
    <w:rsid w:val="00C533AD"/>
    <w:rsid w:val="00C53CE2"/>
    <w:rsid w:val="00C540F1"/>
    <w:rsid w:val="00C556C7"/>
    <w:rsid w:val="00C569D4"/>
    <w:rsid w:val="00C57516"/>
    <w:rsid w:val="00C6194C"/>
    <w:rsid w:val="00C61FB0"/>
    <w:rsid w:val="00C636C8"/>
    <w:rsid w:val="00C643E1"/>
    <w:rsid w:val="00C64731"/>
    <w:rsid w:val="00C64D59"/>
    <w:rsid w:val="00C64FF3"/>
    <w:rsid w:val="00C65958"/>
    <w:rsid w:val="00C66583"/>
    <w:rsid w:val="00C677C0"/>
    <w:rsid w:val="00C71199"/>
    <w:rsid w:val="00C7316A"/>
    <w:rsid w:val="00C7358A"/>
    <w:rsid w:val="00C737E0"/>
    <w:rsid w:val="00C739E1"/>
    <w:rsid w:val="00C73C1A"/>
    <w:rsid w:val="00C7503C"/>
    <w:rsid w:val="00C75469"/>
    <w:rsid w:val="00C76220"/>
    <w:rsid w:val="00C77768"/>
    <w:rsid w:val="00C77DEA"/>
    <w:rsid w:val="00C8011C"/>
    <w:rsid w:val="00C8021A"/>
    <w:rsid w:val="00C82337"/>
    <w:rsid w:val="00C8292E"/>
    <w:rsid w:val="00C84DF9"/>
    <w:rsid w:val="00C856F5"/>
    <w:rsid w:val="00C85F15"/>
    <w:rsid w:val="00C86098"/>
    <w:rsid w:val="00C874D3"/>
    <w:rsid w:val="00C877BD"/>
    <w:rsid w:val="00C87C7B"/>
    <w:rsid w:val="00C87F75"/>
    <w:rsid w:val="00C90BCA"/>
    <w:rsid w:val="00C914CF"/>
    <w:rsid w:val="00C93992"/>
    <w:rsid w:val="00C93A2C"/>
    <w:rsid w:val="00C95271"/>
    <w:rsid w:val="00C9528C"/>
    <w:rsid w:val="00C96C22"/>
    <w:rsid w:val="00C970AD"/>
    <w:rsid w:val="00CA028E"/>
    <w:rsid w:val="00CA2222"/>
    <w:rsid w:val="00CA2C15"/>
    <w:rsid w:val="00CA328D"/>
    <w:rsid w:val="00CA431C"/>
    <w:rsid w:val="00CA4E5C"/>
    <w:rsid w:val="00CA5EFF"/>
    <w:rsid w:val="00CA69F7"/>
    <w:rsid w:val="00CA6E28"/>
    <w:rsid w:val="00CA756F"/>
    <w:rsid w:val="00CA7BFD"/>
    <w:rsid w:val="00CB16CB"/>
    <w:rsid w:val="00CB18D8"/>
    <w:rsid w:val="00CB273E"/>
    <w:rsid w:val="00CB2807"/>
    <w:rsid w:val="00CB2C1D"/>
    <w:rsid w:val="00CB309F"/>
    <w:rsid w:val="00CB4BD1"/>
    <w:rsid w:val="00CB57B5"/>
    <w:rsid w:val="00CB5EB9"/>
    <w:rsid w:val="00CB7D9A"/>
    <w:rsid w:val="00CC0858"/>
    <w:rsid w:val="00CC0883"/>
    <w:rsid w:val="00CC1EFB"/>
    <w:rsid w:val="00CC2064"/>
    <w:rsid w:val="00CC2F3D"/>
    <w:rsid w:val="00CC4A9D"/>
    <w:rsid w:val="00CC4D1F"/>
    <w:rsid w:val="00CC5493"/>
    <w:rsid w:val="00CC5F23"/>
    <w:rsid w:val="00CC64AF"/>
    <w:rsid w:val="00CC64D6"/>
    <w:rsid w:val="00CC7AED"/>
    <w:rsid w:val="00CD22EF"/>
    <w:rsid w:val="00CD2714"/>
    <w:rsid w:val="00CD2BEC"/>
    <w:rsid w:val="00CD37F7"/>
    <w:rsid w:val="00CD4B04"/>
    <w:rsid w:val="00CD71CB"/>
    <w:rsid w:val="00CD75BE"/>
    <w:rsid w:val="00CD791A"/>
    <w:rsid w:val="00CD7B97"/>
    <w:rsid w:val="00CD7CEF"/>
    <w:rsid w:val="00CE0035"/>
    <w:rsid w:val="00CE034D"/>
    <w:rsid w:val="00CE10FD"/>
    <w:rsid w:val="00CE2CC6"/>
    <w:rsid w:val="00CE3468"/>
    <w:rsid w:val="00CE3CC4"/>
    <w:rsid w:val="00CE41DE"/>
    <w:rsid w:val="00CE6DDE"/>
    <w:rsid w:val="00CE6F7E"/>
    <w:rsid w:val="00CE7418"/>
    <w:rsid w:val="00CE7D37"/>
    <w:rsid w:val="00CF17FB"/>
    <w:rsid w:val="00CF1EA7"/>
    <w:rsid w:val="00CF1ECA"/>
    <w:rsid w:val="00CF3FB9"/>
    <w:rsid w:val="00CF567B"/>
    <w:rsid w:val="00CF6A4F"/>
    <w:rsid w:val="00CF77C1"/>
    <w:rsid w:val="00CF7D25"/>
    <w:rsid w:val="00CF7D30"/>
    <w:rsid w:val="00D005AA"/>
    <w:rsid w:val="00D00B2A"/>
    <w:rsid w:val="00D00CAC"/>
    <w:rsid w:val="00D01B7C"/>
    <w:rsid w:val="00D0274A"/>
    <w:rsid w:val="00D030E3"/>
    <w:rsid w:val="00D036A1"/>
    <w:rsid w:val="00D04F21"/>
    <w:rsid w:val="00D054EE"/>
    <w:rsid w:val="00D05B6E"/>
    <w:rsid w:val="00D05F96"/>
    <w:rsid w:val="00D06A91"/>
    <w:rsid w:val="00D070D9"/>
    <w:rsid w:val="00D1075A"/>
    <w:rsid w:val="00D1122D"/>
    <w:rsid w:val="00D11366"/>
    <w:rsid w:val="00D12E14"/>
    <w:rsid w:val="00D14E5F"/>
    <w:rsid w:val="00D157A1"/>
    <w:rsid w:val="00D163F9"/>
    <w:rsid w:val="00D1707F"/>
    <w:rsid w:val="00D178C1"/>
    <w:rsid w:val="00D17B74"/>
    <w:rsid w:val="00D2026A"/>
    <w:rsid w:val="00D209C8"/>
    <w:rsid w:val="00D21ACD"/>
    <w:rsid w:val="00D221F7"/>
    <w:rsid w:val="00D22449"/>
    <w:rsid w:val="00D22B98"/>
    <w:rsid w:val="00D22CDF"/>
    <w:rsid w:val="00D22DFA"/>
    <w:rsid w:val="00D24E49"/>
    <w:rsid w:val="00D26D33"/>
    <w:rsid w:val="00D2761F"/>
    <w:rsid w:val="00D27DAA"/>
    <w:rsid w:val="00D3113F"/>
    <w:rsid w:val="00D311D4"/>
    <w:rsid w:val="00D322C9"/>
    <w:rsid w:val="00D32B65"/>
    <w:rsid w:val="00D3362E"/>
    <w:rsid w:val="00D33DB6"/>
    <w:rsid w:val="00D34342"/>
    <w:rsid w:val="00D344BA"/>
    <w:rsid w:val="00D3456B"/>
    <w:rsid w:val="00D35033"/>
    <w:rsid w:val="00D366DA"/>
    <w:rsid w:val="00D4004E"/>
    <w:rsid w:val="00D40630"/>
    <w:rsid w:val="00D41BDC"/>
    <w:rsid w:val="00D42ACF"/>
    <w:rsid w:val="00D439C3"/>
    <w:rsid w:val="00D443A3"/>
    <w:rsid w:val="00D45675"/>
    <w:rsid w:val="00D45BC5"/>
    <w:rsid w:val="00D46979"/>
    <w:rsid w:val="00D50279"/>
    <w:rsid w:val="00D50F0A"/>
    <w:rsid w:val="00D51495"/>
    <w:rsid w:val="00D516C7"/>
    <w:rsid w:val="00D51C52"/>
    <w:rsid w:val="00D51C62"/>
    <w:rsid w:val="00D521A5"/>
    <w:rsid w:val="00D52E22"/>
    <w:rsid w:val="00D53AD1"/>
    <w:rsid w:val="00D5443A"/>
    <w:rsid w:val="00D544E6"/>
    <w:rsid w:val="00D54E86"/>
    <w:rsid w:val="00D55ABA"/>
    <w:rsid w:val="00D60DCC"/>
    <w:rsid w:val="00D61082"/>
    <w:rsid w:val="00D61921"/>
    <w:rsid w:val="00D643C3"/>
    <w:rsid w:val="00D64844"/>
    <w:rsid w:val="00D650B3"/>
    <w:rsid w:val="00D663B8"/>
    <w:rsid w:val="00D66849"/>
    <w:rsid w:val="00D66EA1"/>
    <w:rsid w:val="00D71884"/>
    <w:rsid w:val="00D71FEC"/>
    <w:rsid w:val="00D7290F"/>
    <w:rsid w:val="00D72C9D"/>
    <w:rsid w:val="00D72E8F"/>
    <w:rsid w:val="00D73A22"/>
    <w:rsid w:val="00D744FC"/>
    <w:rsid w:val="00D753EE"/>
    <w:rsid w:val="00D76E27"/>
    <w:rsid w:val="00D770CB"/>
    <w:rsid w:val="00D82505"/>
    <w:rsid w:val="00D829F4"/>
    <w:rsid w:val="00D83E4B"/>
    <w:rsid w:val="00D840D0"/>
    <w:rsid w:val="00D84CA8"/>
    <w:rsid w:val="00D87579"/>
    <w:rsid w:val="00D8764C"/>
    <w:rsid w:val="00D8791A"/>
    <w:rsid w:val="00D90E5C"/>
    <w:rsid w:val="00D919A0"/>
    <w:rsid w:val="00D91E7E"/>
    <w:rsid w:val="00D9211E"/>
    <w:rsid w:val="00D922B0"/>
    <w:rsid w:val="00D94DBD"/>
    <w:rsid w:val="00D9590A"/>
    <w:rsid w:val="00D959FC"/>
    <w:rsid w:val="00D95E3B"/>
    <w:rsid w:val="00D96785"/>
    <w:rsid w:val="00D968B6"/>
    <w:rsid w:val="00DA009E"/>
    <w:rsid w:val="00DA109F"/>
    <w:rsid w:val="00DA1A5F"/>
    <w:rsid w:val="00DA1B6F"/>
    <w:rsid w:val="00DA2400"/>
    <w:rsid w:val="00DA2A05"/>
    <w:rsid w:val="00DA3543"/>
    <w:rsid w:val="00DA46E9"/>
    <w:rsid w:val="00DA49D7"/>
    <w:rsid w:val="00DA663B"/>
    <w:rsid w:val="00DA67F8"/>
    <w:rsid w:val="00DA685B"/>
    <w:rsid w:val="00DA73C9"/>
    <w:rsid w:val="00DB04AD"/>
    <w:rsid w:val="00DB0791"/>
    <w:rsid w:val="00DB0880"/>
    <w:rsid w:val="00DB171F"/>
    <w:rsid w:val="00DB1DF0"/>
    <w:rsid w:val="00DB1E06"/>
    <w:rsid w:val="00DB304A"/>
    <w:rsid w:val="00DB3233"/>
    <w:rsid w:val="00DB3DD7"/>
    <w:rsid w:val="00DB4918"/>
    <w:rsid w:val="00DB5960"/>
    <w:rsid w:val="00DB5D08"/>
    <w:rsid w:val="00DB776B"/>
    <w:rsid w:val="00DB7F76"/>
    <w:rsid w:val="00DC114E"/>
    <w:rsid w:val="00DC2B1A"/>
    <w:rsid w:val="00DC3F72"/>
    <w:rsid w:val="00DC46C5"/>
    <w:rsid w:val="00DC4B42"/>
    <w:rsid w:val="00DC6D83"/>
    <w:rsid w:val="00DD0680"/>
    <w:rsid w:val="00DD429F"/>
    <w:rsid w:val="00DD4780"/>
    <w:rsid w:val="00DD4BA5"/>
    <w:rsid w:val="00DD4DCE"/>
    <w:rsid w:val="00DD50B8"/>
    <w:rsid w:val="00DD510F"/>
    <w:rsid w:val="00DD549A"/>
    <w:rsid w:val="00DD60F0"/>
    <w:rsid w:val="00DD62F9"/>
    <w:rsid w:val="00DD76A0"/>
    <w:rsid w:val="00DD7F7E"/>
    <w:rsid w:val="00DE096A"/>
    <w:rsid w:val="00DE1C16"/>
    <w:rsid w:val="00DE3652"/>
    <w:rsid w:val="00DE4A22"/>
    <w:rsid w:val="00DE4B1D"/>
    <w:rsid w:val="00DE5366"/>
    <w:rsid w:val="00DE6EAE"/>
    <w:rsid w:val="00DE7421"/>
    <w:rsid w:val="00DE76AB"/>
    <w:rsid w:val="00DF0B37"/>
    <w:rsid w:val="00DF24A6"/>
    <w:rsid w:val="00DF2C98"/>
    <w:rsid w:val="00DF2FF1"/>
    <w:rsid w:val="00DF39D6"/>
    <w:rsid w:val="00DF46A9"/>
    <w:rsid w:val="00DF4CBA"/>
    <w:rsid w:val="00DF4DAB"/>
    <w:rsid w:val="00DF7EFA"/>
    <w:rsid w:val="00E02C4A"/>
    <w:rsid w:val="00E03C28"/>
    <w:rsid w:val="00E04BFB"/>
    <w:rsid w:val="00E04FF6"/>
    <w:rsid w:val="00E05FDF"/>
    <w:rsid w:val="00E100DE"/>
    <w:rsid w:val="00E11BE3"/>
    <w:rsid w:val="00E11BFB"/>
    <w:rsid w:val="00E1335A"/>
    <w:rsid w:val="00E1490A"/>
    <w:rsid w:val="00E14B54"/>
    <w:rsid w:val="00E15203"/>
    <w:rsid w:val="00E15327"/>
    <w:rsid w:val="00E16082"/>
    <w:rsid w:val="00E163C1"/>
    <w:rsid w:val="00E172B0"/>
    <w:rsid w:val="00E209EC"/>
    <w:rsid w:val="00E20CC9"/>
    <w:rsid w:val="00E211C3"/>
    <w:rsid w:val="00E21262"/>
    <w:rsid w:val="00E24EAF"/>
    <w:rsid w:val="00E25E80"/>
    <w:rsid w:val="00E27B22"/>
    <w:rsid w:val="00E309B2"/>
    <w:rsid w:val="00E3111D"/>
    <w:rsid w:val="00E319DB"/>
    <w:rsid w:val="00E32D30"/>
    <w:rsid w:val="00E33ED8"/>
    <w:rsid w:val="00E353CC"/>
    <w:rsid w:val="00E35E35"/>
    <w:rsid w:val="00E366A0"/>
    <w:rsid w:val="00E374E6"/>
    <w:rsid w:val="00E40A35"/>
    <w:rsid w:val="00E420C0"/>
    <w:rsid w:val="00E421B2"/>
    <w:rsid w:val="00E42209"/>
    <w:rsid w:val="00E42846"/>
    <w:rsid w:val="00E4623F"/>
    <w:rsid w:val="00E46707"/>
    <w:rsid w:val="00E47D15"/>
    <w:rsid w:val="00E508E8"/>
    <w:rsid w:val="00E51E2B"/>
    <w:rsid w:val="00E525F2"/>
    <w:rsid w:val="00E53735"/>
    <w:rsid w:val="00E53B18"/>
    <w:rsid w:val="00E552F5"/>
    <w:rsid w:val="00E56179"/>
    <w:rsid w:val="00E56A40"/>
    <w:rsid w:val="00E5763E"/>
    <w:rsid w:val="00E57FA5"/>
    <w:rsid w:val="00E61244"/>
    <w:rsid w:val="00E6163A"/>
    <w:rsid w:val="00E622BF"/>
    <w:rsid w:val="00E62A54"/>
    <w:rsid w:val="00E63C13"/>
    <w:rsid w:val="00E64774"/>
    <w:rsid w:val="00E64CFE"/>
    <w:rsid w:val="00E65303"/>
    <w:rsid w:val="00E65BE5"/>
    <w:rsid w:val="00E660FA"/>
    <w:rsid w:val="00E6719E"/>
    <w:rsid w:val="00E678D6"/>
    <w:rsid w:val="00E67AD1"/>
    <w:rsid w:val="00E7011F"/>
    <w:rsid w:val="00E707C0"/>
    <w:rsid w:val="00E71D20"/>
    <w:rsid w:val="00E720C3"/>
    <w:rsid w:val="00E720E8"/>
    <w:rsid w:val="00E72E49"/>
    <w:rsid w:val="00E75819"/>
    <w:rsid w:val="00E77389"/>
    <w:rsid w:val="00E77967"/>
    <w:rsid w:val="00E8007D"/>
    <w:rsid w:val="00E80541"/>
    <w:rsid w:val="00E80C01"/>
    <w:rsid w:val="00E81A43"/>
    <w:rsid w:val="00E829EA"/>
    <w:rsid w:val="00E82B35"/>
    <w:rsid w:val="00E83F69"/>
    <w:rsid w:val="00E841BE"/>
    <w:rsid w:val="00E84EFB"/>
    <w:rsid w:val="00E861E6"/>
    <w:rsid w:val="00E864AC"/>
    <w:rsid w:val="00E86EC8"/>
    <w:rsid w:val="00E87DB2"/>
    <w:rsid w:val="00E903F6"/>
    <w:rsid w:val="00E91F1A"/>
    <w:rsid w:val="00E932DB"/>
    <w:rsid w:val="00E94DE8"/>
    <w:rsid w:val="00E94F2F"/>
    <w:rsid w:val="00E95168"/>
    <w:rsid w:val="00E95892"/>
    <w:rsid w:val="00E95D7F"/>
    <w:rsid w:val="00E965CF"/>
    <w:rsid w:val="00E9777D"/>
    <w:rsid w:val="00EA3809"/>
    <w:rsid w:val="00EA39F5"/>
    <w:rsid w:val="00EA4F35"/>
    <w:rsid w:val="00EA50D4"/>
    <w:rsid w:val="00EA52BD"/>
    <w:rsid w:val="00EA5B82"/>
    <w:rsid w:val="00EB02DF"/>
    <w:rsid w:val="00EB28E7"/>
    <w:rsid w:val="00EB328E"/>
    <w:rsid w:val="00EB4A02"/>
    <w:rsid w:val="00EB4B0E"/>
    <w:rsid w:val="00EB5482"/>
    <w:rsid w:val="00EB6065"/>
    <w:rsid w:val="00EB78DF"/>
    <w:rsid w:val="00EC069B"/>
    <w:rsid w:val="00EC0FDA"/>
    <w:rsid w:val="00EC1C0E"/>
    <w:rsid w:val="00EC1DFF"/>
    <w:rsid w:val="00EC2237"/>
    <w:rsid w:val="00EC48A2"/>
    <w:rsid w:val="00EC60DC"/>
    <w:rsid w:val="00EC658C"/>
    <w:rsid w:val="00EC7FB2"/>
    <w:rsid w:val="00ED0D4A"/>
    <w:rsid w:val="00ED361B"/>
    <w:rsid w:val="00ED3ACB"/>
    <w:rsid w:val="00ED670A"/>
    <w:rsid w:val="00ED6F67"/>
    <w:rsid w:val="00ED72C1"/>
    <w:rsid w:val="00ED771B"/>
    <w:rsid w:val="00ED7E57"/>
    <w:rsid w:val="00ED7F00"/>
    <w:rsid w:val="00EE26B6"/>
    <w:rsid w:val="00EE27BB"/>
    <w:rsid w:val="00EE2890"/>
    <w:rsid w:val="00EE2C68"/>
    <w:rsid w:val="00EE41A6"/>
    <w:rsid w:val="00EE4886"/>
    <w:rsid w:val="00EE4EF0"/>
    <w:rsid w:val="00EE64FE"/>
    <w:rsid w:val="00EE66EB"/>
    <w:rsid w:val="00EE6C89"/>
    <w:rsid w:val="00EE7A40"/>
    <w:rsid w:val="00EF1042"/>
    <w:rsid w:val="00EF2BCB"/>
    <w:rsid w:val="00EF3014"/>
    <w:rsid w:val="00EF309B"/>
    <w:rsid w:val="00EF322C"/>
    <w:rsid w:val="00EF3DA9"/>
    <w:rsid w:val="00EF55F2"/>
    <w:rsid w:val="00EF6BC3"/>
    <w:rsid w:val="00EF6CA6"/>
    <w:rsid w:val="00F00865"/>
    <w:rsid w:val="00F01353"/>
    <w:rsid w:val="00F02A02"/>
    <w:rsid w:val="00F02AF1"/>
    <w:rsid w:val="00F03133"/>
    <w:rsid w:val="00F0329A"/>
    <w:rsid w:val="00F03E16"/>
    <w:rsid w:val="00F04A2F"/>
    <w:rsid w:val="00F0532B"/>
    <w:rsid w:val="00F06992"/>
    <w:rsid w:val="00F073D7"/>
    <w:rsid w:val="00F1009D"/>
    <w:rsid w:val="00F102BC"/>
    <w:rsid w:val="00F102BF"/>
    <w:rsid w:val="00F129C5"/>
    <w:rsid w:val="00F134B8"/>
    <w:rsid w:val="00F14700"/>
    <w:rsid w:val="00F14B65"/>
    <w:rsid w:val="00F151D6"/>
    <w:rsid w:val="00F161E2"/>
    <w:rsid w:val="00F171FA"/>
    <w:rsid w:val="00F202E8"/>
    <w:rsid w:val="00F20DA4"/>
    <w:rsid w:val="00F21A59"/>
    <w:rsid w:val="00F2288C"/>
    <w:rsid w:val="00F2356E"/>
    <w:rsid w:val="00F23A29"/>
    <w:rsid w:val="00F24027"/>
    <w:rsid w:val="00F25261"/>
    <w:rsid w:val="00F25427"/>
    <w:rsid w:val="00F257F4"/>
    <w:rsid w:val="00F25BC1"/>
    <w:rsid w:val="00F25DD9"/>
    <w:rsid w:val="00F269D9"/>
    <w:rsid w:val="00F271E0"/>
    <w:rsid w:val="00F27BAC"/>
    <w:rsid w:val="00F30004"/>
    <w:rsid w:val="00F302E7"/>
    <w:rsid w:val="00F309B7"/>
    <w:rsid w:val="00F30E2E"/>
    <w:rsid w:val="00F310B9"/>
    <w:rsid w:val="00F3132D"/>
    <w:rsid w:val="00F31374"/>
    <w:rsid w:val="00F324C8"/>
    <w:rsid w:val="00F333AF"/>
    <w:rsid w:val="00F33739"/>
    <w:rsid w:val="00F34979"/>
    <w:rsid w:val="00F34D2A"/>
    <w:rsid w:val="00F34EA9"/>
    <w:rsid w:val="00F37638"/>
    <w:rsid w:val="00F41F2F"/>
    <w:rsid w:val="00F4341D"/>
    <w:rsid w:val="00F4463D"/>
    <w:rsid w:val="00F4522D"/>
    <w:rsid w:val="00F46B22"/>
    <w:rsid w:val="00F46B23"/>
    <w:rsid w:val="00F47558"/>
    <w:rsid w:val="00F50166"/>
    <w:rsid w:val="00F501E7"/>
    <w:rsid w:val="00F52405"/>
    <w:rsid w:val="00F52786"/>
    <w:rsid w:val="00F52A28"/>
    <w:rsid w:val="00F53C71"/>
    <w:rsid w:val="00F545AD"/>
    <w:rsid w:val="00F54A63"/>
    <w:rsid w:val="00F54E13"/>
    <w:rsid w:val="00F565FD"/>
    <w:rsid w:val="00F5670C"/>
    <w:rsid w:val="00F574A8"/>
    <w:rsid w:val="00F57FD8"/>
    <w:rsid w:val="00F604D4"/>
    <w:rsid w:val="00F60965"/>
    <w:rsid w:val="00F60B3C"/>
    <w:rsid w:val="00F611C0"/>
    <w:rsid w:val="00F6193F"/>
    <w:rsid w:val="00F61A9B"/>
    <w:rsid w:val="00F61D56"/>
    <w:rsid w:val="00F628D4"/>
    <w:rsid w:val="00F62E4D"/>
    <w:rsid w:val="00F62FB4"/>
    <w:rsid w:val="00F65B1E"/>
    <w:rsid w:val="00F66926"/>
    <w:rsid w:val="00F66FB9"/>
    <w:rsid w:val="00F677D3"/>
    <w:rsid w:val="00F67B48"/>
    <w:rsid w:val="00F67BF4"/>
    <w:rsid w:val="00F67C9F"/>
    <w:rsid w:val="00F67F85"/>
    <w:rsid w:val="00F704E7"/>
    <w:rsid w:val="00F7333C"/>
    <w:rsid w:val="00F7465F"/>
    <w:rsid w:val="00F7516F"/>
    <w:rsid w:val="00F752A9"/>
    <w:rsid w:val="00F754A6"/>
    <w:rsid w:val="00F755F8"/>
    <w:rsid w:val="00F7611A"/>
    <w:rsid w:val="00F77014"/>
    <w:rsid w:val="00F807FF"/>
    <w:rsid w:val="00F8101A"/>
    <w:rsid w:val="00F81895"/>
    <w:rsid w:val="00F822B2"/>
    <w:rsid w:val="00F82D8E"/>
    <w:rsid w:val="00F82EBD"/>
    <w:rsid w:val="00F862D9"/>
    <w:rsid w:val="00F86ACD"/>
    <w:rsid w:val="00F87C3C"/>
    <w:rsid w:val="00F87D64"/>
    <w:rsid w:val="00F87FF3"/>
    <w:rsid w:val="00F90E9C"/>
    <w:rsid w:val="00F91118"/>
    <w:rsid w:val="00F94AAC"/>
    <w:rsid w:val="00F94D17"/>
    <w:rsid w:val="00F955F3"/>
    <w:rsid w:val="00F9592C"/>
    <w:rsid w:val="00F959DB"/>
    <w:rsid w:val="00F971DA"/>
    <w:rsid w:val="00F9727E"/>
    <w:rsid w:val="00F97A33"/>
    <w:rsid w:val="00FA107C"/>
    <w:rsid w:val="00FA1789"/>
    <w:rsid w:val="00FA1A31"/>
    <w:rsid w:val="00FA20E9"/>
    <w:rsid w:val="00FA2D11"/>
    <w:rsid w:val="00FA3EDD"/>
    <w:rsid w:val="00FA41B6"/>
    <w:rsid w:val="00FA4CB5"/>
    <w:rsid w:val="00FA4D80"/>
    <w:rsid w:val="00FA6948"/>
    <w:rsid w:val="00FB0B54"/>
    <w:rsid w:val="00FB0C77"/>
    <w:rsid w:val="00FB0D8C"/>
    <w:rsid w:val="00FB0DD5"/>
    <w:rsid w:val="00FB0E44"/>
    <w:rsid w:val="00FB10E7"/>
    <w:rsid w:val="00FB34F3"/>
    <w:rsid w:val="00FB385E"/>
    <w:rsid w:val="00FB477B"/>
    <w:rsid w:val="00FB6B35"/>
    <w:rsid w:val="00FC0DC2"/>
    <w:rsid w:val="00FC2FE5"/>
    <w:rsid w:val="00FC32E5"/>
    <w:rsid w:val="00FC3BAD"/>
    <w:rsid w:val="00FC3C23"/>
    <w:rsid w:val="00FC44D0"/>
    <w:rsid w:val="00FC65D0"/>
    <w:rsid w:val="00FC7071"/>
    <w:rsid w:val="00FC7A6B"/>
    <w:rsid w:val="00FD177D"/>
    <w:rsid w:val="00FD26B6"/>
    <w:rsid w:val="00FD29BB"/>
    <w:rsid w:val="00FD2D2A"/>
    <w:rsid w:val="00FD3EB9"/>
    <w:rsid w:val="00FD4EF5"/>
    <w:rsid w:val="00FD65CB"/>
    <w:rsid w:val="00FD661B"/>
    <w:rsid w:val="00FD6F9E"/>
    <w:rsid w:val="00FE16DE"/>
    <w:rsid w:val="00FE1734"/>
    <w:rsid w:val="00FE3806"/>
    <w:rsid w:val="00FE6F1C"/>
    <w:rsid w:val="00FE7A23"/>
    <w:rsid w:val="00FF07EE"/>
    <w:rsid w:val="00FF0812"/>
    <w:rsid w:val="00FF0B83"/>
    <w:rsid w:val="00FF0B89"/>
    <w:rsid w:val="00FF1CFC"/>
    <w:rsid w:val="00FF2722"/>
    <w:rsid w:val="00FF5BA1"/>
    <w:rsid w:val="00FF6300"/>
    <w:rsid w:val="00FF6CB1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qFormat="1"/>
    <w:lsdException w:name="Title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uppressAutoHyphens/>
      <w:jc w:val="center"/>
      <w:outlineLvl w:val="0"/>
    </w:pPr>
    <w:rPr>
      <w:rFonts w:ascii="TimesET" w:hAnsi="TimesET"/>
      <w:sz w:val="28"/>
      <w:lang w:val="x-none" w:eastAsia="x-none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both"/>
    </w:pPr>
    <w:rPr>
      <w:sz w:val="28"/>
    </w:rPr>
  </w:style>
  <w:style w:type="paragraph" w:styleId="a4">
    <w:name w:val="Title"/>
    <w:basedOn w:val="a"/>
    <w:link w:val="a5"/>
    <w:qFormat/>
    <w:pPr>
      <w:suppressAutoHyphens/>
      <w:jc w:val="center"/>
    </w:pPr>
    <w:rPr>
      <w:rFonts w:ascii="TimesET" w:hAnsi="TimesET"/>
      <w:sz w:val="32"/>
      <w:lang w:val="x-none" w:eastAsia="x-none"/>
    </w:rPr>
  </w:style>
  <w:style w:type="paragraph" w:styleId="a6">
    <w:name w:val="header"/>
    <w:basedOn w:val="a"/>
    <w:link w:val="a7"/>
    <w:uiPriority w:val="99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customStyle="1" w:styleId="--">
    <w:name w:val="- СТРАНИЦА -"/>
    <w:rPr>
      <w:sz w:val="24"/>
      <w:szCs w:val="24"/>
    </w:rPr>
  </w:style>
  <w:style w:type="paragraph" w:styleId="a9">
    <w:name w:val="Body Text Indent"/>
    <w:basedOn w:val="a"/>
    <w:link w:val="aa"/>
    <w:uiPriority w:val="99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1"/>
    <w:uiPriority w:val="39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link w:val="1"/>
    <w:rsid w:val="00BE3D8F"/>
    <w:rPr>
      <w:rFonts w:ascii="TimesET" w:hAnsi="TimesET"/>
      <w:sz w:val="28"/>
      <w:szCs w:val="24"/>
    </w:rPr>
  </w:style>
  <w:style w:type="character" w:customStyle="1" w:styleId="a5">
    <w:name w:val="Название Знак"/>
    <w:link w:val="a4"/>
    <w:rsid w:val="00BE3D8F"/>
    <w:rPr>
      <w:rFonts w:ascii="TimesET" w:hAnsi="TimesET"/>
      <w:sz w:val="32"/>
      <w:szCs w:val="24"/>
    </w:rPr>
  </w:style>
  <w:style w:type="paragraph" w:styleId="ae">
    <w:name w:val="footer"/>
    <w:basedOn w:val="a"/>
    <w:link w:val="af"/>
    <w:uiPriority w:val="99"/>
    <w:rsid w:val="00BE3D8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BE3D8F"/>
    <w:rPr>
      <w:sz w:val="24"/>
      <w:szCs w:val="24"/>
    </w:rPr>
  </w:style>
  <w:style w:type="paragraph" w:styleId="af0">
    <w:name w:val="Plain Text"/>
    <w:basedOn w:val="a"/>
    <w:link w:val="af1"/>
    <w:uiPriority w:val="99"/>
    <w:rsid w:val="00CE3468"/>
    <w:rPr>
      <w:rFonts w:ascii="Courier New" w:hAnsi="Courier New" w:cs="Courier New"/>
      <w:sz w:val="20"/>
      <w:szCs w:val="20"/>
    </w:rPr>
  </w:style>
  <w:style w:type="character" w:customStyle="1" w:styleId="af1">
    <w:name w:val="Текст Знак"/>
    <w:link w:val="af0"/>
    <w:uiPriority w:val="99"/>
    <w:rsid w:val="00CE3468"/>
    <w:rPr>
      <w:rFonts w:ascii="Courier New" w:hAnsi="Courier New" w:cs="Courier New"/>
    </w:rPr>
  </w:style>
  <w:style w:type="paragraph" w:styleId="20">
    <w:name w:val="Body Text 2"/>
    <w:aliases w:val="Знак"/>
    <w:basedOn w:val="a"/>
    <w:link w:val="21"/>
    <w:uiPriority w:val="99"/>
    <w:rsid w:val="004821B0"/>
    <w:pPr>
      <w:spacing w:after="120" w:line="480" w:lineRule="auto"/>
    </w:pPr>
  </w:style>
  <w:style w:type="character" w:customStyle="1" w:styleId="21">
    <w:name w:val="Основной текст 2 Знак"/>
    <w:aliases w:val="Знак Знак"/>
    <w:link w:val="20"/>
    <w:uiPriority w:val="99"/>
    <w:rsid w:val="004821B0"/>
    <w:rPr>
      <w:sz w:val="24"/>
      <w:szCs w:val="24"/>
    </w:rPr>
  </w:style>
  <w:style w:type="paragraph" w:styleId="31">
    <w:name w:val="Body Text Indent 3"/>
    <w:basedOn w:val="a"/>
    <w:link w:val="32"/>
    <w:rsid w:val="004821B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4821B0"/>
    <w:rPr>
      <w:sz w:val="16"/>
      <w:szCs w:val="16"/>
    </w:rPr>
  </w:style>
  <w:style w:type="character" w:customStyle="1" w:styleId="a7">
    <w:name w:val="Верхний колонтитул Знак"/>
    <w:link w:val="a6"/>
    <w:uiPriority w:val="99"/>
    <w:rsid w:val="00953872"/>
    <w:rPr>
      <w:sz w:val="24"/>
      <w:szCs w:val="24"/>
    </w:rPr>
  </w:style>
  <w:style w:type="paragraph" w:customStyle="1" w:styleId="ConsPlusTitle">
    <w:name w:val="ConsPlusTitle"/>
    <w:uiPriority w:val="99"/>
    <w:rsid w:val="00AB3E2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Balloon Text"/>
    <w:basedOn w:val="a"/>
    <w:link w:val="af3"/>
    <w:uiPriority w:val="99"/>
    <w:unhideWhenUsed/>
    <w:rsid w:val="00AB3E28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link w:val="af2"/>
    <w:uiPriority w:val="99"/>
    <w:rsid w:val="00AB3E2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uiPriority w:val="99"/>
    <w:semiHidden/>
    <w:unhideWhenUsed/>
    <w:rsid w:val="00AB3E28"/>
  </w:style>
  <w:style w:type="paragraph" w:customStyle="1" w:styleId="font5">
    <w:name w:val="font5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00"/>
      <w:sz w:val="20"/>
      <w:szCs w:val="20"/>
    </w:rPr>
  </w:style>
  <w:style w:type="paragraph" w:customStyle="1" w:styleId="font6">
    <w:name w:val="font6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00"/>
      <w:sz w:val="20"/>
      <w:szCs w:val="20"/>
    </w:rPr>
  </w:style>
  <w:style w:type="paragraph" w:customStyle="1" w:styleId="font7">
    <w:name w:val="font7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0000FF"/>
      <w:sz w:val="20"/>
      <w:szCs w:val="20"/>
    </w:rPr>
  </w:style>
  <w:style w:type="paragraph" w:customStyle="1" w:styleId="font8">
    <w:name w:val="font8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b/>
      <w:bCs/>
      <w:color w:val="0000FF"/>
      <w:sz w:val="20"/>
      <w:szCs w:val="20"/>
    </w:rPr>
  </w:style>
  <w:style w:type="paragraph" w:customStyle="1" w:styleId="font9">
    <w:name w:val="font9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sz w:val="20"/>
      <w:szCs w:val="20"/>
    </w:rPr>
  </w:style>
  <w:style w:type="paragraph" w:customStyle="1" w:styleId="font10">
    <w:name w:val="font10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font11">
    <w:name w:val="font11"/>
    <w:basedOn w:val="a"/>
    <w:uiPriority w:val="99"/>
    <w:rsid w:val="00AB3E28"/>
    <w:pPr>
      <w:spacing w:before="100" w:beforeAutospacing="1" w:after="100" w:afterAutospacing="1"/>
    </w:pPr>
    <w:rPr>
      <w:rFonts w:ascii="Calibri" w:eastAsia="Calibri" w:hAnsi="Calibri"/>
      <w:color w:val="FF0000"/>
      <w:sz w:val="20"/>
      <w:szCs w:val="20"/>
    </w:rPr>
  </w:style>
  <w:style w:type="paragraph" w:customStyle="1" w:styleId="xl63">
    <w:name w:val="xl6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64">
    <w:name w:val="xl6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65">
    <w:name w:val="xl6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66">
    <w:name w:val="xl6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67">
    <w:name w:val="xl67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68">
    <w:name w:val="xl6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69">
    <w:name w:val="xl6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0">
    <w:name w:val="xl7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1">
    <w:name w:val="xl71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2">
    <w:name w:val="xl7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3">
    <w:name w:val="xl7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4">
    <w:name w:val="xl7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75">
    <w:name w:val="xl7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76">
    <w:name w:val="xl76"/>
    <w:basedOn w:val="a"/>
    <w:rsid w:val="00AB3E28"/>
    <w:pP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77">
    <w:name w:val="xl77"/>
    <w:basedOn w:val="a"/>
    <w:rsid w:val="00AB3E28"/>
    <w:pP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78">
    <w:name w:val="xl7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79">
    <w:name w:val="xl79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CC00"/>
    </w:rPr>
  </w:style>
  <w:style w:type="paragraph" w:customStyle="1" w:styleId="xl80">
    <w:name w:val="xl80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1">
    <w:name w:val="xl8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2">
    <w:name w:val="xl82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FF0000"/>
    </w:rPr>
  </w:style>
  <w:style w:type="paragraph" w:customStyle="1" w:styleId="xl83">
    <w:name w:val="xl83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84">
    <w:name w:val="xl8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85">
    <w:name w:val="xl85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86">
    <w:name w:val="xl86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7">
    <w:name w:val="xl87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88">
    <w:name w:val="xl88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89">
    <w:name w:val="xl89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0">
    <w:name w:val="xl90"/>
    <w:basedOn w:val="a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1">
    <w:name w:val="xl91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2">
    <w:name w:val="xl92"/>
    <w:basedOn w:val="a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color w:val="0000FF"/>
    </w:rPr>
  </w:style>
  <w:style w:type="paragraph" w:customStyle="1" w:styleId="xl93">
    <w:name w:val="xl93"/>
    <w:basedOn w:val="a"/>
    <w:rsid w:val="00AB3E28"/>
    <w:pP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94">
    <w:name w:val="xl94"/>
    <w:basedOn w:val="a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95">
    <w:name w:val="xl9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96">
    <w:name w:val="xl9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97">
    <w:name w:val="xl9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  <w:b/>
      <w:bCs/>
    </w:rPr>
  </w:style>
  <w:style w:type="paragraph" w:customStyle="1" w:styleId="xl98">
    <w:name w:val="xl9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99">
    <w:name w:val="xl9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0">
    <w:name w:val="xl10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1">
    <w:name w:val="xl10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02">
    <w:name w:val="xl102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03">
    <w:name w:val="xl10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04">
    <w:name w:val="xl10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5">
    <w:name w:val="xl10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06">
    <w:name w:val="xl10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7">
    <w:name w:val="xl10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08">
    <w:name w:val="xl10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09">
    <w:name w:val="xl10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0">
    <w:name w:val="xl11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11">
    <w:name w:val="xl11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2">
    <w:name w:val="xl11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3">
    <w:name w:val="xl11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4">
    <w:name w:val="xl11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15">
    <w:name w:val="xl11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6">
    <w:name w:val="xl11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17">
    <w:name w:val="xl11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18">
    <w:name w:val="xl11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both"/>
      <w:textAlignment w:val="center"/>
    </w:pPr>
    <w:rPr>
      <w:rFonts w:ascii="Calibri" w:eastAsia="Calibri" w:hAnsi="Calibri"/>
    </w:rPr>
  </w:style>
  <w:style w:type="paragraph" w:customStyle="1" w:styleId="xl119">
    <w:name w:val="xl11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0">
    <w:name w:val="xl12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1">
    <w:name w:val="xl12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2">
    <w:name w:val="xl12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3">
    <w:name w:val="xl12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4">
    <w:name w:val="xl12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5">
    <w:name w:val="xl12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6">
    <w:name w:val="xl126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7">
    <w:name w:val="xl12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28">
    <w:name w:val="xl12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29">
    <w:name w:val="xl129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30">
    <w:name w:val="xl13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1F497D"/>
    </w:rPr>
  </w:style>
  <w:style w:type="paragraph" w:customStyle="1" w:styleId="xl131">
    <w:name w:val="xl13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2">
    <w:name w:val="xl13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33">
    <w:name w:val="xl13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4">
    <w:name w:val="xl134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0000FF"/>
    </w:rPr>
  </w:style>
  <w:style w:type="paragraph" w:customStyle="1" w:styleId="xl135">
    <w:name w:val="xl135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00FF"/>
    </w:rPr>
  </w:style>
  <w:style w:type="paragraph" w:customStyle="1" w:styleId="xl136">
    <w:name w:val="xl13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00B050"/>
    </w:rPr>
  </w:style>
  <w:style w:type="paragraph" w:customStyle="1" w:styleId="xl137">
    <w:name w:val="xl13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rFonts w:ascii="Calibri" w:eastAsia="Calibri" w:hAnsi="Calibri"/>
    </w:rPr>
  </w:style>
  <w:style w:type="paragraph" w:customStyle="1" w:styleId="xl138">
    <w:name w:val="xl13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b/>
      <w:bCs/>
    </w:rPr>
  </w:style>
  <w:style w:type="paragraph" w:customStyle="1" w:styleId="xl139">
    <w:name w:val="xl13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40">
    <w:name w:val="xl14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1">
    <w:name w:val="xl14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42">
    <w:name w:val="xl14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FF0000"/>
    </w:rPr>
  </w:style>
  <w:style w:type="paragraph" w:customStyle="1" w:styleId="xl143">
    <w:name w:val="xl143"/>
    <w:basedOn w:val="a"/>
    <w:uiPriority w:val="99"/>
    <w:rsid w:val="00AB3E28"/>
    <w:pPr>
      <w:pBdr>
        <w:top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44">
    <w:name w:val="xl14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45">
    <w:name w:val="xl145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6">
    <w:name w:val="xl146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47">
    <w:name w:val="xl14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8">
    <w:name w:val="xl148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49">
    <w:name w:val="xl14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Calibri" w:eastAsia="Calibri" w:hAnsi="Calibri"/>
      <w:color w:val="4F6228"/>
    </w:rPr>
  </w:style>
  <w:style w:type="paragraph" w:customStyle="1" w:styleId="xl150">
    <w:name w:val="xl15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4F6228"/>
    </w:rPr>
  </w:style>
  <w:style w:type="paragraph" w:customStyle="1" w:styleId="xl151">
    <w:name w:val="xl151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75923C"/>
    </w:rPr>
  </w:style>
  <w:style w:type="paragraph" w:customStyle="1" w:styleId="xl152">
    <w:name w:val="xl15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  <w:color w:val="75923C"/>
    </w:rPr>
  </w:style>
  <w:style w:type="paragraph" w:customStyle="1" w:styleId="xl153">
    <w:name w:val="xl153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4">
    <w:name w:val="xl15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5">
    <w:name w:val="xl15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sz w:val="22"/>
      <w:szCs w:val="22"/>
    </w:rPr>
  </w:style>
  <w:style w:type="paragraph" w:customStyle="1" w:styleId="xl156">
    <w:name w:val="xl15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7">
    <w:name w:val="xl15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8">
    <w:name w:val="xl158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59">
    <w:name w:val="xl159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0">
    <w:name w:val="xl160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1">
    <w:name w:val="xl161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62">
    <w:name w:val="xl162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3">
    <w:name w:val="xl16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Calibri" w:hAnsi="Calibri"/>
    </w:rPr>
  </w:style>
  <w:style w:type="paragraph" w:customStyle="1" w:styleId="xl164">
    <w:name w:val="xl16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5">
    <w:name w:val="xl165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6">
    <w:name w:val="xl166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  <w:color w:val="FF0000"/>
    </w:rPr>
  </w:style>
  <w:style w:type="paragraph" w:customStyle="1" w:styleId="xl167">
    <w:name w:val="xl16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8">
    <w:name w:val="xl168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69">
    <w:name w:val="xl16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0">
    <w:name w:val="xl170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71">
    <w:name w:val="xl17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72">
    <w:name w:val="xl17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3">
    <w:name w:val="xl17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4">
    <w:name w:val="xl174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5">
    <w:name w:val="xl175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76">
    <w:name w:val="xl17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77">
    <w:name w:val="xl177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8">
    <w:name w:val="xl178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79">
    <w:name w:val="xl179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0">
    <w:name w:val="xl180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</w:rPr>
  </w:style>
  <w:style w:type="paragraph" w:customStyle="1" w:styleId="xl181">
    <w:name w:val="xl181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2">
    <w:name w:val="xl182"/>
    <w:basedOn w:val="a"/>
    <w:uiPriority w:val="99"/>
    <w:rsid w:val="00AB3E2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3">
    <w:name w:val="xl183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4">
    <w:name w:val="xl184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</w:rPr>
  </w:style>
  <w:style w:type="paragraph" w:customStyle="1" w:styleId="xl185">
    <w:name w:val="xl185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6">
    <w:name w:val="xl186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7">
    <w:name w:val="xl187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88">
    <w:name w:val="xl188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89">
    <w:name w:val="xl189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libri" w:eastAsia="Calibri" w:hAnsi="Calibri"/>
    </w:rPr>
  </w:style>
  <w:style w:type="paragraph" w:customStyle="1" w:styleId="xl190">
    <w:name w:val="xl190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1">
    <w:name w:val="xl191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2">
    <w:name w:val="xl192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libri" w:eastAsia="Calibri" w:hAnsi="Calibri"/>
    </w:rPr>
  </w:style>
  <w:style w:type="paragraph" w:customStyle="1" w:styleId="xl193">
    <w:name w:val="xl193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00FF"/>
    </w:rPr>
  </w:style>
  <w:style w:type="paragraph" w:customStyle="1" w:styleId="xl194">
    <w:name w:val="xl19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5">
    <w:name w:val="xl19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b/>
      <w:bCs/>
      <w:color w:val="0000FF"/>
    </w:rPr>
  </w:style>
  <w:style w:type="paragraph" w:customStyle="1" w:styleId="xl196">
    <w:name w:val="xl196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7">
    <w:name w:val="xl197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8">
    <w:name w:val="xl198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199">
    <w:name w:val="xl199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0">
    <w:name w:val="xl200"/>
    <w:basedOn w:val="a"/>
    <w:uiPriority w:val="99"/>
    <w:rsid w:val="00AB3E2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1">
    <w:name w:val="xl201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2">
    <w:name w:val="xl202"/>
    <w:basedOn w:val="a"/>
    <w:uiPriority w:val="99"/>
    <w:rsid w:val="00AB3E2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3">
    <w:name w:val="xl203"/>
    <w:basedOn w:val="a"/>
    <w:uiPriority w:val="99"/>
    <w:rsid w:val="00AB3E2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Calibri" w:hAnsi="Calibri"/>
    </w:rPr>
  </w:style>
  <w:style w:type="paragraph" w:customStyle="1" w:styleId="xl204">
    <w:name w:val="xl204"/>
    <w:basedOn w:val="a"/>
    <w:uiPriority w:val="99"/>
    <w:rsid w:val="00AB3E2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xl205">
    <w:name w:val="xl205"/>
    <w:basedOn w:val="a"/>
    <w:uiPriority w:val="99"/>
    <w:rsid w:val="00AB3E2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Calibri" w:hAnsi="Calibri"/>
      <w:color w:val="00B050"/>
    </w:rPr>
  </w:style>
  <w:style w:type="paragraph" w:customStyle="1" w:styleId="ConsPlusCell">
    <w:name w:val="ConsPlusCell"/>
    <w:uiPriority w:val="99"/>
    <w:rsid w:val="00AB3E28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paragraph" w:customStyle="1" w:styleId="12">
    <w:name w:val="Абзац списка1"/>
    <w:basedOn w:val="a"/>
    <w:uiPriority w:val="99"/>
    <w:rsid w:val="00AB3E28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3">
    <w:name w:val="Без интервала1"/>
    <w:uiPriority w:val="99"/>
    <w:rsid w:val="00AB3E28"/>
    <w:rPr>
      <w:rFonts w:ascii="Calibri" w:hAnsi="Calibri" w:cs="Calibri"/>
      <w:sz w:val="22"/>
      <w:szCs w:val="22"/>
      <w:lang w:eastAsia="en-US"/>
    </w:rPr>
  </w:style>
  <w:style w:type="paragraph" w:styleId="af4">
    <w:name w:val="annotation text"/>
    <w:basedOn w:val="a"/>
    <w:link w:val="af5"/>
    <w:uiPriority w:val="99"/>
    <w:rsid w:val="00AB3E28"/>
    <w:pPr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5">
    <w:name w:val="Текст примечания Знак"/>
    <w:link w:val="af4"/>
    <w:uiPriority w:val="99"/>
    <w:rsid w:val="00AB3E28"/>
    <w:rPr>
      <w:rFonts w:ascii="Calibri" w:eastAsia="Calibri" w:hAnsi="Calibri"/>
      <w:lang w:val="x-none" w:eastAsia="en-US"/>
    </w:rPr>
  </w:style>
  <w:style w:type="character" w:customStyle="1" w:styleId="af6">
    <w:name w:val="Гипертекстовая ссылка"/>
    <w:uiPriority w:val="99"/>
    <w:rsid w:val="00AB3E28"/>
    <w:rPr>
      <w:color w:val="008000"/>
    </w:rPr>
  </w:style>
  <w:style w:type="paragraph" w:styleId="22">
    <w:name w:val="Body Text Indent 2"/>
    <w:basedOn w:val="a"/>
    <w:link w:val="23"/>
    <w:uiPriority w:val="99"/>
    <w:rsid w:val="00AB3E28"/>
    <w:pPr>
      <w:spacing w:after="120" w:line="480" w:lineRule="auto"/>
      <w:ind w:left="283"/>
    </w:pPr>
    <w:rPr>
      <w:rFonts w:ascii="Calibri" w:hAnsi="Calibri"/>
      <w:sz w:val="22"/>
      <w:szCs w:val="22"/>
      <w:lang w:val="x-none" w:eastAsia="en-US"/>
    </w:rPr>
  </w:style>
  <w:style w:type="character" w:customStyle="1" w:styleId="23">
    <w:name w:val="Основной текст с отступом 2 Знак"/>
    <w:link w:val="22"/>
    <w:uiPriority w:val="99"/>
    <w:rsid w:val="00AB3E28"/>
    <w:rPr>
      <w:rFonts w:ascii="Calibri" w:hAnsi="Calibri"/>
      <w:sz w:val="22"/>
      <w:szCs w:val="22"/>
      <w:lang w:val="x-none" w:eastAsia="en-US"/>
    </w:rPr>
  </w:style>
  <w:style w:type="paragraph" w:customStyle="1" w:styleId="14">
    <w:name w:val="Обычный1"/>
    <w:uiPriority w:val="99"/>
    <w:rsid w:val="00AB3E28"/>
    <w:pPr>
      <w:spacing w:line="288" w:lineRule="auto"/>
      <w:ind w:firstLine="567"/>
      <w:jc w:val="both"/>
    </w:pPr>
    <w:rPr>
      <w:rFonts w:ascii="Arial" w:hAnsi="Arial" w:cs="Arial"/>
      <w:sz w:val="22"/>
      <w:szCs w:val="22"/>
    </w:rPr>
  </w:style>
  <w:style w:type="character" w:customStyle="1" w:styleId="FontStyle28">
    <w:name w:val="Font Style28"/>
    <w:rsid w:val="00AB3E28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AB3E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List Paragraph"/>
    <w:basedOn w:val="a"/>
    <w:uiPriority w:val="34"/>
    <w:qFormat/>
    <w:rsid w:val="00AB3E28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rsid w:val="00AB3E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a">
    <w:name w:val="Основной текст с отступом Знак"/>
    <w:link w:val="a9"/>
    <w:uiPriority w:val="99"/>
    <w:rsid w:val="00AB3E28"/>
    <w:rPr>
      <w:color w:val="000000"/>
      <w:sz w:val="28"/>
      <w:szCs w:val="28"/>
      <w:shd w:val="clear" w:color="auto" w:fill="FFFFFF"/>
    </w:rPr>
  </w:style>
  <w:style w:type="paragraph" w:customStyle="1" w:styleId="Default">
    <w:name w:val="Default"/>
    <w:rsid w:val="00AB3E28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af8">
    <w:name w:val="Hyperlink"/>
    <w:uiPriority w:val="99"/>
    <w:unhideWhenUsed/>
    <w:rsid w:val="00AB3E28"/>
    <w:rPr>
      <w:color w:val="0000FF"/>
      <w:u w:val="single"/>
    </w:rPr>
  </w:style>
  <w:style w:type="character" w:styleId="af9">
    <w:name w:val="FollowedHyperlink"/>
    <w:uiPriority w:val="99"/>
    <w:unhideWhenUsed/>
    <w:rsid w:val="00AB3E28"/>
    <w:rPr>
      <w:color w:val="800080"/>
      <w:u w:val="single"/>
    </w:rPr>
  </w:style>
  <w:style w:type="numbering" w:customStyle="1" w:styleId="24">
    <w:name w:val="Нет списка2"/>
    <w:next w:val="a2"/>
    <w:uiPriority w:val="99"/>
    <w:semiHidden/>
    <w:unhideWhenUsed/>
    <w:rsid w:val="00AB3E28"/>
  </w:style>
  <w:style w:type="character" w:customStyle="1" w:styleId="30">
    <w:name w:val="Заголовок 3 Знак"/>
    <w:link w:val="3"/>
    <w:rsid w:val="00AB3E28"/>
    <w:rPr>
      <w:rFonts w:ascii="TimesET" w:hAnsi="TimesET"/>
      <w:sz w:val="36"/>
      <w:szCs w:val="24"/>
    </w:rPr>
  </w:style>
  <w:style w:type="character" w:customStyle="1" w:styleId="ConsPlusNormal0">
    <w:name w:val="ConsPlusNormal Знак"/>
    <w:link w:val="ConsPlusNormal"/>
    <w:locked/>
    <w:rsid w:val="00DA685B"/>
    <w:rPr>
      <w:rFonts w:ascii="Arial" w:hAnsi="Arial" w:cs="Arial"/>
    </w:rPr>
  </w:style>
  <w:style w:type="paragraph" w:styleId="afa">
    <w:name w:val="No Spacing"/>
    <w:link w:val="afb"/>
    <w:uiPriority w:val="1"/>
    <w:qFormat/>
    <w:rsid w:val="00DA685B"/>
    <w:rPr>
      <w:rFonts w:ascii="Calibri" w:eastAsia="Calibri" w:hAnsi="Calibri"/>
      <w:sz w:val="22"/>
      <w:szCs w:val="22"/>
      <w:lang w:eastAsia="en-US"/>
    </w:rPr>
  </w:style>
  <w:style w:type="character" w:customStyle="1" w:styleId="afb">
    <w:name w:val="Без интервала Знак"/>
    <w:link w:val="afa"/>
    <w:uiPriority w:val="1"/>
    <w:rsid w:val="00DA685B"/>
    <w:rPr>
      <w:rFonts w:ascii="Calibri" w:eastAsia="Calibri" w:hAnsi="Calibri"/>
      <w:sz w:val="22"/>
      <w:szCs w:val="22"/>
      <w:lang w:eastAsia="en-US"/>
    </w:rPr>
  </w:style>
  <w:style w:type="paragraph" w:styleId="afc">
    <w:name w:val="Body Text"/>
    <w:basedOn w:val="a"/>
    <w:link w:val="afd"/>
    <w:rsid w:val="00460920"/>
    <w:pPr>
      <w:spacing w:after="120"/>
    </w:pPr>
  </w:style>
  <w:style w:type="character" w:customStyle="1" w:styleId="afd">
    <w:name w:val="Основной текст Знак"/>
    <w:link w:val="afc"/>
    <w:rsid w:val="00460920"/>
    <w:rPr>
      <w:sz w:val="24"/>
      <w:szCs w:val="24"/>
    </w:rPr>
  </w:style>
  <w:style w:type="paragraph" w:styleId="afe">
    <w:name w:val="Normal (Web)"/>
    <w:basedOn w:val="a"/>
    <w:uiPriority w:val="99"/>
    <w:unhideWhenUsed/>
    <w:rsid w:val="004609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30422&amp;date=12.11.2019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30422&amp;date=12.11.2019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0414AC90E7807FA305CBB9B0BA2B73C28811B27EA40DE2F01551B6062C1gDL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0B48B5FCBB9E88076295231D1DF1DC67E4DF2C91C2AAF18C19A6CFCDF97788F1BF826CE16E3B4680f4F6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E7774-1575-412A-8639-4AA1D55B4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13</Pages>
  <Words>5469</Words>
  <Characters>31175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Стенникова Анжелика Александровна</cp:lastModifiedBy>
  <cp:revision>8</cp:revision>
  <cp:lastPrinted>2023-10-25T06:14:00Z</cp:lastPrinted>
  <dcterms:created xsi:type="dcterms:W3CDTF">2023-10-25T05:56:00Z</dcterms:created>
  <dcterms:modified xsi:type="dcterms:W3CDTF">2023-10-27T05:19:00Z</dcterms:modified>
</cp:coreProperties>
</file>