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48" w:rsidRPr="00382FE7" w:rsidRDefault="00720748" w:rsidP="006B4822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B3ED8" w:rsidRPr="00382FE7" w:rsidRDefault="002B3ED8" w:rsidP="006B4822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382FE7">
        <w:rPr>
          <w:b/>
          <w:sz w:val="28"/>
          <w:szCs w:val="28"/>
        </w:rPr>
        <w:t xml:space="preserve">ИНФОРМАЦИЯ ПО </w:t>
      </w:r>
      <w:r w:rsidRPr="00382FE7">
        <w:rPr>
          <w:b/>
          <w:bCs/>
          <w:sz w:val="28"/>
          <w:szCs w:val="28"/>
        </w:rPr>
        <w:t>РЕЗУЛЬТАТАМ ПУБЛИЧНЫХ СЛУШАНИЙ</w:t>
      </w:r>
    </w:p>
    <w:p w:rsidR="002B3ED8" w:rsidRPr="00382FE7" w:rsidRDefault="002B3ED8" w:rsidP="006B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по проекту решения Думы Кондинского района </w:t>
      </w:r>
    </w:p>
    <w:p w:rsidR="001E4C5C" w:rsidRPr="00382FE7" w:rsidRDefault="001E4C5C" w:rsidP="001E4C5C">
      <w:pPr>
        <w:ind w:right="-3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</w:p>
    <w:p w:rsidR="00720748" w:rsidRPr="00382FE7" w:rsidRDefault="00720748" w:rsidP="006B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ED8" w:rsidRPr="00382FE7" w:rsidRDefault="001E4C5C" w:rsidP="006B4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14 апреля 2025 </w:t>
      </w:r>
      <w:r w:rsidR="00F8096E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2B3ED8" w:rsidRPr="00382FE7">
        <w:rPr>
          <w:rFonts w:ascii="Times New Roman" w:hAnsi="Times New Roman" w:cs="Times New Roman"/>
          <w:sz w:val="28"/>
          <w:szCs w:val="28"/>
        </w:rPr>
        <w:t>ода</w:t>
      </w:r>
      <w:r w:rsidR="002B3ED8" w:rsidRPr="00382FE7">
        <w:rPr>
          <w:rFonts w:ascii="Times New Roman" w:hAnsi="Times New Roman" w:cs="Times New Roman"/>
          <w:sz w:val="28"/>
          <w:szCs w:val="28"/>
        </w:rPr>
        <w:tab/>
      </w:r>
      <w:r w:rsidR="002B3ED8" w:rsidRPr="00382FE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382F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B3ED8" w:rsidRPr="00382FE7">
        <w:rPr>
          <w:rFonts w:ascii="Times New Roman" w:hAnsi="Times New Roman" w:cs="Times New Roman"/>
          <w:sz w:val="28"/>
          <w:szCs w:val="28"/>
        </w:rPr>
        <w:t xml:space="preserve"> пгт. Междуреченский</w:t>
      </w:r>
    </w:p>
    <w:p w:rsidR="00382FE7" w:rsidRPr="00382FE7" w:rsidRDefault="00382FE7" w:rsidP="006B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5C" w:rsidRPr="00382FE7" w:rsidRDefault="002B3ED8" w:rsidP="001E4C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82FE7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767FE8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627ED3">
        <w:rPr>
          <w:rFonts w:ascii="Times New Roman" w:hAnsi="Times New Roman" w:cs="Times New Roman"/>
          <w:sz w:val="28"/>
          <w:szCs w:val="28"/>
        </w:rPr>
        <w:t xml:space="preserve">Думы Кондинского района «Об исполнении бюджета муниципального образования Кондинский район за 2024 год» </w:t>
      </w:r>
      <w:r w:rsidRPr="00382FE7">
        <w:rPr>
          <w:rFonts w:ascii="Times New Roman" w:hAnsi="Times New Roman" w:cs="Times New Roman"/>
          <w:sz w:val="28"/>
          <w:szCs w:val="28"/>
        </w:rPr>
        <w:t xml:space="preserve">проведены по инициативе </w:t>
      </w:r>
      <w:r w:rsidR="001E4C5C" w:rsidRPr="00382FE7">
        <w:rPr>
          <w:rFonts w:ascii="Times New Roman" w:hAnsi="Times New Roman" w:cs="Times New Roman"/>
          <w:sz w:val="28"/>
          <w:szCs w:val="28"/>
        </w:rPr>
        <w:t xml:space="preserve">Думы Кондинского района </w:t>
      </w:r>
      <w:r w:rsidR="00FA7E34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Кондинского района </w:t>
      </w:r>
      <w:r w:rsidR="001E4C5C" w:rsidRPr="00382FE7">
        <w:rPr>
          <w:rFonts w:ascii="Times New Roman" w:hAnsi="Times New Roman" w:cs="Times New Roman"/>
          <w:sz w:val="28"/>
          <w:szCs w:val="28"/>
        </w:rPr>
        <w:t>от 25.03.2025 г</w:t>
      </w:r>
      <w:r w:rsidR="00627ED3">
        <w:rPr>
          <w:rFonts w:ascii="Times New Roman" w:hAnsi="Times New Roman" w:cs="Times New Roman"/>
          <w:sz w:val="28"/>
          <w:szCs w:val="28"/>
        </w:rPr>
        <w:t>ода</w:t>
      </w:r>
      <w:r w:rsidR="001E4C5C" w:rsidRPr="00382FE7">
        <w:rPr>
          <w:rFonts w:ascii="Times New Roman" w:hAnsi="Times New Roman" w:cs="Times New Roman"/>
          <w:sz w:val="28"/>
          <w:szCs w:val="28"/>
        </w:rPr>
        <w:t xml:space="preserve"> № 1233 «О назначении публичных слушаний по проекту решения Думы Кондинского района </w:t>
      </w:r>
      <w:r w:rsidR="001E4C5C"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год».</w:t>
      </w:r>
      <w:proofErr w:type="gramEnd"/>
    </w:p>
    <w:p w:rsidR="005815F3" w:rsidRPr="00382FE7" w:rsidRDefault="005815F3" w:rsidP="001E4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Проект решения Думы Кондинского района </w:t>
      </w:r>
      <w:r w:rsidR="001E4C5C" w:rsidRPr="00382FE7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муниципального образования Кондинский район за 2024 год», </w:t>
      </w:r>
      <w:r w:rsidRPr="00382FE7">
        <w:rPr>
          <w:rFonts w:ascii="Times New Roman" w:hAnsi="Times New Roman" w:cs="Times New Roman"/>
          <w:sz w:val="28"/>
          <w:szCs w:val="28"/>
        </w:rPr>
        <w:t>«Брошюра бюджет для граждан» размещены на официальном сайте органов местного самоуправления в информационно-телекоммуникационной сети «Интернет» в разделе «Бюджет»:</w:t>
      </w:r>
    </w:p>
    <w:p w:rsidR="001E4C5C" w:rsidRPr="00382FE7" w:rsidRDefault="001E4C5C" w:rsidP="001E4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C5C" w:rsidRPr="00382FE7" w:rsidRDefault="00F8096E" w:rsidP="001E4C5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6" w:history="1">
        <w:proofErr w:type="gramStart"/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Главная</w:t>
        </w:r>
        <w:proofErr w:type="gramEnd"/>
      </w:hyperlink>
      <w:r w:rsidR="001E4C5C"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E4C5C" w:rsidRPr="00382FE7">
        <w:rPr>
          <w:rFonts w:ascii="Times New Roman" w:hAnsi="Times New Roman"/>
          <w:sz w:val="28"/>
          <w:szCs w:val="28"/>
        </w:rPr>
        <w:t xml:space="preserve">» </w:t>
      </w:r>
      <w:hyperlink r:id="rId7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Бюджет</w:t>
        </w:r>
      </w:hyperlink>
      <w:r w:rsidR="001E4C5C"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E4C5C" w:rsidRPr="00382FE7">
        <w:rPr>
          <w:rFonts w:ascii="Times New Roman" w:hAnsi="Times New Roman"/>
          <w:sz w:val="28"/>
          <w:szCs w:val="28"/>
        </w:rPr>
        <w:t xml:space="preserve">» </w:t>
      </w:r>
      <w:hyperlink r:id="rId8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Открытый бюджет</w:t>
        </w:r>
      </w:hyperlink>
      <w:r w:rsidR="001E4C5C"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E4C5C" w:rsidRPr="00382FE7">
        <w:rPr>
          <w:rFonts w:ascii="Times New Roman" w:hAnsi="Times New Roman"/>
          <w:sz w:val="28"/>
          <w:szCs w:val="28"/>
        </w:rPr>
        <w:t xml:space="preserve">» </w:t>
      </w:r>
      <w:hyperlink r:id="rId9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Исполнение бюджета</w:t>
        </w:r>
      </w:hyperlink>
      <w:r w:rsidR="001E4C5C"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E4C5C" w:rsidRPr="00382FE7">
        <w:rPr>
          <w:rFonts w:ascii="Times New Roman" w:hAnsi="Times New Roman"/>
          <w:sz w:val="28"/>
          <w:szCs w:val="28"/>
        </w:rPr>
        <w:t xml:space="preserve">» </w:t>
      </w:r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Проекты решений об исполнении бюджета</w:t>
      </w:r>
      <w:r w:rsidR="001E4C5C" w:rsidRPr="00382FE7">
        <w:rPr>
          <w:rFonts w:ascii="Times New Roman" w:hAnsi="Times New Roman"/>
          <w:sz w:val="28"/>
          <w:szCs w:val="28"/>
        </w:rPr>
        <w:t>;</w:t>
      </w:r>
    </w:p>
    <w:p w:rsidR="001E4C5C" w:rsidRPr="00382FE7" w:rsidRDefault="00F8096E" w:rsidP="001E4C5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0" w:history="1">
        <w:proofErr w:type="gramStart"/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Главная</w:t>
        </w:r>
        <w:proofErr w:type="gramEnd"/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 </w:t>
      </w:r>
      <w:hyperlink r:id="rId11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Бюджет</w:t>
        </w:r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 </w:t>
      </w:r>
      <w:hyperlink r:id="rId12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Открытый бюджет</w:t>
        </w:r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 </w:t>
      </w:r>
      <w:hyperlink r:id="rId13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Исполнение бюджета</w:t>
        </w:r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 Публичные слушания;</w:t>
      </w:r>
    </w:p>
    <w:p w:rsidR="001E4C5C" w:rsidRPr="00382FE7" w:rsidRDefault="001E4C5C" w:rsidP="001E4C5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2FE7">
        <w:rPr>
          <w:rFonts w:ascii="Times New Roman" w:hAnsi="Times New Roman"/>
          <w:sz w:val="28"/>
          <w:szCs w:val="28"/>
        </w:rPr>
        <w:t xml:space="preserve">Главная » </w:t>
      </w:r>
      <w:hyperlink r:id="rId14" w:history="1">
        <w:r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Бюджет</w:t>
        </w:r>
      </w:hyperlink>
      <w:r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Pr="00382FE7">
        <w:rPr>
          <w:rFonts w:ascii="Times New Roman" w:hAnsi="Times New Roman"/>
          <w:sz w:val="28"/>
          <w:szCs w:val="28"/>
        </w:rPr>
        <w:t>» </w:t>
      </w:r>
      <w:hyperlink r:id="rId15" w:history="1">
        <w:r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Бюджет для граждан</w:t>
        </w:r>
      </w:hyperlink>
      <w:r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Pr="00382FE7">
        <w:rPr>
          <w:rFonts w:ascii="Times New Roman" w:hAnsi="Times New Roman"/>
          <w:sz w:val="28"/>
          <w:szCs w:val="28"/>
        </w:rPr>
        <w:t xml:space="preserve">»  </w:t>
      </w:r>
      <w:hyperlink r:id="rId16" w:history="1">
        <w:r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Публичные </w:t>
        </w:r>
        <w:proofErr w:type="gramStart"/>
        <w:r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слушани</w:t>
        </w:r>
      </w:hyperlink>
      <w:r w:rsidRPr="00382FE7">
        <w:rPr>
          <w:rStyle w:val="a3"/>
          <w:rFonts w:ascii="Times New Roman" w:hAnsi="Times New Roman"/>
          <w:color w:val="auto"/>
          <w:sz w:val="28"/>
          <w:szCs w:val="28"/>
        </w:rPr>
        <w:t>я</w:t>
      </w:r>
      <w:proofErr w:type="gramEnd"/>
      <w:r w:rsidRPr="00382FE7">
        <w:rPr>
          <w:rStyle w:val="a3"/>
          <w:rFonts w:ascii="Times New Roman" w:hAnsi="Times New Roman"/>
          <w:color w:val="auto"/>
          <w:sz w:val="28"/>
          <w:szCs w:val="28"/>
        </w:rPr>
        <w:t xml:space="preserve"> по исполнению бюджета»;</w:t>
      </w:r>
      <w:r w:rsidRPr="00382FE7">
        <w:rPr>
          <w:rFonts w:ascii="Times New Roman" w:hAnsi="Times New Roman"/>
          <w:sz w:val="28"/>
          <w:szCs w:val="28"/>
        </w:rPr>
        <w:t xml:space="preserve"> </w:t>
      </w:r>
    </w:p>
    <w:p w:rsidR="001E4C5C" w:rsidRPr="00382FE7" w:rsidRDefault="00F8096E" w:rsidP="001E4C5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1E4C5C" w:rsidRPr="00382FE7">
          <w:rPr>
            <w:rStyle w:val="a3"/>
            <w:rFonts w:ascii="Times New Roman" w:hAnsi="Times New Roman"/>
            <w:color w:val="auto"/>
            <w:sz w:val="28"/>
            <w:szCs w:val="28"/>
          </w:rPr>
          <w:t>Главная » Бюджет » Бюджет для граждан » Брошюра "Бюджет для граждан"</w:t>
        </w:r>
      </w:hyperlink>
      <w:r w:rsidR="001E4C5C" w:rsidRPr="00382FE7">
        <w:rPr>
          <w:rFonts w:ascii="Times New Roman" w:hAnsi="Times New Roman"/>
          <w:sz w:val="28"/>
          <w:szCs w:val="28"/>
        </w:rPr>
        <w:t>.</w:t>
      </w:r>
    </w:p>
    <w:p w:rsidR="001E4C5C" w:rsidRPr="00382FE7" w:rsidRDefault="001E4C5C" w:rsidP="001E4C5C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E4C5C" w:rsidRPr="00382FE7" w:rsidRDefault="001E4C5C" w:rsidP="001E4C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FE7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публичных слушаний, порядок ознакомления с планируемым к обсуждению проектом и порядок направления предложений и замечаний опубликованы в выпуске газеты «Кондинский вестник» 25 марта 2025 года №  13 (1649), размещены на платформе обратной связи </w:t>
      </w:r>
      <w:r w:rsidRPr="00382F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2FE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hyperlink r:id="rId18" w:history="1">
        <w:r w:rsidRPr="00382FE7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</w:t>
        </w:r>
      </w:hyperlink>
      <w:r w:rsidRPr="00382FE7">
        <w:rPr>
          <w:rFonts w:ascii="Times New Roman" w:hAnsi="Times New Roman" w:cs="Times New Roman"/>
          <w:sz w:val="28"/>
          <w:szCs w:val="28"/>
        </w:rPr>
        <w:t>) в разделе «Общественные обсуждения и публичные слушания» и на официальном сайте органов</w:t>
      </w:r>
      <w:proofErr w:type="gramEnd"/>
      <w:r w:rsidRPr="00382FE7">
        <w:rPr>
          <w:rFonts w:ascii="Times New Roman" w:hAnsi="Times New Roman" w:cs="Times New Roman"/>
          <w:sz w:val="28"/>
          <w:szCs w:val="28"/>
        </w:rPr>
        <w:t xml:space="preserve"> местного самоуправления в информационно-телекоммуникационной сети «Интернет» на сайте органов местного самоуправления Кондинский район </w:t>
      </w:r>
      <w:hyperlink r:id="rId19" w:history="1">
        <w:r w:rsidRPr="00382FE7">
          <w:rPr>
            <w:rStyle w:val="a3"/>
            <w:rFonts w:ascii="Times New Roman" w:hAnsi="Times New Roman" w:cs="Times New Roman"/>
            <w:sz w:val="28"/>
            <w:szCs w:val="28"/>
          </w:rPr>
          <w:t>http://admkonda.ru/</w:t>
        </w:r>
      </w:hyperlink>
    </w:p>
    <w:p w:rsidR="001E4C5C" w:rsidRPr="00382FE7" w:rsidRDefault="001E4C5C" w:rsidP="001E4C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C5C" w:rsidRPr="00382FE7" w:rsidRDefault="00F8096E" w:rsidP="001E4C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0" w:history="1">
        <w:proofErr w:type="gramStart"/>
        <w:r w:rsidR="001E4C5C" w:rsidRPr="00382FE7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Главная</w:t>
        </w:r>
        <w:proofErr w:type="gramEnd"/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 </w:t>
      </w:r>
      <w:hyperlink r:id="rId21" w:history="1">
        <w:r w:rsidR="001E4C5C" w:rsidRPr="00382FE7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Бюджет</w:t>
        </w:r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 </w:t>
      </w:r>
      <w:hyperlink r:id="rId22" w:history="1">
        <w:r w:rsidR="001E4C5C" w:rsidRPr="00382FE7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Открытый бюджет</w:t>
        </w:r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 </w:t>
      </w:r>
      <w:hyperlink r:id="rId23" w:history="1">
        <w:r w:rsidR="001E4C5C" w:rsidRPr="00382FE7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Исполнение бюджета</w:t>
        </w:r>
      </w:hyperlink>
      <w:r w:rsidR="001E4C5C" w:rsidRPr="00382FE7">
        <w:rPr>
          <w:rFonts w:ascii="Times New Roman" w:hAnsi="Times New Roman"/>
          <w:sz w:val="28"/>
          <w:szCs w:val="28"/>
          <w:shd w:val="clear" w:color="auto" w:fill="FFFFFF"/>
        </w:rPr>
        <w:t> » Публичные слушания;</w:t>
      </w:r>
    </w:p>
    <w:p w:rsidR="001E4C5C" w:rsidRPr="00382FE7" w:rsidRDefault="001E4C5C" w:rsidP="001E4C5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</w:rPr>
      </w:pPr>
      <w:r w:rsidRPr="00382FE7">
        <w:rPr>
          <w:rFonts w:ascii="Times New Roman" w:hAnsi="Times New Roman"/>
          <w:sz w:val="28"/>
          <w:szCs w:val="28"/>
        </w:rPr>
        <w:lastRenderedPageBreak/>
        <w:t xml:space="preserve">Главная » </w:t>
      </w:r>
      <w:hyperlink r:id="rId24" w:history="1">
        <w:r w:rsidRPr="00382FE7">
          <w:rPr>
            <w:rStyle w:val="a3"/>
            <w:rFonts w:ascii="Times New Roman" w:hAnsi="Times New Roman"/>
            <w:sz w:val="28"/>
            <w:szCs w:val="28"/>
          </w:rPr>
          <w:t>Бюджет</w:t>
        </w:r>
      </w:hyperlink>
      <w:r w:rsidRPr="00382FE7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382FE7">
        <w:rPr>
          <w:rFonts w:ascii="Times New Roman" w:hAnsi="Times New Roman"/>
          <w:sz w:val="28"/>
          <w:szCs w:val="28"/>
        </w:rPr>
        <w:t>» </w:t>
      </w:r>
      <w:hyperlink r:id="rId25" w:history="1">
        <w:r w:rsidRPr="00382FE7">
          <w:rPr>
            <w:rStyle w:val="a3"/>
            <w:rFonts w:ascii="Times New Roman" w:hAnsi="Times New Roman"/>
            <w:sz w:val="28"/>
            <w:szCs w:val="28"/>
          </w:rPr>
          <w:t>Бюджет для граждан</w:t>
        </w:r>
      </w:hyperlink>
      <w:r w:rsidRPr="00382FE7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382FE7">
        <w:rPr>
          <w:rFonts w:ascii="Times New Roman" w:hAnsi="Times New Roman"/>
          <w:sz w:val="28"/>
          <w:szCs w:val="28"/>
        </w:rPr>
        <w:t xml:space="preserve">»  </w:t>
      </w:r>
      <w:hyperlink r:id="rId26" w:history="1">
        <w:r w:rsidRPr="00382FE7">
          <w:rPr>
            <w:rStyle w:val="a3"/>
            <w:rFonts w:ascii="Times New Roman" w:hAnsi="Times New Roman"/>
            <w:sz w:val="28"/>
            <w:szCs w:val="28"/>
          </w:rPr>
          <w:t xml:space="preserve">Публичные </w:t>
        </w:r>
        <w:proofErr w:type="gramStart"/>
        <w:r w:rsidRPr="00382FE7">
          <w:rPr>
            <w:rStyle w:val="a3"/>
            <w:rFonts w:ascii="Times New Roman" w:hAnsi="Times New Roman"/>
            <w:sz w:val="28"/>
            <w:szCs w:val="28"/>
          </w:rPr>
          <w:t>слушани</w:t>
        </w:r>
      </w:hyperlink>
      <w:r w:rsidRPr="00382FE7">
        <w:rPr>
          <w:rStyle w:val="a3"/>
          <w:rFonts w:ascii="Times New Roman" w:hAnsi="Times New Roman"/>
          <w:sz w:val="28"/>
          <w:szCs w:val="28"/>
        </w:rPr>
        <w:t>я</w:t>
      </w:r>
      <w:proofErr w:type="gramEnd"/>
      <w:r w:rsidRPr="00382FE7">
        <w:rPr>
          <w:rStyle w:val="a3"/>
          <w:rFonts w:ascii="Times New Roman" w:hAnsi="Times New Roman"/>
          <w:sz w:val="28"/>
          <w:szCs w:val="28"/>
        </w:rPr>
        <w:t xml:space="preserve"> по исполнению бюджета».</w:t>
      </w:r>
    </w:p>
    <w:p w:rsidR="005815F3" w:rsidRPr="00382FE7" w:rsidRDefault="005815F3" w:rsidP="005815F3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B3ED8" w:rsidRPr="007C68B2" w:rsidRDefault="002B3ED8" w:rsidP="005815F3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Проект решения Думы Кондинского района </w:t>
      </w:r>
      <w:r w:rsidR="001E4C5C" w:rsidRPr="00382FE7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1E4C5C" w:rsidRPr="007C68B2">
        <w:rPr>
          <w:rFonts w:ascii="Times New Roman" w:hAnsi="Times New Roman" w:cs="Times New Roman"/>
          <w:bCs/>
          <w:sz w:val="28"/>
          <w:szCs w:val="28"/>
        </w:rPr>
        <w:t>муниципального образования Кондинский район за 2024 год»</w:t>
      </w:r>
      <w:r w:rsidR="001E4C5C" w:rsidRPr="007C68B2">
        <w:rPr>
          <w:rFonts w:ascii="Times New Roman" w:hAnsi="Times New Roman" w:cs="Times New Roman"/>
          <w:sz w:val="28"/>
          <w:szCs w:val="28"/>
        </w:rPr>
        <w:t xml:space="preserve"> </w:t>
      </w:r>
      <w:r w:rsidRPr="007C68B2">
        <w:rPr>
          <w:rFonts w:ascii="Times New Roman" w:hAnsi="Times New Roman" w:cs="Times New Roman"/>
          <w:sz w:val="28"/>
          <w:szCs w:val="28"/>
        </w:rPr>
        <w:t xml:space="preserve">направлен в Думу Кондинского района и </w:t>
      </w:r>
      <w:r w:rsidR="00567A81" w:rsidRPr="007C68B2">
        <w:rPr>
          <w:rFonts w:ascii="Times New Roman" w:hAnsi="Times New Roman" w:cs="Times New Roman"/>
          <w:sz w:val="28"/>
          <w:szCs w:val="28"/>
        </w:rPr>
        <w:t>Контрольно-</w:t>
      </w:r>
      <w:r w:rsidRPr="007C68B2">
        <w:rPr>
          <w:rFonts w:ascii="Times New Roman" w:hAnsi="Times New Roman" w:cs="Times New Roman"/>
          <w:sz w:val="28"/>
          <w:szCs w:val="28"/>
        </w:rPr>
        <w:t>счетную палату Кондинского района</w:t>
      </w:r>
      <w:r w:rsidR="005815F3" w:rsidRPr="007C68B2">
        <w:rPr>
          <w:rFonts w:ascii="Times New Roman" w:hAnsi="Times New Roman" w:cs="Times New Roman"/>
          <w:sz w:val="28"/>
          <w:szCs w:val="28"/>
        </w:rPr>
        <w:t xml:space="preserve"> </w:t>
      </w:r>
      <w:r w:rsidR="001E4C5C" w:rsidRPr="007C68B2">
        <w:rPr>
          <w:rFonts w:ascii="Times New Roman" w:hAnsi="Times New Roman" w:cs="Times New Roman"/>
          <w:sz w:val="28"/>
          <w:szCs w:val="28"/>
        </w:rPr>
        <w:t>31 марта 2025 года</w:t>
      </w:r>
      <w:r w:rsidRPr="007C68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243" w:rsidRPr="00781243" w:rsidRDefault="002B3ED8" w:rsidP="006B4822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7C68B2">
        <w:rPr>
          <w:color w:val="auto"/>
          <w:sz w:val="28"/>
          <w:szCs w:val="28"/>
        </w:rPr>
        <w:t>Формирование проекта</w:t>
      </w:r>
      <w:r w:rsidRPr="00781243">
        <w:rPr>
          <w:color w:val="auto"/>
          <w:sz w:val="28"/>
          <w:szCs w:val="28"/>
        </w:rPr>
        <w:t xml:space="preserve"> </w:t>
      </w:r>
      <w:r w:rsidR="00567A81" w:rsidRPr="00781243">
        <w:rPr>
          <w:color w:val="auto"/>
          <w:sz w:val="28"/>
          <w:szCs w:val="28"/>
        </w:rPr>
        <w:t>р</w:t>
      </w:r>
      <w:r w:rsidRPr="00781243">
        <w:rPr>
          <w:color w:val="auto"/>
          <w:sz w:val="28"/>
          <w:szCs w:val="28"/>
        </w:rPr>
        <w:t xml:space="preserve">ешения Думы </w:t>
      </w:r>
      <w:r w:rsidR="001C16D9">
        <w:rPr>
          <w:sz w:val="28"/>
          <w:szCs w:val="28"/>
        </w:rPr>
        <w:t xml:space="preserve">«Об исполнении бюджета муниципального образования Кондинский район за 2024 год» </w:t>
      </w:r>
      <w:r w:rsidRPr="00781243">
        <w:rPr>
          <w:color w:val="auto"/>
          <w:sz w:val="28"/>
          <w:szCs w:val="28"/>
        </w:rPr>
        <w:t xml:space="preserve">осуществлялось в соответствии с </w:t>
      </w:r>
      <w:r w:rsidRPr="00781243">
        <w:rPr>
          <w:bCs/>
          <w:color w:val="auto"/>
          <w:sz w:val="28"/>
          <w:szCs w:val="28"/>
        </w:rPr>
        <w:t>Бюджетны</w:t>
      </w:r>
      <w:r w:rsidR="00627ED3">
        <w:rPr>
          <w:bCs/>
          <w:color w:val="auto"/>
          <w:sz w:val="28"/>
          <w:szCs w:val="28"/>
        </w:rPr>
        <w:t>м кодексом Российской Федерации</w:t>
      </w:r>
      <w:r w:rsidRPr="00781243">
        <w:rPr>
          <w:bCs/>
          <w:color w:val="auto"/>
          <w:sz w:val="28"/>
          <w:szCs w:val="28"/>
        </w:rPr>
        <w:t>, решением Думы Кондинского района от 15.09.2011 № 133 «Об утверждении Положения о бюджетном процессе в муниципальном образовании Кондинский район»</w:t>
      </w:r>
      <w:r w:rsidR="00781243" w:rsidRPr="00781243">
        <w:rPr>
          <w:bCs/>
          <w:color w:val="auto"/>
          <w:sz w:val="28"/>
          <w:szCs w:val="28"/>
        </w:rPr>
        <w:t>.</w:t>
      </w:r>
    </w:p>
    <w:p w:rsidR="002B3ED8" w:rsidRPr="00382FE7" w:rsidRDefault="002B3ED8" w:rsidP="006B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243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Думы </w:t>
      </w:r>
      <w:r w:rsidR="001C16D9">
        <w:rPr>
          <w:rFonts w:ascii="Times New Roman" w:hAnsi="Times New Roman" w:cs="Times New Roman"/>
          <w:sz w:val="28"/>
          <w:szCs w:val="28"/>
        </w:rPr>
        <w:t xml:space="preserve">«Об исполнении бюджета муниципального образования Кондинский район за 2024 год» </w:t>
      </w:r>
      <w:r w:rsidRPr="00781243">
        <w:rPr>
          <w:rFonts w:ascii="Times New Roman" w:hAnsi="Times New Roman" w:cs="Times New Roman"/>
          <w:sz w:val="28"/>
          <w:szCs w:val="28"/>
        </w:rPr>
        <w:t xml:space="preserve">состоялись </w:t>
      </w:r>
      <w:r w:rsidR="001E4C5C" w:rsidRPr="00781243">
        <w:rPr>
          <w:rFonts w:ascii="Times New Roman" w:hAnsi="Times New Roman" w:cs="Times New Roman"/>
          <w:sz w:val="28"/>
          <w:szCs w:val="28"/>
        </w:rPr>
        <w:t xml:space="preserve">10 апреля 2025 года в </w:t>
      </w:r>
      <w:r w:rsidRPr="00781243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627ED3">
        <w:rPr>
          <w:rFonts w:ascii="Times New Roman" w:hAnsi="Times New Roman" w:cs="Times New Roman"/>
          <w:sz w:val="28"/>
          <w:szCs w:val="28"/>
        </w:rPr>
        <w:t xml:space="preserve">в </w:t>
      </w:r>
      <w:r w:rsidR="00DB7235" w:rsidRPr="00781243">
        <w:rPr>
          <w:rFonts w:ascii="Times New Roman" w:hAnsi="Times New Roman" w:cs="Times New Roman"/>
          <w:sz w:val="28"/>
          <w:szCs w:val="28"/>
        </w:rPr>
        <w:t>здании муниципального учреждения культуры «</w:t>
      </w:r>
      <w:proofErr w:type="spellStart"/>
      <w:r w:rsidR="00DB7235" w:rsidRPr="00781243">
        <w:rPr>
          <w:rFonts w:ascii="Times New Roman" w:hAnsi="Times New Roman" w:cs="Times New Roman"/>
          <w:sz w:val="28"/>
          <w:szCs w:val="28"/>
        </w:rPr>
        <w:t>Кондинская</w:t>
      </w:r>
      <w:proofErr w:type="spellEnd"/>
      <w:r w:rsidR="00DB7235" w:rsidRPr="00781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235" w:rsidRPr="00781243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DB7235" w:rsidRPr="00781243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система», расположенном по адресу</w:t>
      </w:r>
      <w:r w:rsidR="00DB7235" w:rsidRPr="00382FE7">
        <w:rPr>
          <w:rFonts w:ascii="Times New Roman" w:hAnsi="Times New Roman" w:cs="Times New Roman"/>
          <w:sz w:val="28"/>
          <w:szCs w:val="28"/>
        </w:rPr>
        <w:t>: пгт. Междуреченский, ул. Волгоградская, 11.</w:t>
      </w:r>
    </w:p>
    <w:p w:rsidR="002B3ED8" w:rsidRPr="00382FE7" w:rsidRDefault="002B3ED8" w:rsidP="006B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bCs/>
          <w:sz w:val="28"/>
          <w:szCs w:val="28"/>
        </w:rPr>
        <w:t>Количество участников публичных слушаний</w:t>
      </w:r>
      <w:r w:rsidRPr="00382FE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1E4C5C" w:rsidRPr="00382FE7">
        <w:rPr>
          <w:rFonts w:ascii="Times New Roman" w:hAnsi="Times New Roman" w:cs="Times New Roman"/>
          <w:iCs/>
          <w:sz w:val="28"/>
          <w:szCs w:val="28"/>
        </w:rPr>
        <w:t>63</w:t>
      </w:r>
      <w:r w:rsidRPr="00382FE7">
        <w:rPr>
          <w:rFonts w:ascii="Times New Roman" w:hAnsi="Times New Roman" w:cs="Times New Roman"/>
          <w:iCs/>
          <w:sz w:val="28"/>
          <w:szCs w:val="28"/>
        </w:rPr>
        <w:t xml:space="preserve"> человек</w:t>
      </w:r>
      <w:r w:rsidR="001E4C5C" w:rsidRPr="00382FE7">
        <w:rPr>
          <w:rFonts w:ascii="Times New Roman" w:hAnsi="Times New Roman" w:cs="Times New Roman"/>
          <w:iCs/>
          <w:sz w:val="28"/>
          <w:szCs w:val="28"/>
        </w:rPr>
        <w:t>а</w:t>
      </w:r>
      <w:r w:rsidRPr="00382FE7">
        <w:rPr>
          <w:rFonts w:ascii="Times New Roman" w:hAnsi="Times New Roman" w:cs="Times New Roman"/>
          <w:iCs/>
          <w:sz w:val="28"/>
          <w:szCs w:val="28"/>
        </w:rPr>
        <w:t>.</w:t>
      </w:r>
    </w:p>
    <w:p w:rsidR="00DB7235" w:rsidRPr="00BE597E" w:rsidRDefault="00DB7235" w:rsidP="00DB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Кондинского района от </w:t>
      </w:r>
      <w:r w:rsidR="001E4C5C" w:rsidRPr="00382FE7">
        <w:rPr>
          <w:rFonts w:ascii="Times New Roman" w:hAnsi="Times New Roman" w:cs="Times New Roman"/>
          <w:sz w:val="28"/>
          <w:szCs w:val="28"/>
        </w:rPr>
        <w:t>25</w:t>
      </w:r>
      <w:r w:rsidRPr="00382FE7">
        <w:rPr>
          <w:rFonts w:ascii="Times New Roman" w:hAnsi="Times New Roman" w:cs="Times New Roman"/>
          <w:sz w:val="28"/>
          <w:szCs w:val="28"/>
        </w:rPr>
        <w:t>.</w:t>
      </w:r>
      <w:r w:rsidR="001E4C5C" w:rsidRPr="00382FE7">
        <w:rPr>
          <w:rFonts w:ascii="Times New Roman" w:hAnsi="Times New Roman" w:cs="Times New Roman"/>
          <w:sz w:val="28"/>
          <w:szCs w:val="28"/>
        </w:rPr>
        <w:t>03</w:t>
      </w:r>
      <w:r w:rsidRPr="00382FE7">
        <w:rPr>
          <w:rFonts w:ascii="Times New Roman" w:hAnsi="Times New Roman" w:cs="Times New Roman"/>
          <w:sz w:val="28"/>
          <w:szCs w:val="28"/>
        </w:rPr>
        <w:t>.202</w:t>
      </w:r>
      <w:r w:rsidR="001E4C5C" w:rsidRPr="00382FE7">
        <w:rPr>
          <w:rFonts w:ascii="Times New Roman" w:hAnsi="Times New Roman" w:cs="Times New Roman"/>
          <w:sz w:val="28"/>
          <w:szCs w:val="28"/>
        </w:rPr>
        <w:t>5</w:t>
      </w:r>
      <w:r w:rsidRPr="00382FE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E4C5C" w:rsidRPr="00382FE7">
        <w:rPr>
          <w:rFonts w:ascii="Times New Roman" w:hAnsi="Times New Roman" w:cs="Times New Roman"/>
          <w:sz w:val="28"/>
          <w:szCs w:val="28"/>
        </w:rPr>
        <w:t>1233</w:t>
      </w:r>
      <w:r w:rsidRPr="00382FE7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решения Думы Кондинского района </w:t>
      </w:r>
      <w:r w:rsidR="001E4C5C"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  <w:r w:rsidR="001E4C5C" w:rsidRPr="00382FE7">
        <w:rPr>
          <w:rFonts w:ascii="Times New Roman" w:hAnsi="Times New Roman" w:cs="Times New Roman"/>
          <w:sz w:val="28"/>
          <w:szCs w:val="28"/>
        </w:rPr>
        <w:t xml:space="preserve"> </w:t>
      </w:r>
      <w:r w:rsidRPr="00382FE7">
        <w:rPr>
          <w:rFonts w:ascii="Times New Roman" w:hAnsi="Times New Roman" w:cs="Times New Roman"/>
          <w:bCs/>
          <w:sz w:val="28"/>
          <w:szCs w:val="28"/>
        </w:rPr>
        <w:t xml:space="preserve">определен крайний срок для принятия </w:t>
      </w:r>
      <w:r w:rsidRPr="00382FE7">
        <w:rPr>
          <w:rFonts w:ascii="Times New Roman" w:hAnsi="Times New Roman" w:cs="Times New Roman"/>
          <w:sz w:val="28"/>
          <w:szCs w:val="28"/>
        </w:rPr>
        <w:t xml:space="preserve">по обсуждаемому проекту предложений и обращений – </w:t>
      </w:r>
      <w:r w:rsidR="001E4C5C" w:rsidRPr="00382FE7">
        <w:rPr>
          <w:rFonts w:ascii="Times New Roman" w:hAnsi="Times New Roman" w:cs="Times New Roman"/>
          <w:sz w:val="28"/>
          <w:szCs w:val="28"/>
        </w:rPr>
        <w:t>09 апреля 2025</w:t>
      </w:r>
      <w:r w:rsidRPr="00382FE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E597E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DB7235" w:rsidRPr="00BE597E" w:rsidRDefault="00DB7235" w:rsidP="00DB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>В указанный пе</w:t>
      </w:r>
      <w:r w:rsidR="001E4C5C" w:rsidRPr="00BE597E">
        <w:rPr>
          <w:rFonts w:ascii="Times New Roman" w:hAnsi="Times New Roman" w:cs="Times New Roman"/>
          <w:sz w:val="28"/>
          <w:szCs w:val="28"/>
        </w:rPr>
        <w:t xml:space="preserve">риод в организационный комитет </w:t>
      </w:r>
      <w:r w:rsidRPr="00BE597E">
        <w:rPr>
          <w:rFonts w:ascii="Times New Roman" w:hAnsi="Times New Roman" w:cs="Times New Roman"/>
          <w:sz w:val="28"/>
          <w:szCs w:val="28"/>
        </w:rPr>
        <w:t>обращени</w:t>
      </w:r>
      <w:r w:rsidR="001E4C5C" w:rsidRPr="00BE597E">
        <w:rPr>
          <w:rFonts w:ascii="Times New Roman" w:hAnsi="Times New Roman" w:cs="Times New Roman"/>
          <w:sz w:val="28"/>
          <w:szCs w:val="28"/>
        </w:rPr>
        <w:t>й не поступило</w:t>
      </w:r>
      <w:r w:rsidRPr="00BE597E">
        <w:rPr>
          <w:rFonts w:ascii="Times New Roman" w:hAnsi="Times New Roman" w:cs="Times New Roman"/>
          <w:sz w:val="28"/>
          <w:szCs w:val="28"/>
        </w:rPr>
        <w:t>.</w:t>
      </w:r>
    </w:p>
    <w:p w:rsidR="00BE597E" w:rsidRPr="00BE597E" w:rsidRDefault="00BE597E" w:rsidP="00DB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>Поступило 1 предложение во время проведения публичных слушаний.</w:t>
      </w:r>
    </w:p>
    <w:p w:rsidR="00DB7235" w:rsidRPr="00382FE7" w:rsidRDefault="00DB7235" w:rsidP="00DB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 xml:space="preserve">По итогам проведенных слушаний </w:t>
      </w:r>
      <w:r w:rsidR="00BE597E" w:rsidRPr="00382FE7">
        <w:rPr>
          <w:rFonts w:ascii="Times New Roman" w:hAnsi="Times New Roman" w:cs="Times New Roman"/>
          <w:sz w:val="28"/>
          <w:szCs w:val="28"/>
        </w:rPr>
        <w:t xml:space="preserve">по проекту решения Думы </w:t>
      </w:r>
      <w:r w:rsidR="001C16D9">
        <w:rPr>
          <w:rFonts w:ascii="Times New Roman" w:hAnsi="Times New Roman" w:cs="Times New Roman"/>
          <w:sz w:val="28"/>
          <w:szCs w:val="28"/>
        </w:rPr>
        <w:t xml:space="preserve">«Об исполнении бюджета муниципального образования Кондинский район за 2024 год» </w:t>
      </w:r>
      <w:r w:rsidRPr="00382FE7">
        <w:rPr>
          <w:rFonts w:ascii="Times New Roman" w:hAnsi="Times New Roman" w:cs="Times New Roman"/>
          <w:sz w:val="28"/>
          <w:szCs w:val="28"/>
        </w:rPr>
        <w:t xml:space="preserve">решено: </w:t>
      </w:r>
    </w:p>
    <w:p w:rsidR="00720748" w:rsidRPr="00382FE7" w:rsidRDefault="00720748" w:rsidP="00450508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450508" w:rsidRPr="00382FE7">
        <w:rPr>
          <w:rFonts w:ascii="Times New Roman" w:hAnsi="Times New Roman" w:cs="Times New Roman"/>
          <w:sz w:val="28"/>
          <w:szCs w:val="28"/>
        </w:rPr>
        <w:t xml:space="preserve">обсуждаемый </w:t>
      </w:r>
      <w:r w:rsidRPr="00382FE7">
        <w:rPr>
          <w:rFonts w:ascii="Times New Roman" w:hAnsi="Times New Roman" w:cs="Times New Roman"/>
          <w:sz w:val="28"/>
          <w:szCs w:val="28"/>
        </w:rPr>
        <w:t xml:space="preserve">проект решения Думы Кондинского района </w:t>
      </w:r>
      <w:r w:rsidR="001E4C5C"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  <w:r w:rsidRPr="00382FE7">
        <w:rPr>
          <w:rFonts w:ascii="Times New Roman" w:hAnsi="Times New Roman" w:cs="Times New Roman"/>
          <w:sz w:val="28"/>
          <w:szCs w:val="28"/>
        </w:rPr>
        <w:t>;</w:t>
      </w:r>
    </w:p>
    <w:p w:rsidR="00450508" w:rsidRPr="00BE597E" w:rsidRDefault="00450508" w:rsidP="00450508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Организационному комитету, </w:t>
      </w:r>
      <w:r w:rsidRPr="00382FE7">
        <w:rPr>
          <w:rFonts w:ascii="Times New Roman" w:hAnsi="Times New Roman" w:cs="Times New Roman"/>
          <w:bCs/>
          <w:sz w:val="28"/>
          <w:szCs w:val="28"/>
        </w:rPr>
        <w:t xml:space="preserve">уполномоченному на проведение публичных слушаний по проекту </w:t>
      </w:r>
      <w:r w:rsidRPr="00382FE7">
        <w:rPr>
          <w:rFonts w:ascii="Times New Roman" w:hAnsi="Times New Roman" w:cs="Times New Roman"/>
          <w:sz w:val="28"/>
          <w:szCs w:val="28"/>
        </w:rPr>
        <w:t xml:space="preserve">решения Думы Кондинского района </w:t>
      </w:r>
      <w:r w:rsidR="001E4C5C"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  <w:r w:rsidR="001E4C5C" w:rsidRPr="00382FE7">
        <w:rPr>
          <w:rFonts w:ascii="Times New Roman" w:hAnsi="Times New Roman" w:cs="Times New Roman"/>
          <w:sz w:val="28"/>
          <w:szCs w:val="28"/>
        </w:rPr>
        <w:t xml:space="preserve"> </w:t>
      </w:r>
      <w:r w:rsidRPr="00382FE7">
        <w:rPr>
          <w:rFonts w:ascii="Times New Roman" w:hAnsi="Times New Roman" w:cs="Times New Roman"/>
          <w:sz w:val="28"/>
          <w:szCs w:val="28"/>
        </w:rPr>
        <w:t xml:space="preserve">подготовить итоговые документы о результатах слушаний в соответствии с решением Думы </w:t>
      </w:r>
      <w:r w:rsidR="00567A81" w:rsidRPr="00382FE7">
        <w:rPr>
          <w:rFonts w:ascii="Times New Roman" w:hAnsi="Times New Roman" w:cs="Times New Roman"/>
          <w:sz w:val="28"/>
          <w:szCs w:val="28"/>
        </w:rPr>
        <w:t>Кондинского</w:t>
      </w:r>
      <w:r w:rsidRPr="00382FE7">
        <w:rPr>
          <w:rFonts w:ascii="Times New Roman" w:hAnsi="Times New Roman" w:cs="Times New Roman"/>
          <w:sz w:val="28"/>
          <w:szCs w:val="28"/>
        </w:rPr>
        <w:t xml:space="preserve"> района от 27.03.2017 года № 239 «</w:t>
      </w:r>
      <w:r w:rsidRPr="00BE597E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в муниципальном образовании Кондинский район»;</w:t>
      </w:r>
    </w:p>
    <w:p w:rsidR="00450508" w:rsidRPr="00BE597E" w:rsidRDefault="00450508" w:rsidP="00450508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>Администрации Кондинского района:</w:t>
      </w:r>
    </w:p>
    <w:p w:rsidR="00BE597E" w:rsidRPr="00BE597E" w:rsidRDefault="00BE597E" w:rsidP="00BE597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 xml:space="preserve">направить протокол публичных слушаний </w:t>
      </w:r>
      <w:r w:rsidRPr="00BE597E">
        <w:rPr>
          <w:rFonts w:ascii="Times New Roman" w:hAnsi="Times New Roman" w:cs="Times New Roman"/>
          <w:bCs/>
          <w:sz w:val="28"/>
          <w:szCs w:val="28"/>
        </w:rPr>
        <w:t xml:space="preserve">по проекту </w:t>
      </w:r>
      <w:r w:rsidRPr="00BE597E">
        <w:rPr>
          <w:rFonts w:ascii="Times New Roman" w:hAnsi="Times New Roman" w:cs="Times New Roman"/>
          <w:sz w:val="28"/>
          <w:szCs w:val="28"/>
        </w:rPr>
        <w:t>решения</w:t>
      </w:r>
      <w:r w:rsidR="007C68B2">
        <w:rPr>
          <w:rFonts w:ascii="Times New Roman" w:hAnsi="Times New Roman" w:cs="Times New Roman"/>
          <w:sz w:val="28"/>
          <w:szCs w:val="28"/>
        </w:rPr>
        <w:t xml:space="preserve"> Думы Кондинского района </w:t>
      </w:r>
      <w:r w:rsidR="007C68B2"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  <w:r w:rsidR="007C68B2" w:rsidRPr="00382FE7">
        <w:rPr>
          <w:rFonts w:ascii="Times New Roman" w:hAnsi="Times New Roman" w:cs="Times New Roman"/>
          <w:sz w:val="28"/>
          <w:szCs w:val="28"/>
        </w:rPr>
        <w:t xml:space="preserve"> </w:t>
      </w:r>
      <w:r w:rsidRPr="00BE597E">
        <w:rPr>
          <w:rFonts w:ascii="Times New Roman" w:hAnsi="Times New Roman" w:cs="Times New Roman"/>
          <w:sz w:val="28"/>
          <w:szCs w:val="28"/>
        </w:rPr>
        <w:t>в Думу Кондинского района;</w:t>
      </w:r>
    </w:p>
    <w:p w:rsidR="00BE597E" w:rsidRPr="00BE597E" w:rsidRDefault="00BE597E" w:rsidP="00BE597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lastRenderedPageBreak/>
        <w:t>на постоянной основе осуществлять межведомственное взаимодействие по обеспечению исполнения плановых назначений доходной части бюджета Кондинского района и повышения уровня собираемости местных налогов с одновременным снижением недоимки;</w:t>
      </w:r>
    </w:p>
    <w:p w:rsidR="00BE597E" w:rsidRPr="00BE597E" w:rsidRDefault="00BE597E" w:rsidP="00BE597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 xml:space="preserve">продолжить реализацию мероприятий, направленных на обеспечение </w:t>
      </w:r>
      <w:proofErr w:type="spellStart"/>
      <w:r w:rsidRPr="00BE597E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BE597E">
        <w:rPr>
          <w:rFonts w:ascii="Times New Roman" w:hAnsi="Times New Roman" w:cs="Times New Roman"/>
          <w:sz w:val="28"/>
          <w:szCs w:val="28"/>
        </w:rPr>
        <w:t xml:space="preserve"> расходов по направлениям, обеспечивающим достижение национальных целей развития, социально-экономического развития Российской Федерации, Ханты-Мансийского автономного округа - Югры и Кондинского района; </w:t>
      </w:r>
    </w:p>
    <w:p w:rsidR="00BE597E" w:rsidRPr="00BE597E" w:rsidRDefault="00BE597E" w:rsidP="00BE597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>осуществлять содействие устойчивости и сбалансированности бюджетов городских и сельских поселений Кондинского района;</w:t>
      </w:r>
    </w:p>
    <w:p w:rsidR="00BE597E" w:rsidRPr="00BE597E" w:rsidRDefault="00BE597E" w:rsidP="00BE597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 xml:space="preserve">продолжить мероприятия на увеличение расходной части бюджета района </w:t>
      </w:r>
      <w:r w:rsidR="00F70B16">
        <w:rPr>
          <w:rFonts w:ascii="Times New Roman" w:hAnsi="Times New Roman" w:cs="Times New Roman"/>
          <w:sz w:val="28"/>
          <w:szCs w:val="28"/>
        </w:rPr>
        <w:t xml:space="preserve">для финансирования </w:t>
      </w:r>
      <w:r w:rsidRPr="00BE597E">
        <w:rPr>
          <w:rFonts w:ascii="Times New Roman" w:hAnsi="Times New Roman" w:cs="Times New Roman"/>
          <w:sz w:val="28"/>
          <w:szCs w:val="28"/>
        </w:rPr>
        <w:t>организации дорожной деятельности и решения вопросов жилищно-коммунального хозяйства;</w:t>
      </w:r>
    </w:p>
    <w:p w:rsidR="00BE597E" w:rsidRPr="00BE597E" w:rsidRDefault="00BE597E" w:rsidP="00BE597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97E">
        <w:rPr>
          <w:rFonts w:ascii="Times New Roman" w:hAnsi="Times New Roman" w:cs="Times New Roman"/>
          <w:sz w:val="28"/>
          <w:szCs w:val="28"/>
        </w:rPr>
        <w:t xml:space="preserve"> продолжить организацию и реализацию мероприятий, направленных на обеспечение </w:t>
      </w:r>
      <w:proofErr w:type="gramStart"/>
      <w:r w:rsidRPr="00BE597E">
        <w:rPr>
          <w:rFonts w:ascii="Times New Roman" w:hAnsi="Times New Roman" w:cs="Times New Roman"/>
          <w:sz w:val="28"/>
          <w:szCs w:val="28"/>
        </w:rPr>
        <w:t>повышения эффективности расходования средств бюджета района</w:t>
      </w:r>
      <w:proofErr w:type="gramEnd"/>
      <w:r w:rsidRPr="00BE597E">
        <w:rPr>
          <w:rFonts w:ascii="Times New Roman" w:hAnsi="Times New Roman" w:cs="Times New Roman"/>
          <w:sz w:val="28"/>
          <w:szCs w:val="28"/>
        </w:rPr>
        <w:t>.</w:t>
      </w:r>
    </w:p>
    <w:p w:rsidR="00BE597E" w:rsidRPr="00BE597E" w:rsidRDefault="00BE597E" w:rsidP="00BE597E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BE597E">
        <w:rPr>
          <w:rFonts w:ascii="Times New Roman" w:hAnsi="Times New Roman"/>
          <w:sz w:val="28"/>
          <w:szCs w:val="28"/>
        </w:rPr>
        <w:t xml:space="preserve">Думе Кондинского района рекомендовать рассмотреть проект решения Думы </w:t>
      </w:r>
      <w:r w:rsidR="007C68B2">
        <w:rPr>
          <w:rFonts w:ascii="Times New Roman" w:hAnsi="Times New Roman"/>
          <w:sz w:val="28"/>
          <w:szCs w:val="28"/>
        </w:rPr>
        <w:t xml:space="preserve">Кондинского района </w:t>
      </w:r>
      <w:r w:rsidR="007C68B2" w:rsidRPr="00382FE7">
        <w:rPr>
          <w:rFonts w:ascii="Times New Roman" w:hAnsi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  <w:r w:rsidRPr="00BE597E">
        <w:rPr>
          <w:rFonts w:ascii="Times New Roman" w:hAnsi="Times New Roman"/>
          <w:sz w:val="28"/>
          <w:szCs w:val="28"/>
        </w:rPr>
        <w:t>;</w:t>
      </w:r>
    </w:p>
    <w:p w:rsidR="00BE597E" w:rsidRPr="00672AFF" w:rsidRDefault="00BE597E" w:rsidP="00BE597E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BE597E">
        <w:rPr>
          <w:rFonts w:ascii="Times New Roman" w:hAnsi="Times New Roman"/>
          <w:sz w:val="28"/>
          <w:szCs w:val="28"/>
        </w:rPr>
        <w:t>Комитету</w:t>
      </w:r>
      <w:r w:rsidRPr="00672AFF">
        <w:rPr>
          <w:rFonts w:ascii="Times New Roman" w:hAnsi="Times New Roman"/>
          <w:sz w:val="28"/>
          <w:szCs w:val="28"/>
        </w:rPr>
        <w:t xml:space="preserve"> по финансам и налоговой политике администрации Кондинского района при исполнении бюджета района в 202</w:t>
      </w:r>
      <w:r>
        <w:rPr>
          <w:rFonts w:ascii="Times New Roman" w:hAnsi="Times New Roman"/>
          <w:sz w:val="28"/>
          <w:szCs w:val="28"/>
        </w:rPr>
        <w:t>5</w:t>
      </w:r>
      <w:r w:rsidRPr="00672AFF">
        <w:rPr>
          <w:rFonts w:ascii="Times New Roman" w:hAnsi="Times New Roman"/>
          <w:sz w:val="28"/>
          <w:szCs w:val="28"/>
        </w:rPr>
        <w:t xml:space="preserve"> году продолжить применять положительный опыт, направленный на сбалансированность бюджета района и обеспечение социально – значимых расходов;</w:t>
      </w:r>
    </w:p>
    <w:p w:rsidR="00BE597E" w:rsidRPr="00672AFF" w:rsidRDefault="00BE597E" w:rsidP="00BE597E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72AFF">
        <w:rPr>
          <w:rFonts w:ascii="Times New Roman" w:hAnsi="Times New Roman"/>
          <w:sz w:val="28"/>
          <w:szCs w:val="28"/>
        </w:rPr>
        <w:t xml:space="preserve">Проект решения Думы Кондинского района </w:t>
      </w:r>
      <w:r w:rsidRPr="00672AFF">
        <w:rPr>
          <w:rFonts w:ascii="Times New Roman" w:hAnsi="Times New Roman"/>
          <w:bCs/>
          <w:sz w:val="28"/>
          <w:szCs w:val="28"/>
        </w:rPr>
        <w:t>«</w:t>
      </w:r>
      <w:r w:rsidRPr="00672AFF">
        <w:rPr>
          <w:rFonts w:ascii="Times New Roman" w:hAnsi="Times New Roman"/>
          <w:sz w:val="28"/>
          <w:szCs w:val="28"/>
        </w:rPr>
        <w:t>Об исполнении бюджета муниципального образования Кондинский район за 202</w:t>
      </w:r>
      <w:r>
        <w:rPr>
          <w:rFonts w:ascii="Times New Roman" w:hAnsi="Times New Roman"/>
          <w:sz w:val="28"/>
          <w:szCs w:val="28"/>
        </w:rPr>
        <w:t>4</w:t>
      </w:r>
      <w:r w:rsidRPr="00672AFF">
        <w:rPr>
          <w:rFonts w:ascii="Times New Roman" w:hAnsi="Times New Roman"/>
          <w:sz w:val="28"/>
          <w:szCs w:val="28"/>
        </w:rPr>
        <w:t xml:space="preserve"> год» направить в Думу Кондинского района с учетом заключений по итогам публичных слушаний.</w:t>
      </w:r>
    </w:p>
    <w:p w:rsidR="002C248F" w:rsidRPr="00382FE7" w:rsidRDefault="002C248F" w:rsidP="002C2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FE7">
        <w:rPr>
          <w:rFonts w:ascii="Times New Roman" w:hAnsi="Times New Roman" w:cs="Times New Roman"/>
          <w:sz w:val="28"/>
          <w:szCs w:val="28"/>
        </w:rPr>
        <w:t xml:space="preserve">Протокол и заключение о результатах публичных слушаний составлены и подписаны с одновременным размещением </w:t>
      </w:r>
      <w:r w:rsidR="00BE597E" w:rsidRPr="00382FE7">
        <w:rPr>
          <w:rFonts w:ascii="Times New Roman" w:hAnsi="Times New Roman" w:cs="Times New Roman"/>
          <w:sz w:val="28"/>
          <w:szCs w:val="28"/>
        </w:rPr>
        <w:t xml:space="preserve">на платформе обратной связи </w:t>
      </w:r>
      <w:r w:rsidR="00BE597E" w:rsidRPr="00382F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597E" w:rsidRPr="00382FE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hyperlink r:id="rId27" w:history="1">
        <w:r w:rsidR="00BE597E" w:rsidRPr="00382FE7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</w:t>
        </w:r>
      </w:hyperlink>
      <w:r w:rsidR="00BE597E" w:rsidRPr="00382FE7">
        <w:rPr>
          <w:rFonts w:ascii="Times New Roman" w:hAnsi="Times New Roman" w:cs="Times New Roman"/>
          <w:sz w:val="28"/>
          <w:szCs w:val="28"/>
        </w:rPr>
        <w:t>) в разделе «Общественные обсуждения и публичные слушания»</w:t>
      </w:r>
      <w:r w:rsidR="00BE597E">
        <w:rPr>
          <w:rFonts w:ascii="Times New Roman" w:hAnsi="Times New Roman" w:cs="Times New Roman"/>
          <w:sz w:val="28"/>
          <w:szCs w:val="28"/>
        </w:rPr>
        <w:t xml:space="preserve"> и </w:t>
      </w:r>
      <w:r w:rsidRPr="00382FE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сайте органов местного самоуправления Кондинский район </w:t>
      </w:r>
      <w:hyperlink r:id="rId28" w:history="1">
        <w:r w:rsidR="00BE597E" w:rsidRPr="00EF2600">
          <w:rPr>
            <w:rStyle w:val="a3"/>
            <w:rFonts w:ascii="Times New Roman" w:hAnsi="Times New Roman" w:cs="Times New Roman"/>
            <w:sz w:val="28"/>
            <w:szCs w:val="28"/>
          </w:rPr>
          <w:t>http://admkonda.ru/</w:t>
        </w:r>
      </w:hyperlink>
      <w:r w:rsidR="00BE59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248F" w:rsidRPr="00382FE7" w:rsidRDefault="00F8096E" w:rsidP="002C24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proofErr w:type="gramStart"/>
        <w:r w:rsidR="002C248F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Главная</w:t>
        </w:r>
        <w:proofErr w:type="gramEnd"/>
        <w:r w:rsidR="002C248F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» Бюджет » Открытый бюджет » Планирование бюджета » Публичные слушания</w:t>
        </w:r>
      </w:hyperlink>
    </w:p>
    <w:p w:rsidR="002C248F" w:rsidRPr="00382FE7" w:rsidRDefault="00F8096E" w:rsidP="002C24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tgtFrame="_blank" w:history="1">
        <w:proofErr w:type="gramStart"/>
        <w:r w:rsidR="002C248F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Главная</w:t>
        </w:r>
        <w:proofErr w:type="gramEnd"/>
        <w:r w:rsidR="002C248F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» Бюджет » Бюджет для граждан » Публичные слушания по проекту бюджета</w:t>
        </w:r>
      </w:hyperlink>
    </w:p>
    <w:p w:rsidR="002C248F" w:rsidRPr="00382FE7" w:rsidRDefault="002C248F" w:rsidP="002C2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FE7">
        <w:rPr>
          <w:rFonts w:ascii="Times New Roman" w:hAnsi="Times New Roman" w:cs="Times New Roman"/>
          <w:sz w:val="28"/>
          <w:szCs w:val="28"/>
        </w:rPr>
        <w:t>Информацию по результатам публичных слушаний</w:t>
      </w:r>
      <w:r w:rsidR="00567A81" w:rsidRPr="00382FE7">
        <w:rPr>
          <w:rFonts w:ascii="Times New Roman" w:hAnsi="Times New Roman" w:cs="Times New Roman"/>
          <w:sz w:val="28"/>
          <w:szCs w:val="28"/>
        </w:rPr>
        <w:t>,</w:t>
      </w:r>
      <w:r w:rsidRPr="00382FE7">
        <w:rPr>
          <w:rFonts w:ascii="Times New Roman" w:hAnsi="Times New Roman" w:cs="Times New Roman"/>
          <w:sz w:val="28"/>
          <w:szCs w:val="28"/>
        </w:rPr>
        <w:t xml:space="preserve"> назначенных в соответствии с  решением Думы Кондинского района от </w:t>
      </w:r>
      <w:r w:rsidR="00382FE7" w:rsidRPr="00382FE7">
        <w:rPr>
          <w:rFonts w:ascii="Times New Roman" w:hAnsi="Times New Roman" w:cs="Times New Roman"/>
          <w:sz w:val="28"/>
          <w:szCs w:val="28"/>
        </w:rPr>
        <w:t>25.03.2025</w:t>
      </w:r>
      <w:r w:rsidRPr="00382FE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82FE7" w:rsidRPr="00382FE7">
        <w:rPr>
          <w:rFonts w:ascii="Times New Roman" w:hAnsi="Times New Roman" w:cs="Times New Roman"/>
          <w:sz w:val="28"/>
          <w:szCs w:val="28"/>
        </w:rPr>
        <w:t>1233</w:t>
      </w:r>
      <w:r w:rsidRPr="00382FE7">
        <w:rPr>
          <w:rFonts w:ascii="Times New Roman" w:hAnsi="Times New Roman" w:cs="Times New Roman"/>
          <w:sz w:val="28"/>
          <w:szCs w:val="28"/>
        </w:rPr>
        <w:t xml:space="preserve"> «</w:t>
      </w:r>
      <w:r w:rsidRPr="00382FE7">
        <w:rPr>
          <w:rFonts w:ascii="Times New Roman" w:eastAsia="Calibri" w:hAnsi="Times New Roman" w:cs="Times New Roman"/>
          <w:sz w:val="28"/>
          <w:szCs w:val="28"/>
        </w:rPr>
        <w:t xml:space="preserve">О назначении публичных слушаний </w:t>
      </w:r>
      <w:r w:rsidRPr="00382FE7">
        <w:rPr>
          <w:rFonts w:ascii="Times New Roman" w:hAnsi="Times New Roman" w:cs="Times New Roman"/>
          <w:bCs/>
          <w:sz w:val="28"/>
          <w:szCs w:val="28"/>
        </w:rPr>
        <w:t xml:space="preserve">по проекту решения Думы Кондинского района </w:t>
      </w:r>
      <w:r w:rsidR="00382FE7" w:rsidRPr="00382FE7">
        <w:rPr>
          <w:rFonts w:ascii="Times New Roman" w:hAnsi="Times New Roman" w:cs="Times New Roman"/>
          <w:bCs/>
          <w:sz w:val="28"/>
          <w:szCs w:val="28"/>
        </w:rPr>
        <w:t>«Об исполнении бюджета муниципального образования Кондинский район за 2024 год»</w:t>
      </w:r>
      <w:r w:rsidR="00382FE7" w:rsidRPr="00382FE7">
        <w:rPr>
          <w:rFonts w:ascii="Times New Roman" w:hAnsi="Times New Roman" w:cs="Times New Roman"/>
          <w:sz w:val="28"/>
          <w:szCs w:val="28"/>
        </w:rPr>
        <w:t xml:space="preserve"> </w:t>
      </w:r>
      <w:r w:rsidRPr="00382FE7">
        <w:rPr>
          <w:rFonts w:ascii="Times New Roman" w:hAnsi="Times New Roman" w:cs="Times New Roman"/>
          <w:sz w:val="28"/>
          <w:szCs w:val="28"/>
        </w:rPr>
        <w:t xml:space="preserve"> о</w:t>
      </w:r>
      <w:r w:rsidRPr="00382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бнародовать в соответствии с решением </w:t>
      </w:r>
      <w:r w:rsidRPr="00382F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Думы Кондинского района от 27 февраля 2017 года № 215 «Об утверждении Порядка опубликования (обнародования) муниципальных правовых актов и</w:t>
      </w:r>
      <w:proofErr w:type="gramEnd"/>
      <w:r w:rsidRPr="00382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82F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другой официальной информации органов местного самоуправления муниципального образования Кондинский район» и разместить </w:t>
      </w:r>
      <w:r w:rsidR="00BE597E" w:rsidRPr="00382FE7">
        <w:rPr>
          <w:rFonts w:ascii="Times New Roman" w:hAnsi="Times New Roman" w:cs="Times New Roman"/>
          <w:sz w:val="28"/>
          <w:szCs w:val="28"/>
        </w:rPr>
        <w:t xml:space="preserve">на платформе обратной связи </w:t>
      </w:r>
      <w:r w:rsidR="00BE597E" w:rsidRPr="00382F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597E" w:rsidRPr="00382FE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hyperlink r:id="rId31" w:history="1">
        <w:r w:rsidR="00BE597E" w:rsidRPr="00382FE7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</w:t>
        </w:r>
      </w:hyperlink>
      <w:r w:rsidR="00BE597E" w:rsidRPr="00382FE7">
        <w:rPr>
          <w:rFonts w:ascii="Times New Roman" w:hAnsi="Times New Roman" w:cs="Times New Roman"/>
          <w:sz w:val="28"/>
          <w:szCs w:val="28"/>
        </w:rPr>
        <w:t>) в разделе «Общественные обсуждения и публичные слушания»</w:t>
      </w:r>
      <w:r w:rsidR="00BE597E">
        <w:rPr>
          <w:rFonts w:ascii="Times New Roman" w:hAnsi="Times New Roman" w:cs="Times New Roman"/>
          <w:sz w:val="28"/>
          <w:szCs w:val="28"/>
        </w:rPr>
        <w:t xml:space="preserve"> и </w:t>
      </w:r>
      <w:r w:rsidRPr="00382FE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сайте органов местного самоуправления Кондинский район http://admkonda.ru/ в разделе «Бюджет»:</w:t>
      </w:r>
      <w:proofErr w:type="gramEnd"/>
    </w:p>
    <w:p w:rsidR="00D70683" w:rsidRPr="00382FE7" w:rsidRDefault="00F8096E" w:rsidP="00D706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proofErr w:type="gramStart"/>
        <w:r w:rsidR="00D70683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Главная</w:t>
        </w:r>
        <w:proofErr w:type="gramEnd"/>
        <w:r w:rsidR="00D70683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» Бюджет » Открытый бюджет » Планирование бюджета » Публичные слушания</w:t>
        </w:r>
      </w:hyperlink>
    </w:p>
    <w:p w:rsidR="00D70683" w:rsidRPr="00382FE7" w:rsidRDefault="00F8096E" w:rsidP="0004568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tgtFrame="_blank" w:history="1">
        <w:proofErr w:type="gramStart"/>
        <w:r w:rsidR="00D70683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Главная</w:t>
        </w:r>
        <w:proofErr w:type="gramEnd"/>
        <w:r w:rsidR="00D70683" w:rsidRPr="00382FE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» Бюджет » Бюджет для граждан » Публичные слушания по проекту бюджета</w:t>
        </w:r>
      </w:hyperlink>
    </w:p>
    <w:p w:rsidR="002C248F" w:rsidRPr="00382FE7" w:rsidRDefault="002C248F" w:rsidP="0004568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C248F" w:rsidRPr="00382FE7" w:rsidRDefault="002C248F" w:rsidP="0004568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C248F" w:rsidRPr="00382FE7" w:rsidRDefault="002C248F" w:rsidP="0004568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C248F" w:rsidRPr="00382FE7" w:rsidRDefault="002C248F" w:rsidP="00045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C248F" w:rsidRPr="00382FE7" w:rsidRDefault="002C248F" w:rsidP="002C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организационного комитета                    </w:t>
      </w:r>
      <w:r w:rsidRPr="00382FE7">
        <w:rPr>
          <w:rFonts w:ascii="Times New Roman" w:hAnsi="Times New Roman" w:cs="Times New Roman"/>
          <w:sz w:val="28"/>
          <w:szCs w:val="28"/>
        </w:rPr>
        <w:tab/>
      </w:r>
      <w:r w:rsidRPr="00382FE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429CE" w:rsidRPr="00382FE7">
        <w:rPr>
          <w:rFonts w:ascii="Times New Roman" w:hAnsi="Times New Roman" w:cs="Times New Roman"/>
          <w:sz w:val="28"/>
          <w:szCs w:val="28"/>
        </w:rPr>
        <w:t xml:space="preserve"> </w:t>
      </w:r>
      <w:r w:rsidR="00567A81" w:rsidRPr="00382FE7">
        <w:rPr>
          <w:rFonts w:ascii="Times New Roman" w:hAnsi="Times New Roman" w:cs="Times New Roman"/>
          <w:sz w:val="28"/>
          <w:szCs w:val="28"/>
        </w:rPr>
        <w:tab/>
      </w:r>
      <w:r w:rsidR="00BE597E">
        <w:rPr>
          <w:rFonts w:ascii="Times New Roman" w:hAnsi="Times New Roman" w:cs="Times New Roman"/>
          <w:sz w:val="28"/>
          <w:szCs w:val="28"/>
        </w:rPr>
        <w:t xml:space="preserve">  </w:t>
      </w:r>
      <w:r w:rsidR="00567A81" w:rsidRPr="00382FE7">
        <w:rPr>
          <w:rFonts w:ascii="Times New Roman" w:hAnsi="Times New Roman" w:cs="Times New Roman"/>
          <w:sz w:val="28"/>
          <w:szCs w:val="28"/>
        </w:rPr>
        <w:tab/>
      </w:r>
      <w:r w:rsidR="0087247B">
        <w:rPr>
          <w:rFonts w:ascii="Times New Roman" w:hAnsi="Times New Roman" w:cs="Times New Roman"/>
          <w:sz w:val="28"/>
          <w:szCs w:val="28"/>
        </w:rPr>
        <w:t xml:space="preserve">      </w:t>
      </w:r>
      <w:r w:rsidRPr="00382FE7">
        <w:rPr>
          <w:rFonts w:ascii="Times New Roman" w:hAnsi="Times New Roman" w:cs="Times New Roman"/>
          <w:sz w:val="28"/>
          <w:szCs w:val="28"/>
        </w:rPr>
        <w:t>Е.С. Васильева</w:t>
      </w:r>
    </w:p>
    <w:p w:rsidR="002C248F" w:rsidRPr="00382FE7" w:rsidRDefault="002C248F" w:rsidP="002C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48F" w:rsidRPr="00382FE7" w:rsidRDefault="002C248F" w:rsidP="002C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48F" w:rsidRPr="00382FE7" w:rsidRDefault="002C248F" w:rsidP="002C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72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48F" w:rsidRPr="00382FE7" w:rsidRDefault="002C248F" w:rsidP="002C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E7">
        <w:rPr>
          <w:rFonts w:ascii="Times New Roman" w:hAnsi="Times New Roman" w:cs="Times New Roman"/>
          <w:sz w:val="28"/>
          <w:szCs w:val="28"/>
        </w:rPr>
        <w:t xml:space="preserve">организационного комитета                    </w:t>
      </w:r>
      <w:r w:rsidRPr="00382FE7">
        <w:rPr>
          <w:rFonts w:ascii="Times New Roman" w:hAnsi="Times New Roman" w:cs="Times New Roman"/>
          <w:sz w:val="28"/>
          <w:szCs w:val="28"/>
        </w:rPr>
        <w:tab/>
      </w:r>
      <w:r w:rsidRPr="00382FE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567A81" w:rsidRPr="00382FE7">
        <w:rPr>
          <w:rFonts w:ascii="Times New Roman" w:hAnsi="Times New Roman" w:cs="Times New Roman"/>
          <w:sz w:val="28"/>
          <w:szCs w:val="28"/>
        </w:rPr>
        <w:tab/>
      </w:r>
      <w:r w:rsidR="008724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29CE" w:rsidRPr="00382FE7">
        <w:rPr>
          <w:rFonts w:ascii="Times New Roman" w:hAnsi="Times New Roman" w:cs="Times New Roman"/>
          <w:sz w:val="28"/>
          <w:szCs w:val="28"/>
        </w:rPr>
        <w:t xml:space="preserve"> </w:t>
      </w:r>
      <w:r w:rsidRPr="00382FE7">
        <w:rPr>
          <w:rFonts w:ascii="Times New Roman" w:hAnsi="Times New Roman" w:cs="Times New Roman"/>
          <w:sz w:val="28"/>
          <w:szCs w:val="28"/>
        </w:rPr>
        <w:t>О.Е. Серова</w:t>
      </w:r>
    </w:p>
    <w:p w:rsidR="002C248F" w:rsidRPr="00475564" w:rsidRDefault="002C248F" w:rsidP="002C248F">
      <w:pPr>
        <w:rPr>
          <w:rFonts w:ascii="Times New Roman" w:hAnsi="Times New Roman" w:cs="Times New Roman"/>
          <w:sz w:val="28"/>
          <w:szCs w:val="28"/>
        </w:rPr>
      </w:pPr>
    </w:p>
    <w:p w:rsidR="00E11D2C" w:rsidRPr="00431F39" w:rsidRDefault="00E11D2C" w:rsidP="0006603A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sectPr w:rsidR="00E11D2C" w:rsidRPr="00431F39" w:rsidSect="00720748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3EB"/>
    <w:multiLevelType w:val="hybridMultilevel"/>
    <w:tmpl w:val="D0E2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2F0C"/>
    <w:multiLevelType w:val="hybridMultilevel"/>
    <w:tmpl w:val="C152E5B4"/>
    <w:lvl w:ilvl="0" w:tplc="4A62E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57D66"/>
    <w:multiLevelType w:val="multilevel"/>
    <w:tmpl w:val="C40A4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C1B150F"/>
    <w:multiLevelType w:val="hybridMultilevel"/>
    <w:tmpl w:val="7DB6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078FD"/>
    <w:multiLevelType w:val="multilevel"/>
    <w:tmpl w:val="B1C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B611B"/>
    <w:multiLevelType w:val="multilevel"/>
    <w:tmpl w:val="0C72CA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6">
    <w:nsid w:val="71F64111"/>
    <w:multiLevelType w:val="hybridMultilevel"/>
    <w:tmpl w:val="0D745AD0"/>
    <w:lvl w:ilvl="0" w:tplc="54A83A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5367AA"/>
    <w:multiLevelType w:val="multilevel"/>
    <w:tmpl w:val="7998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60"/>
    <w:rsid w:val="00045681"/>
    <w:rsid w:val="000625BE"/>
    <w:rsid w:val="0006603A"/>
    <w:rsid w:val="000779C7"/>
    <w:rsid w:val="000F5A4D"/>
    <w:rsid w:val="001012F0"/>
    <w:rsid w:val="001429CE"/>
    <w:rsid w:val="00173280"/>
    <w:rsid w:val="00185C8D"/>
    <w:rsid w:val="001C16D9"/>
    <w:rsid w:val="001C4102"/>
    <w:rsid w:val="001C6EC7"/>
    <w:rsid w:val="001E4C5C"/>
    <w:rsid w:val="00204537"/>
    <w:rsid w:val="002204FF"/>
    <w:rsid w:val="002670B1"/>
    <w:rsid w:val="00277108"/>
    <w:rsid w:val="00281AC9"/>
    <w:rsid w:val="002B3ED8"/>
    <w:rsid w:val="002C1250"/>
    <w:rsid w:val="002C2063"/>
    <w:rsid w:val="002C248F"/>
    <w:rsid w:val="002F1D35"/>
    <w:rsid w:val="0030524A"/>
    <w:rsid w:val="00315EC8"/>
    <w:rsid w:val="00316099"/>
    <w:rsid w:val="003277EA"/>
    <w:rsid w:val="003458D0"/>
    <w:rsid w:val="00382FE7"/>
    <w:rsid w:val="003855E3"/>
    <w:rsid w:val="003F141B"/>
    <w:rsid w:val="003F5B81"/>
    <w:rsid w:val="00411FDE"/>
    <w:rsid w:val="004126BD"/>
    <w:rsid w:val="00424F22"/>
    <w:rsid w:val="00431F39"/>
    <w:rsid w:val="00450508"/>
    <w:rsid w:val="00484BA7"/>
    <w:rsid w:val="004A2A34"/>
    <w:rsid w:val="004B51B0"/>
    <w:rsid w:val="004C4FF3"/>
    <w:rsid w:val="004E7542"/>
    <w:rsid w:val="004F7529"/>
    <w:rsid w:val="00506D40"/>
    <w:rsid w:val="005305A2"/>
    <w:rsid w:val="00554C8F"/>
    <w:rsid w:val="00560F83"/>
    <w:rsid w:val="00567A81"/>
    <w:rsid w:val="00573DEF"/>
    <w:rsid w:val="00575051"/>
    <w:rsid w:val="005815F3"/>
    <w:rsid w:val="00584313"/>
    <w:rsid w:val="005A6D37"/>
    <w:rsid w:val="005F58BB"/>
    <w:rsid w:val="00627ED3"/>
    <w:rsid w:val="00674C50"/>
    <w:rsid w:val="006D014F"/>
    <w:rsid w:val="006F7127"/>
    <w:rsid w:val="007014EA"/>
    <w:rsid w:val="0071524B"/>
    <w:rsid w:val="00720748"/>
    <w:rsid w:val="007425B9"/>
    <w:rsid w:val="0075481D"/>
    <w:rsid w:val="007610A4"/>
    <w:rsid w:val="00767FE8"/>
    <w:rsid w:val="00781243"/>
    <w:rsid w:val="007913BD"/>
    <w:rsid w:val="007C68B2"/>
    <w:rsid w:val="007E157D"/>
    <w:rsid w:val="007F6DCB"/>
    <w:rsid w:val="0080288A"/>
    <w:rsid w:val="00831D84"/>
    <w:rsid w:val="0087247B"/>
    <w:rsid w:val="0089074A"/>
    <w:rsid w:val="008D6674"/>
    <w:rsid w:val="008E511E"/>
    <w:rsid w:val="008F70DD"/>
    <w:rsid w:val="00937960"/>
    <w:rsid w:val="009C1A22"/>
    <w:rsid w:val="009D76CA"/>
    <w:rsid w:val="009E227D"/>
    <w:rsid w:val="00A2568C"/>
    <w:rsid w:val="00A31BEA"/>
    <w:rsid w:val="00AA1FAA"/>
    <w:rsid w:val="00AD51A8"/>
    <w:rsid w:val="00B27788"/>
    <w:rsid w:val="00B44295"/>
    <w:rsid w:val="00B53111"/>
    <w:rsid w:val="00B5386E"/>
    <w:rsid w:val="00B97B6D"/>
    <w:rsid w:val="00BA4344"/>
    <w:rsid w:val="00BC0D5D"/>
    <w:rsid w:val="00BD0232"/>
    <w:rsid w:val="00BE597E"/>
    <w:rsid w:val="00BF146E"/>
    <w:rsid w:val="00C22CAE"/>
    <w:rsid w:val="00C330BD"/>
    <w:rsid w:val="00C829EE"/>
    <w:rsid w:val="00C843C9"/>
    <w:rsid w:val="00CA2945"/>
    <w:rsid w:val="00CE2455"/>
    <w:rsid w:val="00D342B5"/>
    <w:rsid w:val="00D60F6C"/>
    <w:rsid w:val="00D70683"/>
    <w:rsid w:val="00D745AD"/>
    <w:rsid w:val="00DB7235"/>
    <w:rsid w:val="00E11D2C"/>
    <w:rsid w:val="00E33D9F"/>
    <w:rsid w:val="00E4518E"/>
    <w:rsid w:val="00E50D68"/>
    <w:rsid w:val="00E6600A"/>
    <w:rsid w:val="00E739D7"/>
    <w:rsid w:val="00E7586B"/>
    <w:rsid w:val="00EA03A5"/>
    <w:rsid w:val="00EA3E2E"/>
    <w:rsid w:val="00EE2A0F"/>
    <w:rsid w:val="00F263C8"/>
    <w:rsid w:val="00F70B16"/>
    <w:rsid w:val="00F8096E"/>
    <w:rsid w:val="00FA7E34"/>
    <w:rsid w:val="00FD4C5C"/>
    <w:rsid w:val="00FF33C5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93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670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4EA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431F39"/>
    <w:rPr>
      <w:b/>
      <w:bCs/>
    </w:rPr>
  </w:style>
  <w:style w:type="paragraph" w:styleId="a6">
    <w:name w:val="Normal (Web)"/>
    <w:basedOn w:val="a"/>
    <w:uiPriority w:val="99"/>
    <w:semiHidden/>
    <w:unhideWhenUsed/>
    <w:rsid w:val="00FF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93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670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4EA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431F39"/>
    <w:rPr>
      <w:b/>
      <w:bCs/>
    </w:rPr>
  </w:style>
  <w:style w:type="paragraph" w:styleId="a6">
    <w:name w:val="Normal (Web)"/>
    <w:basedOn w:val="a"/>
    <w:uiPriority w:val="99"/>
    <w:semiHidden/>
    <w:unhideWhenUsed/>
    <w:rsid w:val="00FF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nda.ru/otkrytyy-byudzhet.html" TargetMode="External"/><Relationship Id="rId13" Type="http://schemas.openxmlformats.org/officeDocument/2006/relationships/hyperlink" Target="https://admkonda.ru/budzhet-ispolnenie-byudzheta.html" TargetMode="External"/><Relationship Id="rId18" Type="http://schemas.openxmlformats.org/officeDocument/2006/relationships/hyperlink" Target="https://pos.gosuslugi.ru/lkp" TargetMode="External"/><Relationship Id="rId26" Type="http://schemas.openxmlformats.org/officeDocument/2006/relationships/hyperlink" Target="http://admkonda.ru/provedenie-publichnykh-slushaniy-proekty-byudzhet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mkonda.ru/komfin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dmkonda.ru/komfin.html" TargetMode="External"/><Relationship Id="rId12" Type="http://schemas.openxmlformats.org/officeDocument/2006/relationships/hyperlink" Target="https://admkonda.ru/otkrytyy-byudzhet.html" TargetMode="External"/><Relationship Id="rId17" Type="http://schemas.openxmlformats.org/officeDocument/2006/relationships/hyperlink" Target="http://admkonda.ru/broshyura-byudzhet-dlya-grazhdan.html" TargetMode="External"/><Relationship Id="rId25" Type="http://schemas.openxmlformats.org/officeDocument/2006/relationships/hyperlink" Target="http://admkonda.ru/byudzhet-v-dostupnoy-forme.html" TargetMode="External"/><Relationship Id="rId33" Type="http://schemas.openxmlformats.org/officeDocument/2006/relationships/hyperlink" Target="https://admkonda.ru/publichnye-slusha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konda.ru/provedenie-publichnykh-slushaniy-proekty-byudzheta.html" TargetMode="External"/><Relationship Id="rId20" Type="http://schemas.openxmlformats.org/officeDocument/2006/relationships/hyperlink" Target="https://admkonda.ru/" TargetMode="External"/><Relationship Id="rId29" Type="http://schemas.openxmlformats.org/officeDocument/2006/relationships/hyperlink" Target="https://admkonda.ru/plan-bujet-publichnye-slushaniy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mkonda.ru/" TargetMode="External"/><Relationship Id="rId11" Type="http://schemas.openxmlformats.org/officeDocument/2006/relationships/hyperlink" Target="https://admkonda.ru/komfin.html" TargetMode="External"/><Relationship Id="rId24" Type="http://schemas.openxmlformats.org/officeDocument/2006/relationships/hyperlink" Target="http://admkonda.ru/komfin.html" TargetMode="External"/><Relationship Id="rId32" Type="http://schemas.openxmlformats.org/officeDocument/2006/relationships/hyperlink" Target="https://admkonda.ru/plan-bujet-publichnye-slushani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nda.ru/byudzhet-v-dostupnoy-forme.html" TargetMode="External"/><Relationship Id="rId23" Type="http://schemas.openxmlformats.org/officeDocument/2006/relationships/hyperlink" Target="https://admkonda.ru/budzhet-ispolnenie-byudzheta.html" TargetMode="External"/><Relationship Id="rId28" Type="http://schemas.openxmlformats.org/officeDocument/2006/relationships/hyperlink" Target="http://admkonda.ru/" TargetMode="External"/><Relationship Id="rId10" Type="http://schemas.openxmlformats.org/officeDocument/2006/relationships/hyperlink" Target="https://admkonda.ru/" TargetMode="External"/><Relationship Id="rId19" Type="http://schemas.openxmlformats.org/officeDocument/2006/relationships/hyperlink" Target="http://admkonda.ru/" TargetMode="External"/><Relationship Id="rId31" Type="http://schemas.openxmlformats.org/officeDocument/2006/relationships/hyperlink" Target="https://pos.gosuslugi.ru/lk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nda.ru/budzhet-ispolnenie-byudzheta.html" TargetMode="External"/><Relationship Id="rId14" Type="http://schemas.openxmlformats.org/officeDocument/2006/relationships/hyperlink" Target="http://admkonda.ru/komfin.html" TargetMode="External"/><Relationship Id="rId22" Type="http://schemas.openxmlformats.org/officeDocument/2006/relationships/hyperlink" Target="https://admkonda.ru/otkrytyy-byudzhet.html" TargetMode="External"/><Relationship Id="rId27" Type="http://schemas.openxmlformats.org/officeDocument/2006/relationships/hyperlink" Target="https://pos.gosuslugi.ru/lkp" TargetMode="External"/><Relationship Id="rId30" Type="http://schemas.openxmlformats.org/officeDocument/2006/relationships/hyperlink" Target="https://admkonda.ru/publichnye-slushaniya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4294961551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02-2201</dc:creator>
  <cp:lastModifiedBy>022217</cp:lastModifiedBy>
  <cp:revision>8</cp:revision>
  <cp:lastPrinted>2024-12-04T14:38:00Z</cp:lastPrinted>
  <dcterms:created xsi:type="dcterms:W3CDTF">2025-04-18T14:58:00Z</dcterms:created>
  <dcterms:modified xsi:type="dcterms:W3CDTF">2025-04-14T11:18:00Z</dcterms:modified>
</cp:coreProperties>
</file>