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FEFF"/>
  <w:body>
    <w:p w:rsidR="008C4296" w:rsidRDefault="008C4296" w:rsidP="003C10F1">
      <w:pPr>
        <w:jc w:val="right"/>
        <w:rPr>
          <w:b/>
          <w:sz w:val="18"/>
          <w:szCs w:val="18"/>
        </w:rPr>
      </w:pPr>
    </w:p>
    <w:p w:rsidR="00324541" w:rsidRPr="008C4296" w:rsidRDefault="006C1272" w:rsidP="003C10F1">
      <w:pPr>
        <w:jc w:val="right"/>
        <w:rPr>
          <w:b/>
          <w:sz w:val="18"/>
          <w:szCs w:val="18"/>
        </w:rPr>
      </w:pPr>
      <w:r w:rsidRPr="008C4296">
        <w:rPr>
          <w:b/>
          <w:sz w:val="18"/>
          <w:szCs w:val="18"/>
        </w:rPr>
        <w:t xml:space="preserve"> </w:t>
      </w:r>
      <w:r w:rsidR="00324541" w:rsidRPr="008C4296">
        <w:rPr>
          <w:b/>
          <w:sz w:val="18"/>
          <w:szCs w:val="18"/>
        </w:rPr>
        <w:t xml:space="preserve">Казенное учреждение </w:t>
      </w:r>
      <w:proofErr w:type="spellStart"/>
      <w:r w:rsidR="00324541" w:rsidRPr="008C4296">
        <w:rPr>
          <w:b/>
          <w:sz w:val="18"/>
          <w:szCs w:val="18"/>
        </w:rPr>
        <w:t>Х</w:t>
      </w:r>
      <w:r w:rsidR="003C10F1" w:rsidRPr="008C4296">
        <w:rPr>
          <w:b/>
          <w:sz w:val="18"/>
          <w:szCs w:val="18"/>
        </w:rPr>
        <w:t>МАО-Югры</w:t>
      </w:r>
      <w:proofErr w:type="spellEnd"/>
    </w:p>
    <w:p w:rsidR="00FC0409" w:rsidRPr="008C4296" w:rsidRDefault="007D2B5F" w:rsidP="00324541">
      <w:pPr>
        <w:jc w:val="right"/>
        <w:rPr>
          <w:b/>
          <w:sz w:val="18"/>
          <w:szCs w:val="18"/>
        </w:rPr>
      </w:pPr>
      <w:r w:rsidRPr="008C4296">
        <w:rPr>
          <w:b/>
          <w:sz w:val="18"/>
          <w:szCs w:val="18"/>
        </w:rPr>
        <w:t>«</w:t>
      </w:r>
      <w:r w:rsidR="00324541" w:rsidRPr="008C4296">
        <w:rPr>
          <w:b/>
          <w:sz w:val="18"/>
          <w:szCs w:val="18"/>
        </w:rPr>
        <w:t>Междуреченский центр</w:t>
      </w:r>
    </w:p>
    <w:p w:rsidR="00324541" w:rsidRPr="003C10F1" w:rsidRDefault="00324541" w:rsidP="00324541">
      <w:pPr>
        <w:jc w:val="right"/>
        <w:rPr>
          <w:sz w:val="20"/>
          <w:szCs w:val="20"/>
        </w:rPr>
      </w:pPr>
      <w:r w:rsidRPr="008C4296">
        <w:rPr>
          <w:b/>
          <w:sz w:val="18"/>
          <w:szCs w:val="18"/>
        </w:rPr>
        <w:t xml:space="preserve"> занятости населения</w:t>
      </w:r>
      <w:r w:rsidR="007D2B5F" w:rsidRPr="008C4296">
        <w:rPr>
          <w:b/>
          <w:sz w:val="18"/>
          <w:szCs w:val="18"/>
        </w:rPr>
        <w:t>»</w:t>
      </w:r>
    </w:p>
    <w:p w:rsidR="002B345D" w:rsidRPr="00386C4D" w:rsidRDefault="00D640E0" w:rsidP="002B345D">
      <w:pPr>
        <w:ind w:left="0"/>
        <w:jc w:val="both"/>
        <w:rPr>
          <w:b/>
          <w:color w:val="FF0000"/>
        </w:rPr>
      </w:pPr>
      <w:r w:rsidRPr="00386C4D">
        <w:rPr>
          <w:b/>
          <w:color w:val="FF0000"/>
        </w:rPr>
        <w:t xml:space="preserve">В рамках государственной программы Ханты – Мансийского автономного округа – </w:t>
      </w:r>
      <w:proofErr w:type="spellStart"/>
      <w:r w:rsidRPr="00386C4D">
        <w:rPr>
          <w:b/>
          <w:color w:val="FF0000"/>
        </w:rPr>
        <w:t>Югры</w:t>
      </w:r>
      <w:proofErr w:type="spellEnd"/>
      <w:r w:rsidRPr="00386C4D">
        <w:rPr>
          <w:b/>
          <w:color w:val="FF0000"/>
        </w:rPr>
        <w:t xml:space="preserve"> «Содействие занятости населения в Х</w:t>
      </w:r>
      <w:r w:rsidR="00630B09" w:rsidRPr="00386C4D">
        <w:rPr>
          <w:b/>
          <w:color w:val="FF0000"/>
        </w:rPr>
        <w:t>МАО</w:t>
      </w:r>
      <w:r w:rsidRPr="00386C4D">
        <w:rPr>
          <w:b/>
          <w:color w:val="FF0000"/>
        </w:rPr>
        <w:t xml:space="preserve"> – </w:t>
      </w:r>
      <w:proofErr w:type="spellStart"/>
      <w:r w:rsidRPr="00386C4D">
        <w:rPr>
          <w:b/>
          <w:color w:val="FF0000"/>
        </w:rPr>
        <w:t>Югре</w:t>
      </w:r>
      <w:proofErr w:type="spellEnd"/>
      <w:r w:rsidR="000C1BC8" w:rsidRPr="00386C4D">
        <w:rPr>
          <w:b/>
          <w:color w:val="FF0000"/>
        </w:rPr>
        <w:t>, на 2016 – 2020 годы</w:t>
      </w:r>
      <w:r w:rsidRPr="00386C4D">
        <w:rPr>
          <w:b/>
          <w:color w:val="FF0000"/>
        </w:rPr>
        <w:t>» реализуется мероприятие</w:t>
      </w:r>
      <w:r w:rsidR="002B345D" w:rsidRPr="00386C4D">
        <w:rPr>
          <w:b/>
          <w:color w:val="FF0000"/>
        </w:rPr>
        <w:t>:</w:t>
      </w:r>
    </w:p>
    <w:p w:rsidR="00324541" w:rsidRPr="008C4296" w:rsidRDefault="00630B09" w:rsidP="002B345D">
      <w:pPr>
        <w:ind w:left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«СОДЕЙСТВИЕ В ТРУДОУСТРОЙСТВЕ НЕЗАНЯТЫХ ИНВАЛИДОВ </w:t>
      </w:r>
      <w:r w:rsidRPr="00E261FC">
        <w:rPr>
          <w:b/>
          <w:color w:val="FF0000"/>
          <w:sz w:val="20"/>
          <w:szCs w:val="20"/>
          <w:u w:val="single"/>
        </w:rPr>
        <w:t>НА ОБОРУДОВАННЫЕ (ОСНАЩЕННЫЕ) ДЛЯ НИХ РАБОЧИЕ МЕСТА.</w:t>
      </w:r>
    </w:p>
    <w:p w:rsidR="002B345D" w:rsidRDefault="002B345D" w:rsidP="004C0F65">
      <w:pPr>
        <w:ind w:left="0"/>
        <w:rPr>
          <w:b/>
          <w:color w:val="3333CC"/>
          <w:sz w:val="20"/>
          <w:szCs w:val="20"/>
        </w:rPr>
      </w:pPr>
    </w:p>
    <w:p w:rsidR="00C341D9" w:rsidRPr="00386C4D" w:rsidRDefault="002B345D" w:rsidP="004C0F65">
      <w:pPr>
        <w:ind w:left="0"/>
        <w:rPr>
          <w:b/>
          <w:color w:val="3333CC"/>
        </w:rPr>
      </w:pPr>
      <w:r w:rsidRPr="00386C4D">
        <w:rPr>
          <w:b/>
          <w:color w:val="3333CC"/>
        </w:rPr>
        <w:t>Участники  мероприятия: работодатели, инвалиды.</w:t>
      </w:r>
    </w:p>
    <w:p w:rsidR="000E4203" w:rsidRPr="00386C4D" w:rsidRDefault="002B345D" w:rsidP="002B345D">
      <w:pPr>
        <w:ind w:left="0"/>
        <w:jc w:val="both"/>
      </w:pPr>
      <w:r w:rsidRPr="00386C4D">
        <w:t>Содействие трудоустройству незанятых инвалидов обеспечивается путем возмещения работодателю затрат на оснащение (дооснащение) постоянного рабочего места</w:t>
      </w:r>
      <w:r w:rsidR="006D74FD" w:rsidRPr="00386C4D">
        <w:t>.</w:t>
      </w:r>
    </w:p>
    <w:p w:rsidR="000E4203" w:rsidRPr="00E261FC" w:rsidRDefault="000E4203" w:rsidP="000E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color w:val="3333CC"/>
        </w:rPr>
      </w:pPr>
      <w:r w:rsidRPr="00E261FC">
        <w:rPr>
          <w:b/>
          <w:color w:val="3333CC"/>
        </w:rPr>
        <w:t xml:space="preserve">Работодателю выделяются бюджетные средства на создание постоянного рабочего места в размере не более 72 690  (семидесяти двух тысяч шестисот девяноста) рублей.  </w:t>
      </w:r>
    </w:p>
    <w:p w:rsidR="006D74FD" w:rsidRPr="00386C4D" w:rsidRDefault="00386C4D" w:rsidP="002B345D">
      <w:pPr>
        <w:ind w:left="0"/>
        <w:jc w:val="both"/>
        <w:rPr>
          <w:b/>
        </w:rPr>
      </w:pPr>
      <w:r>
        <w:t xml:space="preserve">Для </w:t>
      </w:r>
      <w:r w:rsidR="006D74FD" w:rsidRPr="00386C4D">
        <w:t>заключени</w:t>
      </w:r>
      <w:r w:rsidR="00E261FC">
        <w:t>я</w:t>
      </w:r>
      <w:r w:rsidR="006D74FD" w:rsidRPr="00386C4D">
        <w:t xml:space="preserve"> договора о содействии трудоустройству инвалидов </w:t>
      </w:r>
      <w:r w:rsidR="006D74FD" w:rsidRPr="00386C4D">
        <w:rPr>
          <w:b/>
        </w:rPr>
        <w:t>РАБОТОДАТЕЛ</w:t>
      </w:r>
      <w:r w:rsidRPr="00386C4D">
        <w:rPr>
          <w:b/>
        </w:rPr>
        <w:t>Ь</w:t>
      </w:r>
      <w:r w:rsidR="006D74FD" w:rsidRPr="00386C4D">
        <w:rPr>
          <w:b/>
        </w:rPr>
        <w:t>:</w:t>
      </w:r>
    </w:p>
    <w:p w:rsidR="004217A6" w:rsidRPr="00386C4D" w:rsidRDefault="004217A6" w:rsidP="002B345D">
      <w:pPr>
        <w:ind w:left="0"/>
        <w:jc w:val="both"/>
      </w:pPr>
      <w:r w:rsidRPr="00386C4D">
        <w:t>- предостав</w:t>
      </w:r>
      <w:r w:rsidR="00386C4D" w:rsidRPr="00386C4D">
        <w:t>ляет</w:t>
      </w:r>
      <w:r w:rsidRPr="00386C4D">
        <w:t xml:space="preserve"> информаци</w:t>
      </w:r>
      <w:r w:rsidR="00386C4D" w:rsidRPr="00386C4D">
        <w:t>ю</w:t>
      </w:r>
      <w:r w:rsidRPr="00386C4D">
        <w:t xml:space="preserve"> о наличии свободных рабочих мест и вакантных должностей, созданных или выделенных для трудоустройства незанятых инвалидов;</w:t>
      </w:r>
    </w:p>
    <w:p w:rsidR="000C1BC8" w:rsidRPr="00386C4D" w:rsidRDefault="000C1BC8" w:rsidP="002B345D">
      <w:pPr>
        <w:ind w:left="0"/>
        <w:jc w:val="both"/>
      </w:pPr>
      <w:r w:rsidRPr="00386C4D">
        <w:t xml:space="preserve">- принимает решение в течение трех рабочих дней со дня поступления предложений по кандидатурам, предоставленным центром занятости населения, для трудоустройства на вакантное рабочее место; </w:t>
      </w:r>
    </w:p>
    <w:p w:rsidR="000C1BC8" w:rsidRPr="00386C4D" w:rsidRDefault="000C1BC8" w:rsidP="002B345D">
      <w:pPr>
        <w:ind w:left="0"/>
        <w:jc w:val="both"/>
      </w:pPr>
      <w:r w:rsidRPr="00386C4D">
        <w:lastRenderedPageBreak/>
        <w:t xml:space="preserve">- </w:t>
      </w:r>
      <w:r w:rsidR="00A43A92" w:rsidRPr="00386C4D">
        <w:t xml:space="preserve">информирует </w:t>
      </w:r>
      <w:r w:rsidRPr="00386C4D">
        <w:t>о результатах рассмотрения кандидатуры, направленной центром занятости населения</w:t>
      </w:r>
      <w:r w:rsidR="00A43A92" w:rsidRPr="00386C4D">
        <w:t>;</w:t>
      </w:r>
    </w:p>
    <w:p w:rsidR="00A43A92" w:rsidRPr="00386C4D" w:rsidRDefault="00A43A92" w:rsidP="002B345D">
      <w:pPr>
        <w:ind w:left="0"/>
        <w:jc w:val="both"/>
      </w:pPr>
      <w:r w:rsidRPr="00386C4D">
        <w:t>- в случае положительного результата собеседования работодателем с инвалидом заключается трудовой договор в соответствии с требованиями Трудового кодекса РФ;</w:t>
      </w:r>
    </w:p>
    <w:p w:rsidR="00A43A92" w:rsidRPr="00386C4D" w:rsidRDefault="00A43A92" w:rsidP="002B345D">
      <w:pPr>
        <w:ind w:left="0"/>
        <w:jc w:val="both"/>
      </w:pPr>
      <w:r w:rsidRPr="00386C4D">
        <w:t>- определяются меры, необходимые для оснащения (дооснащения) рабочего места в соответствии с требованиями к рабочему месту, индивидуальными возможностями инвалида, с учетом рекомендаций его индивидуальной программы реабилитации;</w:t>
      </w:r>
    </w:p>
    <w:p w:rsidR="00A43A92" w:rsidRPr="00386C4D" w:rsidRDefault="00A43A92" w:rsidP="002B345D">
      <w:pPr>
        <w:ind w:left="0"/>
        <w:jc w:val="both"/>
      </w:pPr>
      <w:r w:rsidRPr="00386C4D">
        <w:t>- работодатель обращается в центр занятости населения для заключения договора на предоставление ему бюджетных средств;</w:t>
      </w:r>
    </w:p>
    <w:p w:rsidR="00865A1B" w:rsidRPr="00386C4D" w:rsidRDefault="00865A1B" w:rsidP="002B345D">
      <w:pPr>
        <w:ind w:left="0"/>
        <w:jc w:val="both"/>
      </w:pPr>
      <w:r w:rsidRPr="00386C4D">
        <w:t>- в случае увольнения инвалида, трудоустроенного на созданное рабочее место, работодатель обязан известить об этом центр занятости населения и принять другого инвалида на освободившееся рабочее место (как по направлению центра занятости, так и обратившегося к работодателю самостоятельно).</w:t>
      </w:r>
    </w:p>
    <w:p w:rsidR="006D74FD" w:rsidRPr="00386C4D" w:rsidRDefault="000E4203" w:rsidP="002B345D">
      <w:pPr>
        <w:ind w:left="0"/>
        <w:jc w:val="both"/>
        <w:rPr>
          <w:b/>
          <w:i/>
        </w:rPr>
      </w:pPr>
      <w:r w:rsidRPr="00386C4D">
        <w:rPr>
          <w:b/>
          <w:i/>
        </w:rPr>
        <w:t xml:space="preserve">Работодатель может </w:t>
      </w:r>
      <w:r w:rsidR="006D74FD" w:rsidRPr="00386C4D">
        <w:rPr>
          <w:b/>
          <w:i/>
        </w:rPr>
        <w:t>организовать специальное рабочее место для инвалида у него дома, если надомный труд используется в этой организации как форма хозяйствования</w:t>
      </w:r>
      <w:r w:rsidRPr="00386C4D">
        <w:rPr>
          <w:b/>
          <w:i/>
        </w:rPr>
        <w:t>.</w:t>
      </w:r>
      <w:r w:rsidR="006D74FD" w:rsidRPr="00386C4D">
        <w:rPr>
          <w:b/>
          <w:i/>
        </w:rPr>
        <w:t xml:space="preserve"> </w:t>
      </w:r>
    </w:p>
    <w:p w:rsidR="000E4203" w:rsidRPr="00386C4D" w:rsidRDefault="000E4203" w:rsidP="00465422">
      <w:pPr>
        <w:ind w:left="0"/>
        <w:rPr>
          <w:b/>
          <w:i/>
          <w:color w:val="24279C"/>
          <w:u w:val="single"/>
        </w:rPr>
      </w:pPr>
    </w:p>
    <w:p w:rsidR="000E4203" w:rsidRDefault="000E4203" w:rsidP="00465422">
      <w:pPr>
        <w:ind w:left="0"/>
        <w:rPr>
          <w:b/>
          <w:color w:val="24279C"/>
          <w:sz w:val="20"/>
          <w:szCs w:val="20"/>
          <w:u w:val="single"/>
        </w:rPr>
      </w:pPr>
      <w:r w:rsidRPr="00386C4D">
        <w:rPr>
          <w:b/>
          <w:i/>
          <w:color w:val="24279C"/>
          <w:u w:val="single"/>
        </w:rPr>
        <w:t xml:space="preserve">В срок, установленный договором, работодатель подтверждает </w:t>
      </w:r>
      <w:r w:rsidR="00386C4D" w:rsidRPr="00386C4D">
        <w:rPr>
          <w:b/>
          <w:i/>
          <w:color w:val="24279C"/>
          <w:u w:val="single"/>
        </w:rPr>
        <w:t xml:space="preserve">целевое использование бюджетных средств документами, определенными договором, с </w:t>
      </w:r>
      <w:r w:rsidR="00386C4D" w:rsidRPr="00386C4D">
        <w:rPr>
          <w:b/>
          <w:i/>
          <w:color w:val="24279C"/>
          <w:u w:val="single"/>
        </w:rPr>
        <w:lastRenderedPageBreak/>
        <w:t>предъявлением в центр занятости населения их оригиналов.</w:t>
      </w:r>
    </w:p>
    <w:sectPr w:rsidR="000E4203" w:rsidSect="00840496">
      <w:type w:val="continuous"/>
      <w:pgSz w:w="5954" w:h="8392" w:code="70"/>
      <w:pgMar w:top="142" w:right="282" w:bottom="204" w:left="284" w:header="709" w:footer="709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642"/>
    <w:multiLevelType w:val="hybridMultilevel"/>
    <w:tmpl w:val="4EC8B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5B2"/>
    <w:multiLevelType w:val="hybridMultilevel"/>
    <w:tmpl w:val="409E410E"/>
    <w:lvl w:ilvl="0" w:tplc="0419000F">
      <w:start w:val="1"/>
      <w:numFmt w:val="decimal"/>
      <w:lvlText w:val="%1."/>
      <w:lvlJc w:val="left"/>
      <w:pPr>
        <w:ind w:left="6020" w:hanging="360"/>
      </w:pPr>
    </w:lvl>
    <w:lvl w:ilvl="1" w:tplc="04190019" w:tentative="1">
      <w:start w:val="1"/>
      <w:numFmt w:val="lowerLetter"/>
      <w:lvlText w:val="%2."/>
      <w:lvlJc w:val="left"/>
      <w:pPr>
        <w:ind w:left="6740" w:hanging="360"/>
      </w:pPr>
    </w:lvl>
    <w:lvl w:ilvl="2" w:tplc="0419001B" w:tentative="1">
      <w:start w:val="1"/>
      <w:numFmt w:val="lowerRoman"/>
      <w:lvlText w:val="%3."/>
      <w:lvlJc w:val="right"/>
      <w:pPr>
        <w:ind w:left="7460" w:hanging="180"/>
      </w:pPr>
    </w:lvl>
    <w:lvl w:ilvl="3" w:tplc="0419000F" w:tentative="1">
      <w:start w:val="1"/>
      <w:numFmt w:val="decimal"/>
      <w:lvlText w:val="%4."/>
      <w:lvlJc w:val="left"/>
      <w:pPr>
        <w:ind w:left="8180" w:hanging="360"/>
      </w:pPr>
    </w:lvl>
    <w:lvl w:ilvl="4" w:tplc="04190019" w:tentative="1">
      <w:start w:val="1"/>
      <w:numFmt w:val="lowerLetter"/>
      <w:lvlText w:val="%5."/>
      <w:lvlJc w:val="left"/>
      <w:pPr>
        <w:ind w:left="8900" w:hanging="360"/>
      </w:pPr>
    </w:lvl>
    <w:lvl w:ilvl="5" w:tplc="0419001B" w:tentative="1">
      <w:start w:val="1"/>
      <w:numFmt w:val="lowerRoman"/>
      <w:lvlText w:val="%6."/>
      <w:lvlJc w:val="right"/>
      <w:pPr>
        <w:ind w:left="9620" w:hanging="180"/>
      </w:pPr>
    </w:lvl>
    <w:lvl w:ilvl="6" w:tplc="0419000F" w:tentative="1">
      <w:start w:val="1"/>
      <w:numFmt w:val="decimal"/>
      <w:lvlText w:val="%7."/>
      <w:lvlJc w:val="left"/>
      <w:pPr>
        <w:ind w:left="10340" w:hanging="360"/>
      </w:pPr>
    </w:lvl>
    <w:lvl w:ilvl="7" w:tplc="04190019" w:tentative="1">
      <w:start w:val="1"/>
      <w:numFmt w:val="lowerLetter"/>
      <w:lvlText w:val="%8."/>
      <w:lvlJc w:val="left"/>
      <w:pPr>
        <w:ind w:left="11060" w:hanging="360"/>
      </w:pPr>
    </w:lvl>
    <w:lvl w:ilvl="8" w:tplc="0419001B" w:tentative="1">
      <w:start w:val="1"/>
      <w:numFmt w:val="lowerRoman"/>
      <w:lvlText w:val="%9."/>
      <w:lvlJc w:val="right"/>
      <w:pPr>
        <w:ind w:left="11780" w:hanging="180"/>
      </w:pPr>
    </w:lvl>
  </w:abstractNum>
  <w:abstractNum w:abstractNumId="2">
    <w:nsid w:val="0FC650E6"/>
    <w:multiLevelType w:val="hybridMultilevel"/>
    <w:tmpl w:val="0C18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660DE"/>
    <w:multiLevelType w:val="hybridMultilevel"/>
    <w:tmpl w:val="C54CA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2D6BDF"/>
    <w:multiLevelType w:val="hybridMultilevel"/>
    <w:tmpl w:val="1526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D2BF6"/>
    <w:multiLevelType w:val="hybridMultilevel"/>
    <w:tmpl w:val="56380A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666138F"/>
    <w:multiLevelType w:val="hybridMultilevel"/>
    <w:tmpl w:val="1F9AAA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73D78"/>
    <w:multiLevelType w:val="hybridMultilevel"/>
    <w:tmpl w:val="D24E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541"/>
    <w:rsid w:val="00015780"/>
    <w:rsid w:val="0004722C"/>
    <w:rsid w:val="000C1BC8"/>
    <w:rsid w:val="000E0498"/>
    <w:rsid w:val="000E4203"/>
    <w:rsid w:val="00134704"/>
    <w:rsid w:val="00197D70"/>
    <w:rsid w:val="001B3C77"/>
    <w:rsid w:val="001F1FFA"/>
    <w:rsid w:val="00211058"/>
    <w:rsid w:val="002663B3"/>
    <w:rsid w:val="002904A7"/>
    <w:rsid w:val="002A0764"/>
    <w:rsid w:val="002A6C8E"/>
    <w:rsid w:val="002B345D"/>
    <w:rsid w:val="00324541"/>
    <w:rsid w:val="003302C5"/>
    <w:rsid w:val="003563C1"/>
    <w:rsid w:val="0036041E"/>
    <w:rsid w:val="00380243"/>
    <w:rsid w:val="00386C4D"/>
    <w:rsid w:val="00392D21"/>
    <w:rsid w:val="003C10F1"/>
    <w:rsid w:val="003F32CA"/>
    <w:rsid w:val="004217A6"/>
    <w:rsid w:val="00440BD7"/>
    <w:rsid w:val="00465422"/>
    <w:rsid w:val="0048563D"/>
    <w:rsid w:val="004C0F65"/>
    <w:rsid w:val="00526779"/>
    <w:rsid w:val="005279B3"/>
    <w:rsid w:val="005541E7"/>
    <w:rsid w:val="00555537"/>
    <w:rsid w:val="00630B09"/>
    <w:rsid w:val="00656296"/>
    <w:rsid w:val="00694C47"/>
    <w:rsid w:val="006C1272"/>
    <w:rsid w:val="006D74FD"/>
    <w:rsid w:val="007210B1"/>
    <w:rsid w:val="00722FCF"/>
    <w:rsid w:val="00752837"/>
    <w:rsid w:val="00796A49"/>
    <w:rsid w:val="007C5E16"/>
    <w:rsid w:val="007D2B5F"/>
    <w:rsid w:val="00833C46"/>
    <w:rsid w:val="00840496"/>
    <w:rsid w:val="00865A1B"/>
    <w:rsid w:val="00882D58"/>
    <w:rsid w:val="008A2F45"/>
    <w:rsid w:val="008C2314"/>
    <w:rsid w:val="008C4296"/>
    <w:rsid w:val="008D2019"/>
    <w:rsid w:val="008D3E2D"/>
    <w:rsid w:val="008D41FE"/>
    <w:rsid w:val="008D622D"/>
    <w:rsid w:val="009103EA"/>
    <w:rsid w:val="009A5EB3"/>
    <w:rsid w:val="009C42DF"/>
    <w:rsid w:val="00A43A92"/>
    <w:rsid w:val="00AA54D8"/>
    <w:rsid w:val="00AC4BB2"/>
    <w:rsid w:val="00B1153D"/>
    <w:rsid w:val="00B55DB1"/>
    <w:rsid w:val="00B56DBC"/>
    <w:rsid w:val="00B95429"/>
    <w:rsid w:val="00BA7C90"/>
    <w:rsid w:val="00BB3F0F"/>
    <w:rsid w:val="00BE7570"/>
    <w:rsid w:val="00C0400E"/>
    <w:rsid w:val="00C341D9"/>
    <w:rsid w:val="00C52D8E"/>
    <w:rsid w:val="00CB759D"/>
    <w:rsid w:val="00D640E0"/>
    <w:rsid w:val="00E261FC"/>
    <w:rsid w:val="00EB3F32"/>
    <w:rsid w:val="00EC4C66"/>
    <w:rsid w:val="00ED772A"/>
    <w:rsid w:val="00F021ED"/>
    <w:rsid w:val="00F05354"/>
    <w:rsid w:val="00F1665F"/>
    <w:rsid w:val="00F4623D"/>
    <w:rsid w:val="00F862FC"/>
    <w:rsid w:val="00F868FF"/>
    <w:rsid w:val="00FC0409"/>
    <w:rsid w:val="00FC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f1fe,#effbff,#fff6d1,#ffc,#f2ffe5,#fdffe5,#e5feff"/>
      <o:colormenu v:ext="edit" fillcolor="#e5fe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RCZN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2016-03-09T10:48:00Z</cp:lastPrinted>
  <dcterms:created xsi:type="dcterms:W3CDTF">2012-10-19T06:11:00Z</dcterms:created>
  <dcterms:modified xsi:type="dcterms:W3CDTF">2017-02-08T07:15:00Z</dcterms:modified>
</cp:coreProperties>
</file>