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марта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326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 июня 2022 года № 1435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застройки муниципального образования городское поселение Междуреченский Кондинского района Ханты-Мансийского автономного округа – Югры</w:t>
            </w:r>
            <w:r>
              <w:rPr>
                <w:sz w:val="28"/>
                <w:szCs w:val="28"/>
              </w:rPr>
              <w:t xml:space="preserve">»</w:t>
            </w:r>
          </w:p>
          <w:p>
            <w:pPr>
              <w:pStyle w:val="UserStyle_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28 февраля 2023 года № 4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>
        <w:rPr>
          <w:b/>
          <w:color w:val="000000"/>
          <w:spacing w:val="-1"/>
          <w:sz w:val="28"/>
          <w:szCs w:val="28"/>
        </w:rPr>
        <w:t xml:space="preserve">администрация Кондинского района 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27 июня 2022 года № 1435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</w:t>
      </w:r>
      <w:r>
        <w:rPr>
          <w:sz w:val="28"/>
          <w:szCs w:val="28"/>
        </w:rPr>
        <w:t xml:space="preserve">рждении Правил землепользования </w:t>
      </w:r>
      <w:r>
        <w:rPr>
          <w:sz w:val="28"/>
          <w:szCs w:val="28"/>
        </w:rPr>
        <w:t xml:space="preserve">и застройки муниципального образования городское поселение Междуреченский Кондинского района Ханты-Мансийского автономного округа – Югры»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1.1. В абзаце седьмом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3 статьи 8 главы 3 раздела I слова «созданный Российской Федерацией и обеспечивающий реализацию принятого Правительством Российской Федерации решения о комплексном развитии территории» заменить словами </w:t>
      </w:r>
      <w:r>
        <w:rPr>
          <w:color w:val="000000"/>
          <w:spacing w:val="-1"/>
          <w:sz w:val="28"/>
          <w:szCs w:val="28"/>
        </w:rPr>
        <w:t xml:space="preserve">«обеспечивающи</w:t>
      </w:r>
      <w:r>
        <w:rPr>
          <w:color w:val="000000"/>
          <w:spacing w:val="-1"/>
          <w:sz w:val="28"/>
          <w:szCs w:val="28"/>
        </w:rPr>
        <w:t xml:space="preserve">й</w:t>
      </w:r>
      <w:r>
        <w:rPr>
          <w:color w:val="000000"/>
          <w:spacing w:val="-1"/>
          <w:sz w:val="28"/>
          <w:szCs w:val="28"/>
        </w:rPr>
        <w:t xml:space="preserve">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восьмом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 3 статьи 8 главы 3 раздела I слова «юридическое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территории» </w:t>
      </w:r>
      <w:r>
        <w:rPr>
          <w:spacing w:val="-1"/>
          <w:sz w:val="28"/>
          <w:szCs w:val="28"/>
        </w:rPr>
        <w:t xml:space="preserve">заменить словами «юридическое лицо, определенное субъектом Российской Федерации и обеспечивающее реализацию принятого субъектом Российской Федерации, глав</w:t>
      </w:r>
      <w:r>
        <w:rPr>
          <w:spacing w:val="-1"/>
          <w:sz w:val="28"/>
          <w:szCs w:val="28"/>
        </w:rPr>
        <w:t xml:space="preserve">ой</w:t>
      </w:r>
      <w:r>
        <w:rPr>
          <w:spacing w:val="-1"/>
          <w:sz w:val="28"/>
          <w:szCs w:val="28"/>
        </w:rPr>
        <w:t xml:space="preserve"> местной администрации решения о комплексном развитии территории, которое создано субъектом Российской Федерации, муниципальн</w:t>
      </w:r>
      <w:r>
        <w:rPr>
          <w:spacing w:val="-1"/>
          <w:sz w:val="28"/>
          <w:szCs w:val="28"/>
        </w:rPr>
        <w:t xml:space="preserve">ым</w:t>
      </w:r>
      <w:r>
        <w:rPr>
          <w:color w:val="000000"/>
          <w:spacing w:val="-1"/>
          <w:sz w:val="28"/>
          <w:szCs w:val="28"/>
        </w:rPr>
        <w:t xml:space="preserve"> образование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-1"/>
          <w:sz w:val="28"/>
          <w:szCs w:val="28"/>
        </w:rPr>
        <w:t xml:space="preserve"> или в уставном (складочном) капитале которого доля субъекта Российской Федерации, муниципального образования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</w:t>
      </w:r>
      <w:r>
        <w:rPr>
          <w:color w:val="000000"/>
          <w:spacing w:val="-1"/>
          <w:sz w:val="28"/>
          <w:szCs w:val="28"/>
        </w:rPr>
        <w:t xml:space="preserve">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разделе III сл</w:t>
      </w:r>
      <w:r>
        <w:rPr>
          <w:sz w:val="28"/>
          <w:szCs w:val="28"/>
        </w:rPr>
        <w:t xml:space="preserve">ова</w:t>
      </w:r>
      <w:r>
        <w:rPr>
          <w:sz w:val="28"/>
          <w:szCs w:val="28"/>
        </w:rPr>
        <w:t xml:space="preserve"> «обслуживание автотра</w:t>
      </w:r>
      <w:r>
        <w:rPr>
          <w:sz w:val="28"/>
          <w:szCs w:val="28"/>
        </w:rPr>
        <w:t xml:space="preserve">нспорта (4.9)» заменить словами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лужебные гаражи (4.9)».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Карту градостроительного зонирования изложить в новой редакции (приложение).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обнародования.</w:t>
      </w: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</w:t>
      </w:r>
      <w:r>
        <w:t xml:space="preserve">8</w:t>
      </w:r>
      <w:r>
        <w:t xml:space="preserve">.</w:t>
      </w:r>
      <w:r>
        <w:t xml:space="preserve">0</w:t>
      </w:r>
      <w:r>
        <w:t xml:space="preserve">3</w:t>
      </w:r>
      <w:r>
        <w:t xml:space="preserve">.202</w:t>
      </w:r>
      <w:r>
        <w:t xml:space="preserve">3</w:t>
      </w:r>
      <w:r>
        <w:t xml:space="preserve"> № </w:t>
      </w:r>
      <w:r>
        <w:t xml:space="preserve">326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Карта градостроительного зонирования</w:t>
      </w: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-379729</wp:posOffset>
                </wp:positionH>
                <wp:positionV relativeFrom="paragraph">
                  <wp:posOffset>229235</wp:posOffset>
                </wp:positionV>
                <wp:extent cx="6628765" cy="687895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628765" cy="687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524288;o:allowoverlap:true;o:allowincell:true;mso-position-horizontal-relative:text;margin-left:-29.9pt;mso-position-horizontal:absolute;mso-position-vertical-relative:text;margin-top:18.1pt;mso-position-vertical:absolute;width:521.9pt;height:541.6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8"/>
    <w:rPr>
      <w:rFonts w:ascii="Tahoma" w:hAnsi="Tahoma" w:cs="Tahoma"/>
      <w:sz w:val="16"/>
      <w:szCs w:val="16"/>
    </w:rPr>
  </w:style>
  <w:style w:type="character" w:styleId="UserStyle_18">
    <w:name w:val="Текст выноски Знак"/>
    <w:next w:val="UserStyle_18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3381</Characters>
  <CharactersWithSpaces>3966</CharactersWithSpaces>
  <DocSecurity>0</DocSecurity>
  <HyperlinksChanged>false</HyperlinksChanged>
  <Lines>28</Lines>
  <Pages>3</Pages>
  <Paragraphs>7</Paragraphs>
  <ScaleCrop>false</ScaleCrop>
  <SharedDoc>false</SharedDoc>
  <Template>Normal.dotm</Template>
  <Words>592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5</cp:revision>
  <dcterms:created xsi:type="dcterms:W3CDTF">2023-03-31T09:29:00Z</dcterms:created>
  <dcterms:modified xsi:type="dcterms:W3CDTF">2023-04-03T04:23:00Z</dcterms:modified>
  <cp:version>917504</cp:version>
</cp:coreProperties>
</file>