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0E76A4"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6.15pt;height:53.55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792BC9" w:rsidTr="003D282A">
        <w:tc>
          <w:tcPr>
            <w:tcW w:w="3340" w:type="dxa"/>
            <w:tcBorders>
              <w:top w:val="nil"/>
              <w:left w:val="nil"/>
              <w:bottom w:val="nil"/>
              <w:right w:val="nil"/>
            </w:tcBorders>
          </w:tcPr>
          <w:p w:rsidR="00CD0910" w:rsidRPr="00792BC9" w:rsidRDefault="000908B2" w:rsidP="00E5559A">
            <w:pPr>
              <w:rPr>
                <w:sz w:val="26"/>
                <w:szCs w:val="26"/>
              </w:rPr>
            </w:pPr>
            <w:r w:rsidRPr="00792BC9">
              <w:rPr>
                <w:sz w:val="26"/>
                <w:szCs w:val="26"/>
              </w:rPr>
              <w:t xml:space="preserve">от 28 </w:t>
            </w:r>
            <w:r w:rsidR="00884C5C" w:rsidRPr="00792BC9">
              <w:rPr>
                <w:sz w:val="26"/>
                <w:szCs w:val="26"/>
              </w:rPr>
              <w:t>августа</w:t>
            </w:r>
            <w:r w:rsidR="00E5559A" w:rsidRPr="00792BC9">
              <w:rPr>
                <w:sz w:val="26"/>
                <w:szCs w:val="26"/>
              </w:rPr>
              <w:t xml:space="preserve"> </w:t>
            </w:r>
            <w:r w:rsidR="00E15BFF" w:rsidRPr="00792BC9">
              <w:rPr>
                <w:sz w:val="26"/>
                <w:szCs w:val="26"/>
              </w:rPr>
              <w:t>2023</w:t>
            </w:r>
            <w:r w:rsidR="00230066" w:rsidRPr="00792BC9">
              <w:rPr>
                <w:sz w:val="26"/>
                <w:szCs w:val="26"/>
              </w:rPr>
              <w:t xml:space="preserve"> </w:t>
            </w:r>
            <w:r w:rsidR="00CD0910" w:rsidRPr="00792BC9">
              <w:rPr>
                <w:sz w:val="26"/>
                <w:szCs w:val="26"/>
              </w:rPr>
              <w:t>года</w:t>
            </w:r>
          </w:p>
        </w:tc>
        <w:tc>
          <w:tcPr>
            <w:tcW w:w="3071" w:type="dxa"/>
            <w:tcBorders>
              <w:top w:val="nil"/>
              <w:left w:val="nil"/>
              <w:bottom w:val="nil"/>
              <w:right w:val="nil"/>
            </w:tcBorders>
          </w:tcPr>
          <w:p w:rsidR="00CD0910" w:rsidRPr="00792BC9" w:rsidRDefault="00CD0910" w:rsidP="00A8406B">
            <w:pPr>
              <w:jc w:val="center"/>
              <w:rPr>
                <w:sz w:val="26"/>
                <w:szCs w:val="26"/>
              </w:rPr>
            </w:pPr>
          </w:p>
        </w:tc>
        <w:tc>
          <w:tcPr>
            <w:tcW w:w="2202" w:type="dxa"/>
            <w:tcBorders>
              <w:top w:val="nil"/>
              <w:left w:val="nil"/>
              <w:bottom w:val="nil"/>
              <w:right w:val="nil"/>
            </w:tcBorders>
          </w:tcPr>
          <w:p w:rsidR="00CD0910" w:rsidRPr="00792BC9" w:rsidRDefault="00CD0910" w:rsidP="00A8406B">
            <w:pPr>
              <w:jc w:val="right"/>
              <w:rPr>
                <w:sz w:val="26"/>
                <w:szCs w:val="26"/>
              </w:rPr>
            </w:pPr>
          </w:p>
        </w:tc>
        <w:tc>
          <w:tcPr>
            <w:tcW w:w="1134" w:type="dxa"/>
            <w:tcBorders>
              <w:top w:val="nil"/>
              <w:left w:val="nil"/>
              <w:bottom w:val="nil"/>
              <w:right w:val="nil"/>
            </w:tcBorders>
          </w:tcPr>
          <w:p w:rsidR="00CD0910" w:rsidRPr="00792BC9" w:rsidRDefault="00CD0910" w:rsidP="00B35128">
            <w:pPr>
              <w:jc w:val="right"/>
              <w:rPr>
                <w:sz w:val="26"/>
                <w:szCs w:val="26"/>
              </w:rPr>
            </w:pPr>
            <w:r w:rsidRPr="00792BC9">
              <w:rPr>
                <w:sz w:val="26"/>
                <w:szCs w:val="26"/>
              </w:rPr>
              <w:t>№</w:t>
            </w:r>
            <w:r w:rsidR="000908B2" w:rsidRPr="00792BC9">
              <w:rPr>
                <w:sz w:val="26"/>
                <w:szCs w:val="26"/>
              </w:rPr>
              <w:t xml:space="preserve"> 914</w:t>
            </w:r>
            <w:r w:rsidR="004418F4" w:rsidRPr="00792BC9">
              <w:rPr>
                <w:sz w:val="26"/>
                <w:szCs w:val="26"/>
              </w:rPr>
              <w:t xml:space="preserve"> </w:t>
            </w:r>
          </w:p>
        </w:tc>
      </w:tr>
      <w:tr w:rsidR="00CD0910" w:rsidRPr="00792BC9" w:rsidTr="003D282A">
        <w:tc>
          <w:tcPr>
            <w:tcW w:w="3340" w:type="dxa"/>
            <w:tcBorders>
              <w:top w:val="nil"/>
              <w:left w:val="nil"/>
              <w:bottom w:val="nil"/>
              <w:right w:val="nil"/>
            </w:tcBorders>
          </w:tcPr>
          <w:p w:rsidR="00CD0910" w:rsidRPr="00792BC9" w:rsidRDefault="00CD0910" w:rsidP="00A8406B">
            <w:pPr>
              <w:rPr>
                <w:sz w:val="26"/>
                <w:szCs w:val="26"/>
              </w:rPr>
            </w:pPr>
          </w:p>
        </w:tc>
        <w:tc>
          <w:tcPr>
            <w:tcW w:w="3071" w:type="dxa"/>
            <w:tcBorders>
              <w:top w:val="nil"/>
              <w:left w:val="nil"/>
              <w:bottom w:val="nil"/>
              <w:right w:val="nil"/>
            </w:tcBorders>
          </w:tcPr>
          <w:p w:rsidR="00CD0910" w:rsidRPr="00792BC9" w:rsidRDefault="00CD0910" w:rsidP="00A8406B">
            <w:pPr>
              <w:jc w:val="center"/>
              <w:rPr>
                <w:sz w:val="26"/>
                <w:szCs w:val="26"/>
              </w:rPr>
            </w:pPr>
            <w:proofErr w:type="spellStart"/>
            <w:r w:rsidRPr="00792BC9">
              <w:rPr>
                <w:sz w:val="26"/>
                <w:szCs w:val="26"/>
              </w:rPr>
              <w:t>пгт</w:t>
            </w:r>
            <w:proofErr w:type="spellEnd"/>
            <w:r w:rsidRPr="00792BC9">
              <w:rPr>
                <w:sz w:val="26"/>
                <w:szCs w:val="26"/>
              </w:rPr>
              <w:t>.</w:t>
            </w:r>
            <w:r w:rsidR="00230066" w:rsidRPr="00792BC9">
              <w:rPr>
                <w:sz w:val="26"/>
                <w:szCs w:val="26"/>
              </w:rPr>
              <w:t xml:space="preserve"> </w:t>
            </w:r>
            <w:r w:rsidRPr="00792BC9">
              <w:rPr>
                <w:sz w:val="26"/>
                <w:szCs w:val="26"/>
              </w:rPr>
              <w:t>Междуреченский</w:t>
            </w:r>
          </w:p>
        </w:tc>
        <w:tc>
          <w:tcPr>
            <w:tcW w:w="3336" w:type="dxa"/>
            <w:gridSpan w:val="2"/>
            <w:tcBorders>
              <w:top w:val="nil"/>
              <w:left w:val="nil"/>
              <w:bottom w:val="nil"/>
              <w:right w:val="nil"/>
            </w:tcBorders>
          </w:tcPr>
          <w:p w:rsidR="00CD0910" w:rsidRPr="00792BC9" w:rsidRDefault="00CD0910" w:rsidP="00A8406B">
            <w:pPr>
              <w:jc w:val="right"/>
              <w:rPr>
                <w:sz w:val="26"/>
                <w:szCs w:val="26"/>
              </w:rPr>
            </w:pPr>
          </w:p>
        </w:tc>
      </w:tr>
    </w:tbl>
    <w:p w:rsidR="00EE0E4D" w:rsidRPr="00792BC9" w:rsidRDefault="00EE0E4D" w:rsidP="000908B2">
      <w:pPr>
        <w:pStyle w:val="ConsPlusNormal"/>
        <w:ind w:firstLine="0"/>
        <w:jc w:val="both"/>
        <w:rPr>
          <w:rFonts w:ascii="Times New Roman" w:hAnsi="Times New Roman" w:cs="Times New Roman"/>
          <w:sz w:val="26"/>
          <w:szCs w:val="26"/>
        </w:rPr>
      </w:pPr>
    </w:p>
    <w:tbl>
      <w:tblPr>
        <w:tblW w:w="0" w:type="auto"/>
        <w:tblLook w:val="04A0" w:firstRow="1" w:lastRow="0" w:firstColumn="1" w:lastColumn="0" w:noHBand="0" w:noVBand="1"/>
      </w:tblPr>
      <w:tblGrid>
        <w:gridCol w:w="5778"/>
      </w:tblGrid>
      <w:tr w:rsidR="001650B5" w:rsidRPr="00792BC9" w:rsidTr="00EE5788">
        <w:trPr>
          <w:trHeight w:val="1593"/>
        </w:trPr>
        <w:tc>
          <w:tcPr>
            <w:tcW w:w="5778" w:type="dxa"/>
          </w:tcPr>
          <w:p w:rsidR="00B35128" w:rsidRPr="00792BC9" w:rsidRDefault="00B35128" w:rsidP="000908B2">
            <w:pPr>
              <w:rPr>
                <w:color w:val="000000"/>
                <w:sz w:val="26"/>
                <w:szCs w:val="26"/>
              </w:rPr>
            </w:pPr>
            <w:r w:rsidRPr="00792BC9">
              <w:rPr>
                <w:color w:val="000000"/>
                <w:sz w:val="26"/>
                <w:szCs w:val="26"/>
              </w:rPr>
              <w:t xml:space="preserve">Об утверждении Порядка предоставления субсидий юридическим лицам </w:t>
            </w:r>
            <w:r w:rsidR="000908B2" w:rsidRPr="00792BC9">
              <w:rPr>
                <w:color w:val="000000"/>
                <w:sz w:val="26"/>
                <w:szCs w:val="26"/>
              </w:rPr>
              <w:t xml:space="preserve">(за </w:t>
            </w:r>
            <w:r w:rsidRPr="00792BC9">
              <w:rPr>
                <w:color w:val="000000"/>
                <w:sz w:val="26"/>
                <w:szCs w:val="26"/>
              </w:rPr>
              <w:t>исключением государственных (муниципальных) учреждений), индивидуальным предпринимателям, оказывающим услуги водоснабжения</w:t>
            </w:r>
            <w:r w:rsidR="00EE5788">
              <w:rPr>
                <w:color w:val="000000"/>
                <w:sz w:val="26"/>
                <w:szCs w:val="26"/>
              </w:rPr>
              <w:t xml:space="preserve"> </w:t>
            </w:r>
            <w:r w:rsidRPr="00792BC9">
              <w:rPr>
                <w:color w:val="000000"/>
                <w:sz w:val="26"/>
                <w:szCs w:val="26"/>
              </w:rPr>
              <w:t xml:space="preserve">и (или) водоотведения населению на территории муниципального образования Кондинский район </w:t>
            </w:r>
            <w:r w:rsidR="000908B2" w:rsidRPr="00792BC9">
              <w:rPr>
                <w:color w:val="000000"/>
                <w:sz w:val="26"/>
                <w:szCs w:val="26"/>
              </w:rPr>
              <w:t xml:space="preserve">по </w:t>
            </w:r>
            <w:r w:rsidRPr="00792BC9">
              <w:rPr>
                <w:color w:val="000000"/>
                <w:sz w:val="26"/>
                <w:szCs w:val="26"/>
              </w:rPr>
              <w:t>тарифам, установленным Региональной службой по тарифам Ханты-Мансий</w:t>
            </w:r>
            <w:r w:rsidR="00DE6834">
              <w:rPr>
                <w:color w:val="000000"/>
                <w:sz w:val="26"/>
                <w:szCs w:val="26"/>
              </w:rPr>
              <w:t>ского автономного округа – Югры</w:t>
            </w:r>
          </w:p>
          <w:p w:rsidR="001650B5" w:rsidRPr="00792BC9" w:rsidRDefault="001650B5" w:rsidP="000908B2">
            <w:pPr>
              <w:jc w:val="both"/>
              <w:rPr>
                <w:color w:val="000000"/>
                <w:sz w:val="26"/>
                <w:szCs w:val="26"/>
              </w:rPr>
            </w:pPr>
          </w:p>
        </w:tc>
      </w:tr>
    </w:tbl>
    <w:p w:rsidR="00B35128" w:rsidRPr="00792BC9" w:rsidRDefault="00B35128" w:rsidP="00B35128">
      <w:pPr>
        <w:ind w:firstLine="709"/>
        <w:jc w:val="both"/>
        <w:rPr>
          <w:sz w:val="26"/>
          <w:szCs w:val="26"/>
        </w:rPr>
      </w:pPr>
      <w:r w:rsidRPr="00792BC9">
        <w:rPr>
          <w:sz w:val="26"/>
          <w:szCs w:val="26"/>
        </w:rPr>
        <w:t>В соответствии со статьей 78 Бюджетного</w:t>
      </w:r>
      <w:r w:rsidR="006F1943" w:rsidRPr="00792BC9">
        <w:rPr>
          <w:sz w:val="26"/>
          <w:szCs w:val="26"/>
        </w:rPr>
        <w:t xml:space="preserve"> кодекса Российской Федерации, ф</w:t>
      </w:r>
      <w:r w:rsidRPr="00792BC9">
        <w:rPr>
          <w:sz w:val="26"/>
          <w:szCs w:val="26"/>
        </w:rPr>
        <w:t>едеральным</w:t>
      </w:r>
      <w:r w:rsidR="00361098" w:rsidRPr="00792BC9">
        <w:rPr>
          <w:sz w:val="26"/>
          <w:szCs w:val="26"/>
        </w:rPr>
        <w:t>и закона</w:t>
      </w:r>
      <w:r w:rsidRPr="00792BC9">
        <w:rPr>
          <w:sz w:val="26"/>
          <w:szCs w:val="26"/>
        </w:rPr>
        <w:t>м</w:t>
      </w:r>
      <w:r w:rsidR="00361098" w:rsidRPr="00792BC9">
        <w:rPr>
          <w:sz w:val="26"/>
          <w:szCs w:val="26"/>
        </w:rPr>
        <w:t>и</w:t>
      </w:r>
      <w:r w:rsidRPr="00792BC9">
        <w:rPr>
          <w:sz w:val="26"/>
          <w:szCs w:val="26"/>
        </w:rPr>
        <w:t xml:space="preserve"> </w:t>
      </w:r>
      <w:r w:rsidR="00DE6834">
        <w:rPr>
          <w:sz w:val="26"/>
          <w:szCs w:val="26"/>
        </w:rPr>
        <w:t>от 06 октября 2003 года № 131-ФЗ</w:t>
      </w:r>
      <w:r w:rsidRPr="00792BC9">
        <w:rPr>
          <w:sz w:val="26"/>
          <w:szCs w:val="26"/>
        </w:rPr>
        <w:t xml:space="preserve"> «Об общих принципах организации местного самоуправления в Российской Федерации», </w:t>
      </w:r>
      <w:r w:rsidR="00DE6834">
        <w:rPr>
          <w:sz w:val="26"/>
          <w:szCs w:val="26"/>
        </w:rPr>
        <w:t xml:space="preserve">от </w:t>
      </w:r>
      <w:r w:rsidRPr="00792BC9">
        <w:rPr>
          <w:sz w:val="26"/>
          <w:szCs w:val="26"/>
        </w:rPr>
        <w:t xml:space="preserve">07 декабря </w:t>
      </w:r>
      <w:r w:rsidR="00792BC9">
        <w:rPr>
          <w:sz w:val="26"/>
          <w:szCs w:val="26"/>
        </w:rPr>
        <w:t xml:space="preserve">                  </w:t>
      </w:r>
      <w:r w:rsidRPr="00792BC9">
        <w:rPr>
          <w:sz w:val="26"/>
          <w:szCs w:val="26"/>
        </w:rPr>
        <w:t>2011 года № 416-ФЗ «О водоснабжении и водоотведении»</w:t>
      </w:r>
      <w:r w:rsidR="00361098" w:rsidRPr="00792BC9">
        <w:rPr>
          <w:sz w:val="26"/>
          <w:szCs w:val="26"/>
        </w:rPr>
        <w:t>, п</w:t>
      </w:r>
      <w:r w:rsidRPr="00792BC9">
        <w:rPr>
          <w:sz w:val="26"/>
          <w:szCs w:val="26"/>
        </w:rPr>
        <w:t>остановлением а</w:t>
      </w:r>
      <w:r w:rsidR="00792BC9">
        <w:rPr>
          <w:sz w:val="26"/>
          <w:szCs w:val="26"/>
        </w:rPr>
        <w:t xml:space="preserve">дминистрации Кондинского района </w:t>
      </w:r>
      <w:r w:rsidRPr="00792BC9">
        <w:rPr>
          <w:sz w:val="26"/>
          <w:szCs w:val="26"/>
        </w:rPr>
        <w:t xml:space="preserve">от 26 декабря 2022 года № 2790 </w:t>
      </w:r>
      <w:r w:rsidR="00792BC9">
        <w:rPr>
          <w:sz w:val="26"/>
          <w:szCs w:val="26"/>
        </w:rPr>
        <w:t xml:space="preserve">                                  </w:t>
      </w:r>
      <w:r w:rsidRPr="00792BC9">
        <w:rPr>
          <w:sz w:val="26"/>
          <w:szCs w:val="26"/>
        </w:rPr>
        <w:t xml:space="preserve">«О муниципальной программе Кондинского района «Развитие жилищно-коммунального комплекса», </w:t>
      </w:r>
      <w:r w:rsidRPr="00792BC9">
        <w:rPr>
          <w:b/>
          <w:sz w:val="26"/>
          <w:szCs w:val="26"/>
        </w:rPr>
        <w:t>администрация Кондинского района постановляет:</w:t>
      </w:r>
    </w:p>
    <w:p w:rsidR="00B35128" w:rsidRPr="00792BC9" w:rsidRDefault="00B35128" w:rsidP="00B35128">
      <w:pPr>
        <w:ind w:firstLine="709"/>
        <w:jc w:val="both"/>
        <w:rPr>
          <w:sz w:val="26"/>
          <w:szCs w:val="26"/>
        </w:rPr>
      </w:pPr>
      <w:r w:rsidRPr="00792BC9">
        <w:rPr>
          <w:sz w:val="26"/>
          <w:szCs w:val="26"/>
        </w:rPr>
        <w:t>1.</w:t>
      </w:r>
      <w:r w:rsidR="00361098" w:rsidRPr="00792BC9">
        <w:rPr>
          <w:sz w:val="26"/>
          <w:szCs w:val="26"/>
        </w:rPr>
        <w:t xml:space="preserve"> </w:t>
      </w:r>
      <w:r w:rsidRPr="00792BC9">
        <w:rPr>
          <w:sz w:val="26"/>
          <w:szCs w:val="26"/>
        </w:rPr>
        <w:t>Утвердить Порядок предоставления субсидий юридическим лицам                 (за исключением государственных (муниципальных) учреждений), индивидуальным предпринимателям, оказывающим услуги водоснабжения и (или) водоотведения населению на территории муниципального образования Кондинский район по тарифам, установленным Региональной службой по тарифам Ханты-Мансийского автономного округа – Югры (приложение).</w:t>
      </w:r>
    </w:p>
    <w:p w:rsidR="00B35128" w:rsidRPr="00792BC9" w:rsidRDefault="00B35128" w:rsidP="00B35128">
      <w:pPr>
        <w:ind w:firstLine="709"/>
        <w:jc w:val="both"/>
        <w:rPr>
          <w:sz w:val="26"/>
          <w:szCs w:val="26"/>
        </w:rPr>
      </w:pPr>
      <w:r w:rsidRPr="00792BC9">
        <w:rPr>
          <w:sz w:val="26"/>
          <w:szCs w:val="26"/>
        </w:rPr>
        <w:t>2. Признать утратившим</w:t>
      </w:r>
      <w:r w:rsidR="00DE6834">
        <w:rPr>
          <w:sz w:val="26"/>
          <w:szCs w:val="26"/>
        </w:rPr>
        <w:t>и</w:t>
      </w:r>
      <w:r w:rsidRPr="00792BC9">
        <w:rPr>
          <w:sz w:val="26"/>
          <w:szCs w:val="26"/>
        </w:rPr>
        <w:t xml:space="preserve"> силу:</w:t>
      </w:r>
    </w:p>
    <w:p w:rsidR="00B35128" w:rsidRPr="00792BC9" w:rsidRDefault="00B35128" w:rsidP="00B35128">
      <w:pPr>
        <w:ind w:firstLine="709"/>
        <w:jc w:val="both"/>
        <w:rPr>
          <w:sz w:val="26"/>
          <w:szCs w:val="26"/>
        </w:rPr>
      </w:pPr>
      <w:r w:rsidRPr="00792BC9">
        <w:rPr>
          <w:sz w:val="26"/>
          <w:szCs w:val="26"/>
        </w:rPr>
        <w:t xml:space="preserve">постановление администрации </w:t>
      </w:r>
      <w:r w:rsidR="00DE6834">
        <w:rPr>
          <w:sz w:val="26"/>
          <w:szCs w:val="26"/>
        </w:rPr>
        <w:t xml:space="preserve">Кондинского района от 05 марта </w:t>
      </w:r>
      <w:r w:rsidRPr="00792BC9">
        <w:rPr>
          <w:sz w:val="26"/>
          <w:szCs w:val="26"/>
        </w:rPr>
        <w:t xml:space="preserve">2014 года </w:t>
      </w:r>
      <w:r w:rsidR="00DE6834">
        <w:rPr>
          <w:sz w:val="26"/>
          <w:szCs w:val="26"/>
        </w:rPr>
        <w:t xml:space="preserve">                </w:t>
      </w:r>
      <w:r w:rsidRPr="00792BC9">
        <w:rPr>
          <w:sz w:val="26"/>
          <w:szCs w:val="26"/>
        </w:rPr>
        <w:t>№ 439 «Об утверждении Порядка предоставления субсидии на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
    <w:p w:rsidR="00B35128" w:rsidRPr="00792BC9" w:rsidRDefault="00B35128" w:rsidP="00B35128">
      <w:pPr>
        <w:ind w:firstLine="709"/>
        <w:jc w:val="both"/>
        <w:rPr>
          <w:sz w:val="26"/>
          <w:szCs w:val="26"/>
        </w:rPr>
      </w:pPr>
      <w:proofErr w:type="gramStart"/>
      <w:r w:rsidRPr="00792BC9">
        <w:rPr>
          <w:sz w:val="26"/>
          <w:szCs w:val="26"/>
        </w:rPr>
        <w:t xml:space="preserve">постановление администрации Кондинского района от 22 июля 2014 года </w:t>
      </w:r>
      <w:r w:rsidR="00DE6834">
        <w:rPr>
          <w:sz w:val="26"/>
          <w:szCs w:val="26"/>
        </w:rPr>
        <w:t xml:space="preserve">                  </w:t>
      </w:r>
      <w:r w:rsidRPr="00792BC9">
        <w:rPr>
          <w:sz w:val="26"/>
          <w:szCs w:val="26"/>
        </w:rPr>
        <w:t xml:space="preserve">№ 1470 «О внесении изменений в постановление администрации Кондинского района от 05 марта 2014 года № 439 «Об утверждении Порядка предоставления субсидии на возмещение недополученных доходов и (или) финансовое обеспечение (возмещение) </w:t>
      </w:r>
      <w:r w:rsidRPr="00792BC9">
        <w:rPr>
          <w:sz w:val="26"/>
          <w:szCs w:val="26"/>
        </w:rPr>
        <w:lastRenderedPageBreak/>
        <w:t>затрат организациям, включая концессионеров, осуществляющим услуги водоснабжения и водоотведения на территории Кондинского района»;</w:t>
      </w:r>
      <w:proofErr w:type="gramEnd"/>
    </w:p>
    <w:p w:rsidR="00B35128" w:rsidRPr="00792BC9" w:rsidRDefault="00B35128" w:rsidP="00B35128">
      <w:pPr>
        <w:ind w:firstLine="709"/>
        <w:jc w:val="both"/>
        <w:rPr>
          <w:sz w:val="26"/>
          <w:szCs w:val="26"/>
        </w:rPr>
      </w:pPr>
      <w:proofErr w:type="gramStart"/>
      <w:r w:rsidRPr="00792BC9">
        <w:rPr>
          <w:sz w:val="26"/>
          <w:szCs w:val="26"/>
        </w:rPr>
        <w:t xml:space="preserve">постановление администрации Кондинского района от 15 апреля 2016 года </w:t>
      </w:r>
      <w:r w:rsidR="00DE6834">
        <w:rPr>
          <w:sz w:val="26"/>
          <w:szCs w:val="26"/>
        </w:rPr>
        <w:t xml:space="preserve">            </w:t>
      </w:r>
      <w:r w:rsidRPr="00792BC9">
        <w:rPr>
          <w:sz w:val="26"/>
          <w:szCs w:val="26"/>
        </w:rPr>
        <w:t>№ 615 «О внесении изменений в постановление администрации Кондинского района от 05 марта 2014 года № 439 «Об утверждении Порядка предоставления субсидии на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roofErr w:type="gramEnd"/>
    </w:p>
    <w:p w:rsidR="00DE6834" w:rsidRDefault="00DE6834" w:rsidP="00B35128">
      <w:pPr>
        <w:ind w:firstLine="709"/>
        <w:jc w:val="both"/>
        <w:rPr>
          <w:sz w:val="26"/>
          <w:szCs w:val="26"/>
        </w:rPr>
      </w:pPr>
      <w:r w:rsidRPr="00792BC9">
        <w:rPr>
          <w:sz w:val="26"/>
          <w:szCs w:val="26"/>
        </w:rPr>
        <w:t>пункт 4 постановления ад</w:t>
      </w:r>
      <w:r>
        <w:rPr>
          <w:sz w:val="26"/>
          <w:szCs w:val="26"/>
        </w:rPr>
        <w:t xml:space="preserve">министрации Кондинского района </w:t>
      </w:r>
      <w:r w:rsidRPr="00792BC9">
        <w:rPr>
          <w:sz w:val="26"/>
          <w:szCs w:val="26"/>
        </w:rPr>
        <w:t xml:space="preserve">от 20 декабря </w:t>
      </w:r>
      <w:r>
        <w:rPr>
          <w:sz w:val="26"/>
          <w:szCs w:val="26"/>
        </w:rPr>
        <w:t xml:space="preserve">              </w:t>
      </w:r>
      <w:r w:rsidRPr="00792BC9">
        <w:rPr>
          <w:sz w:val="26"/>
          <w:szCs w:val="26"/>
        </w:rPr>
        <w:t>2016 года № 1905 «О внесении изменений в отдельные постановления администрации Кондинского района»</w:t>
      </w:r>
      <w:r>
        <w:rPr>
          <w:sz w:val="26"/>
          <w:szCs w:val="26"/>
        </w:rPr>
        <w:t>;</w:t>
      </w:r>
    </w:p>
    <w:p w:rsidR="00B35128" w:rsidRPr="00792BC9" w:rsidRDefault="00B35128" w:rsidP="00B35128">
      <w:pPr>
        <w:ind w:firstLine="709"/>
        <w:jc w:val="both"/>
        <w:rPr>
          <w:sz w:val="26"/>
          <w:szCs w:val="26"/>
        </w:rPr>
      </w:pPr>
      <w:proofErr w:type="gramStart"/>
      <w:r w:rsidRPr="00792BC9">
        <w:rPr>
          <w:sz w:val="26"/>
          <w:szCs w:val="26"/>
        </w:rPr>
        <w:t xml:space="preserve">постановление администрации Кондинского района от 02 февраля </w:t>
      </w:r>
      <w:r w:rsidR="00792BC9">
        <w:rPr>
          <w:sz w:val="26"/>
          <w:szCs w:val="26"/>
        </w:rPr>
        <w:t xml:space="preserve">                    </w:t>
      </w:r>
      <w:r w:rsidRPr="00792BC9">
        <w:rPr>
          <w:sz w:val="26"/>
          <w:szCs w:val="26"/>
        </w:rPr>
        <w:t>2017 года № 159 «О внесении изменений в постановление администрации Кондинского района от 05 марта 2014 года № 439 «Об утверждении Порядка предоставления субсидии на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proofErr w:type="gramEnd"/>
    </w:p>
    <w:p w:rsidR="00B35128" w:rsidRPr="00792BC9" w:rsidRDefault="00DE6834" w:rsidP="00DE6834">
      <w:pPr>
        <w:ind w:firstLine="709"/>
        <w:jc w:val="both"/>
        <w:rPr>
          <w:sz w:val="26"/>
          <w:szCs w:val="26"/>
        </w:rPr>
      </w:pPr>
      <w:proofErr w:type="gramStart"/>
      <w:r w:rsidRPr="00792BC9">
        <w:rPr>
          <w:sz w:val="26"/>
          <w:szCs w:val="26"/>
        </w:rPr>
        <w:t xml:space="preserve">постановление администрации Кондинского района от 18 февраля </w:t>
      </w:r>
      <w:r>
        <w:rPr>
          <w:sz w:val="26"/>
          <w:szCs w:val="26"/>
        </w:rPr>
        <w:t xml:space="preserve">                    </w:t>
      </w:r>
      <w:r w:rsidRPr="00792BC9">
        <w:rPr>
          <w:sz w:val="26"/>
          <w:szCs w:val="26"/>
        </w:rPr>
        <w:t>2019 года № 279 «О внесении изменений в постановление администрации Кондинского района от 05 марта 2014 года № 439 «Об утверждении Порядка предоставления субсидии на возмещение недополученных доходов и (или) финансовое обеспечение (возмещение) затрат организациям, включая концессионеров, осуществляющим услуги водоснабжения и водоотведения на территории Кондинского района»</w:t>
      </w:r>
      <w:r>
        <w:rPr>
          <w:sz w:val="26"/>
          <w:szCs w:val="26"/>
        </w:rPr>
        <w:t>.</w:t>
      </w:r>
      <w:proofErr w:type="gramEnd"/>
    </w:p>
    <w:p w:rsidR="00B35128" w:rsidRPr="00792BC9" w:rsidRDefault="00B35128" w:rsidP="00B35128">
      <w:pPr>
        <w:ind w:firstLine="709"/>
        <w:jc w:val="both"/>
        <w:rPr>
          <w:sz w:val="26"/>
          <w:szCs w:val="26"/>
        </w:rPr>
      </w:pPr>
      <w:r w:rsidRPr="00792BC9">
        <w:rPr>
          <w:sz w:val="26"/>
          <w:szCs w:val="26"/>
        </w:rPr>
        <w:t>3.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rsidR="00B35128" w:rsidRPr="00792BC9" w:rsidRDefault="00B35128" w:rsidP="00B35128">
      <w:pPr>
        <w:ind w:firstLine="709"/>
        <w:jc w:val="both"/>
        <w:rPr>
          <w:sz w:val="26"/>
          <w:szCs w:val="26"/>
        </w:rPr>
      </w:pPr>
      <w:r w:rsidRPr="00792BC9">
        <w:rPr>
          <w:sz w:val="26"/>
          <w:szCs w:val="26"/>
        </w:rPr>
        <w:t>4. Постановление вступает в силу после его обнародования.</w:t>
      </w:r>
    </w:p>
    <w:p w:rsidR="00B35128" w:rsidRPr="00792BC9" w:rsidRDefault="00361098" w:rsidP="00792BC9">
      <w:pPr>
        <w:ind w:firstLine="709"/>
        <w:jc w:val="both"/>
        <w:rPr>
          <w:sz w:val="26"/>
          <w:szCs w:val="26"/>
        </w:rPr>
      </w:pPr>
      <w:r w:rsidRPr="00792BC9">
        <w:rPr>
          <w:sz w:val="26"/>
          <w:szCs w:val="26"/>
        </w:rPr>
        <w:t xml:space="preserve">5. </w:t>
      </w:r>
      <w:proofErr w:type="gramStart"/>
      <w:r w:rsidRPr="00792BC9">
        <w:rPr>
          <w:sz w:val="26"/>
          <w:szCs w:val="26"/>
        </w:rPr>
        <w:t>Контроль за</w:t>
      </w:r>
      <w:proofErr w:type="gramEnd"/>
      <w:r w:rsidRPr="00792BC9">
        <w:rPr>
          <w:sz w:val="26"/>
          <w:szCs w:val="26"/>
        </w:rPr>
        <w:t xml:space="preserve"> выполнением постановления возложить на заместителя главы района А.В. </w:t>
      </w:r>
      <w:proofErr w:type="spellStart"/>
      <w:r w:rsidRPr="00792BC9">
        <w:rPr>
          <w:sz w:val="26"/>
          <w:szCs w:val="26"/>
        </w:rPr>
        <w:t>Зяблицева</w:t>
      </w:r>
      <w:proofErr w:type="spellEnd"/>
      <w:r w:rsidRPr="00792BC9">
        <w:rPr>
          <w:sz w:val="26"/>
          <w:szCs w:val="26"/>
        </w:rPr>
        <w:t>.</w:t>
      </w:r>
    </w:p>
    <w:p w:rsidR="00361098" w:rsidRDefault="00361098" w:rsidP="00792BC9">
      <w:pPr>
        <w:jc w:val="both"/>
        <w:rPr>
          <w:sz w:val="26"/>
          <w:szCs w:val="26"/>
        </w:rPr>
      </w:pPr>
    </w:p>
    <w:p w:rsidR="00792BC9" w:rsidRDefault="00792BC9" w:rsidP="00792BC9">
      <w:pPr>
        <w:jc w:val="both"/>
        <w:rPr>
          <w:sz w:val="26"/>
          <w:szCs w:val="26"/>
        </w:rPr>
      </w:pPr>
    </w:p>
    <w:p w:rsidR="00792BC9" w:rsidRPr="00792BC9" w:rsidRDefault="00792BC9" w:rsidP="00792BC9">
      <w:pPr>
        <w:jc w:val="both"/>
        <w:rPr>
          <w:sz w:val="26"/>
          <w:szCs w:val="26"/>
        </w:rPr>
      </w:pPr>
    </w:p>
    <w:tbl>
      <w:tblPr>
        <w:tblW w:w="0" w:type="auto"/>
        <w:tblLook w:val="01E0" w:firstRow="1" w:lastRow="1" w:firstColumn="1" w:lastColumn="1" w:noHBand="0" w:noVBand="0"/>
      </w:tblPr>
      <w:tblGrid>
        <w:gridCol w:w="4576"/>
        <w:gridCol w:w="1790"/>
        <w:gridCol w:w="3381"/>
      </w:tblGrid>
      <w:tr w:rsidR="00B35128" w:rsidRPr="00792BC9" w:rsidTr="0039147E">
        <w:tc>
          <w:tcPr>
            <w:tcW w:w="4576" w:type="dxa"/>
          </w:tcPr>
          <w:p w:rsidR="00B35128" w:rsidRPr="00792BC9" w:rsidRDefault="00B35128" w:rsidP="000908B2">
            <w:pPr>
              <w:rPr>
                <w:color w:val="000000"/>
                <w:sz w:val="26"/>
                <w:szCs w:val="26"/>
              </w:rPr>
            </w:pPr>
            <w:r w:rsidRPr="00792BC9">
              <w:rPr>
                <w:sz w:val="26"/>
                <w:szCs w:val="26"/>
              </w:rPr>
              <w:t>Глава района</w:t>
            </w:r>
          </w:p>
        </w:tc>
        <w:tc>
          <w:tcPr>
            <w:tcW w:w="1790" w:type="dxa"/>
          </w:tcPr>
          <w:p w:rsidR="00B35128" w:rsidRPr="00792BC9" w:rsidRDefault="00B35128" w:rsidP="000908B2">
            <w:pPr>
              <w:jc w:val="center"/>
              <w:rPr>
                <w:color w:val="000000"/>
                <w:sz w:val="26"/>
                <w:szCs w:val="26"/>
              </w:rPr>
            </w:pPr>
          </w:p>
        </w:tc>
        <w:tc>
          <w:tcPr>
            <w:tcW w:w="3381" w:type="dxa"/>
            <w:tcBorders>
              <w:left w:val="nil"/>
            </w:tcBorders>
          </w:tcPr>
          <w:p w:rsidR="00B35128" w:rsidRPr="00792BC9" w:rsidRDefault="0039147E" w:rsidP="0039147E">
            <w:pPr>
              <w:ind w:left="7"/>
              <w:jc w:val="right"/>
              <w:rPr>
                <w:color w:val="000000"/>
                <w:sz w:val="26"/>
                <w:szCs w:val="26"/>
              </w:rPr>
            </w:pPr>
            <w:r w:rsidRPr="00792BC9">
              <w:rPr>
                <w:sz w:val="26"/>
                <w:szCs w:val="26"/>
              </w:rPr>
              <w:t>А.А.</w:t>
            </w:r>
            <w:r>
              <w:rPr>
                <w:sz w:val="26"/>
                <w:szCs w:val="26"/>
              </w:rPr>
              <w:t xml:space="preserve"> </w:t>
            </w:r>
            <w:r w:rsidR="00B35128" w:rsidRPr="00792BC9">
              <w:rPr>
                <w:sz w:val="26"/>
                <w:szCs w:val="26"/>
              </w:rPr>
              <w:t xml:space="preserve">Мухин </w:t>
            </w:r>
          </w:p>
        </w:tc>
      </w:tr>
    </w:tbl>
    <w:p w:rsidR="00792BC9" w:rsidRDefault="00792BC9" w:rsidP="00FF44F6">
      <w:pPr>
        <w:rPr>
          <w:color w:val="000000"/>
          <w:sz w:val="16"/>
          <w:szCs w:val="16"/>
        </w:rPr>
      </w:pPr>
    </w:p>
    <w:p w:rsidR="00792BC9" w:rsidRDefault="00792BC9" w:rsidP="00FF44F6">
      <w:pPr>
        <w:rPr>
          <w:color w:val="000000"/>
          <w:sz w:val="16"/>
          <w:szCs w:val="16"/>
        </w:rPr>
      </w:pPr>
    </w:p>
    <w:p w:rsidR="00792BC9" w:rsidRDefault="00792BC9" w:rsidP="00FF44F6">
      <w:pPr>
        <w:rPr>
          <w:color w:val="000000"/>
          <w:sz w:val="16"/>
          <w:szCs w:val="16"/>
        </w:rPr>
      </w:pPr>
    </w:p>
    <w:p w:rsidR="00792BC9" w:rsidRDefault="00792BC9" w:rsidP="00FF44F6">
      <w:pPr>
        <w:rPr>
          <w:color w:val="000000"/>
          <w:sz w:val="16"/>
          <w:szCs w:val="16"/>
        </w:rPr>
      </w:pPr>
    </w:p>
    <w:p w:rsidR="00792BC9" w:rsidRDefault="00792BC9" w:rsidP="00FF44F6">
      <w:pPr>
        <w:rPr>
          <w:color w:val="000000"/>
          <w:sz w:val="16"/>
          <w:szCs w:val="16"/>
        </w:rPr>
      </w:pPr>
    </w:p>
    <w:p w:rsidR="00792BC9" w:rsidRDefault="00792BC9" w:rsidP="00FF44F6">
      <w:pPr>
        <w:rPr>
          <w:color w:val="000000"/>
          <w:sz w:val="16"/>
          <w:szCs w:val="16"/>
        </w:rPr>
      </w:pPr>
    </w:p>
    <w:p w:rsidR="00792BC9" w:rsidRDefault="00792BC9" w:rsidP="00FF44F6">
      <w:pPr>
        <w:rPr>
          <w:color w:val="000000"/>
          <w:sz w:val="16"/>
          <w:szCs w:val="16"/>
        </w:rPr>
      </w:pPr>
    </w:p>
    <w:p w:rsidR="00792BC9" w:rsidRDefault="00792BC9" w:rsidP="00FF44F6">
      <w:pPr>
        <w:rPr>
          <w:color w:val="000000"/>
          <w:sz w:val="16"/>
          <w:szCs w:val="16"/>
        </w:rPr>
      </w:pPr>
    </w:p>
    <w:p w:rsidR="00792BC9" w:rsidRDefault="00792BC9" w:rsidP="00FF44F6">
      <w:pPr>
        <w:rPr>
          <w:color w:val="000000"/>
          <w:sz w:val="16"/>
          <w:szCs w:val="16"/>
        </w:rPr>
      </w:pPr>
    </w:p>
    <w:p w:rsidR="00792BC9" w:rsidRDefault="00792BC9" w:rsidP="00FF44F6">
      <w:pPr>
        <w:rPr>
          <w:color w:val="000000"/>
          <w:sz w:val="16"/>
          <w:szCs w:val="16"/>
        </w:rPr>
      </w:pPr>
    </w:p>
    <w:p w:rsidR="00EE5788" w:rsidRDefault="00EE5788" w:rsidP="00FF44F6">
      <w:pPr>
        <w:rPr>
          <w:color w:val="000000"/>
          <w:sz w:val="16"/>
          <w:szCs w:val="16"/>
        </w:rPr>
      </w:pPr>
    </w:p>
    <w:p w:rsidR="00EE5788" w:rsidRDefault="00EE5788" w:rsidP="00FF44F6">
      <w:pPr>
        <w:rPr>
          <w:color w:val="000000"/>
          <w:sz w:val="16"/>
          <w:szCs w:val="16"/>
        </w:rPr>
      </w:pPr>
    </w:p>
    <w:p w:rsidR="00EE5788" w:rsidRDefault="00EE5788" w:rsidP="00FF44F6">
      <w:pPr>
        <w:rPr>
          <w:color w:val="000000"/>
          <w:sz w:val="16"/>
          <w:szCs w:val="16"/>
        </w:rPr>
      </w:pPr>
    </w:p>
    <w:p w:rsidR="00EE5788" w:rsidRDefault="00EE5788" w:rsidP="00FF44F6">
      <w:pPr>
        <w:rPr>
          <w:color w:val="000000"/>
          <w:sz w:val="16"/>
          <w:szCs w:val="16"/>
        </w:rPr>
      </w:pPr>
    </w:p>
    <w:p w:rsidR="00DE6834" w:rsidRDefault="00DE6834" w:rsidP="00FF44F6">
      <w:pPr>
        <w:rPr>
          <w:color w:val="000000"/>
          <w:sz w:val="16"/>
          <w:szCs w:val="16"/>
        </w:rPr>
      </w:pPr>
    </w:p>
    <w:p w:rsidR="00DE6834" w:rsidRDefault="00DE6834" w:rsidP="00FF44F6">
      <w:pPr>
        <w:rPr>
          <w:color w:val="000000"/>
          <w:sz w:val="16"/>
          <w:szCs w:val="16"/>
        </w:rPr>
      </w:pPr>
    </w:p>
    <w:p w:rsidR="00DA33CF" w:rsidRDefault="00DA33CF" w:rsidP="00FF44F6">
      <w:pPr>
        <w:rPr>
          <w:color w:val="000000"/>
          <w:sz w:val="16"/>
          <w:szCs w:val="16"/>
        </w:rPr>
      </w:pPr>
    </w:p>
    <w:p w:rsidR="00792BC9" w:rsidRDefault="00792BC9" w:rsidP="00FF44F6">
      <w:pPr>
        <w:rPr>
          <w:color w:val="000000"/>
          <w:sz w:val="16"/>
          <w:szCs w:val="16"/>
        </w:rPr>
      </w:pPr>
    </w:p>
    <w:p w:rsidR="00DA33CF" w:rsidRPr="00DA33CF" w:rsidRDefault="00D67CD4" w:rsidP="00DA33CF">
      <w:pPr>
        <w:rPr>
          <w:color w:val="000000"/>
          <w:sz w:val="16"/>
          <w:szCs w:val="16"/>
        </w:rPr>
      </w:pPr>
      <w:proofErr w:type="spellStart"/>
      <w:proofErr w:type="gramStart"/>
      <w:r>
        <w:rPr>
          <w:color w:val="000000"/>
          <w:sz w:val="16"/>
          <w:szCs w:val="16"/>
        </w:rPr>
        <w:t>ст</w:t>
      </w:r>
      <w:proofErr w:type="spellEnd"/>
      <w:proofErr w:type="gramEnd"/>
      <w:r w:rsidR="00FF44F6" w:rsidRPr="00792BC9">
        <w:rPr>
          <w:color w:val="000000"/>
          <w:sz w:val="16"/>
          <w:szCs w:val="16"/>
        </w:rPr>
        <w:t>/Банк документов/Постановления 2023</w:t>
      </w:r>
    </w:p>
    <w:p w:rsidR="00792BC9" w:rsidRPr="00792BC9" w:rsidRDefault="0039147E" w:rsidP="00792BC9">
      <w:pPr>
        <w:tabs>
          <w:tab w:val="left" w:pos="5245"/>
        </w:tabs>
        <w:ind w:left="4962"/>
      </w:pPr>
      <w:r>
        <w:lastRenderedPageBreak/>
        <w:t xml:space="preserve">Приложение </w:t>
      </w:r>
    </w:p>
    <w:p w:rsidR="00792BC9" w:rsidRPr="00792BC9" w:rsidRDefault="00792BC9" w:rsidP="00792BC9">
      <w:pPr>
        <w:tabs>
          <w:tab w:val="left" w:pos="5245"/>
        </w:tabs>
        <w:ind w:left="4962"/>
      </w:pPr>
      <w:r w:rsidRPr="00792BC9">
        <w:t>к постановлению администрации района</w:t>
      </w:r>
    </w:p>
    <w:p w:rsidR="00FF44F6" w:rsidRPr="00792BC9" w:rsidRDefault="00792BC9" w:rsidP="00792BC9">
      <w:pPr>
        <w:tabs>
          <w:tab w:val="left" w:pos="5245"/>
        </w:tabs>
        <w:ind w:left="4962"/>
      </w:pPr>
      <w:r w:rsidRPr="00792BC9">
        <w:t>от 28.08.2023 № 914</w:t>
      </w:r>
    </w:p>
    <w:p w:rsidR="00792BC9" w:rsidRPr="00F432EC" w:rsidRDefault="00792BC9" w:rsidP="00792BC9">
      <w:pPr>
        <w:tabs>
          <w:tab w:val="left" w:pos="5245"/>
        </w:tabs>
        <w:ind w:left="4962"/>
        <w:rPr>
          <w:sz w:val="26"/>
          <w:szCs w:val="26"/>
        </w:rPr>
      </w:pPr>
    </w:p>
    <w:p w:rsidR="00B35128" w:rsidRPr="00792BC9" w:rsidRDefault="00B35128" w:rsidP="00B35128">
      <w:pPr>
        <w:tabs>
          <w:tab w:val="left" w:pos="720"/>
          <w:tab w:val="left" w:pos="1276"/>
        </w:tabs>
        <w:jc w:val="center"/>
        <w:rPr>
          <w:sz w:val="26"/>
          <w:szCs w:val="26"/>
        </w:rPr>
      </w:pPr>
      <w:r w:rsidRPr="00792BC9">
        <w:rPr>
          <w:sz w:val="26"/>
          <w:szCs w:val="26"/>
        </w:rPr>
        <w:t xml:space="preserve">Порядок </w:t>
      </w:r>
    </w:p>
    <w:p w:rsidR="00B35128" w:rsidRPr="00792BC9" w:rsidRDefault="00B35128" w:rsidP="00B35128">
      <w:pPr>
        <w:tabs>
          <w:tab w:val="left" w:pos="720"/>
          <w:tab w:val="left" w:pos="1276"/>
        </w:tabs>
        <w:jc w:val="center"/>
        <w:rPr>
          <w:sz w:val="26"/>
          <w:szCs w:val="26"/>
        </w:rPr>
      </w:pPr>
      <w:r w:rsidRPr="00792BC9">
        <w:rPr>
          <w:sz w:val="26"/>
          <w:szCs w:val="26"/>
        </w:rPr>
        <w:t>предоставления субсидий юридическим лицам (за исключением государственных (муниципальных) учреждений), индивидуальным предпринимателям, оказывающим услуги водоснабжения и (или) водоотведения населению на территории муниципального образования Кондинский район по тарифам, установленным Региональной службой по тарифам Ханты-Мансийского автономного округа – Югры</w:t>
      </w:r>
    </w:p>
    <w:p w:rsidR="00B35128" w:rsidRPr="00792BC9" w:rsidRDefault="00B35128" w:rsidP="00792BC9">
      <w:pPr>
        <w:tabs>
          <w:tab w:val="left" w:pos="720"/>
          <w:tab w:val="left" w:pos="1276"/>
        </w:tabs>
        <w:ind w:firstLine="709"/>
        <w:jc w:val="center"/>
        <w:rPr>
          <w:sz w:val="26"/>
          <w:szCs w:val="26"/>
        </w:rPr>
      </w:pPr>
    </w:p>
    <w:p w:rsidR="00B35128" w:rsidRPr="00792BC9" w:rsidRDefault="00E708AA" w:rsidP="00B35128">
      <w:pPr>
        <w:tabs>
          <w:tab w:val="left" w:pos="720"/>
          <w:tab w:val="left" w:pos="1276"/>
        </w:tabs>
        <w:jc w:val="center"/>
        <w:rPr>
          <w:sz w:val="26"/>
          <w:szCs w:val="26"/>
        </w:rPr>
      </w:pPr>
      <w:r w:rsidRPr="00E708AA">
        <w:rPr>
          <w:sz w:val="26"/>
          <w:szCs w:val="26"/>
        </w:rPr>
        <w:t xml:space="preserve">Раздел </w:t>
      </w:r>
      <w:r w:rsidRPr="00E708AA">
        <w:rPr>
          <w:sz w:val="26"/>
          <w:szCs w:val="26"/>
          <w:lang w:val="en-US"/>
        </w:rPr>
        <w:t>I</w:t>
      </w:r>
      <w:r w:rsidRPr="00E708AA">
        <w:rPr>
          <w:sz w:val="26"/>
          <w:szCs w:val="26"/>
        </w:rPr>
        <w:t>.</w:t>
      </w:r>
      <w:r w:rsidR="00B35128" w:rsidRPr="00792BC9">
        <w:rPr>
          <w:sz w:val="26"/>
          <w:szCs w:val="26"/>
        </w:rPr>
        <w:t xml:space="preserve"> Общие положения</w:t>
      </w:r>
    </w:p>
    <w:p w:rsidR="00B35128" w:rsidRPr="00792BC9" w:rsidRDefault="00B35128" w:rsidP="00B35128">
      <w:pPr>
        <w:ind w:firstLine="709"/>
        <w:jc w:val="both"/>
        <w:rPr>
          <w:sz w:val="26"/>
          <w:szCs w:val="26"/>
        </w:rPr>
      </w:pPr>
    </w:p>
    <w:p w:rsidR="00B35128" w:rsidRPr="00792BC9" w:rsidRDefault="00B35128" w:rsidP="00B35128">
      <w:pPr>
        <w:ind w:firstLine="709"/>
        <w:jc w:val="both"/>
        <w:rPr>
          <w:color w:val="000000"/>
          <w:sz w:val="26"/>
          <w:szCs w:val="26"/>
        </w:rPr>
      </w:pPr>
      <w:r w:rsidRPr="00792BC9">
        <w:rPr>
          <w:color w:val="000000"/>
          <w:sz w:val="26"/>
          <w:szCs w:val="26"/>
        </w:rPr>
        <w:t xml:space="preserve">1.1. </w:t>
      </w:r>
      <w:proofErr w:type="gramStart"/>
      <w:r w:rsidRPr="00792BC9">
        <w:rPr>
          <w:color w:val="000000"/>
          <w:sz w:val="26"/>
          <w:szCs w:val="26"/>
        </w:rPr>
        <w:t xml:space="preserve">Настоящий Порядок предоставления субсидий юридическим лицам </w:t>
      </w:r>
      <w:r w:rsidR="00792BC9">
        <w:rPr>
          <w:color w:val="000000"/>
          <w:sz w:val="26"/>
          <w:szCs w:val="26"/>
        </w:rPr>
        <w:t xml:space="preserve">                     </w:t>
      </w:r>
      <w:r w:rsidRPr="00792BC9">
        <w:rPr>
          <w:color w:val="000000"/>
          <w:sz w:val="26"/>
          <w:szCs w:val="26"/>
        </w:rPr>
        <w:t>(за исключением государственных (муниципальных) учреждений), индивидуальным предпринимателям</w:t>
      </w:r>
      <w:r w:rsidR="00792BC9">
        <w:rPr>
          <w:color w:val="000000"/>
          <w:sz w:val="26"/>
          <w:szCs w:val="26"/>
        </w:rPr>
        <w:t>,</w:t>
      </w:r>
      <w:r w:rsidRPr="00792BC9">
        <w:rPr>
          <w:color w:val="000000"/>
          <w:sz w:val="26"/>
          <w:szCs w:val="26"/>
        </w:rPr>
        <w:t xml:space="preserve"> оказывающим услуги водоснабжения и (или) водоотведения населению на территории муниципального образования Кондинский район по тарифам, установленным Региональной службой по тарифам Ханты-Мансийского ав</w:t>
      </w:r>
      <w:r w:rsidR="00792BC9">
        <w:rPr>
          <w:color w:val="000000"/>
          <w:sz w:val="26"/>
          <w:szCs w:val="26"/>
        </w:rPr>
        <w:t>тономного округа – Югры (далее -</w:t>
      </w:r>
      <w:r w:rsidRPr="00792BC9">
        <w:rPr>
          <w:color w:val="000000"/>
          <w:sz w:val="26"/>
          <w:szCs w:val="26"/>
        </w:rPr>
        <w:t xml:space="preserve"> субсидии)</w:t>
      </w:r>
      <w:r w:rsidR="00792BC9">
        <w:rPr>
          <w:color w:val="000000"/>
          <w:sz w:val="26"/>
          <w:szCs w:val="26"/>
        </w:rPr>
        <w:t>,</w:t>
      </w:r>
      <w:r w:rsidRPr="00792BC9">
        <w:rPr>
          <w:color w:val="000000"/>
          <w:sz w:val="26"/>
          <w:szCs w:val="26"/>
        </w:rPr>
        <w:t xml:space="preserve"> разработан в соответствии со статьей 78 Бюджетного кодекса Российской Федерации, статьей 15 Федерального закона </w:t>
      </w:r>
      <w:r w:rsidR="00792BC9">
        <w:rPr>
          <w:color w:val="000000"/>
          <w:sz w:val="26"/>
          <w:szCs w:val="26"/>
        </w:rPr>
        <w:t xml:space="preserve">               </w:t>
      </w:r>
      <w:r w:rsidRPr="00792BC9">
        <w:rPr>
          <w:color w:val="000000"/>
          <w:sz w:val="26"/>
          <w:szCs w:val="26"/>
        </w:rPr>
        <w:t>от 6 октября 2003 года № 131-ФЗ «Об</w:t>
      </w:r>
      <w:proofErr w:type="gramEnd"/>
      <w:r w:rsidRPr="00792BC9">
        <w:rPr>
          <w:color w:val="000000"/>
          <w:sz w:val="26"/>
          <w:szCs w:val="26"/>
        </w:rPr>
        <w:t xml:space="preserve"> </w:t>
      </w:r>
      <w:proofErr w:type="gramStart"/>
      <w:r w:rsidRPr="00792BC9">
        <w:rPr>
          <w:color w:val="000000"/>
          <w:sz w:val="26"/>
          <w:szCs w:val="26"/>
        </w:rPr>
        <w:t>общих принципах организации местного самоуправления в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w:t>
      </w:r>
      <w:proofErr w:type="gramEnd"/>
      <w:r w:rsidRPr="00792BC9">
        <w:rPr>
          <w:color w:val="000000"/>
          <w:sz w:val="26"/>
          <w:szCs w:val="26"/>
        </w:rPr>
        <w:t xml:space="preserve"> и отдельных положений некоторых актов Правительства Российской Федера</w:t>
      </w:r>
      <w:r w:rsidR="00792BC9">
        <w:rPr>
          <w:color w:val="000000"/>
          <w:sz w:val="26"/>
          <w:szCs w:val="26"/>
        </w:rPr>
        <w:t>ции», решением Думы Кондинского</w:t>
      </w:r>
      <w:r w:rsidRPr="00792BC9">
        <w:rPr>
          <w:color w:val="000000"/>
          <w:sz w:val="26"/>
          <w:szCs w:val="26"/>
        </w:rPr>
        <w:t xml:space="preserve"> района «О бюджете Кондинского района на очередной финансовый год и плановый период».</w:t>
      </w:r>
    </w:p>
    <w:p w:rsidR="00B35128" w:rsidRPr="00792BC9" w:rsidRDefault="00B35128" w:rsidP="00B35128">
      <w:pPr>
        <w:widowControl w:val="0"/>
        <w:autoSpaceDE w:val="0"/>
        <w:autoSpaceDN w:val="0"/>
        <w:adjustRightInd w:val="0"/>
        <w:ind w:firstLine="709"/>
        <w:jc w:val="both"/>
        <w:rPr>
          <w:sz w:val="26"/>
          <w:szCs w:val="26"/>
        </w:rPr>
      </w:pPr>
      <w:r w:rsidRPr="00792BC9">
        <w:rPr>
          <w:sz w:val="26"/>
          <w:szCs w:val="26"/>
        </w:rPr>
        <w:t>1.2. Порядок устанавливает категории лиц, имеющих право на получение субсидии, а также цели, условия и порядок предоставления субсидий, порядок возврата субсидий в случае нарушения условий, установленных при их предоставлении, и ответственности за их нарушение.</w:t>
      </w:r>
    </w:p>
    <w:p w:rsidR="00B35128" w:rsidRPr="00792BC9" w:rsidRDefault="00B35128" w:rsidP="00B35128">
      <w:pPr>
        <w:widowControl w:val="0"/>
        <w:autoSpaceDE w:val="0"/>
        <w:autoSpaceDN w:val="0"/>
        <w:adjustRightInd w:val="0"/>
        <w:ind w:firstLine="709"/>
        <w:jc w:val="both"/>
        <w:rPr>
          <w:color w:val="000000"/>
          <w:sz w:val="26"/>
          <w:szCs w:val="26"/>
        </w:rPr>
      </w:pPr>
      <w:r w:rsidRPr="00792BC9">
        <w:rPr>
          <w:color w:val="000000"/>
          <w:sz w:val="26"/>
          <w:szCs w:val="26"/>
        </w:rPr>
        <w:t xml:space="preserve">1.3. </w:t>
      </w:r>
      <w:proofErr w:type="gramStart"/>
      <w:r w:rsidRPr="00792BC9">
        <w:rPr>
          <w:color w:val="000000"/>
          <w:sz w:val="26"/>
          <w:szCs w:val="26"/>
        </w:rPr>
        <w:t xml:space="preserve">Субсидия предоставляется из бюджета муниципального образования Кондинский район </w:t>
      </w:r>
      <w:r w:rsidR="00792BC9">
        <w:rPr>
          <w:color w:val="000000"/>
          <w:sz w:val="26"/>
          <w:szCs w:val="26"/>
        </w:rPr>
        <w:t>Ханты-Мансийского автономного округа – Югры</w:t>
      </w:r>
      <w:r w:rsidRPr="00792BC9">
        <w:rPr>
          <w:color w:val="000000"/>
          <w:sz w:val="26"/>
          <w:szCs w:val="26"/>
        </w:rPr>
        <w:t>, в том числе сформированного за счет межбюджетных трансфертов поселений муниципального образования Кондинский район при наличии подп</w:t>
      </w:r>
      <w:r w:rsidR="00E708AA">
        <w:rPr>
          <w:color w:val="000000"/>
          <w:sz w:val="26"/>
          <w:szCs w:val="26"/>
        </w:rPr>
        <w:t>исанного соглашения о передаче</w:t>
      </w:r>
      <w:r w:rsidRPr="00792BC9">
        <w:rPr>
          <w:color w:val="000000"/>
          <w:sz w:val="26"/>
          <w:szCs w:val="26"/>
        </w:rPr>
        <w:t xml:space="preserve"> полномочий в соответствии с Федеральным законом от 06 октября 2003 года </w:t>
      </w:r>
      <w:r w:rsidR="00792BC9">
        <w:rPr>
          <w:color w:val="000000"/>
          <w:sz w:val="26"/>
          <w:szCs w:val="26"/>
        </w:rPr>
        <w:t xml:space="preserve">                     </w:t>
      </w:r>
      <w:r w:rsidRPr="00792BC9">
        <w:rPr>
          <w:color w:val="000000"/>
          <w:sz w:val="26"/>
          <w:szCs w:val="26"/>
        </w:rPr>
        <w:t>№ 131-Ф3 «Об общих принципах организации местного самоуправления в Российской Федерации».</w:t>
      </w:r>
      <w:proofErr w:type="gramEnd"/>
    </w:p>
    <w:p w:rsidR="00B35128" w:rsidRPr="00792BC9" w:rsidRDefault="00B35128" w:rsidP="00B35128">
      <w:pPr>
        <w:widowControl w:val="0"/>
        <w:autoSpaceDE w:val="0"/>
        <w:autoSpaceDN w:val="0"/>
        <w:adjustRightInd w:val="0"/>
        <w:ind w:firstLine="709"/>
        <w:jc w:val="both"/>
        <w:rPr>
          <w:color w:val="000000"/>
          <w:sz w:val="26"/>
          <w:szCs w:val="26"/>
        </w:rPr>
      </w:pPr>
      <w:r w:rsidRPr="00792BC9">
        <w:rPr>
          <w:color w:val="000000"/>
          <w:sz w:val="26"/>
          <w:szCs w:val="26"/>
        </w:rPr>
        <w:t xml:space="preserve">Главным распорядителем как получателем бюджетных средств, до которого в соответствии с бюджетным законодательством Российской Федерации </w:t>
      </w:r>
      <w:proofErr w:type="gramStart"/>
      <w:r w:rsidRPr="00792BC9">
        <w:rPr>
          <w:color w:val="000000"/>
          <w:sz w:val="26"/>
          <w:szCs w:val="26"/>
        </w:rPr>
        <w:t>доведены в установленном порядке лимиты бюджетных обязательств на предоставление субсидии является</w:t>
      </w:r>
      <w:proofErr w:type="gramEnd"/>
      <w:r w:rsidRPr="00792BC9">
        <w:rPr>
          <w:color w:val="000000"/>
          <w:sz w:val="26"/>
          <w:szCs w:val="26"/>
        </w:rPr>
        <w:t xml:space="preserve"> управление жилищно-коммунального хозяйства администр</w:t>
      </w:r>
      <w:r w:rsidR="00132680">
        <w:rPr>
          <w:color w:val="000000"/>
          <w:sz w:val="26"/>
          <w:szCs w:val="26"/>
        </w:rPr>
        <w:t>ации Кондинского района (далее -</w:t>
      </w:r>
      <w:r w:rsidRPr="00792BC9">
        <w:rPr>
          <w:color w:val="000000"/>
          <w:sz w:val="26"/>
          <w:szCs w:val="26"/>
        </w:rPr>
        <w:t xml:space="preserve"> Уполномоченный орган).</w:t>
      </w:r>
    </w:p>
    <w:p w:rsidR="00B35128" w:rsidRPr="00792BC9" w:rsidRDefault="00B35128" w:rsidP="00B35128">
      <w:pPr>
        <w:widowControl w:val="0"/>
        <w:autoSpaceDE w:val="0"/>
        <w:autoSpaceDN w:val="0"/>
        <w:adjustRightInd w:val="0"/>
        <w:ind w:firstLine="709"/>
        <w:jc w:val="both"/>
        <w:rPr>
          <w:color w:val="000000"/>
          <w:sz w:val="26"/>
          <w:szCs w:val="26"/>
        </w:rPr>
      </w:pPr>
      <w:r w:rsidRPr="00792BC9">
        <w:rPr>
          <w:color w:val="000000"/>
          <w:sz w:val="26"/>
          <w:szCs w:val="26"/>
        </w:rPr>
        <w:t xml:space="preserve">Субсидия предусмотрена действующим решением Думы Кондинского района о бюджете муниципального образования Кондинский район на соответствующий финансовый период, размещенном на едином портале бюджетной системы </w:t>
      </w:r>
      <w:r w:rsidRPr="00792BC9">
        <w:rPr>
          <w:color w:val="000000"/>
          <w:sz w:val="26"/>
          <w:szCs w:val="26"/>
        </w:rPr>
        <w:lastRenderedPageBreak/>
        <w:t>Российской Федерации в информационно-телекоммуникационной сети «Интернет».</w:t>
      </w:r>
    </w:p>
    <w:p w:rsidR="00B35128" w:rsidRPr="00792BC9" w:rsidRDefault="00B35128" w:rsidP="00B35128">
      <w:pPr>
        <w:ind w:firstLine="709"/>
        <w:jc w:val="both"/>
        <w:rPr>
          <w:color w:val="000000"/>
          <w:sz w:val="26"/>
          <w:szCs w:val="26"/>
        </w:rPr>
      </w:pPr>
      <w:r w:rsidRPr="00792BC9">
        <w:rPr>
          <w:color w:val="000000"/>
          <w:sz w:val="26"/>
          <w:szCs w:val="26"/>
        </w:rPr>
        <w:t xml:space="preserve">1.4. </w:t>
      </w:r>
      <w:proofErr w:type="gramStart"/>
      <w:r w:rsidRPr="00792BC9">
        <w:rPr>
          <w:color w:val="000000"/>
          <w:sz w:val="26"/>
          <w:szCs w:val="26"/>
        </w:rPr>
        <w:t>Субсидия предоставляется в целях возмещения затрат юридическим лицам (за исключением государственных (муниципальных) учреждений), индивидуальным предпринимателям, оказывающим услуги  водоснабжения и (или) водоотведения, регулирование тарифов которых осуществляется Региональной службой по тарифам Ханты-Мансийского автономного округа – Югры, при условии образования выпадающих доходов при оказании услуг водоснабжения и (или) водоотведения, возникших у организаций в связи с тарифным регулировани</w:t>
      </w:r>
      <w:r w:rsidR="00132680">
        <w:rPr>
          <w:color w:val="000000"/>
          <w:sz w:val="26"/>
          <w:szCs w:val="26"/>
        </w:rPr>
        <w:t>ем цен на данные услуги (далее -</w:t>
      </w:r>
      <w:r w:rsidRPr="00792BC9">
        <w:rPr>
          <w:color w:val="000000"/>
          <w:sz w:val="26"/>
          <w:szCs w:val="26"/>
        </w:rPr>
        <w:t xml:space="preserve"> субсидия, субсидия</w:t>
      </w:r>
      <w:proofErr w:type="gramEnd"/>
      <w:r w:rsidRPr="00792BC9">
        <w:rPr>
          <w:color w:val="000000"/>
          <w:sz w:val="26"/>
          <w:szCs w:val="26"/>
        </w:rPr>
        <w:t xml:space="preserve"> на возмещение затрат).</w:t>
      </w:r>
      <w:r w:rsidRPr="00792BC9">
        <w:rPr>
          <w:color w:val="000000"/>
          <w:sz w:val="26"/>
          <w:szCs w:val="26"/>
          <w:highlight w:val="yellow"/>
        </w:rPr>
        <w:t xml:space="preserve"> </w:t>
      </w:r>
    </w:p>
    <w:p w:rsidR="00B35128" w:rsidRPr="00792BC9" w:rsidRDefault="00B35128" w:rsidP="00B35128">
      <w:pPr>
        <w:widowControl w:val="0"/>
        <w:autoSpaceDE w:val="0"/>
        <w:autoSpaceDN w:val="0"/>
        <w:adjustRightInd w:val="0"/>
        <w:ind w:firstLine="709"/>
        <w:jc w:val="both"/>
        <w:rPr>
          <w:color w:val="000000"/>
          <w:sz w:val="26"/>
          <w:szCs w:val="26"/>
        </w:rPr>
      </w:pPr>
      <w:r w:rsidRPr="00792BC9">
        <w:rPr>
          <w:color w:val="000000"/>
          <w:sz w:val="26"/>
          <w:szCs w:val="26"/>
        </w:rPr>
        <w:t>1.5. Категория лиц, имеющих право на предоставление субсидии:</w:t>
      </w:r>
    </w:p>
    <w:p w:rsidR="00B35128" w:rsidRPr="00792BC9" w:rsidRDefault="00B35128" w:rsidP="00B35128">
      <w:pPr>
        <w:ind w:firstLine="709"/>
        <w:jc w:val="both"/>
        <w:rPr>
          <w:color w:val="000000"/>
          <w:sz w:val="26"/>
          <w:szCs w:val="26"/>
        </w:rPr>
      </w:pPr>
      <w:proofErr w:type="gramStart"/>
      <w:r w:rsidRPr="00792BC9">
        <w:rPr>
          <w:color w:val="000000"/>
          <w:sz w:val="26"/>
          <w:szCs w:val="26"/>
        </w:rPr>
        <w:t>юридические лица (за исключением государственных (муниципальных) учреждений), индивидуальные предприниматели, оказывающие услуги водоснабжения и (или) водоотведения населению на территории Кондинского района по тарифам, установленным Региональной службой по тарифам Ханты-Мансийского ав</w:t>
      </w:r>
      <w:r w:rsidR="00132680">
        <w:rPr>
          <w:color w:val="000000"/>
          <w:sz w:val="26"/>
          <w:szCs w:val="26"/>
        </w:rPr>
        <w:t>тономного округа – Югры (далее -</w:t>
      </w:r>
      <w:r w:rsidRPr="00792BC9">
        <w:rPr>
          <w:color w:val="000000"/>
          <w:sz w:val="26"/>
          <w:szCs w:val="26"/>
        </w:rPr>
        <w:t xml:space="preserve"> организация, заявитель, получатель субсидии), имеющие статус гарантирующей организации.</w:t>
      </w:r>
      <w:proofErr w:type="gramEnd"/>
    </w:p>
    <w:p w:rsidR="00B35128" w:rsidRPr="00792BC9" w:rsidRDefault="00B35128" w:rsidP="00B35128">
      <w:pPr>
        <w:shd w:val="clear" w:color="auto" w:fill="FFFFFF"/>
        <w:ind w:firstLine="709"/>
        <w:jc w:val="both"/>
        <w:rPr>
          <w:color w:val="000000"/>
          <w:sz w:val="26"/>
          <w:szCs w:val="26"/>
        </w:rPr>
      </w:pPr>
      <w:r w:rsidRPr="00792BC9">
        <w:rPr>
          <w:color w:val="000000"/>
          <w:sz w:val="26"/>
          <w:szCs w:val="26"/>
        </w:rPr>
        <w:t xml:space="preserve">1.6. </w:t>
      </w:r>
      <w:proofErr w:type="gramStart"/>
      <w:r w:rsidRPr="00792BC9">
        <w:rPr>
          <w:color w:val="000000"/>
          <w:sz w:val="26"/>
          <w:szCs w:val="26"/>
        </w:rPr>
        <w:t>Критерии</w:t>
      </w:r>
      <w:proofErr w:type="gramEnd"/>
      <w:r w:rsidRPr="00792BC9">
        <w:rPr>
          <w:color w:val="000000"/>
          <w:sz w:val="26"/>
          <w:szCs w:val="26"/>
        </w:rPr>
        <w:t xml:space="preserve"> предъявляемые к лицам, имеющим право на получение субсидии:</w:t>
      </w:r>
    </w:p>
    <w:p w:rsidR="00B35128" w:rsidRPr="00792BC9" w:rsidRDefault="00B35128" w:rsidP="00B35128">
      <w:pPr>
        <w:shd w:val="clear" w:color="auto" w:fill="FFFFFF"/>
        <w:ind w:firstLine="709"/>
        <w:jc w:val="both"/>
        <w:rPr>
          <w:color w:val="000000"/>
          <w:sz w:val="26"/>
          <w:szCs w:val="26"/>
        </w:rPr>
      </w:pPr>
      <w:r w:rsidRPr="00792BC9">
        <w:rPr>
          <w:color w:val="000000"/>
          <w:sz w:val="26"/>
          <w:szCs w:val="26"/>
        </w:rPr>
        <w:t>фактическое оказание организацией услуг водоснабжения и (или) водоотведения населению Кондинского района по тарифам, установленным Региональной службой по тарифам Ханты-Мансийского автономного округа – Югры;</w:t>
      </w:r>
    </w:p>
    <w:p w:rsidR="00B35128" w:rsidRPr="00792BC9" w:rsidRDefault="00B35128" w:rsidP="00B35128">
      <w:pPr>
        <w:shd w:val="clear" w:color="auto" w:fill="FFFFFF"/>
        <w:ind w:firstLine="709"/>
        <w:jc w:val="both"/>
        <w:rPr>
          <w:color w:val="000000"/>
          <w:sz w:val="26"/>
          <w:szCs w:val="26"/>
        </w:rPr>
      </w:pPr>
      <w:r w:rsidRPr="00792BC9">
        <w:rPr>
          <w:color w:val="000000"/>
          <w:sz w:val="26"/>
          <w:szCs w:val="26"/>
        </w:rPr>
        <w:t>наличие выпадающих доходов, в связи с оказание организацией услуг водоснабжения и (или) водоотведения по тарифам</w:t>
      </w:r>
      <w:r w:rsidR="00132680">
        <w:rPr>
          <w:color w:val="000000"/>
          <w:sz w:val="26"/>
          <w:szCs w:val="26"/>
        </w:rPr>
        <w:t>,</w:t>
      </w:r>
      <w:r w:rsidRPr="00792BC9">
        <w:rPr>
          <w:color w:val="000000"/>
          <w:sz w:val="26"/>
          <w:szCs w:val="26"/>
        </w:rPr>
        <w:t xml:space="preserve"> регулирование которых осуществляется Региональной службой по тарифам Ханты-Мансийского автономного округа – Югры</w:t>
      </w:r>
      <w:r w:rsidR="00132680">
        <w:rPr>
          <w:color w:val="000000"/>
          <w:sz w:val="26"/>
          <w:szCs w:val="26"/>
        </w:rPr>
        <w:t>,</w:t>
      </w:r>
      <w:r w:rsidRPr="00792BC9">
        <w:rPr>
          <w:color w:val="000000"/>
          <w:sz w:val="26"/>
          <w:szCs w:val="26"/>
        </w:rPr>
        <w:t xml:space="preserve"> возникших у организаций в связи с тарифным регулированием цен на данные услуги.</w:t>
      </w:r>
    </w:p>
    <w:p w:rsidR="00B35128" w:rsidRPr="00792BC9" w:rsidRDefault="00B35128" w:rsidP="00B35128">
      <w:pPr>
        <w:shd w:val="clear" w:color="auto" w:fill="FFFFFF"/>
        <w:ind w:firstLine="709"/>
        <w:jc w:val="both"/>
        <w:rPr>
          <w:color w:val="000000"/>
          <w:sz w:val="26"/>
          <w:szCs w:val="26"/>
        </w:rPr>
      </w:pPr>
      <w:r w:rsidRPr="00792BC9">
        <w:rPr>
          <w:color w:val="000000"/>
          <w:sz w:val="26"/>
          <w:szCs w:val="26"/>
        </w:rPr>
        <w:t>1.7. Результатом предоставления субсидии является бесперебойное оказание услуг водоснабжения и (или) водоотведения потребителям (Наименование показателя «Доля населения Кондинского района, обеспеченного качественной питьевой водой из систем цент</w:t>
      </w:r>
      <w:r w:rsidR="00132680">
        <w:rPr>
          <w:color w:val="000000"/>
          <w:sz w:val="26"/>
          <w:szCs w:val="26"/>
        </w:rPr>
        <w:t>рализованного водоснабжения</w:t>
      </w:r>
      <w:proofErr w:type="gramStart"/>
      <w:r w:rsidR="00132680">
        <w:rPr>
          <w:color w:val="000000"/>
          <w:sz w:val="26"/>
          <w:szCs w:val="26"/>
        </w:rPr>
        <w:t xml:space="preserve">, %», </w:t>
      </w:r>
      <w:proofErr w:type="gramEnd"/>
      <w:r w:rsidRPr="00792BC9">
        <w:rPr>
          <w:color w:val="000000"/>
          <w:sz w:val="26"/>
          <w:szCs w:val="26"/>
        </w:rPr>
        <w:t>в соответствии с муниципальной программой Кондинского района «Развитие жилищно-коммунального комплекса», утвержденной постановлением администрации Кондинского района от 26 декабря 2022 года № 2790).</w:t>
      </w:r>
    </w:p>
    <w:p w:rsidR="00B35128" w:rsidRPr="00792BC9" w:rsidRDefault="00B35128" w:rsidP="00B35128">
      <w:pPr>
        <w:shd w:val="clear" w:color="auto" w:fill="FFFFFF"/>
        <w:ind w:firstLine="709"/>
        <w:jc w:val="both"/>
        <w:rPr>
          <w:b/>
          <w:color w:val="000000"/>
          <w:sz w:val="26"/>
          <w:szCs w:val="26"/>
        </w:rPr>
      </w:pPr>
    </w:p>
    <w:p w:rsidR="00B35128" w:rsidRPr="00132680" w:rsidRDefault="00E708AA" w:rsidP="00B35128">
      <w:pPr>
        <w:shd w:val="clear" w:color="auto" w:fill="FFFFFF"/>
        <w:ind w:firstLine="709"/>
        <w:jc w:val="center"/>
        <w:rPr>
          <w:sz w:val="26"/>
          <w:szCs w:val="26"/>
        </w:rPr>
      </w:pPr>
      <w:r w:rsidRPr="00E708AA">
        <w:rPr>
          <w:sz w:val="26"/>
          <w:szCs w:val="26"/>
        </w:rPr>
        <w:t xml:space="preserve">Раздел </w:t>
      </w:r>
      <w:r w:rsidRPr="00E708AA">
        <w:rPr>
          <w:sz w:val="26"/>
          <w:szCs w:val="26"/>
          <w:lang w:val="en-US"/>
        </w:rPr>
        <w:t>II</w:t>
      </w:r>
      <w:r w:rsidRPr="00E708AA">
        <w:rPr>
          <w:sz w:val="26"/>
          <w:szCs w:val="26"/>
        </w:rPr>
        <w:t>.</w:t>
      </w:r>
      <w:r w:rsidRPr="008112D5">
        <w:rPr>
          <w:b/>
        </w:rPr>
        <w:t xml:space="preserve"> </w:t>
      </w:r>
      <w:r w:rsidR="00B35128" w:rsidRPr="00132680">
        <w:rPr>
          <w:sz w:val="26"/>
          <w:szCs w:val="26"/>
        </w:rPr>
        <w:t>Порядок проведения Отбора получателей субсидий для предоставления субсидий (далее</w:t>
      </w:r>
      <w:r w:rsidR="004C0C57">
        <w:rPr>
          <w:sz w:val="26"/>
          <w:szCs w:val="26"/>
        </w:rPr>
        <w:t xml:space="preserve"> </w:t>
      </w:r>
      <w:r w:rsidR="00B35128" w:rsidRPr="00132680">
        <w:rPr>
          <w:sz w:val="26"/>
          <w:szCs w:val="26"/>
        </w:rPr>
        <w:t>-</w:t>
      </w:r>
      <w:r w:rsidR="004C0C57">
        <w:rPr>
          <w:sz w:val="26"/>
          <w:szCs w:val="26"/>
        </w:rPr>
        <w:t xml:space="preserve"> </w:t>
      </w:r>
      <w:r w:rsidR="00B35128" w:rsidRPr="00132680">
        <w:rPr>
          <w:sz w:val="26"/>
          <w:szCs w:val="26"/>
        </w:rPr>
        <w:t>Отбор)</w:t>
      </w:r>
    </w:p>
    <w:p w:rsidR="00B35128" w:rsidRPr="00792BC9" w:rsidRDefault="00B35128" w:rsidP="00B35128">
      <w:pPr>
        <w:shd w:val="clear" w:color="auto" w:fill="FFFFFF"/>
        <w:ind w:firstLine="709"/>
        <w:jc w:val="both"/>
        <w:rPr>
          <w:color w:val="FF0000"/>
          <w:sz w:val="26"/>
          <w:szCs w:val="26"/>
        </w:rPr>
      </w:pPr>
    </w:p>
    <w:p w:rsidR="00B35128" w:rsidRPr="00792BC9" w:rsidRDefault="00B35128" w:rsidP="00B35128">
      <w:pPr>
        <w:shd w:val="clear" w:color="auto" w:fill="FFFFFF"/>
        <w:ind w:firstLine="709"/>
        <w:jc w:val="both"/>
        <w:rPr>
          <w:sz w:val="26"/>
          <w:szCs w:val="26"/>
        </w:rPr>
      </w:pPr>
      <w:r w:rsidRPr="00792BC9">
        <w:rPr>
          <w:sz w:val="26"/>
          <w:szCs w:val="26"/>
        </w:rPr>
        <w:t>2.1. Проведение отбора для предоставления субсидии осуществляется посредством запроса предложений на основании заявок, направленных участниками для участия в отборе, исходя из соответствия организации критериям и категориям отбора и очередности поступления заявок на участие в отборе</w:t>
      </w:r>
      <w:r w:rsidR="00645BD6">
        <w:rPr>
          <w:sz w:val="26"/>
          <w:szCs w:val="26"/>
        </w:rPr>
        <w:t>.</w:t>
      </w:r>
      <w:r w:rsidRPr="00792BC9">
        <w:rPr>
          <w:sz w:val="26"/>
          <w:szCs w:val="26"/>
        </w:rPr>
        <w:t xml:space="preserve"> </w:t>
      </w:r>
      <w:r w:rsidR="00645BD6">
        <w:rPr>
          <w:sz w:val="26"/>
          <w:szCs w:val="26"/>
        </w:rPr>
        <w:t xml:space="preserve">                      </w:t>
      </w:r>
    </w:p>
    <w:p w:rsidR="00B35128" w:rsidRPr="00792BC9" w:rsidRDefault="00B35128" w:rsidP="00B35128">
      <w:pPr>
        <w:shd w:val="clear" w:color="auto" w:fill="FFFFFF"/>
        <w:ind w:firstLine="709"/>
        <w:jc w:val="both"/>
        <w:rPr>
          <w:sz w:val="26"/>
          <w:szCs w:val="26"/>
        </w:rPr>
      </w:pPr>
      <w:r w:rsidRPr="00792BC9">
        <w:rPr>
          <w:sz w:val="26"/>
          <w:szCs w:val="26"/>
        </w:rPr>
        <w:t>2.2. Отбор посредством запроса предложений проводится два раза в год:</w:t>
      </w:r>
    </w:p>
    <w:p w:rsidR="00B35128" w:rsidRPr="00792BC9" w:rsidRDefault="00B35128" w:rsidP="00645BD6">
      <w:pPr>
        <w:shd w:val="clear" w:color="auto" w:fill="FFFFFF"/>
        <w:jc w:val="both"/>
        <w:rPr>
          <w:sz w:val="26"/>
          <w:szCs w:val="26"/>
        </w:rPr>
      </w:pPr>
      <w:r w:rsidRPr="00792BC9">
        <w:rPr>
          <w:sz w:val="26"/>
          <w:szCs w:val="26"/>
        </w:rPr>
        <w:t>для предоставления субсидии за 1 полугодие текущего финансового года</w:t>
      </w:r>
      <w:r w:rsidR="00132680">
        <w:rPr>
          <w:sz w:val="26"/>
          <w:szCs w:val="26"/>
        </w:rPr>
        <w:t xml:space="preserve">                  </w:t>
      </w:r>
      <w:r w:rsidRPr="00792BC9">
        <w:rPr>
          <w:sz w:val="26"/>
          <w:szCs w:val="26"/>
        </w:rPr>
        <w:t xml:space="preserve"> не позднее </w:t>
      </w:r>
      <w:r w:rsidR="00645BD6">
        <w:rPr>
          <w:sz w:val="26"/>
          <w:szCs w:val="26"/>
        </w:rPr>
        <w:t>0</w:t>
      </w:r>
      <w:r w:rsidRPr="00792BC9">
        <w:rPr>
          <w:sz w:val="26"/>
          <w:szCs w:val="26"/>
        </w:rPr>
        <w:t xml:space="preserve">1 октября текущего года; </w:t>
      </w:r>
    </w:p>
    <w:p w:rsidR="00B35128" w:rsidRPr="00792BC9" w:rsidRDefault="00B35128" w:rsidP="00B35128">
      <w:pPr>
        <w:shd w:val="clear" w:color="auto" w:fill="FFFFFF"/>
        <w:ind w:firstLine="709"/>
        <w:jc w:val="both"/>
        <w:rPr>
          <w:sz w:val="26"/>
          <w:szCs w:val="26"/>
        </w:rPr>
      </w:pPr>
      <w:r w:rsidRPr="00792BC9">
        <w:rPr>
          <w:sz w:val="26"/>
          <w:szCs w:val="26"/>
        </w:rPr>
        <w:t xml:space="preserve">для предоставления субсидии за 2 полугодие прошедшего финансового года </w:t>
      </w:r>
      <w:r w:rsidR="00645BD6">
        <w:rPr>
          <w:sz w:val="26"/>
          <w:szCs w:val="26"/>
        </w:rPr>
        <w:t xml:space="preserve">             </w:t>
      </w:r>
      <w:r w:rsidRPr="00792BC9">
        <w:rPr>
          <w:sz w:val="26"/>
          <w:szCs w:val="26"/>
        </w:rPr>
        <w:t xml:space="preserve">не позднее </w:t>
      </w:r>
      <w:r w:rsidR="00132680">
        <w:rPr>
          <w:sz w:val="26"/>
          <w:szCs w:val="26"/>
        </w:rPr>
        <w:t>0</w:t>
      </w:r>
      <w:r w:rsidRPr="00792BC9">
        <w:rPr>
          <w:sz w:val="26"/>
          <w:szCs w:val="26"/>
        </w:rPr>
        <w:t>1 мая текущего финансового года.</w:t>
      </w:r>
    </w:p>
    <w:p w:rsidR="00B35128" w:rsidRPr="00792BC9" w:rsidRDefault="00B35128" w:rsidP="00B35128">
      <w:pPr>
        <w:shd w:val="clear" w:color="auto" w:fill="FFFFFF"/>
        <w:ind w:firstLine="709"/>
        <w:jc w:val="both"/>
        <w:rPr>
          <w:sz w:val="26"/>
          <w:szCs w:val="26"/>
        </w:rPr>
      </w:pPr>
      <w:r w:rsidRPr="00792BC9">
        <w:rPr>
          <w:sz w:val="26"/>
          <w:szCs w:val="26"/>
        </w:rPr>
        <w:t>2.3. В целях проведения отбора посредством запроса предложений издается распоряжение администрации Кондинского района о проведении отбора.</w:t>
      </w:r>
    </w:p>
    <w:p w:rsidR="00B35128" w:rsidRPr="00792BC9" w:rsidRDefault="00B35128" w:rsidP="00B35128">
      <w:pPr>
        <w:shd w:val="clear" w:color="auto" w:fill="FFFFFF"/>
        <w:ind w:firstLine="709"/>
        <w:jc w:val="both"/>
        <w:rPr>
          <w:sz w:val="26"/>
          <w:szCs w:val="26"/>
        </w:rPr>
      </w:pPr>
      <w:r w:rsidRPr="00792BC9">
        <w:rPr>
          <w:sz w:val="26"/>
          <w:szCs w:val="26"/>
        </w:rPr>
        <w:lastRenderedPageBreak/>
        <w:t>2.4. Уполномоченный орган в течение 2 рабочих дней с момента издания распоряжения размещает на едином портале (</w:t>
      </w:r>
      <w:proofErr w:type="gramStart"/>
      <w:r w:rsidRPr="00792BC9">
        <w:rPr>
          <w:sz w:val="26"/>
          <w:szCs w:val="26"/>
        </w:rPr>
        <w:t>при</w:t>
      </w:r>
      <w:proofErr w:type="gramEnd"/>
      <w:r w:rsidRPr="00792BC9">
        <w:rPr>
          <w:sz w:val="26"/>
          <w:szCs w:val="26"/>
        </w:rPr>
        <w:t xml:space="preserve"> </w:t>
      </w:r>
      <w:proofErr w:type="gramStart"/>
      <w:r w:rsidRPr="00792BC9">
        <w:rPr>
          <w:sz w:val="26"/>
          <w:szCs w:val="26"/>
        </w:rPr>
        <w:t>наличие</w:t>
      </w:r>
      <w:proofErr w:type="gramEnd"/>
      <w:r w:rsidRPr="00792BC9">
        <w:rPr>
          <w:sz w:val="26"/>
          <w:szCs w:val="26"/>
        </w:rPr>
        <w:t xml:space="preserve"> технической возможности) и на официальном сайте органов местного самоуправления </w:t>
      </w:r>
      <w:r w:rsidR="00132680">
        <w:rPr>
          <w:sz w:val="26"/>
          <w:szCs w:val="26"/>
        </w:rPr>
        <w:t xml:space="preserve">администрации </w:t>
      </w:r>
      <w:r w:rsidRPr="00792BC9">
        <w:rPr>
          <w:sz w:val="26"/>
          <w:szCs w:val="26"/>
        </w:rPr>
        <w:t>Кондинского района объявление о его проведении, которое содержит следующую информацию:</w:t>
      </w:r>
    </w:p>
    <w:p w:rsidR="00B35128" w:rsidRPr="00792BC9" w:rsidRDefault="00B35128" w:rsidP="00B35128">
      <w:pPr>
        <w:shd w:val="clear" w:color="auto" w:fill="FFFFFF"/>
        <w:ind w:firstLine="709"/>
        <w:jc w:val="both"/>
        <w:rPr>
          <w:sz w:val="26"/>
          <w:szCs w:val="26"/>
        </w:rPr>
      </w:pPr>
      <w:r w:rsidRPr="00792BC9">
        <w:rPr>
          <w:sz w:val="26"/>
          <w:szCs w:val="26"/>
        </w:rPr>
        <w:t>срок проведения Отбора;</w:t>
      </w:r>
    </w:p>
    <w:p w:rsidR="00B35128" w:rsidRPr="00792BC9" w:rsidRDefault="00B35128" w:rsidP="00B35128">
      <w:pPr>
        <w:shd w:val="clear" w:color="auto" w:fill="FFFFFF"/>
        <w:ind w:firstLine="709"/>
        <w:jc w:val="both"/>
        <w:rPr>
          <w:sz w:val="26"/>
          <w:szCs w:val="26"/>
        </w:rPr>
      </w:pPr>
      <w:r w:rsidRPr="00792BC9">
        <w:rPr>
          <w:sz w:val="26"/>
          <w:szCs w:val="26"/>
        </w:rPr>
        <w:t xml:space="preserve">даты начала подачи или окончания приема предложений (заявок) участников Отбора, </w:t>
      </w:r>
      <w:proofErr w:type="gramStart"/>
      <w:r w:rsidR="00645BD6">
        <w:rPr>
          <w:sz w:val="26"/>
          <w:szCs w:val="26"/>
        </w:rPr>
        <w:t>которая</w:t>
      </w:r>
      <w:proofErr w:type="gramEnd"/>
      <w:r w:rsidR="00645BD6">
        <w:rPr>
          <w:sz w:val="26"/>
          <w:szCs w:val="26"/>
        </w:rPr>
        <w:t xml:space="preserve"> не может быть ранее 5</w:t>
      </w:r>
      <w:r w:rsidRPr="00792BC9">
        <w:rPr>
          <w:sz w:val="26"/>
          <w:szCs w:val="26"/>
        </w:rPr>
        <w:t xml:space="preserve"> календарного дня, следующего за днем размещения объявления о проведении отбора;</w:t>
      </w:r>
    </w:p>
    <w:p w:rsidR="00B35128" w:rsidRPr="00792BC9" w:rsidRDefault="00B35128" w:rsidP="00B35128">
      <w:pPr>
        <w:shd w:val="clear" w:color="auto" w:fill="FFFFFF"/>
        <w:ind w:firstLine="709"/>
        <w:jc w:val="both"/>
        <w:rPr>
          <w:sz w:val="26"/>
          <w:szCs w:val="26"/>
        </w:rPr>
      </w:pPr>
      <w:r w:rsidRPr="00792BC9">
        <w:rPr>
          <w:sz w:val="26"/>
          <w:szCs w:val="26"/>
        </w:rPr>
        <w:t>наименование, место нахождения, почтовый адрес и адрес электронной почты, номер контактного телефона Уполномоченного органа;</w:t>
      </w:r>
    </w:p>
    <w:p w:rsidR="00B35128" w:rsidRPr="00792BC9" w:rsidRDefault="00B35128" w:rsidP="00B35128">
      <w:pPr>
        <w:shd w:val="clear" w:color="auto" w:fill="FFFFFF"/>
        <w:ind w:firstLine="709"/>
        <w:jc w:val="both"/>
        <w:rPr>
          <w:sz w:val="26"/>
          <w:szCs w:val="26"/>
        </w:rPr>
      </w:pPr>
      <w:r w:rsidRPr="00792BC9">
        <w:rPr>
          <w:sz w:val="26"/>
          <w:szCs w:val="26"/>
        </w:rPr>
        <w:t>результат предоставления Субсидии;</w:t>
      </w:r>
    </w:p>
    <w:p w:rsidR="00B35128" w:rsidRPr="00792BC9" w:rsidRDefault="00B35128" w:rsidP="00B35128">
      <w:pPr>
        <w:shd w:val="clear" w:color="auto" w:fill="FFFFFF"/>
        <w:ind w:firstLine="709"/>
        <w:jc w:val="both"/>
        <w:rPr>
          <w:sz w:val="26"/>
          <w:szCs w:val="26"/>
        </w:rPr>
      </w:pPr>
      <w:r w:rsidRPr="00792BC9">
        <w:rPr>
          <w:sz w:val="26"/>
          <w:szCs w:val="26"/>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B35128" w:rsidRPr="00792BC9" w:rsidRDefault="00B35128" w:rsidP="00B35128">
      <w:pPr>
        <w:shd w:val="clear" w:color="auto" w:fill="FFFFFF"/>
        <w:ind w:firstLine="709"/>
        <w:jc w:val="both"/>
        <w:rPr>
          <w:sz w:val="26"/>
          <w:szCs w:val="26"/>
        </w:rPr>
      </w:pPr>
      <w:r w:rsidRPr="00792BC9">
        <w:rPr>
          <w:sz w:val="26"/>
          <w:szCs w:val="26"/>
        </w:rPr>
        <w:t>требования к Заявителям в соответствии с пунктом 2.5 настоящего Порядка и перечень документов, представляемых в соответствии с пунктом 2.6 настоящего Порядка, в том числе порядок подачи;</w:t>
      </w:r>
    </w:p>
    <w:p w:rsidR="00B35128" w:rsidRPr="00792BC9" w:rsidRDefault="00B35128" w:rsidP="00B35128">
      <w:pPr>
        <w:shd w:val="clear" w:color="auto" w:fill="FFFFFF"/>
        <w:ind w:firstLine="709"/>
        <w:jc w:val="both"/>
        <w:rPr>
          <w:sz w:val="26"/>
          <w:szCs w:val="26"/>
        </w:rPr>
      </w:pPr>
      <w:r w:rsidRPr="00792BC9">
        <w:rPr>
          <w:sz w:val="26"/>
          <w:szCs w:val="26"/>
        </w:rPr>
        <w:t>период</w:t>
      </w:r>
      <w:r w:rsidR="002D0804">
        <w:rPr>
          <w:sz w:val="26"/>
          <w:szCs w:val="26"/>
        </w:rPr>
        <w:t>,</w:t>
      </w:r>
      <w:r w:rsidRPr="00792BC9">
        <w:rPr>
          <w:sz w:val="26"/>
          <w:szCs w:val="26"/>
        </w:rPr>
        <w:t xml:space="preserve"> за который предоставляется субсидия;</w:t>
      </w:r>
    </w:p>
    <w:p w:rsidR="00B35128" w:rsidRPr="00792BC9" w:rsidRDefault="00B35128" w:rsidP="00B35128">
      <w:pPr>
        <w:shd w:val="clear" w:color="auto" w:fill="FFFFFF"/>
        <w:ind w:firstLine="709"/>
        <w:jc w:val="both"/>
        <w:rPr>
          <w:sz w:val="26"/>
          <w:szCs w:val="26"/>
        </w:rPr>
      </w:pPr>
      <w:r w:rsidRPr="00792BC9">
        <w:rPr>
          <w:sz w:val="26"/>
          <w:szCs w:val="26"/>
        </w:rPr>
        <w:t>порядок отзыва предложений, их возврата, в том числе основания для такого возврата, порядок внесения в них изменений;</w:t>
      </w:r>
    </w:p>
    <w:p w:rsidR="00B35128" w:rsidRPr="00792BC9" w:rsidRDefault="00B35128" w:rsidP="00B35128">
      <w:pPr>
        <w:shd w:val="clear" w:color="auto" w:fill="FFFFFF"/>
        <w:ind w:firstLine="709"/>
        <w:jc w:val="both"/>
        <w:rPr>
          <w:sz w:val="26"/>
          <w:szCs w:val="26"/>
        </w:rPr>
      </w:pPr>
      <w:r w:rsidRPr="00792BC9">
        <w:rPr>
          <w:sz w:val="26"/>
          <w:szCs w:val="26"/>
        </w:rPr>
        <w:t>правила рассмотрения и оценки предложений;</w:t>
      </w:r>
    </w:p>
    <w:p w:rsidR="00B35128" w:rsidRPr="00792BC9" w:rsidRDefault="00B35128" w:rsidP="00B35128">
      <w:pPr>
        <w:shd w:val="clear" w:color="auto" w:fill="FFFFFF"/>
        <w:ind w:firstLine="709"/>
        <w:jc w:val="both"/>
        <w:rPr>
          <w:sz w:val="26"/>
          <w:szCs w:val="26"/>
        </w:rPr>
      </w:pPr>
      <w:r w:rsidRPr="00792BC9">
        <w:rPr>
          <w:sz w:val="26"/>
          <w:szCs w:val="26"/>
        </w:rPr>
        <w:t>порядок предоставления Заявителям разъяснений положений объявления о проведении Отбора, даты начала и окончания срока такого предоставления;</w:t>
      </w:r>
    </w:p>
    <w:p w:rsidR="00B35128" w:rsidRPr="00792BC9" w:rsidRDefault="00B35128" w:rsidP="00B35128">
      <w:pPr>
        <w:shd w:val="clear" w:color="auto" w:fill="FFFFFF"/>
        <w:ind w:firstLine="709"/>
        <w:jc w:val="both"/>
        <w:rPr>
          <w:sz w:val="26"/>
          <w:szCs w:val="26"/>
        </w:rPr>
      </w:pPr>
      <w:r w:rsidRPr="00792BC9">
        <w:rPr>
          <w:sz w:val="26"/>
          <w:szCs w:val="26"/>
        </w:rPr>
        <w:t>срок, в течение которого Заявители должны подписать договор;</w:t>
      </w:r>
    </w:p>
    <w:p w:rsidR="00B35128" w:rsidRPr="00792BC9" w:rsidRDefault="00B35128" w:rsidP="00B35128">
      <w:pPr>
        <w:shd w:val="clear" w:color="auto" w:fill="FFFFFF"/>
        <w:ind w:firstLine="709"/>
        <w:jc w:val="both"/>
        <w:rPr>
          <w:sz w:val="26"/>
          <w:szCs w:val="26"/>
        </w:rPr>
      </w:pPr>
      <w:r w:rsidRPr="00792BC9">
        <w:rPr>
          <w:sz w:val="26"/>
          <w:szCs w:val="26"/>
        </w:rPr>
        <w:t xml:space="preserve">условия признания Заявителя </w:t>
      </w:r>
      <w:proofErr w:type="gramStart"/>
      <w:r w:rsidRPr="00792BC9">
        <w:rPr>
          <w:sz w:val="26"/>
          <w:szCs w:val="26"/>
        </w:rPr>
        <w:t>уклонившимися</w:t>
      </w:r>
      <w:proofErr w:type="gramEnd"/>
      <w:r w:rsidRPr="00792BC9">
        <w:rPr>
          <w:sz w:val="26"/>
          <w:szCs w:val="26"/>
        </w:rPr>
        <w:t xml:space="preserve"> от заключения договора.</w:t>
      </w:r>
    </w:p>
    <w:p w:rsidR="00B35128" w:rsidRPr="00792BC9" w:rsidRDefault="00B35128" w:rsidP="00B35128">
      <w:pPr>
        <w:pStyle w:val="ConsPlusNormal"/>
        <w:ind w:firstLine="709"/>
        <w:jc w:val="both"/>
        <w:rPr>
          <w:rFonts w:ascii="Times New Roman" w:hAnsi="Times New Roman" w:cs="Times New Roman"/>
          <w:sz w:val="26"/>
          <w:szCs w:val="26"/>
        </w:rPr>
      </w:pPr>
      <w:r w:rsidRPr="00792BC9">
        <w:rPr>
          <w:rFonts w:ascii="Times New Roman" w:hAnsi="Times New Roman" w:cs="Times New Roman"/>
          <w:sz w:val="26"/>
          <w:szCs w:val="26"/>
        </w:rPr>
        <w:t>2.5. Требованиям, которым должны соответствовать участники отбора:</w:t>
      </w:r>
    </w:p>
    <w:p w:rsidR="00B35128" w:rsidRPr="00792BC9" w:rsidRDefault="00B35128" w:rsidP="00B35128">
      <w:pPr>
        <w:shd w:val="clear" w:color="auto" w:fill="FFFFFF"/>
        <w:ind w:firstLine="709"/>
        <w:jc w:val="both"/>
        <w:rPr>
          <w:sz w:val="26"/>
          <w:szCs w:val="26"/>
        </w:rPr>
      </w:pPr>
      <w:r w:rsidRPr="00792BC9">
        <w:rPr>
          <w:sz w:val="26"/>
          <w:szCs w:val="26"/>
        </w:rPr>
        <w:t xml:space="preserve">2.5.1. Организация, претендующая на получение субсидии на цели </w:t>
      </w:r>
      <w:r w:rsidR="002D0804">
        <w:rPr>
          <w:sz w:val="26"/>
          <w:szCs w:val="26"/>
        </w:rPr>
        <w:t xml:space="preserve">                               </w:t>
      </w:r>
      <w:r w:rsidRPr="00792BC9">
        <w:rPr>
          <w:sz w:val="26"/>
          <w:szCs w:val="26"/>
        </w:rPr>
        <w:t>в соответствии с пунктом 1.4 настоящего Порядка, по состоянию на первое число месяца, предшествующего месяцу, в которо</w:t>
      </w:r>
      <w:r w:rsidR="002D0804">
        <w:rPr>
          <w:sz w:val="26"/>
          <w:szCs w:val="26"/>
        </w:rPr>
        <w:t>м планируется проведение отбора:</w:t>
      </w:r>
    </w:p>
    <w:p w:rsidR="00B35128" w:rsidRPr="00792BC9" w:rsidRDefault="00B35128" w:rsidP="00B35128">
      <w:pPr>
        <w:shd w:val="clear" w:color="auto" w:fill="FFFFFF"/>
        <w:ind w:firstLine="709"/>
        <w:jc w:val="both"/>
        <w:rPr>
          <w:sz w:val="26"/>
          <w:szCs w:val="26"/>
        </w:rPr>
      </w:pPr>
      <w:proofErr w:type="gramStart"/>
      <w:r w:rsidRPr="00792BC9">
        <w:rPr>
          <w:sz w:val="26"/>
          <w:szCs w:val="26"/>
        </w:rPr>
        <w:t xml:space="preserve">юридическое лицо не должно находиться в процессе реорганизации </w:t>
      </w:r>
      <w:r w:rsidR="002D0804">
        <w:rPr>
          <w:sz w:val="26"/>
          <w:szCs w:val="26"/>
        </w:rPr>
        <w:t xml:space="preserve">                        </w:t>
      </w:r>
      <w:r w:rsidRPr="00792BC9">
        <w:rPr>
          <w:sz w:val="26"/>
          <w:szCs w:val="26"/>
        </w:rPr>
        <w:t xml:space="preserve">(за исключением реорганизации в форме присоединения к юридическому лицу, являющемуся получателем субсидии, другого юридического лица), ликвидации, </w:t>
      </w:r>
      <w:r w:rsidR="002D0804">
        <w:rPr>
          <w:sz w:val="26"/>
          <w:szCs w:val="26"/>
        </w:rPr>
        <w:t xml:space="preserve">                  </w:t>
      </w:r>
      <w:r w:rsidRPr="00792BC9">
        <w:rPr>
          <w:sz w:val="26"/>
          <w:szCs w:val="26"/>
        </w:rPr>
        <w:t>в отношении нее не введена процедура банкротства, деятельность юридического лица не приостановлена в порядке, предусмотренном законодательством Российской Федерации, а индивидуальный предприниматель не должен прекратить деятельность в качестве индивидуального предпринимателя;</w:t>
      </w:r>
      <w:proofErr w:type="gramEnd"/>
    </w:p>
    <w:p w:rsidR="00B35128" w:rsidRPr="00792BC9" w:rsidRDefault="00B35128" w:rsidP="00B35128">
      <w:pPr>
        <w:shd w:val="clear" w:color="auto" w:fill="FFFFFF"/>
        <w:ind w:firstLine="709"/>
        <w:jc w:val="both"/>
        <w:rPr>
          <w:sz w:val="26"/>
          <w:szCs w:val="26"/>
        </w:rPr>
      </w:pPr>
      <w:proofErr w:type="gramStart"/>
      <w:r w:rsidRPr="00792BC9">
        <w:rPr>
          <w:sz w:val="26"/>
          <w:szCs w:val="26"/>
        </w:rPr>
        <w:t>организация не должна являться иностранным юридическим лицом, в том числе местом</w:t>
      </w:r>
      <w:r w:rsidR="00D809B4">
        <w:rPr>
          <w:sz w:val="26"/>
          <w:szCs w:val="26"/>
        </w:rPr>
        <w:t>,</w:t>
      </w:r>
      <w:r w:rsidRPr="00792BC9">
        <w:rPr>
          <w:sz w:val="26"/>
          <w:szCs w:val="26"/>
        </w:rPr>
        <w:t xml:space="preserve">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792BC9">
        <w:rPr>
          <w:sz w:val="26"/>
          <w:szCs w:val="26"/>
        </w:rPr>
        <w:t xml:space="preserve"> в совокупности превышает 25 процентов (если иное не предусмотрено законодательством Российской Федерации). </w:t>
      </w:r>
      <w:proofErr w:type="gramStart"/>
      <w:r w:rsidRPr="00792BC9">
        <w:rPr>
          <w:sz w:val="26"/>
          <w:szCs w:val="26"/>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w:t>
      </w:r>
      <w:r w:rsidRPr="00792BC9">
        <w:rPr>
          <w:sz w:val="26"/>
          <w:szCs w:val="26"/>
        </w:rPr>
        <w:lastRenderedPageBreak/>
        <w:t>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92BC9">
        <w:rPr>
          <w:sz w:val="26"/>
          <w:szCs w:val="26"/>
        </w:rPr>
        <w:t xml:space="preserve"> публичных акционерных обществ;</w:t>
      </w:r>
    </w:p>
    <w:p w:rsidR="00B35128" w:rsidRPr="00792BC9" w:rsidRDefault="00B35128" w:rsidP="00B35128">
      <w:pPr>
        <w:shd w:val="clear" w:color="auto" w:fill="FFFFFF"/>
        <w:ind w:firstLine="709"/>
        <w:jc w:val="both"/>
        <w:rPr>
          <w:sz w:val="26"/>
          <w:szCs w:val="26"/>
        </w:rPr>
      </w:pPr>
      <w:proofErr w:type="gramStart"/>
      <w:r w:rsidRPr="00792BC9">
        <w:rPr>
          <w:sz w:val="26"/>
          <w:szCs w:val="26"/>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юридического лица, об индивидуальном предпринимателе;</w:t>
      </w:r>
      <w:proofErr w:type="gramEnd"/>
    </w:p>
    <w:p w:rsidR="00B35128" w:rsidRPr="00792BC9" w:rsidRDefault="00B35128" w:rsidP="00B35128">
      <w:pPr>
        <w:shd w:val="clear" w:color="auto" w:fill="FFFFFF"/>
        <w:ind w:firstLine="709"/>
        <w:jc w:val="both"/>
        <w:rPr>
          <w:sz w:val="26"/>
          <w:szCs w:val="26"/>
        </w:rPr>
      </w:pPr>
      <w:r w:rsidRPr="00792BC9">
        <w:rPr>
          <w:sz w:val="26"/>
          <w:szCs w:val="26"/>
        </w:rPr>
        <w:t xml:space="preserve">организация не должна получать средства из бюджета Кондинского района на основании иных нормативных правовых актов или муниципальных правовых актов на цели, указанные в пункте 1.4 Порядка. </w:t>
      </w:r>
    </w:p>
    <w:p w:rsidR="00B35128" w:rsidRPr="00792BC9" w:rsidRDefault="00B35128" w:rsidP="00B35128">
      <w:pPr>
        <w:shd w:val="clear" w:color="auto" w:fill="FFFFFF"/>
        <w:ind w:firstLine="709"/>
        <w:jc w:val="both"/>
        <w:rPr>
          <w:sz w:val="26"/>
          <w:szCs w:val="26"/>
        </w:rPr>
      </w:pPr>
      <w:r w:rsidRPr="00792BC9">
        <w:rPr>
          <w:sz w:val="26"/>
          <w:szCs w:val="26"/>
        </w:rPr>
        <w:t>2.5.2 Соответствие заявителя критериям и категории, указанным в пунктах 1.5, 1.6 Порядка.</w:t>
      </w:r>
    </w:p>
    <w:p w:rsidR="00B35128" w:rsidRPr="00792BC9" w:rsidRDefault="00B35128" w:rsidP="00B35128">
      <w:pPr>
        <w:shd w:val="clear" w:color="auto" w:fill="FFFFFF"/>
        <w:ind w:firstLine="709"/>
        <w:jc w:val="both"/>
        <w:rPr>
          <w:sz w:val="26"/>
          <w:szCs w:val="26"/>
        </w:rPr>
      </w:pPr>
      <w:r w:rsidRPr="00792BC9">
        <w:rPr>
          <w:sz w:val="26"/>
          <w:szCs w:val="26"/>
        </w:rPr>
        <w:t>2.6. Для участия в отборе Заявитель представляет в Уполномоченный орган предложение, включающее:</w:t>
      </w:r>
    </w:p>
    <w:p w:rsidR="00B35128" w:rsidRPr="00162AD3" w:rsidRDefault="00E708AA" w:rsidP="005374E9">
      <w:pPr>
        <w:shd w:val="clear" w:color="auto" w:fill="FFFFFF"/>
        <w:ind w:firstLine="709"/>
        <w:jc w:val="both"/>
        <w:rPr>
          <w:color w:val="000000"/>
          <w:sz w:val="26"/>
          <w:szCs w:val="26"/>
        </w:rPr>
      </w:pPr>
      <w:r>
        <w:rPr>
          <w:color w:val="000000"/>
          <w:sz w:val="26"/>
          <w:szCs w:val="26"/>
        </w:rPr>
        <w:t xml:space="preserve">1) </w:t>
      </w:r>
      <w:r w:rsidR="00B35128" w:rsidRPr="00792BC9">
        <w:rPr>
          <w:color w:val="000000"/>
          <w:sz w:val="26"/>
          <w:szCs w:val="26"/>
        </w:rPr>
        <w:t>письменное заявление на участие в Отборе, в том числе</w:t>
      </w:r>
      <w:r w:rsidR="00D809B4">
        <w:rPr>
          <w:color w:val="000000"/>
          <w:sz w:val="26"/>
          <w:szCs w:val="26"/>
        </w:rPr>
        <w:t>,</w:t>
      </w:r>
      <w:r w:rsidR="00B35128" w:rsidRPr="00792BC9">
        <w:rPr>
          <w:color w:val="000000"/>
          <w:sz w:val="26"/>
          <w:szCs w:val="26"/>
        </w:rPr>
        <w:t xml:space="preserve"> согласие на публикацию (размещение) на официальном сайте органов местного</w:t>
      </w:r>
      <w:r>
        <w:rPr>
          <w:color w:val="000000"/>
          <w:sz w:val="26"/>
          <w:szCs w:val="26"/>
        </w:rPr>
        <w:t xml:space="preserve"> </w:t>
      </w:r>
      <w:r w:rsidRPr="00162AD3">
        <w:rPr>
          <w:color w:val="000000"/>
          <w:sz w:val="26"/>
          <w:szCs w:val="26"/>
        </w:rPr>
        <w:t>самоуправления Кондинского района Ханты - Мансийского автономного округа – Югры</w:t>
      </w:r>
      <w:r w:rsidR="00B35128" w:rsidRPr="00162AD3">
        <w:rPr>
          <w:color w:val="000000"/>
          <w:sz w:val="26"/>
          <w:szCs w:val="26"/>
        </w:rPr>
        <w:t xml:space="preserve"> </w:t>
      </w:r>
      <w:r w:rsidR="00645BD6" w:rsidRPr="00162AD3">
        <w:rPr>
          <w:color w:val="000000"/>
          <w:sz w:val="26"/>
          <w:szCs w:val="26"/>
        </w:rPr>
        <w:t xml:space="preserve">                        </w:t>
      </w:r>
      <w:r w:rsidRPr="00162AD3">
        <w:rPr>
          <w:color w:val="000000"/>
          <w:sz w:val="26"/>
          <w:szCs w:val="26"/>
        </w:rPr>
        <w:t>информации</w:t>
      </w:r>
      <w:r w:rsidRPr="008112D5">
        <w:rPr>
          <w:color w:val="000000"/>
        </w:rPr>
        <w:t xml:space="preserve"> </w:t>
      </w:r>
      <w:r w:rsidRPr="00162AD3">
        <w:rPr>
          <w:color w:val="000000"/>
          <w:sz w:val="26"/>
          <w:szCs w:val="26"/>
        </w:rPr>
        <w:t>о Заявителе, о подаваемом им предложении, иной информации о нем, связанной с проведением отбора по форме</w:t>
      </w:r>
      <w:r w:rsidR="00162AD3">
        <w:rPr>
          <w:color w:val="000000"/>
          <w:sz w:val="26"/>
          <w:szCs w:val="26"/>
        </w:rPr>
        <w:t>,</w:t>
      </w:r>
      <w:r w:rsidRPr="00162AD3">
        <w:rPr>
          <w:color w:val="000000"/>
          <w:sz w:val="26"/>
          <w:szCs w:val="26"/>
        </w:rPr>
        <w:t xml:space="preserve"> согласно приложению 1, 2 к Порядку;</w:t>
      </w:r>
    </w:p>
    <w:p w:rsidR="00B35128" w:rsidRPr="00792BC9" w:rsidRDefault="00E708AA" w:rsidP="00B35128">
      <w:pPr>
        <w:shd w:val="clear" w:color="auto" w:fill="FFFFFF"/>
        <w:ind w:firstLine="709"/>
        <w:jc w:val="both"/>
        <w:rPr>
          <w:color w:val="000000"/>
          <w:sz w:val="26"/>
          <w:szCs w:val="26"/>
        </w:rPr>
      </w:pPr>
      <w:r>
        <w:rPr>
          <w:color w:val="000000"/>
          <w:sz w:val="26"/>
          <w:szCs w:val="26"/>
        </w:rPr>
        <w:t xml:space="preserve">2) </w:t>
      </w:r>
      <w:r w:rsidR="00B35128" w:rsidRPr="00792BC9">
        <w:rPr>
          <w:color w:val="000000"/>
          <w:sz w:val="26"/>
          <w:szCs w:val="26"/>
        </w:rPr>
        <w:t>копию документа, удостоверяющего личность Заявителя (представителя, заявителя) (для индивидуальных предпринимател</w:t>
      </w:r>
      <w:r w:rsidR="00D809B4">
        <w:rPr>
          <w:color w:val="000000"/>
          <w:sz w:val="26"/>
          <w:szCs w:val="26"/>
        </w:rPr>
        <w:t xml:space="preserve">ей) со 2 по 3 стр., с 5 по 12 стр. </w:t>
      </w:r>
      <w:r w:rsidR="00B35128" w:rsidRPr="00792BC9">
        <w:rPr>
          <w:color w:val="000000"/>
          <w:sz w:val="26"/>
          <w:szCs w:val="26"/>
        </w:rPr>
        <w:t>(только заполненные страницы);</w:t>
      </w:r>
    </w:p>
    <w:p w:rsidR="00B35128" w:rsidRPr="00792BC9" w:rsidRDefault="00E708AA" w:rsidP="00B35128">
      <w:pPr>
        <w:shd w:val="clear" w:color="auto" w:fill="FFFFFF"/>
        <w:ind w:firstLine="709"/>
        <w:jc w:val="both"/>
        <w:rPr>
          <w:color w:val="000000"/>
          <w:sz w:val="26"/>
          <w:szCs w:val="26"/>
        </w:rPr>
      </w:pPr>
      <w:r>
        <w:rPr>
          <w:color w:val="000000"/>
          <w:sz w:val="26"/>
          <w:szCs w:val="26"/>
        </w:rPr>
        <w:t xml:space="preserve">3) </w:t>
      </w:r>
      <w:r w:rsidR="00B35128" w:rsidRPr="00792BC9">
        <w:rPr>
          <w:color w:val="000000"/>
          <w:sz w:val="26"/>
          <w:szCs w:val="26"/>
        </w:rPr>
        <w:t>документ, подтверждающий полномочие представителя юридического лица или индивидуального предпринимателя;</w:t>
      </w:r>
    </w:p>
    <w:p w:rsidR="00B35128" w:rsidRPr="00792BC9" w:rsidRDefault="00E708AA" w:rsidP="00B35128">
      <w:pPr>
        <w:ind w:firstLine="709"/>
        <w:jc w:val="both"/>
        <w:rPr>
          <w:color w:val="000000"/>
          <w:sz w:val="26"/>
          <w:szCs w:val="26"/>
        </w:rPr>
      </w:pPr>
      <w:r>
        <w:rPr>
          <w:color w:val="000000"/>
          <w:sz w:val="26"/>
          <w:szCs w:val="26"/>
        </w:rPr>
        <w:t xml:space="preserve">4) </w:t>
      </w:r>
      <w:r w:rsidR="00B35128" w:rsidRPr="00792BC9">
        <w:rPr>
          <w:color w:val="000000"/>
          <w:sz w:val="26"/>
          <w:szCs w:val="26"/>
        </w:rPr>
        <w:t>заверенная копия уведомления налоговой инспекции о применении упрощенной системы налогообложения (при применении);</w:t>
      </w:r>
    </w:p>
    <w:p w:rsidR="00B35128" w:rsidRPr="00792BC9" w:rsidRDefault="005374E9" w:rsidP="00B35128">
      <w:pPr>
        <w:ind w:firstLine="709"/>
        <w:jc w:val="both"/>
        <w:rPr>
          <w:color w:val="000000"/>
          <w:sz w:val="26"/>
          <w:szCs w:val="26"/>
        </w:rPr>
      </w:pPr>
      <w:r>
        <w:rPr>
          <w:color w:val="000000"/>
          <w:sz w:val="26"/>
          <w:szCs w:val="26"/>
        </w:rPr>
        <w:t xml:space="preserve">5) </w:t>
      </w:r>
      <w:r w:rsidR="00B35128" w:rsidRPr="00792BC9">
        <w:rPr>
          <w:color w:val="000000"/>
          <w:sz w:val="26"/>
          <w:szCs w:val="26"/>
        </w:rPr>
        <w:t xml:space="preserve">карточка предприятия </w:t>
      </w:r>
      <w:r w:rsidR="00B35128" w:rsidRPr="00792BC9">
        <w:rPr>
          <w:sz w:val="26"/>
          <w:szCs w:val="26"/>
        </w:rPr>
        <w:t>или банковские реквизиты;</w:t>
      </w:r>
    </w:p>
    <w:p w:rsidR="00B35128" w:rsidRPr="00792BC9" w:rsidRDefault="005374E9" w:rsidP="00B35128">
      <w:pPr>
        <w:shd w:val="clear" w:color="auto" w:fill="FFFFFF"/>
        <w:ind w:firstLine="709"/>
        <w:jc w:val="both"/>
        <w:rPr>
          <w:color w:val="000000"/>
          <w:sz w:val="26"/>
          <w:szCs w:val="26"/>
        </w:rPr>
      </w:pPr>
      <w:r>
        <w:rPr>
          <w:color w:val="000000"/>
          <w:sz w:val="26"/>
          <w:szCs w:val="26"/>
        </w:rPr>
        <w:t xml:space="preserve">6) </w:t>
      </w:r>
      <w:r w:rsidR="00B35128" w:rsidRPr="00792BC9">
        <w:rPr>
          <w:color w:val="000000"/>
          <w:sz w:val="26"/>
          <w:szCs w:val="26"/>
        </w:rPr>
        <w:t xml:space="preserve">расчет суммы субсидий в разбивке по месяцам и населенным пунктам на возмещение затрат при оказании услуг водоснабжения и (или) водоотведения на территории Кондинского района по регулируемым ценам по форме </w:t>
      </w:r>
      <w:r w:rsidR="003923D1">
        <w:rPr>
          <w:color w:val="000000"/>
          <w:sz w:val="26"/>
          <w:szCs w:val="26"/>
        </w:rPr>
        <w:t>(</w:t>
      </w:r>
      <w:r>
        <w:rPr>
          <w:color w:val="000000"/>
          <w:sz w:val="26"/>
          <w:szCs w:val="26"/>
        </w:rPr>
        <w:t xml:space="preserve">приложение 3 </w:t>
      </w:r>
      <w:r w:rsidR="00B35128" w:rsidRPr="00792BC9">
        <w:rPr>
          <w:color w:val="000000"/>
          <w:sz w:val="26"/>
          <w:szCs w:val="26"/>
        </w:rPr>
        <w:t>к Порядку</w:t>
      </w:r>
      <w:r>
        <w:rPr>
          <w:color w:val="000000"/>
          <w:sz w:val="26"/>
          <w:szCs w:val="26"/>
        </w:rPr>
        <w:t>);</w:t>
      </w:r>
    </w:p>
    <w:p w:rsidR="00B35128" w:rsidRPr="00792BC9" w:rsidRDefault="005374E9" w:rsidP="00B35128">
      <w:pPr>
        <w:widowControl w:val="0"/>
        <w:autoSpaceDE w:val="0"/>
        <w:autoSpaceDN w:val="0"/>
        <w:adjustRightInd w:val="0"/>
        <w:ind w:firstLine="709"/>
        <w:jc w:val="both"/>
        <w:rPr>
          <w:color w:val="000000"/>
          <w:sz w:val="26"/>
          <w:szCs w:val="26"/>
        </w:rPr>
      </w:pPr>
      <w:r>
        <w:rPr>
          <w:color w:val="000000"/>
          <w:sz w:val="26"/>
          <w:szCs w:val="26"/>
        </w:rPr>
        <w:t xml:space="preserve">7) </w:t>
      </w:r>
      <w:r w:rsidR="00B35128" w:rsidRPr="00792BC9">
        <w:rPr>
          <w:color w:val="000000"/>
          <w:sz w:val="26"/>
          <w:szCs w:val="26"/>
        </w:rPr>
        <w:t>бухгалтерский баланс, отч</w:t>
      </w:r>
      <w:r w:rsidR="003923D1">
        <w:rPr>
          <w:color w:val="000000"/>
          <w:sz w:val="26"/>
          <w:szCs w:val="26"/>
        </w:rPr>
        <w:t>е</w:t>
      </w:r>
      <w:r w:rsidR="00B35128" w:rsidRPr="00792BC9">
        <w:rPr>
          <w:color w:val="000000"/>
          <w:sz w:val="26"/>
          <w:szCs w:val="26"/>
        </w:rPr>
        <w:t>т о финансовых результатах, налоговая декларация по налогу, уплачиваемому в связи с применением упрощенной системы налогообложения (при наличии), налоговая декларация по водному налогу, декларация о плате за негативное воздействие на</w:t>
      </w:r>
      <w:r>
        <w:rPr>
          <w:color w:val="000000"/>
          <w:sz w:val="26"/>
          <w:szCs w:val="26"/>
        </w:rPr>
        <w:t xml:space="preserve"> окружающую среду, отчет 6-НДФЛ;</w:t>
      </w:r>
      <w:r w:rsidR="00B35128" w:rsidRPr="00792BC9">
        <w:rPr>
          <w:color w:val="000000"/>
          <w:sz w:val="26"/>
          <w:szCs w:val="26"/>
        </w:rPr>
        <w:t xml:space="preserve"> </w:t>
      </w:r>
    </w:p>
    <w:p w:rsidR="00B35128" w:rsidRPr="00792BC9" w:rsidRDefault="005374E9" w:rsidP="00B35128">
      <w:pPr>
        <w:widowControl w:val="0"/>
        <w:autoSpaceDE w:val="0"/>
        <w:autoSpaceDN w:val="0"/>
        <w:adjustRightInd w:val="0"/>
        <w:ind w:firstLine="709"/>
        <w:jc w:val="both"/>
        <w:rPr>
          <w:sz w:val="26"/>
          <w:szCs w:val="26"/>
        </w:rPr>
      </w:pPr>
      <w:r>
        <w:rPr>
          <w:color w:val="000000"/>
          <w:sz w:val="26"/>
          <w:szCs w:val="26"/>
        </w:rPr>
        <w:t xml:space="preserve">8) </w:t>
      </w:r>
      <w:r w:rsidR="00B35128" w:rsidRPr="00792BC9">
        <w:rPr>
          <w:color w:val="000000"/>
          <w:sz w:val="26"/>
          <w:szCs w:val="26"/>
        </w:rPr>
        <w:t>отчетные формы</w:t>
      </w:r>
      <w:r w:rsidR="00B35128" w:rsidRPr="00792BC9">
        <w:rPr>
          <w:sz w:val="26"/>
          <w:szCs w:val="26"/>
        </w:rPr>
        <w:t xml:space="preserve"> </w:t>
      </w:r>
      <w:r w:rsidR="00B35128" w:rsidRPr="00792BC9">
        <w:rPr>
          <w:color w:val="000000"/>
          <w:sz w:val="26"/>
          <w:szCs w:val="26"/>
        </w:rPr>
        <w:t>федерального статистического наблюдения за отчетный период: № 22-ЖКХ «Сведения о работе жилищно-коммунальных организаций в условиях реформы», № 1-водопровод «Сведения о работе водопровода (отдельной водопроводной сети)», № 1-канализация «Сведения о работе канализации (отдельной канализационной сети)», № 2-ТП (</w:t>
      </w:r>
      <w:proofErr w:type="spellStart"/>
      <w:r w:rsidR="00B35128" w:rsidRPr="00792BC9">
        <w:rPr>
          <w:color w:val="000000"/>
          <w:sz w:val="26"/>
          <w:szCs w:val="26"/>
        </w:rPr>
        <w:t>водхоз</w:t>
      </w:r>
      <w:proofErr w:type="spellEnd"/>
      <w:r w:rsidR="00B35128" w:rsidRPr="00792BC9">
        <w:rPr>
          <w:color w:val="000000"/>
          <w:sz w:val="26"/>
          <w:szCs w:val="26"/>
        </w:rPr>
        <w:t>) «Сведения об использовании воды» (при наличии)</w:t>
      </w:r>
      <w:r w:rsidR="003923D1">
        <w:rPr>
          <w:color w:val="000000"/>
          <w:sz w:val="26"/>
          <w:szCs w:val="26"/>
        </w:rPr>
        <w:t>.</w:t>
      </w:r>
      <w:r w:rsidR="00B35128" w:rsidRPr="00792BC9">
        <w:rPr>
          <w:sz w:val="26"/>
          <w:szCs w:val="26"/>
        </w:rPr>
        <w:t xml:space="preserve"> Все отчетные формы </w:t>
      </w:r>
      <w:r w:rsidR="00B35128" w:rsidRPr="00792BC9">
        <w:rPr>
          <w:color w:val="000000"/>
          <w:sz w:val="26"/>
          <w:szCs w:val="26"/>
        </w:rPr>
        <w:t>при предоставлении отчета в статистику - с отметкой органа статистики, при предоставлении в Уполномоченный орган - согласование Уполномоченного органа;</w:t>
      </w:r>
    </w:p>
    <w:p w:rsidR="00B35128" w:rsidRPr="00792BC9" w:rsidRDefault="005374E9" w:rsidP="00B35128">
      <w:pPr>
        <w:widowControl w:val="0"/>
        <w:autoSpaceDE w:val="0"/>
        <w:autoSpaceDN w:val="0"/>
        <w:adjustRightInd w:val="0"/>
        <w:ind w:firstLine="709"/>
        <w:jc w:val="both"/>
        <w:rPr>
          <w:color w:val="000000"/>
          <w:sz w:val="26"/>
          <w:szCs w:val="26"/>
        </w:rPr>
      </w:pPr>
      <w:proofErr w:type="gramStart"/>
      <w:r>
        <w:rPr>
          <w:sz w:val="26"/>
          <w:szCs w:val="26"/>
        </w:rPr>
        <w:t xml:space="preserve">9) </w:t>
      </w:r>
      <w:r w:rsidR="00B35128" w:rsidRPr="00792BC9">
        <w:rPr>
          <w:sz w:val="26"/>
          <w:szCs w:val="26"/>
        </w:rPr>
        <w:t>документы, подтверждающие фактические произведенные р</w:t>
      </w:r>
      <w:r w:rsidR="003923D1">
        <w:rPr>
          <w:sz w:val="26"/>
          <w:szCs w:val="26"/>
        </w:rPr>
        <w:t>асходы по направлениям затрат (п</w:t>
      </w:r>
      <w:r>
        <w:rPr>
          <w:sz w:val="26"/>
          <w:szCs w:val="26"/>
        </w:rPr>
        <w:t>риложение 3, 4 к Порядку</w:t>
      </w:r>
      <w:r w:rsidR="00B35128" w:rsidRPr="00792BC9">
        <w:rPr>
          <w:sz w:val="26"/>
          <w:szCs w:val="26"/>
        </w:rPr>
        <w:t xml:space="preserve">) </w:t>
      </w:r>
      <w:r w:rsidR="00B35128" w:rsidRPr="00792BC9">
        <w:rPr>
          <w:color w:val="000000"/>
          <w:sz w:val="26"/>
          <w:szCs w:val="26"/>
        </w:rPr>
        <w:t>договоры, счета-фактуры, акты выполненных работ (услуг),</w:t>
      </w:r>
      <w:r w:rsidR="00B35128" w:rsidRPr="00792BC9">
        <w:rPr>
          <w:sz w:val="26"/>
          <w:szCs w:val="26"/>
        </w:rPr>
        <w:t xml:space="preserve"> </w:t>
      </w:r>
      <w:r w:rsidR="00B35128" w:rsidRPr="00792BC9">
        <w:rPr>
          <w:color w:val="000000"/>
          <w:sz w:val="26"/>
          <w:szCs w:val="26"/>
        </w:rPr>
        <w:t>платежные поручения, бухгалтерские документы, авансовые отчеты, форма КС-2, форма-3,</w:t>
      </w:r>
      <w:r w:rsidR="00B35128" w:rsidRPr="00792BC9">
        <w:rPr>
          <w:sz w:val="26"/>
          <w:szCs w:val="26"/>
        </w:rPr>
        <w:t xml:space="preserve"> документы подтверж</w:t>
      </w:r>
      <w:r w:rsidR="003923D1">
        <w:rPr>
          <w:sz w:val="26"/>
          <w:szCs w:val="26"/>
        </w:rPr>
        <w:t xml:space="preserve">дающие расходы на оплату труда </w:t>
      </w:r>
      <w:r w:rsidR="00B35128" w:rsidRPr="00792BC9">
        <w:rPr>
          <w:sz w:val="26"/>
          <w:szCs w:val="26"/>
        </w:rPr>
        <w:t>и отчисления на социальные нужды</w:t>
      </w:r>
      <w:r w:rsidR="00B35128" w:rsidRPr="00792BC9">
        <w:rPr>
          <w:color w:val="000000"/>
          <w:sz w:val="26"/>
          <w:szCs w:val="26"/>
        </w:rPr>
        <w:t>:</w:t>
      </w:r>
      <w:r w:rsidR="00B35128" w:rsidRPr="00792BC9">
        <w:rPr>
          <w:sz w:val="26"/>
          <w:szCs w:val="26"/>
        </w:rPr>
        <w:t xml:space="preserve"> </w:t>
      </w:r>
      <w:r w:rsidR="00B35128" w:rsidRPr="00792BC9">
        <w:rPr>
          <w:color w:val="000000"/>
          <w:sz w:val="26"/>
          <w:szCs w:val="26"/>
        </w:rPr>
        <w:t>копии штатного расписания, положения об оплате труда, пол</w:t>
      </w:r>
      <w:r>
        <w:rPr>
          <w:color w:val="000000"/>
          <w:sz w:val="26"/>
          <w:szCs w:val="26"/>
        </w:rPr>
        <w:t>ожения о премировании и приказа</w:t>
      </w:r>
      <w:r w:rsidR="00B35128" w:rsidRPr="00792BC9">
        <w:rPr>
          <w:color w:val="000000"/>
          <w:sz w:val="26"/>
          <w:szCs w:val="26"/>
        </w:rPr>
        <w:t xml:space="preserve"> их </w:t>
      </w:r>
      <w:r w:rsidR="00B35128" w:rsidRPr="00792BC9">
        <w:rPr>
          <w:color w:val="000000"/>
          <w:sz w:val="26"/>
          <w:szCs w:val="26"/>
        </w:rPr>
        <w:lastRenderedPageBreak/>
        <w:t>утверждающего;</w:t>
      </w:r>
      <w:proofErr w:type="gramEnd"/>
      <w:r w:rsidR="00B35128" w:rsidRPr="00792BC9">
        <w:rPr>
          <w:color w:val="000000"/>
          <w:sz w:val="26"/>
          <w:szCs w:val="26"/>
        </w:rPr>
        <w:t xml:space="preserve"> копия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копия коллективного договора: положения о поощрении сотрудников наградами предприятия, положения о выплатах социального характера неработающим пенсионерам предприятия положения о материальной помощи работникам пр</w:t>
      </w:r>
      <w:r>
        <w:rPr>
          <w:color w:val="000000"/>
          <w:sz w:val="26"/>
          <w:szCs w:val="26"/>
        </w:rPr>
        <w:t>едприятия с приложением приказа</w:t>
      </w:r>
      <w:r w:rsidR="00B35128" w:rsidRPr="00792BC9">
        <w:rPr>
          <w:color w:val="000000"/>
          <w:sz w:val="26"/>
          <w:szCs w:val="26"/>
        </w:rPr>
        <w:t xml:space="preserve"> их утверждающего; копия документа, подтверждающего размер минимальной месячной тарифной ставки рабочего первого разряда, сводная ведомость по фонду оплаты труда </w:t>
      </w:r>
      <w:r w:rsidR="004C0C57">
        <w:rPr>
          <w:color w:val="000000"/>
          <w:sz w:val="26"/>
          <w:szCs w:val="26"/>
        </w:rPr>
        <w:t xml:space="preserve">административно-управленческого персонала </w:t>
      </w:r>
      <w:r w:rsidR="00B35128" w:rsidRPr="00792BC9">
        <w:rPr>
          <w:color w:val="000000"/>
          <w:sz w:val="26"/>
          <w:szCs w:val="26"/>
        </w:rPr>
        <w:t>и цехового персонала с указанием численности по видам начислений.</w:t>
      </w:r>
    </w:p>
    <w:p w:rsidR="00B35128" w:rsidRPr="00792BC9" w:rsidRDefault="00B35128" w:rsidP="00B35128">
      <w:pPr>
        <w:ind w:firstLine="709"/>
        <w:jc w:val="both"/>
        <w:rPr>
          <w:color w:val="000000"/>
          <w:sz w:val="26"/>
          <w:szCs w:val="26"/>
        </w:rPr>
      </w:pPr>
      <w:r w:rsidRPr="00792BC9">
        <w:rPr>
          <w:color w:val="000000"/>
          <w:sz w:val="26"/>
          <w:szCs w:val="26"/>
        </w:rPr>
        <w:t>В случае если организация заявляется на предоставление субсидии на возмещение затрат в границах двух и более поселений документы, указанные в подпунктах 1-9 настоящего пункта, предоставляются по каждому поселению раздельно.</w:t>
      </w:r>
    </w:p>
    <w:p w:rsidR="00B35128" w:rsidRPr="00792BC9" w:rsidRDefault="00B35128" w:rsidP="00B35128">
      <w:pPr>
        <w:shd w:val="clear" w:color="auto" w:fill="FFFFFF"/>
        <w:ind w:firstLine="709"/>
        <w:jc w:val="both"/>
        <w:rPr>
          <w:sz w:val="26"/>
          <w:szCs w:val="26"/>
        </w:rPr>
      </w:pPr>
      <w:r w:rsidRPr="00792BC9">
        <w:rPr>
          <w:sz w:val="26"/>
          <w:szCs w:val="26"/>
        </w:rPr>
        <w:t>2.7. Заявитель вправе по собственной инициативе представить выписку из Единого государственного реестра юридических лиц, выписку из единого государственного реестра индивидуальных предпринимателей, по состоянию на первое число месяца, предшествующего месяцу, в котором планируется проведение отбора.</w:t>
      </w:r>
    </w:p>
    <w:p w:rsidR="00B35128" w:rsidRPr="00792BC9" w:rsidRDefault="00B35128" w:rsidP="00B35128">
      <w:pPr>
        <w:shd w:val="clear" w:color="auto" w:fill="FFFFFF"/>
        <w:ind w:firstLine="709"/>
        <w:jc w:val="both"/>
        <w:rPr>
          <w:sz w:val="26"/>
          <w:szCs w:val="26"/>
        </w:rPr>
      </w:pPr>
      <w:r w:rsidRPr="00792BC9">
        <w:rPr>
          <w:sz w:val="26"/>
          <w:szCs w:val="26"/>
        </w:rPr>
        <w:t>2.8. Предложения, документы, указанные в пункте 2.6 настоящего Порядка, представляются (направляются) заявителем в Уполномоченный орган:</w:t>
      </w:r>
    </w:p>
    <w:p w:rsidR="00B35128" w:rsidRPr="00792BC9" w:rsidRDefault="0073092F" w:rsidP="00B35128">
      <w:pPr>
        <w:shd w:val="clear" w:color="auto" w:fill="FFFFFF"/>
        <w:ind w:firstLine="709"/>
        <w:jc w:val="both"/>
        <w:rPr>
          <w:sz w:val="26"/>
          <w:szCs w:val="26"/>
        </w:rPr>
      </w:pPr>
      <w:r>
        <w:rPr>
          <w:sz w:val="26"/>
          <w:szCs w:val="26"/>
        </w:rPr>
        <w:t xml:space="preserve">а) </w:t>
      </w:r>
      <w:r w:rsidR="00B35128" w:rsidRPr="00792BC9">
        <w:rPr>
          <w:sz w:val="26"/>
          <w:szCs w:val="26"/>
        </w:rPr>
        <w:t xml:space="preserve">на бумажном носителе доставляет лично или почтовым отправлением по адресу: </w:t>
      </w:r>
      <w:r w:rsidR="003923D1" w:rsidRPr="00792BC9">
        <w:rPr>
          <w:sz w:val="26"/>
          <w:szCs w:val="26"/>
        </w:rPr>
        <w:t>ул. Титова, д. 17</w:t>
      </w:r>
      <w:r w:rsidR="003923D1">
        <w:rPr>
          <w:sz w:val="26"/>
          <w:szCs w:val="26"/>
        </w:rPr>
        <w:t>,</w:t>
      </w:r>
      <w:r w:rsidR="003923D1" w:rsidRPr="00792BC9">
        <w:rPr>
          <w:sz w:val="26"/>
          <w:szCs w:val="26"/>
        </w:rPr>
        <w:t xml:space="preserve"> </w:t>
      </w:r>
      <w:proofErr w:type="spellStart"/>
      <w:r w:rsidR="003923D1" w:rsidRPr="00792BC9">
        <w:rPr>
          <w:sz w:val="26"/>
          <w:szCs w:val="26"/>
        </w:rPr>
        <w:t>пгт</w:t>
      </w:r>
      <w:proofErr w:type="spellEnd"/>
      <w:r w:rsidR="003923D1" w:rsidRPr="00792BC9">
        <w:rPr>
          <w:sz w:val="26"/>
          <w:szCs w:val="26"/>
        </w:rPr>
        <w:t>. Междуреченский</w:t>
      </w:r>
      <w:r w:rsidR="003923D1">
        <w:rPr>
          <w:sz w:val="26"/>
          <w:szCs w:val="26"/>
        </w:rPr>
        <w:t>, Кондинский район,</w:t>
      </w:r>
      <w:r w:rsidR="00B35128" w:rsidRPr="00792BC9">
        <w:rPr>
          <w:sz w:val="26"/>
          <w:szCs w:val="26"/>
        </w:rPr>
        <w:t xml:space="preserve"> </w:t>
      </w:r>
      <w:r w:rsidR="003923D1">
        <w:rPr>
          <w:sz w:val="26"/>
          <w:szCs w:val="26"/>
        </w:rPr>
        <w:t xml:space="preserve">                                        Ханты-Мансийский автономный округ – Югра, 628200;</w:t>
      </w:r>
      <w:r w:rsidR="00B35128" w:rsidRPr="00792BC9">
        <w:rPr>
          <w:sz w:val="26"/>
          <w:szCs w:val="26"/>
        </w:rPr>
        <w:t xml:space="preserve"> </w:t>
      </w:r>
    </w:p>
    <w:p w:rsidR="00B35128" w:rsidRPr="00792BC9" w:rsidRDefault="0073092F" w:rsidP="00B35128">
      <w:pPr>
        <w:shd w:val="clear" w:color="auto" w:fill="FFFFFF"/>
        <w:ind w:firstLine="709"/>
        <w:jc w:val="both"/>
        <w:rPr>
          <w:sz w:val="26"/>
          <w:szCs w:val="26"/>
        </w:rPr>
      </w:pPr>
      <w:r>
        <w:rPr>
          <w:sz w:val="26"/>
          <w:szCs w:val="26"/>
        </w:rPr>
        <w:t xml:space="preserve">б) </w:t>
      </w:r>
      <w:r w:rsidR="00B35128" w:rsidRPr="00792BC9">
        <w:rPr>
          <w:sz w:val="26"/>
          <w:szCs w:val="26"/>
        </w:rPr>
        <w:t xml:space="preserve">дополнительно направляются в электронной форме (в формате </w:t>
      </w:r>
      <w:proofErr w:type="spellStart"/>
      <w:r w:rsidR="00B35128" w:rsidRPr="00792BC9">
        <w:rPr>
          <w:sz w:val="26"/>
          <w:szCs w:val="26"/>
        </w:rPr>
        <w:t>Word</w:t>
      </w:r>
      <w:proofErr w:type="spellEnd"/>
      <w:r w:rsidR="00B35128" w:rsidRPr="00792BC9">
        <w:rPr>
          <w:sz w:val="26"/>
          <w:szCs w:val="26"/>
        </w:rPr>
        <w:t xml:space="preserve">, </w:t>
      </w:r>
      <w:r w:rsidR="00B35128" w:rsidRPr="00792BC9">
        <w:rPr>
          <w:sz w:val="26"/>
          <w:szCs w:val="26"/>
          <w:lang w:val="en-US"/>
        </w:rPr>
        <w:t>Excel</w:t>
      </w:r>
      <w:r w:rsidR="00B35128" w:rsidRPr="00792BC9">
        <w:rPr>
          <w:sz w:val="26"/>
          <w:szCs w:val="26"/>
        </w:rPr>
        <w:t xml:space="preserve"> и PDF</w:t>
      </w:r>
      <w:r w:rsidR="00162AD3">
        <w:rPr>
          <w:sz w:val="26"/>
          <w:szCs w:val="26"/>
        </w:rPr>
        <w:t>)</w:t>
      </w:r>
      <w:r w:rsidR="00B35128" w:rsidRPr="00792BC9">
        <w:rPr>
          <w:sz w:val="26"/>
          <w:szCs w:val="26"/>
        </w:rPr>
        <w:t xml:space="preserve"> </w:t>
      </w:r>
      <w:r w:rsidRPr="00792BC9">
        <w:rPr>
          <w:sz w:val="26"/>
          <w:szCs w:val="26"/>
        </w:rPr>
        <w:t>документы</w:t>
      </w:r>
      <w:r>
        <w:rPr>
          <w:sz w:val="26"/>
          <w:szCs w:val="26"/>
        </w:rPr>
        <w:t>,</w:t>
      </w:r>
      <w:r w:rsidRPr="00792BC9">
        <w:rPr>
          <w:sz w:val="26"/>
          <w:szCs w:val="26"/>
        </w:rPr>
        <w:t xml:space="preserve"> </w:t>
      </w:r>
      <w:r w:rsidR="00B35128" w:rsidRPr="00792BC9">
        <w:rPr>
          <w:sz w:val="26"/>
          <w:szCs w:val="26"/>
        </w:rPr>
        <w:t>указанные в подп</w:t>
      </w:r>
      <w:r w:rsidR="00162AD3">
        <w:rPr>
          <w:sz w:val="26"/>
          <w:szCs w:val="26"/>
        </w:rPr>
        <w:t xml:space="preserve">унктах 6-9 пункта 2.6 Порядка, </w:t>
      </w:r>
      <w:r w:rsidR="00B35128" w:rsidRPr="00792BC9">
        <w:rPr>
          <w:sz w:val="26"/>
          <w:szCs w:val="26"/>
        </w:rPr>
        <w:t>подписанные руководителем</w:t>
      </w:r>
      <w:r>
        <w:rPr>
          <w:sz w:val="26"/>
          <w:szCs w:val="26"/>
        </w:rPr>
        <w:t>,</w:t>
      </w:r>
      <w:r w:rsidR="00B35128" w:rsidRPr="00792BC9">
        <w:rPr>
          <w:sz w:val="26"/>
          <w:szCs w:val="26"/>
        </w:rPr>
        <w:t xml:space="preserve"> на адрес электронной почты Уполномоченного органа: </w:t>
      </w:r>
      <w:hyperlink r:id="rId10" w:history="1">
        <w:r w:rsidR="00B35128" w:rsidRPr="003923D1">
          <w:rPr>
            <w:rStyle w:val="afe"/>
            <w:color w:val="auto"/>
            <w:sz w:val="26"/>
            <w:szCs w:val="26"/>
            <w:u w:val="none"/>
          </w:rPr>
          <w:t>ugkh@admkonda.ru</w:t>
        </w:r>
      </w:hyperlink>
      <w:r w:rsidR="003923D1">
        <w:rPr>
          <w:rStyle w:val="afe"/>
          <w:color w:val="auto"/>
          <w:sz w:val="26"/>
          <w:szCs w:val="26"/>
          <w:u w:val="none"/>
        </w:rPr>
        <w:t>.</w:t>
      </w:r>
    </w:p>
    <w:p w:rsidR="00B35128" w:rsidRPr="00792BC9" w:rsidRDefault="00B35128" w:rsidP="00B35128">
      <w:pPr>
        <w:shd w:val="clear" w:color="auto" w:fill="FFFFFF"/>
        <w:ind w:firstLine="709"/>
        <w:jc w:val="both"/>
        <w:rPr>
          <w:sz w:val="26"/>
          <w:szCs w:val="26"/>
        </w:rPr>
      </w:pPr>
      <w:r w:rsidRPr="00792BC9">
        <w:rPr>
          <w:sz w:val="26"/>
          <w:szCs w:val="26"/>
        </w:rPr>
        <w:t>Расчетные формы, заверяются подписью руководителя (уполномоченного д</w:t>
      </w:r>
      <w:r w:rsidR="003923D1">
        <w:rPr>
          <w:sz w:val="26"/>
          <w:szCs w:val="26"/>
        </w:rPr>
        <w:t>олжностного лица) и исполнителя</w:t>
      </w:r>
      <w:r w:rsidRPr="00792BC9">
        <w:rPr>
          <w:sz w:val="26"/>
          <w:szCs w:val="26"/>
        </w:rPr>
        <w:t xml:space="preserve">. </w:t>
      </w:r>
    </w:p>
    <w:p w:rsidR="00B35128" w:rsidRPr="00792BC9" w:rsidRDefault="00B35128" w:rsidP="00B35128">
      <w:pPr>
        <w:shd w:val="clear" w:color="auto" w:fill="FFFFFF"/>
        <w:ind w:firstLine="709"/>
        <w:jc w:val="both"/>
        <w:rPr>
          <w:sz w:val="26"/>
          <w:szCs w:val="26"/>
        </w:rPr>
      </w:pPr>
      <w:r w:rsidRPr="00792BC9">
        <w:rPr>
          <w:sz w:val="26"/>
          <w:szCs w:val="26"/>
        </w:rPr>
        <w:t>Копии статистических форм предоставляются за подписью должностного лица, ответственного за предоставление первичных статистических данных (лица, уполномоченного предоставлять первичные статистические данные от имени юридического лица) и руководителя организации</w:t>
      </w:r>
      <w:r w:rsidR="003923D1">
        <w:rPr>
          <w:sz w:val="26"/>
          <w:szCs w:val="26"/>
        </w:rPr>
        <w:t>,</w:t>
      </w:r>
      <w:r w:rsidRPr="00792BC9">
        <w:rPr>
          <w:sz w:val="26"/>
          <w:szCs w:val="26"/>
        </w:rPr>
        <w:t xml:space="preserve"> если это предусмотрено статистическими формами. </w:t>
      </w:r>
    </w:p>
    <w:p w:rsidR="00B35128" w:rsidRPr="00792BC9" w:rsidRDefault="00B35128" w:rsidP="00B35128">
      <w:pPr>
        <w:shd w:val="clear" w:color="auto" w:fill="FFFFFF"/>
        <w:ind w:firstLine="709"/>
        <w:jc w:val="both"/>
        <w:rPr>
          <w:sz w:val="26"/>
          <w:szCs w:val="26"/>
        </w:rPr>
      </w:pPr>
      <w:r w:rsidRPr="00792BC9">
        <w:rPr>
          <w:sz w:val="26"/>
          <w:szCs w:val="26"/>
        </w:rPr>
        <w:t xml:space="preserve">Копии документов заверяются руководителем (уполномоченным должностным лицом) организации личной подписью с указанием надписи: «Копия верна», должности лица, заверившего копию, расшифровки подписи (фамилия и инициалы), датой заверения и оттиском печати организации (при наличии). </w:t>
      </w:r>
    </w:p>
    <w:p w:rsidR="00B35128" w:rsidRPr="00792BC9" w:rsidRDefault="00B35128" w:rsidP="00B35128">
      <w:pPr>
        <w:shd w:val="clear" w:color="auto" w:fill="FFFFFF"/>
        <w:ind w:firstLine="709"/>
        <w:jc w:val="both"/>
        <w:rPr>
          <w:sz w:val="26"/>
          <w:szCs w:val="26"/>
        </w:rPr>
      </w:pPr>
      <w:r w:rsidRPr="00792BC9">
        <w:rPr>
          <w:sz w:val="26"/>
          <w:szCs w:val="26"/>
        </w:rPr>
        <w:t xml:space="preserve">Многостраничный документ сшивается, на месте сшива необходимо наличие </w:t>
      </w:r>
      <w:proofErr w:type="spellStart"/>
      <w:r w:rsidRPr="00792BC9">
        <w:rPr>
          <w:sz w:val="26"/>
          <w:szCs w:val="26"/>
        </w:rPr>
        <w:t>заверительной</w:t>
      </w:r>
      <w:proofErr w:type="spellEnd"/>
      <w:r w:rsidRPr="00792BC9">
        <w:rPr>
          <w:sz w:val="26"/>
          <w:szCs w:val="26"/>
        </w:rPr>
        <w:t xml:space="preserve"> надписи с указанием количества прошитых листов (числом и прописью в скобках), подписи руководителя (уполномоченного должностного лица) организации, должности, расшифровки подписи (фамилия и инициалы) и оттиском печати организации (при наличии).</w:t>
      </w:r>
    </w:p>
    <w:p w:rsidR="00B35128" w:rsidRPr="00792BC9" w:rsidRDefault="00B35128" w:rsidP="00B35128">
      <w:pPr>
        <w:shd w:val="clear" w:color="auto" w:fill="FFFFFF"/>
        <w:ind w:firstLine="709"/>
        <w:jc w:val="both"/>
        <w:rPr>
          <w:sz w:val="26"/>
          <w:szCs w:val="26"/>
        </w:rPr>
      </w:pPr>
      <w:r w:rsidRPr="00792BC9">
        <w:rPr>
          <w:sz w:val="26"/>
          <w:szCs w:val="26"/>
        </w:rPr>
        <w:t>Документы, указанные в пункте 2.6 настоящего Порядка, регистрируются в Уполномоченном органе в течение одного рабочего дня с даты их поступления, о чем направляется заявителю (лично</w:t>
      </w:r>
      <w:r w:rsidR="003923D1">
        <w:rPr>
          <w:sz w:val="26"/>
          <w:szCs w:val="26"/>
        </w:rPr>
        <w:t>,</w:t>
      </w:r>
      <w:r w:rsidRPr="00792BC9">
        <w:rPr>
          <w:sz w:val="26"/>
          <w:szCs w:val="26"/>
        </w:rPr>
        <w:t xml:space="preserve"> либо посредством почтовой или электронной связи) уведомление о регистрации поступившего предложения.</w:t>
      </w:r>
    </w:p>
    <w:p w:rsidR="00B35128" w:rsidRPr="00792BC9" w:rsidRDefault="00B35128" w:rsidP="00B35128">
      <w:pPr>
        <w:shd w:val="clear" w:color="auto" w:fill="FFFFFF"/>
        <w:ind w:firstLine="709"/>
        <w:jc w:val="both"/>
        <w:rPr>
          <w:sz w:val="26"/>
          <w:szCs w:val="26"/>
        </w:rPr>
      </w:pPr>
      <w:r w:rsidRPr="00792BC9">
        <w:rPr>
          <w:sz w:val="26"/>
          <w:szCs w:val="26"/>
        </w:rPr>
        <w:lastRenderedPageBreak/>
        <w:t>Заявитель вправе отозвать предложение до утверждения результатов отбора путем направления в Уполномоченный орган обращения об отзыве предложения.</w:t>
      </w:r>
    </w:p>
    <w:p w:rsidR="00B35128" w:rsidRPr="00792BC9" w:rsidRDefault="00B35128" w:rsidP="00B35128">
      <w:pPr>
        <w:shd w:val="clear" w:color="auto" w:fill="FFFFFF"/>
        <w:ind w:firstLine="709"/>
        <w:jc w:val="both"/>
        <w:rPr>
          <w:sz w:val="26"/>
          <w:szCs w:val="26"/>
        </w:rPr>
      </w:pPr>
      <w:r w:rsidRPr="00792BC9">
        <w:rPr>
          <w:sz w:val="26"/>
          <w:szCs w:val="26"/>
        </w:rPr>
        <w:t xml:space="preserve">Заявитель вправе внести изменения </w:t>
      </w:r>
      <w:proofErr w:type="gramStart"/>
      <w:r w:rsidRPr="00792BC9">
        <w:rPr>
          <w:sz w:val="26"/>
          <w:szCs w:val="26"/>
        </w:rPr>
        <w:t>в предложение до даты окончания приема предложений путем направления в Уполномоченный орган обращения о внесении изменений в предложение</w:t>
      </w:r>
      <w:proofErr w:type="gramEnd"/>
      <w:r w:rsidRPr="00792BC9">
        <w:rPr>
          <w:sz w:val="26"/>
          <w:szCs w:val="26"/>
        </w:rPr>
        <w:t>. Обращение о внесении изменений в предложение и приложенные к нему документы приобщаются к предложению и являются его неотъемлемой частью.</w:t>
      </w:r>
    </w:p>
    <w:p w:rsidR="00B35128" w:rsidRPr="00792BC9" w:rsidRDefault="00B35128" w:rsidP="00B35128">
      <w:pPr>
        <w:shd w:val="clear" w:color="auto" w:fill="FFFFFF"/>
        <w:ind w:firstLine="709"/>
        <w:jc w:val="both"/>
        <w:rPr>
          <w:sz w:val="26"/>
          <w:szCs w:val="26"/>
        </w:rPr>
      </w:pPr>
      <w:r w:rsidRPr="00792BC9">
        <w:rPr>
          <w:sz w:val="26"/>
          <w:szCs w:val="26"/>
        </w:rPr>
        <w:t>При поступлении изменений в ранее поданное предложение оно считается вновь поданным и регистрируется в соответствии с пунктом 2.8 настоящего Порядка.</w:t>
      </w:r>
    </w:p>
    <w:p w:rsidR="00B35128" w:rsidRPr="00792BC9" w:rsidRDefault="00B35128" w:rsidP="00B35128">
      <w:pPr>
        <w:shd w:val="clear" w:color="auto" w:fill="FFFFFF"/>
        <w:ind w:firstLine="709"/>
        <w:jc w:val="both"/>
        <w:rPr>
          <w:sz w:val="26"/>
          <w:szCs w:val="26"/>
        </w:rPr>
      </w:pPr>
      <w:r w:rsidRPr="00792BC9">
        <w:rPr>
          <w:sz w:val="26"/>
          <w:szCs w:val="26"/>
        </w:rPr>
        <w:t>2.9. Уполномоченный орган в течение 30 рабочих дней со дня окончания приема предложений, рассматривает предоставленные документы, оценивает их комплектность и запрашивает в части межведомственного взаимодействия в целях проведения проверки организации на соответствие требованиям, указанным в пункте 2.5 Порядка:</w:t>
      </w:r>
    </w:p>
    <w:p w:rsidR="00B35128" w:rsidRPr="00792BC9" w:rsidRDefault="00B35128" w:rsidP="00B35128">
      <w:pPr>
        <w:shd w:val="clear" w:color="auto" w:fill="FFFFFF"/>
        <w:ind w:firstLine="709"/>
        <w:jc w:val="both"/>
        <w:rPr>
          <w:sz w:val="26"/>
          <w:szCs w:val="26"/>
        </w:rPr>
      </w:pPr>
      <w:r w:rsidRPr="00792BC9">
        <w:rPr>
          <w:sz w:val="26"/>
          <w:szCs w:val="26"/>
        </w:rPr>
        <w:t>выписку из Единого государственного реестра юридических лиц, выписку из Единого реестра индивидуальных предпринимателей (далее - Выписка);</w:t>
      </w:r>
    </w:p>
    <w:p w:rsidR="00B35128" w:rsidRPr="00792BC9" w:rsidRDefault="00B35128" w:rsidP="00B35128">
      <w:pPr>
        <w:shd w:val="clear" w:color="auto" w:fill="FFFFFF"/>
        <w:ind w:firstLine="709"/>
        <w:jc w:val="both"/>
        <w:rPr>
          <w:sz w:val="26"/>
          <w:szCs w:val="26"/>
        </w:rPr>
      </w:pPr>
      <w:r w:rsidRPr="00792BC9">
        <w:rPr>
          <w:sz w:val="26"/>
          <w:szCs w:val="26"/>
        </w:rPr>
        <w:t>документы, подтверждающие утвержденный тариф;</w:t>
      </w:r>
    </w:p>
    <w:p w:rsidR="00B35128" w:rsidRPr="00792BC9" w:rsidRDefault="00B35128" w:rsidP="00B35128">
      <w:pPr>
        <w:shd w:val="clear" w:color="auto" w:fill="FFFFFF"/>
        <w:ind w:firstLine="709"/>
        <w:jc w:val="both"/>
        <w:rPr>
          <w:sz w:val="26"/>
          <w:szCs w:val="26"/>
        </w:rPr>
      </w:pPr>
      <w:r w:rsidRPr="00792BC9">
        <w:rPr>
          <w:sz w:val="26"/>
          <w:szCs w:val="26"/>
        </w:rPr>
        <w:t>сведения о банкротстве из Единого Федерального реестра (https://bankrot.fedresurs.ru/).</w:t>
      </w:r>
    </w:p>
    <w:p w:rsidR="00B35128" w:rsidRPr="00792BC9" w:rsidRDefault="00B35128" w:rsidP="00B35128">
      <w:pPr>
        <w:shd w:val="clear" w:color="auto" w:fill="FFFFFF"/>
        <w:ind w:firstLine="709"/>
        <w:jc w:val="both"/>
        <w:rPr>
          <w:sz w:val="26"/>
          <w:szCs w:val="26"/>
        </w:rPr>
      </w:pPr>
      <w:r w:rsidRPr="00792BC9">
        <w:rPr>
          <w:sz w:val="26"/>
          <w:szCs w:val="26"/>
        </w:rPr>
        <w:t xml:space="preserve">Требовать от Заявителя представления документов (копий документов), </w:t>
      </w:r>
      <w:r w:rsidR="00645BD6">
        <w:rPr>
          <w:sz w:val="26"/>
          <w:szCs w:val="26"/>
        </w:rPr>
        <w:t xml:space="preserve">                   </w:t>
      </w:r>
      <w:r w:rsidRPr="00792BC9">
        <w:rPr>
          <w:sz w:val="26"/>
          <w:szCs w:val="26"/>
        </w:rPr>
        <w:t xml:space="preserve">не предусмотренных пунктом 2.6 настоящего Порядка, не допускается. </w:t>
      </w:r>
    </w:p>
    <w:p w:rsidR="00B35128" w:rsidRPr="00792BC9" w:rsidRDefault="00B35128" w:rsidP="00B35128">
      <w:pPr>
        <w:shd w:val="clear" w:color="auto" w:fill="FFFFFF"/>
        <w:ind w:firstLine="709"/>
        <w:jc w:val="both"/>
        <w:rPr>
          <w:sz w:val="26"/>
          <w:szCs w:val="26"/>
        </w:rPr>
      </w:pPr>
      <w:r w:rsidRPr="00792BC9">
        <w:rPr>
          <w:sz w:val="26"/>
          <w:szCs w:val="26"/>
        </w:rPr>
        <w:t>2.10. Заявители, соответствующие требованиям, установленным пунктом 2.5 настоящего Порядка, представившие предложения, предусмотренные пунктом 2.6 настоящего Порядка, являются прошедшими отбор.</w:t>
      </w:r>
    </w:p>
    <w:p w:rsidR="00B35128" w:rsidRPr="00792BC9" w:rsidRDefault="00B35128" w:rsidP="00B35128">
      <w:pPr>
        <w:shd w:val="clear" w:color="auto" w:fill="FFFFFF"/>
        <w:ind w:firstLine="709"/>
        <w:jc w:val="both"/>
        <w:rPr>
          <w:sz w:val="26"/>
          <w:szCs w:val="26"/>
        </w:rPr>
      </w:pPr>
      <w:r w:rsidRPr="00792BC9">
        <w:rPr>
          <w:sz w:val="26"/>
          <w:szCs w:val="26"/>
        </w:rPr>
        <w:t>2.11. Основаниями для отклонения предложения на стадии рассмотрения и оценки предложений являются:</w:t>
      </w:r>
    </w:p>
    <w:p w:rsidR="00B35128" w:rsidRPr="00792BC9" w:rsidRDefault="00B35128" w:rsidP="00B35128">
      <w:pPr>
        <w:shd w:val="clear" w:color="auto" w:fill="FFFFFF"/>
        <w:ind w:firstLine="709"/>
        <w:jc w:val="both"/>
        <w:rPr>
          <w:sz w:val="26"/>
          <w:szCs w:val="26"/>
        </w:rPr>
      </w:pPr>
      <w:r w:rsidRPr="00792BC9">
        <w:rPr>
          <w:sz w:val="26"/>
          <w:szCs w:val="26"/>
        </w:rPr>
        <w:t>несоответствие заявителя требованиям, установленным пунктом 2.5 настоящего Порядка, несоответствие представленных документов пункту 2.6 настоящего Порядка;</w:t>
      </w:r>
    </w:p>
    <w:p w:rsidR="00B35128" w:rsidRPr="00792BC9" w:rsidRDefault="00B35128" w:rsidP="00B35128">
      <w:pPr>
        <w:shd w:val="clear" w:color="auto" w:fill="FFFFFF"/>
        <w:ind w:firstLine="709"/>
        <w:jc w:val="both"/>
        <w:rPr>
          <w:sz w:val="26"/>
          <w:szCs w:val="26"/>
        </w:rPr>
      </w:pPr>
      <w:r w:rsidRPr="00792BC9">
        <w:rPr>
          <w:sz w:val="26"/>
          <w:szCs w:val="26"/>
        </w:rPr>
        <w:t>установление факта недостоверности представленной заявителем информации, в том числе информации об адресе (почтовом, юридическом);</w:t>
      </w:r>
    </w:p>
    <w:p w:rsidR="00B35128" w:rsidRPr="00792BC9" w:rsidRDefault="00B35128" w:rsidP="00B35128">
      <w:pPr>
        <w:shd w:val="clear" w:color="auto" w:fill="FFFFFF"/>
        <w:ind w:firstLine="709"/>
        <w:jc w:val="both"/>
        <w:rPr>
          <w:sz w:val="26"/>
          <w:szCs w:val="26"/>
        </w:rPr>
      </w:pPr>
      <w:r w:rsidRPr="00792BC9">
        <w:rPr>
          <w:sz w:val="26"/>
          <w:szCs w:val="26"/>
        </w:rPr>
        <w:t>подача заявителем предложения после даты и (или) времени, определенных для подачи предложений;</w:t>
      </w:r>
    </w:p>
    <w:p w:rsidR="00B35128" w:rsidRPr="00792BC9" w:rsidRDefault="00B35128" w:rsidP="00B35128">
      <w:pPr>
        <w:shd w:val="clear" w:color="auto" w:fill="FFFFFF"/>
        <w:ind w:firstLine="709"/>
        <w:jc w:val="both"/>
        <w:rPr>
          <w:b/>
          <w:color w:val="FF0000"/>
          <w:sz w:val="26"/>
          <w:szCs w:val="26"/>
        </w:rPr>
      </w:pPr>
      <w:r w:rsidRPr="00792BC9">
        <w:rPr>
          <w:sz w:val="26"/>
          <w:szCs w:val="26"/>
        </w:rPr>
        <w:t xml:space="preserve">отсутствие лимитов, предусмотренных для предоставления субсидии в бюджете муниципального образования Кондинский район. </w:t>
      </w:r>
    </w:p>
    <w:p w:rsidR="00B35128" w:rsidRPr="00792BC9" w:rsidRDefault="00B35128" w:rsidP="00B35128">
      <w:pPr>
        <w:shd w:val="clear" w:color="auto" w:fill="FFFFFF"/>
        <w:ind w:firstLine="709"/>
        <w:jc w:val="both"/>
        <w:rPr>
          <w:sz w:val="26"/>
          <w:szCs w:val="26"/>
        </w:rPr>
      </w:pPr>
      <w:r w:rsidRPr="00792BC9">
        <w:rPr>
          <w:sz w:val="26"/>
          <w:szCs w:val="26"/>
        </w:rPr>
        <w:t>2.12. По результатам рассмотрения предложений Уполномоченный орган принимает решение о соответствии (несоответствии) заявителей и их предложений требованиям Порядка и о предоставлении (об отказе в предоставлении) субсидии.</w:t>
      </w:r>
    </w:p>
    <w:p w:rsidR="00B35128" w:rsidRPr="00792BC9" w:rsidRDefault="00B35128" w:rsidP="00B35128">
      <w:pPr>
        <w:shd w:val="clear" w:color="auto" w:fill="FFFFFF"/>
        <w:ind w:firstLine="709"/>
        <w:jc w:val="both"/>
        <w:rPr>
          <w:sz w:val="26"/>
          <w:szCs w:val="26"/>
        </w:rPr>
      </w:pPr>
      <w:r w:rsidRPr="00792BC9">
        <w:rPr>
          <w:sz w:val="26"/>
          <w:szCs w:val="26"/>
        </w:rPr>
        <w:t xml:space="preserve">Не позднее 2 рабочих дней </w:t>
      </w:r>
      <w:proofErr w:type="gramStart"/>
      <w:r w:rsidRPr="00792BC9">
        <w:rPr>
          <w:sz w:val="26"/>
          <w:szCs w:val="26"/>
        </w:rPr>
        <w:t>с даты рассмотрения</w:t>
      </w:r>
      <w:proofErr w:type="gramEnd"/>
      <w:r w:rsidRPr="00792BC9">
        <w:rPr>
          <w:sz w:val="26"/>
          <w:szCs w:val="26"/>
        </w:rPr>
        <w:t xml:space="preserve"> всех зарегистрированных предложений, Уполномоченный орган готовит проект распоряжения администрации Кондинского района об итогах проведения отбора.</w:t>
      </w:r>
    </w:p>
    <w:p w:rsidR="00B35128" w:rsidRPr="00792BC9" w:rsidRDefault="00B35128" w:rsidP="00B35128">
      <w:pPr>
        <w:shd w:val="clear" w:color="auto" w:fill="FFFFFF"/>
        <w:ind w:firstLine="709"/>
        <w:jc w:val="both"/>
        <w:rPr>
          <w:sz w:val="26"/>
          <w:szCs w:val="26"/>
        </w:rPr>
      </w:pPr>
      <w:r w:rsidRPr="00792BC9">
        <w:rPr>
          <w:sz w:val="26"/>
          <w:szCs w:val="26"/>
        </w:rPr>
        <w:t xml:space="preserve">Распоряжение администрации Кондинского района об итогах проведения отбора Уполномоченный орган размещает на едином портале (при наличии технической возможности) и на официальном сайте органов местного самоуправления Кондинского района </w:t>
      </w:r>
      <w:r w:rsidR="0073092F">
        <w:rPr>
          <w:sz w:val="26"/>
          <w:szCs w:val="26"/>
        </w:rPr>
        <w:t xml:space="preserve">Ханты-Мансийского автономного                         округа – Югры </w:t>
      </w:r>
      <w:r w:rsidRPr="00792BC9">
        <w:rPr>
          <w:sz w:val="26"/>
          <w:szCs w:val="26"/>
        </w:rPr>
        <w:t>в течение 2 рабочих дней после его подписания.</w:t>
      </w:r>
    </w:p>
    <w:p w:rsidR="00B35128" w:rsidRPr="00792BC9" w:rsidRDefault="00B35128" w:rsidP="00B35128">
      <w:pPr>
        <w:shd w:val="clear" w:color="auto" w:fill="FFFFFF"/>
        <w:ind w:firstLine="709"/>
        <w:jc w:val="both"/>
        <w:rPr>
          <w:sz w:val="26"/>
          <w:szCs w:val="26"/>
        </w:rPr>
      </w:pPr>
      <w:r w:rsidRPr="00792BC9">
        <w:rPr>
          <w:sz w:val="26"/>
          <w:szCs w:val="26"/>
        </w:rPr>
        <w:t xml:space="preserve">2.13. В срок не более 2 рабочих дней со дня принятия решений, предусмотренных пунктом 2.12 настоящего Порядка, Уполномоченный орган размещает на едином портале (при наличии технической возможности) и на </w:t>
      </w:r>
      <w:r w:rsidRPr="00792BC9">
        <w:rPr>
          <w:sz w:val="26"/>
          <w:szCs w:val="26"/>
        </w:rPr>
        <w:lastRenderedPageBreak/>
        <w:t xml:space="preserve">официальном сайте органов местного самоуправления Кондинского района </w:t>
      </w:r>
      <w:r w:rsidR="0073092F">
        <w:rPr>
          <w:sz w:val="26"/>
          <w:szCs w:val="26"/>
        </w:rPr>
        <w:t xml:space="preserve">                 Ханты-Мансийского автономного округа – Югры</w:t>
      </w:r>
      <w:r w:rsidR="0073092F" w:rsidRPr="00792BC9">
        <w:rPr>
          <w:sz w:val="26"/>
          <w:szCs w:val="26"/>
        </w:rPr>
        <w:t xml:space="preserve"> </w:t>
      </w:r>
      <w:r w:rsidRPr="00792BC9">
        <w:rPr>
          <w:sz w:val="26"/>
          <w:szCs w:val="26"/>
        </w:rPr>
        <w:t>информацию о результатах рассмотрения предложений, включающую следующие сведения:</w:t>
      </w:r>
    </w:p>
    <w:p w:rsidR="00B35128" w:rsidRPr="00792BC9" w:rsidRDefault="00B35128" w:rsidP="00B35128">
      <w:pPr>
        <w:shd w:val="clear" w:color="auto" w:fill="FFFFFF"/>
        <w:ind w:firstLine="709"/>
        <w:jc w:val="both"/>
        <w:rPr>
          <w:sz w:val="26"/>
          <w:szCs w:val="26"/>
        </w:rPr>
      </w:pPr>
      <w:r w:rsidRPr="00792BC9">
        <w:rPr>
          <w:sz w:val="26"/>
          <w:szCs w:val="26"/>
        </w:rPr>
        <w:t>дата, время и место рассмотрения предложений;</w:t>
      </w:r>
    </w:p>
    <w:p w:rsidR="00B35128" w:rsidRPr="00792BC9" w:rsidRDefault="00B35128" w:rsidP="00B35128">
      <w:pPr>
        <w:shd w:val="clear" w:color="auto" w:fill="FFFFFF"/>
        <w:ind w:firstLine="709"/>
        <w:jc w:val="both"/>
        <w:rPr>
          <w:sz w:val="26"/>
          <w:szCs w:val="26"/>
        </w:rPr>
      </w:pPr>
      <w:r w:rsidRPr="00792BC9">
        <w:rPr>
          <w:sz w:val="26"/>
          <w:szCs w:val="26"/>
        </w:rPr>
        <w:t>информация о заявителях, предложения которых рассмотрены;</w:t>
      </w:r>
    </w:p>
    <w:p w:rsidR="00B35128" w:rsidRPr="00792BC9" w:rsidRDefault="00B35128" w:rsidP="00B35128">
      <w:pPr>
        <w:shd w:val="clear" w:color="auto" w:fill="FFFFFF"/>
        <w:ind w:firstLine="709"/>
        <w:jc w:val="both"/>
        <w:rPr>
          <w:sz w:val="26"/>
          <w:szCs w:val="26"/>
        </w:rPr>
      </w:pPr>
      <w:r w:rsidRPr="00792BC9">
        <w:rPr>
          <w:sz w:val="26"/>
          <w:szCs w:val="26"/>
        </w:rPr>
        <w:t>информация о заявителях, предложения которых отклонены, с указание причин их отклонения, в том числе положений объявления о проведении отбора, которым не соответствуют такие предложения;</w:t>
      </w:r>
    </w:p>
    <w:p w:rsidR="00B35128" w:rsidRPr="00792BC9" w:rsidRDefault="00B35128" w:rsidP="00B35128">
      <w:pPr>
        <w:shd w:val="clear" w:color="auto" w:fill="FFFFFF"/>
        <w:ind w:firstLine="709"/>
        <w:jc w:val="both"/>
        <w:rPr>
          <w:sz w:val="26"/>
          <w:szCs w:val="26"/>
        </w:rPr>
      </w:pPr>
      <w:r w:rsidRPr="00792BC9">
        <w:rPr>
          <w:sz w:val="26"/>
          <w:szCs w:val="26"/>
        </w:rPr>
        <w:t xml:space="preserve">наименования заявителей, с которыми заключаются договоры о предоставлении субсидий, размер предоставляемой им субсидии. </w:t>
      </w:r>
    </w:p>
    <w:p w:rsidR="00B35128" w:rsidRPr="00792BC9" w:rsidRDefault="00B35128" w:rsidP="00B35128">
      <w:pPr>
        <w:shd w:val="clear" w:color="auto" w:fill="FFFFFF"/>
        <w:ind w:firstLine="709"/>
        <w:jc w:val="center"/>
        <w:rPr>
          <w:b/>
          <w:color w:val="000000"/>
          <w:sz w:val="26"/>
          <w:szCs w:val="26"/>
        </w:rPr>
      </w:pPr>
    </w:p>
    <w:p w:rsidR="00B35128" w:rsidRPr="004C0C57" w:rsidRDefault="0073092F" w:rsidP="00B35128">
      <w:pPr>
        <w:shd w:val="clear" w:color="auto" w:fill="FFFFFF"/>
        <w:ind w:firstLine="709"/>
        <w:jc w:val="center"/>
        <w:rPr>
          <w:color w:val="000000"/>
          <w:sz w:val="26"/>
          <w:szCs w:val="26"/>
        </w:rPr>
      </w:pPr>
      <w:r w:rsidRPr="0073092F">
        <w:rPr>
          <w:color w:val="000000"/>
          <w:sz w:val="26"/>
          <w:szCs w:val="26"/>
        </w:rPr>
        <w:t xml:space="preserve">Раздел </w:t>
      </w:r>
      <w:r w:rsidRPr="0073092F">
        <w:rPr>
          <w:color w:val="000000"/>
          <w:sz w:val="26"/>
          <w:szCs w:val="26"/>
          <w:lang w:val="en-US"/>
        </w:rPr>
        <w:t>III</w:t>
      </w:r>
      <w:r w:rsidRPr="0073092F">
        <w:rPr>
          <w:color w:val="000000"/>
          <w:sz w:val="26"/>
          <w:szCs w:val="26"/>
        </w:rPr>
        <w:t>.</w:t>
      </w:r>
      <w:r w:rsidRPr="008112D5">
        <w:rPr>
          <w:b/>
          <w:color w:val="000000"/>
        </w:rPr>
        <w:t xml:space="preserve"> </w:t>
      </w:r>
      <w:r w:rsidR="00B35128" w:rsidRPr="004C0C57">
        <w:rPr>
          <w:color w:val="000000"/>
          <w:sz w:val="26"/>
          <w:szCs w:val="26"/>
        </w:rPr>
        <w:t xml:space="preserve">Условия и </w:t>
      </w:r>
      <w:r>
        <w:rPr>
          <w:color w:val="000000"/>
          <w:sz w:val="26"/>
          <w:szCs w:val="26"/>
        </w:rPr>
        <w:t>порядок предоставления субсидии</w:t>
      </w:r>
    </w:p>
    <w:p w:rsidR="00B35128" w:rsidRPr="00792BC9" w:rsidRDefault="00B35128" w:rsidP="00B35128">
      <w:pPr>
        <w:tabs>
          <w:tab w:val="left" w:pos="9600"/>
        </w:tabs>
        <w:ind w:firstLine="709"/>
        <w:jc w:val="both"/>
        <w:rPr>
          <w:color w:val="FF0000"/>
          <w:sz w:val="26"/>
          <w:szCs w:val="26"/>
        </w:rPr>
      </w:pPr>
    </w:p>
    <w:p w:rsidR="00B35128" w:rsidRPr="00792BC9" w:rsidRDefault="00B35128" w:rsidP="00B35128">
      <w:pPr>
        <w:autoSpaceDE w:val="0"/>
        <w:autoSpaceDN w:val="0"/>
        <w:adjustRightInd w:val="0"/>
        <w:ind w:firstLine="709"/>
        <w:jc w:val="both"/>
        <w:rPr>
          <w:color w:val="000000"/>
          <w:sz w:val="26"/>
          <w:szCs w:val="26"/>
        </w:rPr>
      </w:pPr>
      <w:r w:rsidRPr="00792BC9">
        <w:rPr>
          <w:color w:val="000000"/>
          <w:sz w:val="26"/>
          <w:szCs w:val="26"/>
        </w:rPr>
        <w:t xml:space="preserve">3.1. Субсидия предоставляется в пределах лимитов бюджетных обязательств по данному виду субсидии на соответствующий финансовый год. </w:t>
      </w:r>
    </w:p>
    <w:p w:rsidR="00B35128" w:rsidRPr="00792BC9" w:rsidRDefault="00B35128" w:rsidP="00B35128">
      <w:pPr>
        <w:ind w:left="24" w:firstLine="685"/>
        <w:jc w:val="both"/>
        <w:rPr>
          <w:color w:val="000000"/>
          <w:sz w:val="26"/>
          <w:szCs w:val="26"/>
        </w:rPr>
      </w:pPr>
      <w:r w:rsidRPr="00792BC9">
        <w:rPr>
          <w:color w:val="000000"/>
          <w:sz w:val="26"/>
          <w:szCs w:val="26"/>
        </w:rPr>
        <w:t>3.2. Субсидия предоставляется на основании договора о предоставлении субсидии заключенного между Уполномоченным органов и получателем субсидии.</w:t>
      </w:r>
    </w:p>
    <w:p w:rsidR="00B35128" w:rsidRPr="00792BC9" w:rsidRDefault="00B35128" w:rsidP="00B35128">
      <w:pPr>
        <w:ind w:left="24" w:firstLine="685"/>
        <w:jc w:val="both"/>
        <w:rPr>
          <w:color w:val="000000"/>
          <w:sz w:val="26"/>
          <w:szCs w:val="26"/>
        </w:rPr>
      </w:pPr>
      <w:r w:rsidRPr="00792BC9">
        <w:rPr>
          <w:color w:val="000000"/>
          <w:sz w:val="26"/>
          <w:szCs w:val="26"/>
        </w:rPr>
        <w:t>3.3. Уполномо</w:t>
      </w:r>
      <w:r w:rsidR="004C0C57">
        <w:rPr>
          <w:color w:val="000000"/>
          <w:sz w:val="26"/>
          <w:szCs w:val="26"/>
        </w:rPr>
        <w:t xml:space="preserve">ченный орган в течение 5 </w:t>
      </w:r>
      <w:r w:rsidRPr="00792BC9">
        <w:rPr>
          <w:color w:val="000000"/>
          <w:sz w:val="26"/>
          <w:szCs w:val="26"/>
        </w:rPr>
        <w:t>рабочих дней с момента принятия решения о предоставлении субсидии направляет в адрес получателя субсидии проект договора на предоставление субсидии. Уполномоченный орган направляет в адрес организации на рассмотрение и подписание подписанный со своей стороны договор о предоставлении субсидии по почте, факсу, электронной почте либо нарочным. Срок рассмотрения и направления в адрес Уполномоченного органа договора о предоставлении суб</w:t>
      </w:r>
      <w:r w:rsidR="004C0C57">
        <w:rPr>
          <w:color w:val="000000"/>
          <w:sz w:val="26"/>
          <w:szCs w:val="26"/>
        </w:rPr>
        <w:t xml:space="preserve">сидии организации составляет 5 </w:t>
      </w:r>
      <w:r w:rsidRPr="00792BC9">
        <w:rPr>
          <w:color w:val="000000"/>
          <w:sz w:val="26"/>
          <w:szCs w:val="26"/>
        </w:rPr>
        <w:t>календарных дней со дня получения договора.</w:t>
      </w:r>
    </w:p>
    <w:p w:rsidR="00B35128" w:rsidRPr="00792BC9" w:rsidRDefault="00B35128" w:rsidP="00B35128">
      <w:pPr>
        <w:ind w:left="24" w:firstLine="685"/>
        <w:jc w:val="both"/>
        <w:rPr>
          <w:color w:val="000000"/>
          <w:sz w:val="26"/>
          <w:szCs w:val="26"/>
        </w:rPr>
      </w:pPr>
      <w:r w:rsidRPr="00792BC9">
        <w:rPr>
          <w:color w:val="000000"/>
          <w:sz w:val="26"/>
          <w:szCs w:val="26"/>
        </w:rPr>
        <w:t xml:space="preserve">3.4. Договор на предоставление субсидии, дополнительное соглашение к договору, в том числе дополнительное соглашение о расторжении договора </w:t>
      </w:r>
      <w:r w:rsidR="004C0C57">
        <w:rPr>
          <w:color w:val="000000"/>
          <w:sz w:val="26"/>
          <w:szCs w:val="26"/>
        </w:rPr>
        <w:t xml:space="preserve">                      </w:t>
      </w:r>
      <w:r w:rsidRPr="00792BC9">
        <w:rPr>
          <w:color w:val="000000"/>
          <w:sz w:val="26"/>
          <w:szCs w:val="26"/>
        </w:rPr>
        <w:t>(при необходимости) заключается в соответствии с типовой формой, установленной Комитетом по финансам и налоговой политике администрации Кондинского района для соответствующего вида субсидии.</w:t>
      </w:r>
    </w:p>
    <w:p w:rsidR="00B35128" w:rsidRPr="00792BC9" w:rsidRDefault="00B35128" w:rsidP="00B35128">
      <w:pPr>
        <w:ind w:left="24" w:firstLine="685"/>
        <w:jc w:val="both"/>
        <w:rPr>
          <w:color w:val="000000"/>
          <w:sz w:val="26"/>
          <w:szCs w:val="26"/>
        </w:rPr>
      </w:pPr>
      <w:r w:rsidRPr="00792BC9">
        <w:rPr>
          <w:color w:val="000000"/>
          <w:sz w:val="26"/>
          <w:szCs w:val="26"/>
        </w:rPr>
        <w:t>3.5. Договор на предоставлении субсидии должен содержать:</w:t>
      </w:r>
    </w:p>
    <w:p w:rsidR="00B35128" w:rsidRPr="00792BC9" w:rsidRDefault="00B35128" w:rsidP="00B35128">
      <w:pPr>
        <w:widowControl w:val="0"/>
        <w:shd w:val="clear" w:color="auto" w:fill="FFFFFF"/>
        <w:autoSpaceDE w:val="0"/>
        <w:autoSpaceDN w:val="0"/>
        <w:adjustRightInd w:val="0"/>
        <w:ind w:firstLine="709"/>
        <w:jc w:val="both"/>
        <w:rPr>
          <w:color w:val="000000"/>
          <w:sz w:val="26"/>
          <w:szCs w:val="26"/>
        </w:rPr>
      </w:pPr>
      <w:r w:rsidRPr="00792BC9">
        <w:rPr>
          <w:color w:val="000000"/>
          <w:sz w:val="26"/>
          <w:szCs w:val="26"/>
        </w:rPr>
        <w:t>цели, условия, сроки и размер предоставляемой субсидии;</w:t>
      </w:r>
    </w:p>
    <w:p w:rsidR="00B35128" w:rsidRPr="00792BC9" w:rsidRDefault="00B35128" w:rsidP="00B35128">
      <w:pPr>
        <w:widowControl w:val="0"/>
        <w:shd w:val="clear" w:color="auto" w:fill="FFFFFF"/>
        <w:autoSpaceDE w:val="0"/>
        <w:autoSpaceDN w:val="0"/>
        <w:adjustRightInd w:val="0"/>
        <w:ind w:firstLine="709"/>
        <w:jc w:val="both"/>
        <w:rPr>
          <w:color w:val="000000"/>
          <w:sz w:val="26"/>
          <w:szCs w:val="26"/>
        </w:rPr>
      </w:pPr>
      <w:r w:rsidRPr="00792BC9">
        <w:rPr>
          <w:color w:val="000000"/>
          <w:sz w:val="26"/>
          <w:szCs w:val="26"/>
        </w:rPr>
        <w:t>сроки перечисления субсидии, сроки предоставления отчетности;</w:t>
      </w:r>
    </w:p>
    <w:p w:rsidR="00B35128" w:rsidRPr="00792BC9" w:rsidRDefault="00B35128" w:rsidP="00B35128">
      <w:pPr>
        <w:widowControl w:val="0"/>
        <w:shd w:val="clear" w:color="auto" w:fill="FFFFFF"/>
        <w:autoSpaceDE w:val="0"/>
        <w:autoSpaceDN w:val="0"/>
        <w:adjustRightInd w:val="0"/>
        <w:ind w:firstLine="709"/>
        <w:jc w:val="both"/>
        <w:rPr>
          <w:color w:val="000000"/>
          <w:sz w:val="26"/>
          <w:szCs w:val="26"/>
        </w:rPr>
      </w:pPr>
      <w:r w:rsidRPr="00792BC9">
        <w:rPr>
          <w:color w:val="000000"/>
          <w:sz w:val="26"/>
          <w:szCs w:val="26"/>
        </w:rPr>
        <w:t>согласие на осуществление проверок Уполномоченным органом соблюдения порядка и условий предоставления субсидий, в том числе в части достижения результатов их предоставления, а также на осуществление проверок органами муниципального финансового контроля Кондинского района в соответствии со статьями 268.1 и 269.2 Бюджетного кодекса Р</w:t>
      </w:r>
      <w:r w:rsidR="004C0C57">
        <w:rPr>
          <w:color w:val="000000"/>
          <w:sz w:val="26"/>
          <w:szCs w:val="26"/>
        </w:rPr>
        <w:t xml:space="preserve">оссийской </w:t>
      </w:r>
      <w:r w:rsidRPr="00792BC9">
        <w:rPr>
          <w:color w:val="000000"/>
          <w:sz w:val="26"/>
          <w:szCs w:val="26"/>
        </w:rPr>
        <w:t>Ф</w:t>
      </w:r>
      <w:r w:rsidR="004C0C57">
        <w:rPr>
          <w:color w:val="000000"/>
          <w:sz w:val="26"/>
          <w:szCs w:val="26"/>
        </w:rPr>
        <w:t>едерации</w:t>
      </w:r>
      <w:r w:rsidRPr="00792BC9">
        <w:rPr>
          <w:color w:val="000000"/>
          <w:sz w:val="26"/>
          <w:szCs w:val="26"/>
        </w:rPr>
        <w:t xml:space="preserve">. </w:t>
      </w:r>
    </w:p>
    <w:p w:rsidR="00B35128" w:rsidRPr="00792BC9" w:rsidRDefault="00B35128" w:rsidP="00B35128">
      <w:pPr>
        <w:widowControl w:val="0"/>
        <w:shd w:val="clear" w:color="auto" w:fill="FFFFFF"/>
        <w:autoSpaceDE w:val="0"/>
        <w:autoSpaceDN w:val="0"/>
        <w:adjustRightInd w:val="0"/>
        <w:ind w:firstLine="709"/>
        <w:jc w:val="both"/>
        <w:rPr>
          <w:color w:val="000000"/>
          <w:sz w:val="26"/>
          <w:szCs w:val="26"/>
        </w:rPr>
      </w:pPr>
      <w:r w:rsidRPr="00792BC9">
        <w:rPr>
          <w:color w:val="000000"/>
          <w:sz w:val="26"/>
          <w:szCs w:val="26"/>
        </w:rPr>
        <w:t xml:space="preserve">условие о согласовании новых условий договора или о расторжении договора при </w:t>
      </w:r>
      <w:proofErr w:type="spellStart"/>
      <w:r w:rsidRPr="00792BC9">
        <w:rPr>
          <w:color w:val="000000"/>
          <w:sz w:val="26"/>
          <w:szCs w:val="26"/>
        </w:rPr>
        <w:t>недостижении</w:t>
      </w:r>
      <w:proofErr w:type="spellEnd"/>
      <w:r w:rsidRPr="00792BC9">
        <w:rPr>
          <w:color w:val="000000"/>
          <w:sz w:val="26"/>
          <w:szCs w:val="26"/>
        </w:rPr>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договоре; </w:t>
      </w:r>
    </w:p>
    <w:p w:rsidR="00B35128" w:rsidRPr="00792BC9" w:rsidRDefault="00B35128" w:rsidP="00B35128">
      <w:pPr>
        <w:widowControl w:val="0"/>
        <w:shd w:val="clear" w:color="auto" w:fill="FFFFFF"/>
        <w:autoSpaceDE w:val="0"/>
        <w:autoSpaceDN w:val="0"/>
        <w:adjustRightInd w:val="0"/>
        <w:ind w:firstLine="709"/>
        <w:jc w:val="both"/>
        <w:rPr>
          <w:color w:val="000000"/>
          <w:sz w:val="26"/>
          <w:szCs w:val="26"/>
        </w:rPr>
      </w:pPr>
      <w:r w:rsidRPr="00792BC9">
        <w:rPr>
          <w:color w:val="000000"/>
          <w:sz w:val="26"/>
          <w:szCs w:val="26"/>
        </w:rPr>
        <w:t>значения показателей, необходимых для достижения результата предоставления субсидии;</w:t>
      </w:r>
    </w:p>
    <w:p w:rsidR="00B35128" w:rsidRPr="00792BC9" w:rsidRDefault="00B35128" w:rsidP="00B35128">
      <w:pPr>
        <w:widowControl w:val="0"/>
        <w:shd w:val="clear" w:color="auto" w:fill="FFFFFF"/>
        <w:autoSpaceDE w:val="0"/>
        <w:autoSpaceDN w:val="0"/>
        <w:adjustRightInd w:val="0"/>
        <w:ind w:firstLine="709"/>
        <w:jc w:val="both"/>
        <w:rPr>
          <w:color w:val="000000"/>
          <w:sz w:val="26"/>
          <w:szCs w:val="26"/>
        </w:rPr>
      </w:pPr>
      <w:r w:rsidRPr="00792BC9">
        <w:rPr>
          <w:color w:val="000000"/>
          <w:sz w:val="26"/>
          <w:szCs w:val="26"/>
        </w:rPr>
        <w:t>сроки и формы предоставления дополнительной отчетности о достижении значений результата предоставления субсидии;</w:t>
      </w:r>
    </w:p>
    <w:p w:rsidR="00B35128" w:rsidRPr="00792BC9" w:rsidRDefault="00B35128" w:rsidP="00B35128">
      <w:pPr>
        <w:autoSpaceDE w:val="0"/>
        <w:autoSpaceDN w:val="0"/>
        <w:adjustRightInd w:val="0"/>
        <w:ind w:firstLine="709"/>
        <w:jc w:val="both"/>
        <w:rPr>
          <w:color w:val="000000"/>
          <w:sz w:val="26"/>
          <w:szCs w:val="26"/>
        </w:rPr>
      </w:pPr>
      <w:r w:rsidRPr="00792BC9">
        <w:rPr>
          <w:color w:val="000000"/>
          <w:sz w:val="26"/>
          <w:szCs w:val="26"/>
        </w:rPr>
        <w:t>ответственность за несоблюдение сторонами условий соглашения и порядок возврата в бюджет Кондинского района субсидии.</w:t>
      </w:r>
    </w:p>
    <w:p w:rsidR="00B35128" w:rsidRPr="00792BC9" w:rsidRDefault="00B35128" w:rsidP="004C0C57">
      <w:pPr>
        <w:autoSpaceDE w:val="0"/>
        <w:autoSpaceDN w:val="0"/>
        <w:adjustRightInd w:val="0"/>
        <w:ind w:firstLine="709"/>
        <w:jc w:val="both"/>
        <w:rPr>
          <w:color w:val="000000"/>
          <w:sz w:val="26"/>
          <w:szCs w:val="26"/>
        </w:rPr>
      </w:pPr>
      <w:r w:rsidRPr="00792BC9">
        <w:rPr>
          <w:color w:val="000000"/>
          <w:sz w:val="26"/>
          <w:szCs w:val="26"/>
        </w:rPr>
        <w:lastRenderedPageBreak/>
        <w:t>3.6. Направление расходов на возмещение затрат которых пред</w:t>
      </w:r>
      <w:r w:rsidR="004C0C57">
        <w:rPr>
          <w:color w:val="000000"/>
          <w:sz w:val="26"/>
          <w:szCs w:val="26"/>
        </w:rPr>
        <w:t>оставляется субсидия (п</w:t>
      </w:r>
      <w:r w:rsidR="00BA3099">
        <w:rPr>
          <w:color w:val="000000"/>
          <w:sz w:val="26"/>
          <w:szCs w:val="26"/>
        </w:rPr>
        <w:t>риложение 3, 4 к Порядку)</w:t>
      </w:r>
      <w:r w:rsidRPr="00792BC9">
        <w:rPr>
          <w:color w:val="000000"/>
          <w:sz w:val="26"/>
          <w:szCs w:val="26"/>
        </w:rPr>
        <w:t>.</w:t>
      </w:r>
    </w:p>
    <w:p w:rsidR="004C0C57" w:rsidRPr="00792BC9" w:rsidRDefault="00B35128" w:rsidP="00DA33CF">
      <w:pPr>
        <w:tabs>
          <w:tab w:val="left" w:pos="9600"/>
        </w:tabs>
        <w:ind w:firstLine="709"/>
        <w:jc w:val="both"/>
        <w:rPr>
          <w:color w:val="000000"/>
          <w:sz w:val="26"/>
          <w:szCs w:val="26"/>
        </w:rPr>
      </w:pPr>
      <w:r w:rsidRPr="00792BC9">
        <w:rPr>
          <w:color w:val="000000"/>
          <w:sz w:val="26"/>
          <w:szCs w:val="26"/>
        </w:rPr>
        <w:t xml:space="preserve">3.7. Расчет размера субсидии на возмещение затрат, возникших у организаций, оказывающих услуги водоснабжения и (или) водоотведения по тарифам, </w:t>
      </w:r>
      <w:r w:rsidR="004C0C57">
        <w:rPr>
          <w:color w:val="000000"/>
          <w:sz w:val="26"/>
          <w:szCs w:val="26"/>
        </w:rPr>
        <w:t xml:space="preserve">                                </w:t>
      </w:r>
      <w:r w:rsidRPr="00792BC9">
        <w:rPr>
          <w:color w:val="000000"/>
          <w:sz w:val="26"/>
          <w:szCs w:val="26"/>
        </w:rPr>
        <w:t>не обеспечивающим возмещение издержек, определяется как разница между фактически понесенными расходами и доходами организации:</w:t>
      </w:r>
    </w:p>
    <w:p w:rsidR="00B35128" w:rsidRPr="00792BC9" w:rsidRDefault="00B35128" w:rsidP="00B35128">
      <w:pPr>
        <w:shd w:val="clear" w:color="auto" w:fill="FFFFFF"/>
        <w:ind w:firstLine="709"/>
        <w:jc w:val="both"/>
        <w:rPr>
          <w:color w:val="000000"/>
          <w:sz w:val="26"/>
          <w:szCs w:val="26"/>
        </w:rPr>
      </w:pPr>
      <w:r w:rsidRPr="00792BC9">
        <w:rPr>
          <w:b/>
          <w:color w:val="000000"/>
          <w:sz w:val="26"/>
          <w:szCs w:val="26"/>
          <w:lang w:val="en-US"/>
        </w:rPr>
        <w:t>S</w:t>
      </w:r>
      <w:r w:rsidRPr="00792BC9">
        <w:rPr>
          <w:color w:val="000000"/>
          <w:sz w:val="26"/>
          <w:szCs w:val="26"/>
          <w:vertAlign w:val="subscript"/>
          <w:lang w:val="en-US"/>
        </w:rPr>
        <w:t>i</w:t>
      </w:r>
      <w:r w:rsidRPr="00792BC9">
        <w:rPr>
          <w:color w:val="000000"/>
          <w:sz w:val="26"/>
          <w:szCs w:val="26"/>
        </w:rPr>
        <w:t xml:space="preserve"> = (</w:t>
      </w:r>
      <w:r w:rsidRPr="00792BC9">
        <w:rPr>
          <w:color w:val="000000"/>
          <w:sz w:val="26"/>
          <w:szCs w:val="26"/>
          <w:lang w:val="en-US"/>
        </w:rPr>
        <w:t>R</w:t>
      </w:r>
      <w:proofErr w:type="spellStart"/>
      <w:r w:rsidRPr="00792BC9">
        <w:rPr>
          <w:color w:val="000000"/>
          <w:sz w:val="26"/>
          <w:szCs w:val="26"/>
          <w:vertAlign w:val="subscript"/>
        </w:rPr>
        <w:t>вс</w:t>
      </w:r>
      <w:proofErr w:type="spellEnd"/>
      <w:r w:rsidRPr="00792BC9">
        <w:rPr>
          <w:color w:val="000000"/>
          <w:sz w:val="26"/>
          <w:szCs w:val="26"/>
        </w:rPr>
        <w:t xml:space="preserve"> </w:t>
      </w:r>
      <w:r w:rsidR="004C0C57">
        <w:rPr>
          <w:color w:val="000000"/>
          <w:sz w:val="26"/>
          <w:szCs w:val="26"/>
        </w:rPr>
        <w:t>-</w:t>
      </w:r>
      <w:r w:rsidRPr="00792BC9">
        <w:rPr>
          <w:color w:val="000000"/>
          <w:sz w:val="26"/>
          <w:szCs w:val="26"/>
        </w:rPr>
        <w:t xml:space="preserve"> </w:t>
      </w:r>
      <w:r w:rsidRPr="00792BC9">
        <w:rPr>
          <w:color w:val="000000"/>
          <w:sz w:val="26"/>
          <w:szCs w:val="26"/>
          <w:lang w:val="en-US"/>
        </w:rPr>
        <w:t>D</w:t>
      </w:r>
      <w:proofErr w:type="spellStart"/>
      <w:r w:rsidRPr="00792BC9">
        <w:rPr>
          <w:color w:val="000000"/>
          <w:sz w:val="26"/>
          <w:szCs w:val="26"/>
          <w:vertAlign w:val="subscript"/>
        </w:rPr>
        <w:t>вс</w:t>
      </w:r>
      <w:proofErr w:type="spellEnd"/>
      <w:r w:rsidRPr="00792BC9">
        <w:rPr>
          <w:color w:val="000000"/>
          <w:sz w:val="26"/>
          <w:szCs w:val="26"/>
        </w:rPr>
        <w:t>) + (</w:t>
      </w:r>
      <w:r w:rsidRPr="00792BC9">
        <w:rPr>
          <w:color w:val="000000"/>
          <w:sz w:val="26"/>
          <w:szCs w:val="26"/>
          <w:lang w:val="en-US"/>
        </w:rPr>
        <w:t>R</w:t>
      </w:r>
      <w:r w:rsidRPr="00792BC9">
        <w:rPr>
          <w:color w:val="000000"/>
          <w:sz w:val="26"/>
          <w:szCs w:val="26"/>
          <w:vertAlign w:val="subscript"/>
        </w:rPr>
        <w:t>во</w:t>
      </w:r>
      <w:r w:rsidR="004C0C57">
        <w:rPr>
          <w:color w:val="000000"/>
          <w:sz w:val="26"/>
          <w:szCs w:val="26"/>
        </w:rPr>
        <w:t xml:space="preserve"> -</w:t>
      </w:r>
      <w:r w:rsidRPr="00792BC9">
        <w:rPr>
          <w:color w:val="000000"/>
          <w:sz w:val="26"/>
          <w:szCs w:val="26"/>
        </w:rPr>
        <w:t xml:space="preserve"> </w:t>
      </w:r>
      <w:r w:rsidRPr="00792BC9">
        <w:rPr>
          <w:color w:val="000000"/>
          <w:sz w:val="26"/>
          <w:szCs w:val="26"/>
          <w:lang w:val="en-US"/>
        </w:rPr>
        <w:t>D</w:t>
      </w:r>
      <w:r w:rsidRPr="00792BC9">
        <w:rPr>
          <w:color w:val="000000"/>
          <w:sz w:val="26"/>
          <w:szCs w:val="26"/>
          <w:vertAlign w:val="subscript"/>
        </w:rPr>
        <w:t>во</w:t>
      </w:r>
      <w:r w:rsidRPr="00792BC9">
        <w:rPr>
          <w:color w:val="000000"/>
          <w:sz w:val="26"/>
          <w:szCs w:val="26"/>
        </w:rPr>
        <w:t>)</w:t>
      </w:r>
    </w:p>
    <w:p w:rsidR="00B35128" w:rsidRPr="00792BC9" w:rsidRDefault="00B35128" w:rsidP="00B35128">
      <w:pPr>
        <w:shd w:val="clear" w:color="auto" w:fill="FFFFFF"/>
        <w:ind w:firstLine="709"/>
        <w:jc w:val="both"/>
        <w:rPr>
          <w:color w:val="000000"/>
          <w:sz w:val="26"/>
          <w:szCs w:val="26"/>
          <w:vertAlign w:val="subscript"/>
        </w:rPr>
      </w:pPr>
      <w:r w:rsidRPr="00792BC9">
        <w:rPr>
          <w:color w:val="000000"/>
          <w:sz w:val="26"/>
          <w:szCs w:val="26"/>
          <w:lang w:val="en-US"/>
        </w:rPr>
        <w:t>D</w:t>
      </w:r>
      <w:proofErr w:type="spellStart"/>
      <w:r w:rsidRPr="00792BC9">
        <w:rPr>
          <w:color w:val="000000"/>
          <w:sz w:val="26"/>
          <w:szCs w:val="26"/>
          <w:vertAlign w:val="subscript"/>
        </w:rPr>
        <w:t>вс</w:t>
      </w:r>
      <w:proofErr w:type="spellEnd"/>
      <w:r w:rsidRPr="00792BC9">
        <w:rPr>
          <w:color w:val="000000"/>
          <w:sz w:val="26"/>
          <w:szCs w:val="26"/>
          <w:vertAlign w:val="subscript"/>
        </w:rPr>
        <w:t xml:space="preserve"> </w:t>
      </w:r>
      <w:r w:rsidRPr="00792BC9">
        <w:rPr>
          <w:color w:val="000000"/>
          <w:sz w:val="26"/>
          <w:szCs w:val="26"/>
        </w:rPr>
        <w:t xml:space="preserve">= </w:t>
      </w:r>
      <w:r w:rsidRPr="00792BC9">
        <w:rPr>
          <w:color w:val="000000"/>
          <w:sz w:val="26"/>
          <w:szCs w:val="26"/>
          <w:lang w:val="en-US"/>
        </w:rPr>
        <w:t>V</w:t>
      </w:r>
      <w:proofErr w:type="spellStart"/>
      <w:r w:rsidRPr="00792BC9">
        <w:rPr>
          <w:color w:val="000000"/>
          <w:sz w:val="26"/>
          <w:szCs w:val="26"/>
          <w:vertAlign w:val="subscript"/>
        </w:rPr>
        <w:t>вс</w:t>
      </w:r>
      <w:proofErr w:type="spellEnd"/>
      <w:r w:rsidRPr="00792BC9">
        <w:rPr>
          <w:color w:val="000000"/>
          <w:sz w:val="26"/>
          <w:szCs w:val="26"/>
        </w:rPr>
        <w:t xml:space="preserve"> * </w:t>
      </w:r>
      <w:proofErr w:type="spellStart"/>
      <w:r w:rsidRPr="00792BC9">
        <w:rPr>
          <w:color w:val="000000"/>
          <w:sz w:val="26"/>
          <w:szCs w:val="26"/>
        </w:rPr>
        <w:t>Т</w:t>
      </w:r>
      <w:r w:rsidRPr="00792BC9">
        <w:rPr>
          <w:color w:val="000000"/>
          <w:sz w:val="26"/>
          <w:szCs w:val="26"/>
          <w:vertAlign w:val="subscript"/>
        </w:rPr>
        <w:t>рст</w:t>
      </w:r>
      <w:proofErr w:type="spellEnd"/>
      <w:r w:rsidRPr="00792BC9">
        <w:rPr>
          <w:color w:val="000000"/>
          <w:sz w:val="26"/>
          <w:szCs w:val="26"/>
          <w:vertAlign w:val="subscript"/>
        </w:rPr>
        <w:t xml:space="preserve"> </w:t>
      </w:r>
    </w:p>
    <w:p w:rsidR="00B35128" w:rsidRPr="00792BC9" w:rsidRDefault="00B35128" w:rsidP="00B35128">
      <w:pPr>
        <w:shd w:val="clear" w:color="auto" w:fill="FFFFFF"/>
        <w:ind w:firstLine="709"/>
        <w:jc w:val="both"/>
        <w:rPr>
          <w:color w:val="000000"/>
          <w:sz w:val="26"/>
          <w:szCs w:val="26"/>
        </w:rPr>
      </w:pPr>
      <w:r w:rsidRPr="00792BC9">
        <w:rPr>
          <w:color w:val="000000"/>
          <w:sz w:val="26"/>
          <w:szCs w:val="26"/>
          <w:lang w:val="en-US"/>
        </w:rPr>
        <w:t>D</w:t>
      </w:r>
      <w:r w:rsidRPr="00792BC9">
        <w:rPr>
          <w:color w:val="000000"/>
          <w:sz w:val="26"/>
          <w:szCs w:val="26"/>
          <w:vertAlign w:val="subscript"/>
        </w:rPr>
        <w:t xml:space="preserve">во </w:t>
      </w:r>
      <w:r w:rsidRPr="00792BC9">
        <w:rPr>
          <w:color w:val="000000"/>
          <w:sz w:val="26"/>
          <w:szCs w:val="26"/>
        </w:rPr>
        <w:t xml:space="preserve">= </w:t>
      </w:r>
      <w:r w:rsidRPr="00792BC9">
        <w:rPr>
          <w:color w:val="000000"/>
          <w:sz w:val="26"/>
          <w:szCs w:val="26"/>
          <w:lang w:val="en-US"/>
        </w:rPr>
        <w:t>V</w:t>
      </w:r>
      <w:r w:rsidRPr="00792BC9">
        <w:rPr>
          <w:color w:val="000000"/>
          <w:sz w:val="26"/>
          <w:szCs w:val="26"/>
          <w:vertAlign w:val="subscript"/>
        </w:rPr>
        <w:t>во</w:t>
      </w:r>
      <w:r w:rsidRPr="00792BC9">
        <w:rPr>
          <w:color w:val="000000"/>
          <w:sz w:val="26"/>
          <w:szCs w:val="26"/>
        </w:rPr>
        <w:t xml:space="preserve"> * </w:t>
      </w:r>
      <w:proofErr w:type="spellStart"/>
      <w:r w:rsidRPr="00792BC9">
        <w:rPr>
          <w:color w:val="000000"/>
          <w:sz w:val="26"/>
          <w:szCs w:val="26"/>
        </w:rPr>
        <w:t>Т</w:t>
      </w:r>
      <w:r w:rsidRPr="00792BC9">
        <w:rPr>
          <w:color w:val="000000"/>
          <w:sz w:val="26"/>
          <w:szCs w:val="26"/>
          <w:vertAlign w:val="subscript"/>
        </w:rPr>
        <w:t>рст</w:t>
      </w:r>
      <w:proofErr w:type="spellEnd"/>
      <w:r w:rsidRPr="00792BC9">
        <w:rPr>
          <w:color w:val="000000"/>
          <w:sz w:val="26"/>
          <w:szCs w:val="26"/>
        </w:rPr>
        <w:t>, где:</w:t>
      </w:r>
    </w:p>
    <w:p w:rsidR="00B35128" w:rsidRPr="00792BC9" w:rsidRDefault="00B35128" w:rsidP="00B35128">
      <w:pPr>
        <w:shd w:val="clear" w:color="auto" w:fill="FFFFFF"/>
        <w:ind w:firstLine="709"/>
        <w:jc w:val="both"/>
        <w:rPr>
          <w:color w:val="000000"/>
          <w:sz w:val="26"/>
          <w:szCs w:val="26"/>
          <w:vertAlign w:val="subscript"/>
        </w:rPr>
      </w:pPr>
    </w:p>
    <w:p w:rsidR="00B35128" w:rsidRPr="00792BC9" w:rsidRDefault="00B35128" w:rsidP="00B35128">
      <w:pPr>
        <w:shd w:val="clear" w:color="auto" w:fill="FFFFFF"/>
        <w:ind w:firstLine="709"/>
        <w:jc w:val="both"/>
        <w:rPr>
          <w:color w:val="000000"/>
          <w:sz w:val="26"/>
          <w:szCs w:val="26"/>
        </w:rPr>
      </w:pPr>
      <w:r w:rsidRPr="00792BC9">
        <w:rPr>
          <w:b/>
          <w:color w:val="000000"/>
          <w:sz w:val="26"/>
          <w:szCs w:val="26"/>
          <w:lang w:val="en-US"/>
        </w:rPr>
        <w:t>S</w:t>
      </w:r>
      <w:r w:rsidRPr="00792BC9">
        <w:rPr>
          <w:color w:val="000000"/>
          <w:sz w:val="26"/>
          <w:szCs w:val="26"/>
          <w:vertAlign w:val="subscript"/>
          <w:lang w:val="en-US"/>
        </w:rPr>
        <w:t>i</w:t>
      </w:r>
      <w:r w:rsidR="004C0C57">
        <w:rPr>
          <w:color w:val="000000"/>
          <w:sz w:val="26"/>
          <w:szCs w:val="26"/>
        </w:rPr>
        <w:t xml:space="preserve"> -</w:t>
      </w:r>
      <w:r w:rsidRPr="00792BC9">
        <w:rPr>
          <w:color w:val="000000"/>
          <w:sz w:val="26"/>
          <w:szCs w:val="26"/>
        </w:rPr>
        <w:t xml:space="preserve"> размер субсидии;</w:t>
      </w:r>
    </w:p>
    <w:p w:rsidR="00B35128" w:rsidRPr="00792BC9" w:rsidRDefault="00B35128" w:rsidP="00B35128">
      <w:pPr>
        <w:shd w:val="clear" w:color="auto" w:fill="FFFFFF"/>
        <w:ind w:firstLine="709"/>
        <w:jc w:val="both"/>
        <w:rPr>
          <w:color w:val="000000"/>
          <w:sz w:val="26"/>
          <w:szCs w:val="26"/>
        </w:rPr>
      </w:pPr>
      <w:proofErr w:type="spellStart"/>
      <w:proofErr w:type="gramStart"/>
      <w:r w:rsidRPr="00792BC9">
        <w:rPr>
          <w:color w:val="000000"/>
          <w:sz w:val="26"/>
          <w:szCs w:val="26"/>
        </w:rPr>
        <w:t>R</w:t>
      </w:r>
      <w:proofErr w:type="gramEnd"/>
      <w:r w:rsidRPr="00792BC9">
        <w:rPr>
          <w:color w:val="000000"/>
          <w:sz w:val="26"/>
          <w:szCs w:val="26"/>
          <w:vertAlign w:val="subscript"/>
        </w:rPr>
        <w:t>вс</w:t>
      </w:r>
      <w:proofErr w:type="spellEnd"/>
      <w:r w:rsidR="004C0C57">
        <w:rPr>
          <w:color w:val="000000"/>
          <w:sz w:val="26"/>
          <w:szCs w:val="26"/>
        </w:rPr>
        <w:t xml:space="preserve"> -</w:t>
      </w:r>
      <w:r w:rsidRPr="00792BC9">
        <w:rPr>
          <w:color w:val="000000"/>
          <w:sz w:val="26"/>
          <w:szCs w:val="26"/>
        </w:rPr>
        <w:t xml:space="preserve"> фактически понесенные </w:t>
      </w:r>
      <w:r w:rsidR="00BA3099">
        <w:rPr>
          <w:color w:val="000000"/>
          <w:sz w:val="26"/>
          <w:szCs w:val="26"/>
        </w:rPr>
        <w:t>расходы по услуге водоснабжения</w:t>
      </w:r>
      <w:r w:rsidRPr="00792BC9">
        <w:rPr>
          <w:color w:val="000000"/>
          <w:sz w:val="26"/>
          <w:szCs w:val="26"/>
        </w:rPr>
        <w:t xml:space="preserve"> в </w:t>
      </w:r>
      <w:r w:rsidR="00BA3099">
        <w:rPr>
          <w:color w:val="000000"/>
          <w:sz w:val="26"/>
          <w:szCs w:val="26"/>
        </w:rPr>
        <w:t>рублях</w:t>
      </w:r>
      <w:r w:rsidRPr="00792BC9">
        <w:rPr>
          <w:color w:val="000000"/>
          <w:sz w:val="26"/>
          <w:szCs w:val="26"/>
        </w:rPr>
        <w:t>;</w:t>
      </w:r>
    </w:p>
    <w:p w:rsidR="00B35128" w:rsidRPr="00792BC9" w:rsidRDefault="00B35128" w:rsidP="00B35128">
      <w:pPr>
        <w:shd w:val="clear" w:color="auto" w:fill="FFFFFF"/>
        <w:ind w:firstLine="709"/>
        <w:jc w:val="both"/>
        <w:rPr>
          <w:color w:val="000000"/>
          <w:sz w:val="26"/>
          <w:szCs w:val="26"/>
        </w:rPr>
      </w:pPr>
      <w:proofErr w:type="spellStart"/>
      <w:proofErr w:type="gramStart"/>
      <w:r w:rsidRPr="00792BC9">
        <w:rPr>
          <w:color w:val="000000"/>
          <w:sz w:val="26"/>
          <w:szCs w:val="26"/>
        </w:rPr>
        <w:t>R</w:t>
      </w:r>
      <w:proofErr w:type="gramEnd"/>
      <w:r w:rsidRPr="00792BC9">
        <w:rPr>
          <w:color w:val="000000"/>
          <w:sz w:val="26"/>
          <w:szCs w:val="26"/>
          <w:vertAlign w:val="subscript"/>
        </w:rPr>
        <w:t>во</w:t>
      </w:r>
      <w:proofErr w:type="spellEnd"/>
      <w:r w:rsidR="004C0C57">
        <w:rPr>
          <w:color w:val="000000"/>
          <w:sz w:val="26"/>
          <w:szCs w:val="26"/>
        </w:rPr>
        <w:t xml:space="preserve"> -</w:t>
      </w:r>
      <w:r w:rsidRPr="00792BC9">
        <w:rPr>
          <w:color w:val="000000"/>
          <w:sz w:val="26"/>
          <w:szCs w:val="26"/>
        </w:rPr>
        <w:t xml:space="preserve"> фактически понесенные расходы по услуге водоотведения</w:t>
      </w:r>
      <w:r w:rsidRPr="00792BC9">
        <w:rPr>
          <w:sz w:val="26"/>
          <w:szCs w:val="26"/>
        </w:rPr>
        <w:t xml:space="preserve"> </w:t>
      </w:r>
      <w:r w:rsidR="00BA3099" w:rsidRPr="00792BC9">
        <w:rPr>
          <w:color w:val="000000"/>
          <w:sz w:val="26"/>
          <w:szCs w:val="26"/>
        </w:rPr>
        <w:t xml:space="preserve">в </w:t>
      </w:r>
      <w:r w:rsidR="00BA3099">
        <w:rPr>
          <w:color w:val="000000"/>
          <w:sz w:val="26"/>
          <w:szCs w:val="26"/>
        </w:rPr>
        <w:t>рублях</w:t>
      </w:r>
      <w:r w:rsidRPr="00792BC9">
        <w:rPr>
          <w:color w:val="000000"/>
          <w:sz w:val="26"/>
          <w:szCs w:val="26"/>
        </w:rPr>
        <w:t>;</w:t>
      </w:r>
    </w:p>
    <w:p w:rsidR="00B35128" w:rsidRPr="00792BC9" w:rsidRDefault="00B35128" w:rsidP="00B35128">
      <w:pPr>
        <w:shd w:val="clear" w:color="auto" w:fill="FFFFFF"/>
        <w:ind w:firstLine="709"/>
        <w:jc w:val="both"/>
        <w:rPr>
          <w:color w:val="000000"/>
          <w:sz w:val="26"/>
          <w:szCs w:val="26"/>
          <w:vertAlign w:val="subscript"/>
        </w:rPr>
      </w:pPr>
      <w:proofErr w:type="gramStart"/>
      <w:r w:rsidRPr="00792BC9">
        <w:rPr>
          <w:color w:val="000000"/>
          <w:sz w:val="26"/>
          <w:szCs w:val="26"/>
          <w:lang w:val="en-US"/>
        </w:rPr>
        <w:t>D</w:t>
      </w:r>
      <w:proofErr w:type="spellStart"/>
      <w:r w:rsidRPr="00792BC9">
        <w:rPr>
          <w:color w:val="000000"/>
          <w:sz w:val="26"/>
          <w:szCs w:val="26"/>
          <w:vertAlign w:val="subscript"/>
        </w:rPr>
        <w:t>вс</w:t>
      </w:r>
      <w:proofErr w:type="spellEnd"/>
      <w:r w:rsidRPr="00792BC9">
        <w:rPr>
          <w:color w:val="000000"/>
          <w:sz w:val="26"/>
          <w:szCs w:val="26"/>
          <w:vertAlign w:val="subscript"/>
        </w:rPr>
        <w:t xml:space="preserve"> </w:t>
      </w:r>
      <w:r w:rsidR="004C0C57">
        <w:rPr>
          <w:color w:val="000000"/>
          <w:sz w:val="26"/>
          <w:szCs w:val="26"/>
        </w:rPr>
        <w:t xml:space="preserve"> -</w:t>
      </w:r>
      <w:proofErr w:type="gramEnd"/>
      <w:r w:rsidRPr="00792BC9">
        <w:rPr>
          <w:color w:val="000000"/>
          <w:sz w:val="26"/>
          <w:szCs w:val="26"/>
        </w:rPr>
        <w:t xml:space="preserve"> доходы организации по услуге водоснабжения</w:t>
      </w:r>
      <w:r w:rsidRPr="00792BC9">
        <w:rPr>
          <w:sz w:val="26"/>
          <w:szCs w:val="26"/>
        </w:rPr>
        <w:t xml:space="preserve"> </w:t>
      </w:r>
      <w:r w:rsidR="00BA3099" w:rsidRPr="00792BC9">
        <w:rPr>
          <w:color w:val="000000"/>
          <w:sz w:val="26"/>
          <w:szCs w:val="26"/>
        </w:rPr>
        <w:t xml:space="preserve">в </w:t>
      </w:r>
      <w:r w:rsidR="00BA3099">
        <w:rPr>
          <w:color w:val="000000"/>
          <w:sz w:val="26"/>
          <w:szCs w:val="26"/>
        </w:rPr>
        <w:t>рублях</w:t>
      </w:r>
      <w:r w:rsidRPr="00792BC9">
        <w:rPr>
          <w:color w:val="000000"/>
          <w:sz w:val="26"/>
          <w:szCs w:val="26"/>
        </w:rPr>
        <w:t>;</w:t>
      </w:r>
    </w:p>
    <w:p w:rsidR="00B35128" w:rsidRPr="00792BC9" w:rsidRDefault="00B35128" w:rsidP="00B35128">
      <w:pPr>
        <w:shd w:val="clear" w:color="auto" w:fill="FFFFFF"/>
        <w:ind w:firstLine="709"/>
        <w:jc w:val="both"/>
        <w:rPr>
          <w:color w:val="000000"/>
          <w:sz w:val="26"/>
          <w:szCs w:val="26"/>
        </w:rPr>
      </w:pPr>
      <w:proofErr w:type="gramStart"/>
      <w:r w:rsidRPr="00792BC9">
        <w:rPr>
          <w:color w:val="000000"/>
          <w:sz w:val="26"/>
          <w:szCs w:val="26"/>
          <w:lang w:val="en-US"/>
        </w:rPr>
        <w:t>D</w:t>
      </w:r>
      <w:r w:rsidRPr="00792BC9">
        <w:rPr>
          <w:color w:val="000000"/>
          <w:sz w:val="26"/>
          <w:szCs w:val="26"/>
          <w:vertAlign w:val="subscript"/>
        </w:rPr>
        <w:t xml:space="preserve">во </w:t>
      </w:r>
      <w:r w:rsidR="004C0C57">
        <w:rPr>
          <w:color w:val="000000"/>
          <w:sz w:val="26"/>
          <w:szCs w:val="26"/>
        </w:rPr>
        <w:t xml:space="preserve"> -</w:t>
      </w:r>
      <w:proofErr w:type="gramEnd"/>
      <w:r w:rsidRPr="00792BC9">
        <w:rPr>
          <w:color w:val="000000"/>
          <w:sz w:val="26"/>
          <w:szCs w:val="26"/>
        </w:rPr>
        <w:t xml:space="preserve"> доходы организации по услуге водоотведения</w:t>
      </w:r>
      <w:r w:rsidRPr="00792BC9">
        <w:rPr>
          <w:sz w:val="26"/>
          <w:szCs w:val="26"/>
        </w:rPr>
        <w:t xml:space="preserve"> </w:t>
      </w:r>
      <w:r w:rsidR="00BA3099" w:rsidRPr="00792BC9">
        <w:rPr>
          <w:color w:val="000000"/>
          <w:sz w:val="26"/>
          <w:szCs w:val="26"/>
        </w:rPr>
        <w:t xml:space="preserve">в </w:t>
      </w:r>
      <w:r w:rsidR="00BA3099">
        <w:rPr>
          <w:color w:val="000000"/>
          <w:sz w:val="26"/>
          <w:szCs w:val="26"/>
        </w:rPr>
        <w:t>рублях</w:t>
      </w:r>
      <w:r w:rsidR="00BA3099" w:rsidRPr="00792BC9">
        <w:rPr>
          <w:color w:val="000000"/>
          <w:sz w:val="26"/>
          <w:szCs w:val="26"/>
        </w:rPr>
        <w:t>;</w:t>
      </w:r>
    </w:p>
    <w:p w:rsidR="00B35128" w:rsidRPr="00792BC9" w:rsidRDefault="00B35128" w:rsidP="00B35128">
      <w:pPr>
        <w:shd w:val="clear" w:color="auto" w:fill="FFFFFF"/>
        <w:ind w:firstLine="709"/>
        <w:jc w:val="both"/>
        <w:rPr>
          <w:color w:val="000000"/>
          <w:sz w:val="26"/>
          <w:szCs w:val="26"/>
        </w:rPr>
      </w:pPr>
      <w:proofErr w:type="spellStart"/>
      <w:proofErr w:type="gramStart"/>
      <w:r w:rsidRPr="00792BC9">
        <w:rPr>
          <w:color w:val="000000"/>
          <w:sz w:val="26"/>
          <w:szCs w:val="26"/>
        </w:rPr>
        <w:t>V</w:t>
      </w:r>
      <w:proofErr w:type="gramEnd"/>
      <w:r w:rsidRPr="00792BC9">
        <w:rPr>
          <w:color w:val="000000"/>
          <w:sz w:val="26"/>
          <w:szCs w:val="26"/>
          <w:vertAlign w:val="subscript"/>
        </w:rPr>
        <w:t>вс</w:t>
      </w:r>
      <w:proofErr w:type="spellEnd"/>
      <w:r w:rsidR="004C0C57">
        <w:rPr>
          <w:color w:val="000000"/>
          <w:sz w:val="26"/>
          <w:szCs w:val="26"/>
        </w:rPr>
        <w:t xml:space="preserve"> -</w:t>
      </w:r>
      <w:r w:rsidRPr="00792BC9">
        <w:rPr>
          <w:color w:val="000000"/>
          <w:sz w:val="26"/>
          <w:szCs w:val="26"/>
        </w:rPr>
        <w:t xml:space="preserve"> фактический объем реализации услуг водоснабжения, в натуральных показателях; </w:t>
      </w:r>
    </w:p>
    <w:p w:rsidR="00B35128" w:rsidRPr="00792BC9" w:rsidRDefault="00B35128" w:rsidP="00B35128">
      <w:pPr>
        <w:shd w:val="clear" w:color="auto" w:fill="FFFFFF"/>
        <w:ind w:firstLine="709"/>
        <w:jc w:val="both"/>
        <w:rPr>
          <w:color w:val="000000"/>
          <w:sz w:val="26"/>
          <w:szCs w:val="26"/>
        </w:rPr>
      </w:pPr>
      <w:proofErr w:type="spellStart"/>
      <w:proofErr w:type="gramStart"/>
      <w:r w:rsidRPr="00792BC9">
        <w:rPr>
          <w:color w:val="000000"/>
          <w:sz w:val="26"/>
          <w:szCs w:val="26"/>
        </w:rPr>
        <w:t>V</w:t>
      </w:r>
      <w:r w:rsidRPr="00792BC9">
        <w:rPr>
          <w:color w:val="000000"/>
          <w:sz w:val="26"/>
          <w:szCs w:val="26"/>
          <w:vertAlign w:val="subscript"/>
        </w:rPr>
        <w:t>во</w:t>
      </w:r>
      <w:proofErr w:type="spellEnd"/>
      <w:r w:rsidR="004C0C57">
        <w:rPr>
          <w:color w:val="000000"/>
          <w:sz w:val="26"/>
          <w:szCs w:val="26"/>
        </w:rPr>
        <w:t xml:space="preserve"> -</w:t>
      </w:r>
      <w:r w:rsidRPr="00792BC9">
        <w:rPr>
          <w:color w:val="000000"/>
          <w:sz w:val="26"/>
          <w:szCs w:val="26"/>
        </w:rPr>
        <w:t xml:space="preserve"> фактический объем пропущенных сточных ввод по услуге водоотведения, в натуральных показателях; </w:t>
      </w:r>
      <w:proofErr w:type="gramEnd"/>
    </w:p>
    <w:p w:rsidR="00B35128" w:rsidRPr="00792BC9" w:rsidRDefault="004C0C57" w:rsidP="004C0C57">
      <w:pPr>
        <w:shd w:val="clear" w:color="auto" w:fill="FFFFFF"/>
        <w:ind w:firstLine="709"/>
        <w:jc w:val="both"/>
        <w:rPr>
          <w:color w:val="000000"/>
          <w:sz w:val="26"/>
          <w:szCs w:val="26"/>
        </w:rPr>
      </w:pPr>
      <w:r>
        <w:rPr>
          <w:color w:val="000000"/>
          <w:sz w:val="26"/>
          <w:szCs w:val="26"/>
        </w:rPr>
        <w:t>Т -</w:t>
      </w:r>
      <w:r w:rsidR="00B35128" w:rsidRPr="00792BC9">
        <w:rPr>
          <w:color w:val="000000"/>
          <w:sz w:val="26"/>
          <w:szCs w:val="26"/>
        </w:rPr>
        <w:t xml:space="preserve"> экономически обоснованный тариф производителя услуг водоснабжения и (или) водоотведения, установленный на отчетный период Региональной службой по тарифам </w:t>
      </w:r>
      <w:r>
        <w:rPr>
          <w:color w:val="000000"/>
          <w:sz w:val="26"/>
          <w:szCs w:val="26"/>
        </w:rPr>
        <w:t>Ханты-Мансийского автономного округа – Югры</w:t>
      </w:r>
      <w:r w:rsidR="00BA3099">
        <w:rPr>
          <w:color w:val="000000"/>
          <w:sz w:val="26"/>
          <w:szCs w:val="26"/>
        </w:rPr>
        <w:t xml:space="preserve"> </w:t>
      </w:r>
      <w:r w:rsidR="00BA3099" w:rsidRPr="00792BC9">
        <w:rPr>
          <w:color w:val="000000"/>
          <w:sz w:val="26"/>
          <w:szCs w:val="26"/>
        </w:rPr>
        <w:t xml:space="preserve">в </w:t>
      </w:r>
      <w:r w:rsidR="00BA3099">
        <w:rPr>
          <w:color w:val="000000"/>
          <w:sz w:val="26"/>
          <w:szCs w:val="26"/>
        </w:rPr>
        <w:t>рублях.</w:t>
      </w:r>
    </w:p>
    <w:p w:rsidR="00B35128" w:rsidRDefault="00B35128" w:rsidP="004C0C57">
      <w:pPr>
        <w:shd w:val="clear" w:color="auto" w:fill="FFFFFF"/>
        <w:ind w:firstLine="709"/>
        <w:jc w:val="both"/>
        <w:rPr>
          <w:color w:val="000000"/>
          <w:sz w:val="26"/>
          <w:szCs w:val="26"/>
        </w:rPr>
      </w:pPr>
      <w:r w:rsidRPr="00792BC9">
        <w:rPr>
          <w:color w:val="000000"/>
          <w:sz w:val="26"/>
          <w:szCs w:val="26"/>
        </w:rPr>
        <w:t xml:space="preserve">3.8. Расчет объема субсидий между </w:t>
      </w:r>
      <w:proofErr w:type="spellStart"/>
      <w:r w:rsidRPr="00792BC9">
        <w:rPr>
          <w:color w:val="000000"/>
          <w:sz w:val="26"/>
          <w:szCs w:val="26"/>
        </w:rPr>
        <w:t>ресурсоснабжающими</w:t>
      </w:r>
      <w:proofErr w:type="spellEnd"/>
      <w:r w:rsidRPr="00792BC9">
        <w:rPr>
          <w:color w:val="000000"/>
          <w:sz w:val="26"/>
          <w:szCs w:val="26"/>
        </w:rPr>
        <w:t xml:space="preserve"> организациями при недостаточности бюджетных ассигнований, предусмотренных бюджетом Муниципального образования Кондинский район на текущий финансовый год, распределяется в процентном отношении следующим образом:</w:t>
      </w:r>
    </w:p>
    <w:p w:rsidR="004C0C57" w:rsidRPr="00792BC9" w:rsidRDefault="004C0C57" w:rsidP="004C0C57">
      <w:pPr>
        <w:shd w:val="clear" w:color="auto" w:fill="FFFFFF"/>
        <w:ind w:firstLine="709"/>
        <w:jc w:val="both"/>
        <w:rPr>
          <w:color w:val="000000"/>
          <w:sz w:val="26"/>
          <w:szCs w:val="26"/>
        </w:rPr>
      </w:pPr>
    </w:p>
    <w:p w:rsidR="00B35128" w:rsidRPr="00792BC9" w:rsidRDefault="00B35128" w:rsidP="00B35128">
      <w:pPr>
        <w:shd w:val="clear" w:color="auto" w:fill="FFFFFF"/>
        <w:ind w:firstLine="709"/>
        <w:jc w:val="both"/>
        <w:rPr>
          <w:color w:val="000000"/>
          <w:sz w:val="26"/>
          <w:szCs w:val="26"/>
        </w:rPr>
      </w:pPr>
      <w:r w:rsidRPr="00792BC9">
        <w:rPr>
          <w:color w:val="000000"/>
          <w:sz w:val="26"/>
          <w:szCs w:val="26"/>
          <w:lang w:val="en-US"/>
        </w:rPr>
        <w:t>D</w:t>
      </w:r>
      <w:r w:rsidRPr="00792BC9">
        <w:rPr>
          <w:color w:val="000000"/>
          <w:sz w:val="26"/>
          <w:szCs w:val="26"/>
          <w:vertAlign w:val="subscript"/>
          <w:lang w:val="en-US"/>
        </w:rPr>
        <w:t>s</w:t>
      </w:r>
      <w:r w:rsidRPr="00792BC9">
        <w:rPr>
          <w:color w:val="000000"/>
          <w:sz w:val="26"/>
          <w:szCs w:val="26"/>
        </w:rPr>
        <w:t xml:space="preserve"> = </w:t>
      </w:r>
      <w:r w:rsidRPr="00792BC9">
        <w:rPr>
          <w:color w:val="000000"/>
          <w:sz w:val="26"/>
          <w:szCs w:val="26"/>
          <w:lang w:val="en-US"/>
        </w:rPr>
        <w:t>V</w:t>
      </w:r>
      <w:r w:rsidRPr="00792BC9">
        <w:rPr>
          <w:color w:val="000000"/>
          <w:sz w:val="26"/>
          <w:szCs w:val="26"/>
          <w:vertAlign w:val="subscript"/>
          <w:lang w:val="en-US"/>
        </w:rPr>
        <w:t>L</w:t>
      </w:r>
      <w:r w:rsidRPr="00792BC9">
        <w:rPr>
          <w:color w:val="000000"/>
          <w:sz w:val="26"/>
          <w:szCs w:val="26"/>
        </w:rPr>
        <w:t xml:space="preserve"> / </w:t>
      </w:r>
      <w:r w:rsidRPr="00792BC9">
        <w:rPr>
          <w:color w:val="000000"/>
          <w:sz w:val="26"/>
          <w:szCs w:val="26"/>
          <w:lang w:val="en-US"/>
        </w:rPr>
        <w:t>V</w:t>
      </w:r>
      <w:r w:rsidRPr="00792BC9">
        <w:rPr>
          <w:color w:val="000000"/>
          <w:sz w:val="26"/>
          <w:szCs w:val="26"/>
          <w:vertAlign w:val="subscript"/>
          <w:lang w:val="en-US"/>
        </w:rPr>
        <w:t>s</w:t>
      </w:r>
      <w:r w:rsidRPr="00792BC9">
        <w:rPr>
          <w:color w:val="000000"/>
          <w:sz w:val="26"/>
          <w:szCs w:val="26"/>
          <w:vertAlign w:val="subscript"/>
        </w:rPr>
        <w:t xml:space="preserve"> орг. </w:t>
      </w:r>
      <w:r w:rsidRPr="00792BC9">
        <w:rPr>
          <w:color w:val="000000"/>
          <w:sz w:val="26"/>
          <w:szCs w:val="26"/>
        </w:rPr>
        <w:t>* 100%,</w:t>
      </w:r>
    </w:p>
    <w:p w:rsidR="00B35128" w:rsidRPr="00792BC9" w:rsidRDefault="00B35128" w:rsidP="00B35128">
      <w:pPr>
        <w:shd w:val="clear" w:color="auto" w:fill="FFFFFF"/>
        <w:ind w:firstLine="709"/>
        <w:jc w:val="both"/>
        <w:rPr>
          <w:color w:val="000000"/>
          <w:sz w:val="26"/>
          <w:szCs w:val="26"/>
          <w:vertAlign w:val="subscript"/>
        </w:rPr>
      </w:pPr>
      <w:proofErr w:type="gramStart"/>
      <w:r w:rsidRPr="00792BC9">
        <w:rPr>
          <w:color w:val="000000"/>
          <w:sz w:val="26"/>
          <w:szCs w:val="26"/>
          <w:lang w:val="en-US"/>
        </w:rPr>
        <w:t>V</w:t>
      </w:r>
      <w:r w:rsidRPr="00792BC9">
        <w:rPr>
          <w:color w:val="000000"/>
          <w:sz w:val="26"/>
          <w:szCs w:val="26"/>
          <w:vertAlign w:val="subscript"/>
          <w:lang w:val="en-US"/>
        </w:rPr>
        <w:t>s</w:t>
      </w:r>
      <w:r w:rsidRPr="00792BC9">
        <w:rPr>
          <w:color w:val="000000"/>
          <w:sz w:val="26"/>
          <w:szCs w:val="26"/>
          <w:vertAlign w:val="subscript"/>
        </w:rPr>
        <w:t xml:space="preserve"> орг.</w:t>
      </w:r>
      <w:proofErr w:type="gramEnd"/>
      <w:r w:rsidRPr="00792BC9">
        <w:rPr>
          <w:color w:val="000000"/>
          <w:sz w:val="26"/>
          <w:szCs w:val="26"/>
          <w:vertAlign w:val="subscript"/>
        </w:rPr>
        <w:t xml:space="preserve"> </w:t>
      </w:r>
      <w:r w:rsidRPr="00792BC9">
        <w:rPr>
          <w:color w:val="000000"/>
          <w:sz w:val="26"/>
          <w:szCs w:val="26"/>
        </w:rPr>
        <w:t xml:space="preserve">= ∑ </w:t>
      </w:r>
      <w:r w:rsidRPr="00792BC9">
        <w:rPr>
          <w:color w:val="000000"/>
          <w:sz w:val="26"/>
          <w:szCs w:val="26"/>
          <w:lang w:val="en-US"/>
        </w:rPr>
        <w:t>S</w:t>
      </w:r>
      <w:r w:rsidRPr="00792BC9">
        <w:rPr>
          <w:color w:val="000000"/>
          <w:sz w:val="26"/>
          <w:szCs w:val="26"/>
          <w:vertAlign w:val="subscript"/>
          <w:lang w:val="en-US"/>
        </w:rPr>
        <w:t>i</w:t>
      </w:r>
    </w:p>
    <w:p w:rsidR="00B35128" w:rsidRPr="00792BC9" w:rsidRDefault="00B35128" w:rsidP="00B35128">
      <w:pPr>
        <w:shd w:val="clear" w:color="auto" w:fill="FFFFFF"/>
        <w:ind w:firstLine="709"/>
        <w:jc w:val="both"/>
        <w:rPr>
          <w:color w:val="000000"/>
          <w:sz w:val="26"/>
          <w:szCs w:val="26"/>
        </w:rPr>
      </w:pPr>
      <w:r w:rsidRPr="00792BC9">
        <w:rPr>
          <w:color w:val="000000"/>
          <w:sz w:val="26"/>
          <w:szCs w:val="26"/>
          <w:lang w:val="en-US"/>
        </w:rPr>
        <w:t>S</w:t>
      </w:r>
      <w:r w:rsidRPr="00792BC9">
        <w:rPr>
          <w:color w:val="000000"/>
          <w:sz w:val="26"/>
          <w:szCs w:val="26"/>
          <w:vertAlign w:val="subscript"/>
        </w:rPr>
        <w:t>орг.</w:t>
      </w:r>
      <w:r w:rsidRPr="00792BC9">
        <w:rPr>
          <w:color w:val="000000"/>
          <w:sz w:val="26"/>
          <w:szCs w:val="26"/>
        </w:rPr>
        <w:t xml:space="preserve"> = </w:t>
      </w:r>
      <w:r w:rsidRPr="00792BC9">
        <w:rPr>
          <w:color w:val="000000"/>
          <w:sz w:val="26"/>
          <w:szCs w:val="26"/>
          <w:lang w:val="en-US"/>
        </w:rPr>
        <w:t>S</w:t>
      </w:r>
      <w:r w:rsidRPr="00792BC9">
        <w:rPr>
          <w:color w:val="000000"/>
          <w:sz w:val="26"/>
          <w:szCs w:val="26"/>
          <w:vertAlign w:val="subscript"/>
          <w:lang w:val="en-US"/>
        </w:rPr>
        <w:t>i</w:t>
      </w:r>
      <w:r w:rsidRPr="00792BC9">
        <w:rPr>
          <w:color w:val="000000"/>
          <w:sz w:val="26"/>
          <w:szCs w:val="26"/>
          <w:vertAlign w:val="subscript"/>
        </w:rPr>
        <w:t xml:space="preserve"> </w:t>
      </w:r>
      <w:r w:rsidRPr="00792BC9">
        <w:rPr>
          <w:color w:val="000000"/>
          <w:sz w:val="26"/>
          <w:szCs w:val="26"/>
        </w:rPr>
        <w:t xml:space="preserve">* </w:t>
      </w:r>
      <w:r w:rsidRPr="00792BC9">
        <w:rPr>
          <w:color w:val="000000"/>
          <w:sz w:val="26"/>
          <w:szCs w:val="26"/>
          <w:lang w:val="en-US"/>
        </w:rPr>
        <w:t>D</w:t>
      </w:r>
      <w:r w:rsidRPr="00792BC9">
        <w:rPr>
          <w:color w:val="000000"/>
          <w:sz w:val="26"/>
          <w:szCs w:val="26"/>
          <w:vertAlign w:val="subscript"/>
          <w:lang w:val="en-US"/>
        </w:rPr>
        <w:t>s</w:t>
      </w:r>
    </w:p>
    <w:p w:rsidR="00B35128" w:rsidRPr="00792BC9" w:rsidRDefault="00B35128" w:rsidP="00B35128">
      <w:pPr>
        <w:shd w:val="clear" w:color="auto" w:fill="FFFFFF"/>
        <w:ind w:firstLine="709"/>
        <w:jc w:val="both"/>
        <w:rPr>
          <w:color w:val="000000"/>
          <w:sz w:val="26"/>
          <w:szCs w:val="26"/>
        </w:rPr>
      </w:pPr>
    </w:p>
    <w:p w:rsidR="00B35128" w:rsidRPr="00792BC9" w:rsidRDefault="00B35128" w:rsidP="00B35128">
      <w:pPr>
        <w:shd w:val="clear" w:color="auto" w:fill="FFFFFF"/>
        <w:ind w:firstLine="709"/>
        <w:jc w:val="both"/>
        <w:rPr>
          <w:color w:val="000000"/>
          <w:sz w:val="26"/>
          <w:szCs w:val="26"/>
        </w:rPr>
      </w:pPr>
      <w:r w:rsidRPr="00792BC9">
        <w:rPr>
          <w:color w:val="000000"/>
          <w:sz w:val="26"/>
          <w:szCs w:val="26"/>
          <w:lang w:val="en-US"/>
        </w:rPr>
        <w:t>D</w:t>
      </w:r>
      <w:r w:rsidRPr="00792BC9">
        <w:rPr>
          <w:color w:val="000000"/>
          <w:sz w:val="26"/>
          <w:szCs w:val="26"/>
          <w:vertAlign w:val="subscript"/>
          <w:lang w:val="en-US"/>
        </w:rPr>
        <w:t>s</w:t>
      </w:r>
      <w:r w:rsidR="004C0C57">
        <w:rPr>
          <w:color w:val="000000"/>
          <w:sz w:val="26"/>
          <w:szCs w:val="26"/>
        </w:rPr>
        <w:t xml:space="preserve"> -</w:t>
      </w:r>
      <w:r w:rsidRPr="00792BC9">
        <w:rPr>
          <w:color w:val="000000"/>
          <w:sz w:val="26"/>
          <w:szCs w:val="26"/>
        </w:rPr>
        <w:t xml:space="preserve"> </w:t>
      </w:r>
      <w:proofErr w:type="gramStart"/>
      <w:r w:rsidRPr="00792BC9">
        <w:rPr>
          <w:color w:val="000000"/>
          <w:sz w:val="26"/>
          <w:szCs w:val="26"/>
        </w:rPr>
        <w:t>доля</w:t>
      </w:r>
      <w:proofErr w:type="gramEnd"/>
      <w:r w:rsidRPr="00792BC9">
        <w:rPr>
          <w:color w:val="000000"/>
          <w:sz w:val="26"/>
          <w:szCs w:val="26"/>
        </w:rPr>
        <w:t xml:space="preserve"> размера субсидии организаций от лимитов бюджетных обязательств;</w:t>
      </w:r>
    </w:p>
    <w:p w:rsidR="00B35128" w:rsidRPr="00792BC9" w:rsidRDefault="00B35128" w:rsidP="00B35128">
      <w:pPr>
        <w:shd w:val="clear" w:color="auto" w:fill="FFFFFF"/>
        <w:ind w:firstLine="709"/>
        <w:jc w:val="both"/>
        <w:rPr>
          <w:color w:val="000000"/>
          <w:sz w:val="26"/>
          <w:szCs w:val="26"/>
        </w:rPr>
      </w:pPr>
      <w:r w:rsidRPr="00792BC9">
        <w:rPr>
          <w:color w:val="000000"/>
          <w:sz w:val="26"/>
          <w:szCs w:val="26"/>
          <w:lang w:val="en-US"/>
        </w:rPr>
        <w:t>V</w:t>
      </w:r>
      <w:r w:rsidRPr="00792BC9">
        <w:rPr>
          <w:color w:val="000000"/>
          <w:sz w:val="26"/>
          <w:szCs w:val="26"/>
          <w:vertAlign w:val="subscript"/>
          <w:lang w:val="en-US"/>
        </w:rPr>
        <w:t>L</w:t>
      </w:r>
      <w:r w:rsidR="004C0C57">
        <w:rPr>
          <w:color w:val="000000"/>
          <w:sz w:val="26"/>
          <w:szCs w:val="26"/>
        </w:rPr>
        <w:t xml:space="preserve"> -</w:t>
      </w:r>
      <w:r w:rsidRPr="00792BC9">
        <w:rPr>
          <w:color w:val="000000"/>
          <w:sz w:val="26"/>
          <w:szCs w:val="26"/>
        </w:rPr>
        <w:t xml:space="preserve"> общий объем лимитов бюджетных обязательств, предусмотренных в бюджете Муниципального образования Кондинский район на текущий финансовый год по данному виду субсидии</w:t>
      </w:r>
      <w:r w:rsidR="00BA3099">
        <w:rPr>
          <w:color w:val="000000"/>
          <w:sz w:val="26"/>
          <w:szCs w:val="26"/>
        </w:rPr>
        <w:t xml:space="preserve"> </w:t>
      </w:r>
      <w:r w:rsidR="00BA3099" w:rsidRPr="00792BC9">
        <w:rPr>
          <w:color w:val="000000"/>
          <w:sz w:val="26"/>
          <w:szCs w:val="26"/>
        </w:rPr>
        <w:t xml:space="preserve">в </w:t>
      </w:r>
      <w:r w:rsidR="00BA3099">
        <w:rPr>
          <w:color w:val="000000"/>
          <w:sz w:val="26"/>
          <w:szCs w:val="26"/>
        </w:rPr>
        <w:t>рублях</w:t>
      </w:r>
      <w:r w:rsidRPr="00792BC9">
        <w:rPr>
          <w:color w:val="000000"/>
          <w:sz w:val="26"/>
          <w:szCs w:val="26"/>
        </w:rPr>
        <w:t>;</w:t>
      </w:r>
    </w:p>
    <w:p w:rsidR="00B35128" w:rsidRPr="00792BC9" w:rsidRDefault="00B35128" w:rsidP="00B35128">
      <w:pPr>
        <w:shd w:val="clear" w:color="auto" w:fill="FFFFFF"/>
        <w:ind w:firstLine="709"/>
        <w:jc w:val="both"/>
        <w:rPr>
          <w:color w:val="000000"/>
          <w:sz w:val="26"/>
          <w:szCs w:val="26"/>
        </w:rPr>
      </w:pPr>
      <w:proofErr w:type="gramStart"/>
      <w:r w:rsidRPr="00792BC9">
        <w:rPr>
          <w:color w:val="000000"/>
          <w:sz w:val="26"/>
          <w:szCs w:val="26"/>
          <w:lang w:val="en-US"/>
        </w:rPr>
        <w:t>V</w:t>
      </w:r>
      <w:r w:rsidRPr="00792BC9">
        <w:rPr>
          <w:color w:val="000000"/>
          <w:sz w:val="26"/>
          <w:szCs w:val="26"/>
          <w:vertAlign w:val="subscript"/>
          <w:lang w:val="en-US"/>
        </w:rPr>
        <w:t>s</w:t>
      </w:r>
      <w:r w:rsidRPr="00792BC9">
        <w:rPr>
          <w:color w:val="000000"/>
          <w:sz w:val="26"/>
          <w:szCs w:val="26"/>
          <w:vertAlign w:val="subscript"/>
        </w:rPr>
        <w:t xml:space="preserve"> орг.</w:t>
      </w:r>
      <w:proofErr w:type="gramEnd"/>
      <w:r w:rsidRPr="00792BC9">
        <w:rPr>
          <w:color w:val="000000"/>
          <w:sz w:val="26"/>
          <w:szCs w:val="26"/>
          <w:vertAlign w:val="subscript"/>
        </w:rPr>
        <w:t xml:space="preserve"> </w:t>
      </w:r>
      <w:r w:rsidR="004C0C57">
        <w:rPr>
          <w:color w:val="000000"/>
          <w:sz w:val="26"/>
          <w:szCs w:val="26"/>
        </w:rPr>
        <w:t xml:space="preserve"> -</w:t>
      </w:r>
      <w:r w:rsidRPr="00792BC9">
        <w:rPr>
          <w:color w:val="000000"/>
          <w:sz w:val="26"/>
          <w:szCs w:val="26"/>
        </w:rPr>
        <w:t xml:space="preserve"> общий объем субсидий организаций, подтвердивших потребность</w:t>
      </w:r>
      <w:r w:rsidR="00BA3099" w:rsidRPr="00BA3099">
        <w:rPr>
          <w:color w:val="000000"/>
          <w:sz w:val="26"/>
          <w:szCs w:val="26"/>
        </w:rPr>
        <w:t xml:space="preserve"> </w:t>
      </w:r>
      <w:r w:rsidR="00BA3099" w:rsidRPr="00792BC9">
        <w:rPr>
          <w:color w:val="000000"/>
          <w:sz w:val="26"/>
          <w:szCs w:val="26"/>
        </w:rPr>
        <w:t xml:space="preserve">в </w:t>
      </w:r>
      <w:r w:rsidR="00BA3099">
        <w:rPr>
          <w:color w:val="000000"/>
          <w:sz w:val="26"/>
          <w:szCs w:val="26"/>
        </w:rPr>
        <w:t>рублях</w:t>
      </w:r>
      <w:r w:rsidR="00BA3099" w:rsidRPr="00792BC9">
        <w:rPr>
          <w:color w:val="000000"/>
          <w:sz w:val="26"/>
          <w:szCs w:val="26"/>
        </w:rPr>
        <w:t>;</w:t>
      </w:r>
    </w:p>
    <w:p w:rsidR="00B35128" w:rsidRPr="00792BC9" w:rsidRDefault="00B35128" w:rsidP="00B35128">
      <w:pPr>
        <w:shd w:val="clear" w:color="auto" w:fill="FFFFFF"/>
        <w:ind w:firstLine="709"/>
        <w:jc w:val="both"/>
        <w:rPr>
          <w:color w:val="000000"/>
          <w:sz w:val="26"/>
          <w:szCs w:val="26"/>
        </w:rPr>
      </w:pPr>
      <w:r w:rsidRPr="00792BC9">
        <w:rPr>
          <w:color w:val="000000"/>
          <w:sz w:val="26"/>
          <w:szCs w:val="26"/>
        </w:rPr>
        <w:t xml:space="preserve">∑ </w:t>
      </w:r>
      <w:r w:rsidRPr="00792BC9">
        <w:rPr>
          <w:color w:val="000000"/>
          <w:sz w:val="26"/>
          <w:szCs w:val="26"/>
          <w:lang w:val="en-US"/>
        </w:rPr>
        <w:t>S</w:t>
      </w:r>
      <w:r w:rsidRPr="00792BC9">
        <w:rPr>
          <w:color w:val="000000"/>
          <w:sz w:val="26"/>
          <w:szCs w:val="26"/>
          <w:vertAlign w:val="subscript"/>
          <w:lang w:val="en-US"/>
        </w:rPr>
        <w:t>i</w:t>
      </w:r>
      <w:r w:rsidRPr="00792BC9">
        <w:rPr>
          <w:color w:val="000000"/>
          <w:sz w:val="26"/>
          <w:szCs w:val="26"/>
          <w:vertAlign w:val="subscript"/>
        </w:rPr>
        <w:t xml:space="preserve"> </w:t>
      </w:r>
      <w:r w:rsidR="004C0C57">
        <w:rPr>
          <w:color w:val="000000"/>
          <w:sz w:val="26"/>
          <w:szCs w:val="26"/>
        </w:rPr>
        <w:t xml:space="preserve"> -</w:t>
      </w:r>
      <w:r w:rsidRPr="00792BC9">
        <w:rPr>
          <w:color w:val="000000"/>
          <w:sz w:val="26"/>
          <w:szCs w:val="26"/>
        </w:rPr>
        <w:t xml:space="preserve"> общая сумма размера субсидий организаций</w:t>
      </w:r>
      <w:r w:rsidR="00BA3099">
        <w:rPr>
          <w:color w:val="000000"/>
          <w:sz w:val="26"/>
          <w:szCs w:val="26"/>
        </w:rPr>
        <w:t xml:space="preserve"> </w:t>
      </w:r>
      <w:r w:rsidR="00BA3099" w:rsidRPr="00792BC9">
        <w:rPr>
          <w:color w:val="000000"/>
          <w:sz w:val="26"/>
          <w:szCs w:val="26"/>
        </w:rPr>
        <w:t xml:space="preserve">в </w:t>
      </w:r>
      <w:r w:rsidR="00BA3099">
        <w:rPr>
          <w:color w:val="000000"/>
          <w:sz w:val="26"/>
          <w:szCs w:val="26"/>
        </w:rPr>
        <w:t>рублях</w:t>
      </w:r>
      <w:r w:rsidRPr="00792BC9">
        <w:rPr>
          <w:color w:val="000000"/>
          <w:sz w:val="26"/>
          <w:szCs w:val="26"/>
        </w:rPr>
        <w:t>;</w:t>
      </w:r>
    </w:p>
    <w:p w:rsidR="00B35128" w:rsidRPr="00792BC9" w:rsidRDefault="00B35128" w:rsidP="004C0C57">
      <w:pPr>
        <w:shd w:val="clear" w:color="auto" w:fill="FFFFFF"/>
        <w:ind w:firstLine="709"/>
        <w:jc w:val="both"/>
        <w:rPr>
          <w:color w:val="000000"/>
          <w:sz w:val="26"/>
          <w:szCs w:val="26"/>
        </w:rPr>
      </w:pPr>
      <w:proofErr w:type="gramStart"/>
      <w:r w:rsidRPr="00792BC9">
        <w:rPr>
          <w:color w:val="000000"/>
          <w:sz w:val="26"/>
          <w:szCs w:val="26"/>
          <w:lang w:val="en-US"/>
        </w:rPr>
        <w:t>S</w:t>
      </w:r>
      <w:r w:rsidRPr="00792BC9">
        <w:rPr>
          <w:color w:val="000000"/>
          <w:sz w:val="26"/>
          <w:szCs w:val="26"/>
          <w:vertAlign w:val="subscript"/>
        </w:rPr>
        <w:t>орг.</w:t>
      </w:r>
      <w:proofErr w:type="gramEnd"/>
      <w:r w:rsidRPr="00792BC9">
        <w:rPr>
          <w:color w:val="000000"/>
          <w:sz w:val="26"/>
          <w:szCs w:val="26"/>
          <w:vertAlign w:val="subscript"/>
        </w:rPr>
        <w:t xml:space="preserve"> </w:t>
      </w:r>
      <w:r w:rsidR="004C0C57">
        <w:rPr>
          <w:color w:val="000000"/>
          <w:sz w:val="26"/>
          <w:szCs w:val="26"/>
        </w:rPr>
        <w:t xml:space="preserve"> -</w:t>
      </w:r>
      <w:r w:rsidRPr="00792BC9">
        <w:rPr>
          <w:color w:val="000000"/>
          <w:sz w:val="26"/>
          <w:szCs w:val="26"/>
        </w:rPr>
        <w:t xml:space="preserve"> размер субсидии для организации, при недоста</w:t>
      </w:r>
      <w:r w:rsidR="00BA3099">
        <w:rPr>
          <w:color w:val="000000"/>
          <w:sz w:val="26"/>
          <w:szCs w:val="26"/>
        </w:rPr>
        <w:t>точности бюджетных ассигнований</w:t>
      </w:r>
      <w:r w:rsidR="00BA3099" w:rsidRPr="00BA3099">
        <w:rPr>
          <w:color w:val="000000"/>
          <w:sz w:val="26"/>
          <w:szCs w:val="26"/>
        </w:rPr>
        <w:t xml:space="preserve"> </w:t>
      </w:r>
      <w:r w:rsidR="00BA3099" w:rsidRPr="00792BC9">
        <w:rPr>
          <w:color w:val="000000"/>
          <w:sz w:val="26"/>
          <w:szCs w:val="26"/>
        </w:rPr>
        <w:t xml:space="preserve">в </w:t>
      </w:r>
      <w:r w:rsidR="00BA3099">
        <w:rPr>
          <w:color w:val="000000"/>
          <w:sz w:val="26"/>
          <w:szCs w:val="26"/>
        </w:rPr>
        <w:t>рублях.</w:t>
      </w:r>
    </w:p>
    <w:p w:rsidR="00BA3099" w:rsidRPr="00BA3099" w:rsidRDefault="00BA3099" w:rsidP="00BA3099">
      <w:pPr>
        <w:shd w:val="clear" w:color="auto" w:fill="FFFFFF"/>
        <w:ind w:firstLine="709"/>
        <w:jc w:val="both"/>
        <w:rPr>
          <w:color w:val="000000"/>
          <w:sz w:val="26"/>
          <w:szCs w:val="26"/>
        </w:rPr>
      </w:pPr>
      <w:r w:rsidRPr="00BA3099">
        <w:rPr>
          <w:color w:val="000000"/>
          <w:sz w:val="26"/>
          <w:szCs w:val="26"/>
        </w:rPr>
        <w:t xml:space="preserve">3.9. Уполномоченным органом оформляется заключение о размере субсидии на возмещение затрат в сфере водоснабжения и (или) водоотведения, согласно приложению 5 к Порядку. </w:t>
      </w:r>
    </w:p>
    <w:p w:rsidR="00BA3099" w:rsidRPr="00BA3099" w:rsidRDefault="00B35128" w:rsidP="00BA3099">
      <w:pPr>
        <w:shd w:val="clear" w:color="auto" w:fill="FFFFFF"/>
        <w:ind w:firstLine="709"/>
        <w:jc w:val="both"/>
        <w:rPr>
          <w:color w:val="000000"/>
          <w:sz w:val="26"/>
          <w:szCs w:val="26"/>
        </w:rPr>
      </w:pPr>
      <w:r w:rsidRPr="00792BC9">
        <w:rPr>
          <w:color w:val="000000"/>
          <w:sz w:val="26"/>
          <w:szCs w:val="26"/>
        </w:rPr>
        <w:t xml:space="preserve">3.10. </w:t>
      </w:r>
      <w:r w:rsidR="00BA3099" w:rsidRPr="00BA3099">
        <w:rPr>
          <w:color w:val="000000"/>
          <w:sz w:val="26"/>
          <w:szCs w:val="26"/>
        </w:rPr>
        <w:t>Общий объем лимитов бюджетных обязательств на предоставление субсидии в текущем финансовом году не может превышать 7 600 000,00 рублей.</w:t>
      </w:r>
    </w:p>
    <w:p w:rsidR="00BA3099" w:rsidRPr="00BA3099" w:rsidRDefault="00BA3099" w:rsidP="00BA3099">
      <w:pPr>
        <w:widowControl w:val="0"/>
        <w:shd w:val="clear" w:color="auto" w:fill="FFFFFF"/>
        <w:autoSpaceDE w:val="0"/>
        <w:autoSpaceDN w:val="0"/>
        <w:adjustRightInd w:val="0"/>
        <w:ind w:firstLine="709"/>
        <w:jc w:val="both"/>
        <w:rPr>
          <w:color w:val="000000"/>
          <w:sz w:val="26"/>
          <w:szCs w:val="26"/>
        </w:rPr>
      </w:pPr>
      <w:r w:rsidRPr="00BA3099">
        <w:rPr>
          <w:color w:val="000000"/>
          <w:sz w:val="26"/>
          <w:szCs w:val="26"/>
        </w:rPr>
        <w:t>3.11. Уполномоченный орган осуществляет перечисление субсидии на расчетные или корреспондентские счета, указанные в договоре, открытые организации в учреждениях Центрального банка Российской Федерации или кредитных организациях.</w:t>
      </w:r>
    </w:p>
    <w:p w:rsidR="004C0C57" w:rsidRPr="00BA3099" w:rsidRDefault="00BA3099" w:rsidP="00BA3099">
      <w:pPr>
        <w:widowControl w:val="0"/>
        <w:shd w:val="clear" w:color="auto" w:fill="FFFFFF"/>
        <w:autoSpaceDE w:val="0"/>
        <w:autoSpaceDN w:val="0"/>
        <w:adjustRightInd w:val="0"/>
        <w:ind w:firstLine="709"/>
        <w:jc w:val="both"/>
        <w:rPr>
          <w:color w:val="000000"/>
          <w:sz w:val="26"/>
          <w:szCs w:val="26"/>
        </w:rPr>
      </w:pPr>
      <w:r w:rsidRPr="00792BC9">
        <w:rPr>
          <w:color w:val="000000"/>
          <w:sz w:val="26"/>
          <w:szCs w:val="26"/>
        </w:rPr>
        <w:lastRenderedPageBreak/>
        <w:t>Субсидия на возмещение затрат перечисляется не позднее десятого рабочего дня, следующего за днем принятия решения о предоставлении субсидии.</w:t>
      </w:r>
    </w:p>
    <w:p w:rsidR="004C0C57" w:rsidRDefault="004C0C57" w:rsidP="00645BD6">
      <w:pPr>
        <w:widowControl w:val="0"/>
        <w:shd w:val="clear" w:color="auto" w:fill="FFFFFF"/>
        <w:autoSpaceDE w:val="0"/>
        <w:autoSpaceDN w:val="0"/>
        <w:adjustRightInd w:val="0"/>
        <w:rPr>
          <w:b/>
          <w:color w:val="000000"/>
          <w:sz w:val="26"/>
          <w:szCs w:val="26"/>
        </w:rPr>
      </w:pPr>
    </w:p>
    <w:p w:rsidR="00B35128" w:rsidRPr="004C0C57" w:rsidRDefault="00BA3099" w:rsidP="00B35128">
      <w:pPr>
        <w:widowControl w:val="0"/>
        <w:shd w:val="clear" w:color="auto" w:fill="FFFFFF"/>
        <w:autoSpaceDE w:val="0"/>
        <w:autoSpaceDN w:val="0"/>
        <w:adjustRightInd w:val="0"/>
        <w:jc w:val="center"/>
        <w:rPr>
          <w:color w:val="000000"/>
          <w:sz w:val="26"/>
          <w:szCs w:val="26"/>
        </w:rPr>
      </w:pPr>
      <w:r w:rsidRPr="00BA3099">
        <w:rPr>
          <w:color w:val="000000"/>
          <w:sz w:val="26"/>
          <w:szCs w:val="26"/>
        </w:rPr>
        <w:t xml:space="preserve">Раздел </w:t>
      </w:r>
      <w:r w:rsidRPr="00BA3099">
        <w:rPr>
          <w:color w:val="000000"/>
          <w:sz w:val="26"/>
          <w:szCs w:val="26"/>
          <w:lang w:val="en-US"/>
        </w:rPr>
        <w:t>IV</w:t>
      </w:r>
      <w:r w:rsidRPr="00BA3099">
        <w:rPr>
          <w:color w:val="000000"/>
          <w:sz w:val="26"/>
          <w:szCs w:val="26"/>
        </w:rPr>
        <w:t>.</w:t>
      </w:r>
      <w:r w:rsidR="00162AD3">
        <w:rPr>
          <w:color w:val="000000"/>
          <w:sz w:val="26"/>
          <w:szCs w:val="26"/>
        </w:rPr>
        <w:t xml:space="preserve"> </w:t>
      </w:r>
      <w:r w:rsidR="00B35128" w:rsidRPr="004C0C57">
        <w:rPr>
          <w:color w:val="000000"/>
          <w:sz w:val="26"/>
          <w:szCs w:val="26"/>
        </w:rPr>
        <w:t>Требование к отчетности</w:t>
      </w:r>
    </w:p>
    <w:p w:rsidR="00B35128" w:rsidRPr="00792BC9" w:rsidRDefault="00B35128" w:rsidP="00B35128">
      <w:pPr>
        <w:widowControl w:val="0"/>
        <w:shd w:val="clear" w:color="auto" w:fill="FFFFFF"/>
        <w:autoSpaceDE w:val="0"/>
        <w:autoSpaceDN w:val="0"/>
        <w:adjustRightInd w:val="0"/>
        <w:jc w:val="both"/>
        <w:rPr>
          <w:color w:val="000000"/>
          <w:sz w:val="26"/>
          <w:szCs w:val="26"/>
        </w:rPr>
      </w:pPr>
    </w:p>
    <w:p w:rsidR="00B35128" w:rsidRPr="00792BC9" w:rsidRDefault="004C0C57" w:rsidP="00B35128">
      <w:pPr>
        <w:widowControl w:val="0"/>
        <w:shd w:val="clear" w:color="auto" w:fill="FFFFFF"/>
        <w:autoSpaceDE w:val="0"/>
        <w:autoSpaceDN w:val="0"/>
        <w:adjustRightInd w:val="0"/>
        <w:ind w:firstLine="567"/>
        <w:jc w:val="both"/>
        <w:rPr>
          <w:color w:val="000000"/>
          <w:sz w:val="26"/>
          <w:szCs w:val="26"/>
        </w:rPr>
      </w:pPr>
      <w:r>
        <w:rPr>
          <w:color w:val="000000"/>
          <w:sz w:val="26"/>
          <w:szCs w:val="26"/>
        </w:rPr>
        <w:t>Не позднее 15</w:t>
      </w:r>
      <w:r w:rsidR="00B35128" w:rsidRPr="00792BC9">
        <w:rPr>
          <w:color w:val="000000"/>
          <w:sz w:val="26"/>
          <w:szCs w:val="26"/>
        </w:rPr>
        <w:t xml:space="preserve"> числа месяца, следующего за отчетным годом, организация представляет в Уполномоченный орган отчет о достижении значений результата предоставления субсидии по форме, определенной договором, заключенным в соответствии с Порядком.</w:t>
      </w:r>
    </w:p>
    <w:p w:rsidR="00B35128" w:rsidRPr="00792BC9" w:rsidRDefault="00B35128" w:rsidP="00B35128">
      <w:pPr>
        <w:widowControl w:val="0"/>
        <w:shd w:val="clear" w:color="auto" w:fill="FFFFFF"/>
        <w:autoSpaceDE w:val="0"/>
        <w:autoSpaceDN w:val="0"/>
        <w:adjustRightInd w:val="0"/>
        <w:ind w:firstLine="567"/>
        <w:jc w:val="both"/>
        <w:rPr>
          <w:color w:val="000000"/>
          <w:sz w:val="26"/>
          <w:szCs w:val="26"/>
        </w:rPr>
      </w:pPr>
    </w:p>
    <w:p w:rsidR="00B35128" w:rsidRPr="004C0C57" w:rsidRDefault="004562D8" w:rsidP="00B35128">
      <w:pPr>
        <w:widowControl w:val="0"/>
        <w:shd w:val="clear" w:color="auto" w:fill="FFFFFF"/>
        <w:autoSpaceDE w:val="0"/>
        <w:autoSpaceDN w:val="0"/>
        <w:adjustRightInd w:val="0"/>
        <w:ind w:firstLine="567"/>
        <w:jc w:val="center"/>
        <w:rPr>
          <w:color w:val="000000"/>
          <w:sz w:val="26"/>
          <w:szCs w:val="26"/>
        </w:rPr>
      </w:pPr>
      <w:r w:rsidRPr="004562D8">
        <w:rPr>
          <w:color w:val="000000"/>
          <w:sz w:val="26"/>
          <w:szCs w:val="26"/>
        </w:rPr>
        <w:t xml:space="preserve">Раздел </w:t>
      </w:r>
      <w:r w:rsidRPr="004562D8">
        <w:rPr>
          <w:color w:val="000000"/>
          <w:sz w:val="26"/>
          <w:szCs w:val="26"/>
          <w:lang w:val="en-US"/>
        </w:rPr>
        <w:t>V</w:t>
      </w:r>
      <w:r w:rsidRPr="004562D8">
        <w:rPr>
          <w:color w:val="000000"/>
          <w:sz w:val="26"/>
          <w:szCs w:val="26"/>
        </w:rPr>
        <w:t>.</w:t>
      </w:r>
      <w:r w:rsidR="00B35128" w:rsidRPr="004C0C57">
        <w:rPr>
          <w:color w:val="000000"/>
          <w:sz w:val="26"/>
          <w:szCs w:val="26"/>
        </w:rPr>
        <w:t xml:space="preserve"> Осуществление контроля (мониторинга) за соблюдением условий и порядка предоставления субсидий и ответственности за их нарушение</w:t>
      </w:r>
    </w:p>
    <w:p w:rsidR="00B35128" w:rsidRPr="004C0C57" w:rsidRDefault="00B35128" w:rsidP="00B35128">
      <w:pPr>
        <w:autoSpaceDE w:val="0"/>
        <w:autoSpaceDN w:val="0"/>
        <w:adjustRightInd w:val="0"/>
        <w:ind w:firstLine="539"/>
        <w:jc w:val="both"/>
        <w:rPr>
          <w:bCs/>
          <w:color w:val="000000"/>
          <w:sz w:val="26"/>
          <w:szCs w:val="26"/>
        </w:rPr>
      </w:pPr>
    </w:p>
    <w:p w:rsidR="00B35128" w:rsidRPr="00792BC9" w:rsidRDefault="00B35128" w:rsidP="00B35128">
      <w:pPr>
        <w:autoSpaceDE w:val="0"/>
        <w:autoSpaceDN w:val="0"/>
        <w:adjustRightInd w:val="0"/>
        <w:ind w:firstLine="539"/>
        <w:jc w:val="both"/>
        <w:rPr>
          <w:bCs/>
          <w:color w:val="000000"/>
          <w:sz w:val="26"/>
          <w:szCs w:val="26"/>
        </w:rPr>
      </w:pPr>
      <w:r w:rsidRPr="00792BC9">
        <w:rPr>
          <w:bCs/>
          <w:color w:val="000000"/>
          <w:sz w:val="26"/>
          <w:szCs w:val="26"/>
        </w:rPr>
        <w:t xml:space="preserve">5.1. Контроль (мониторинг) за соблюдением условий и порядка предоставления субсидий, осуществляют Уполномоченный орган и органы муниципального финансового контроля в пределах полномочий, предусмотренных действующим законодательством Российской Федерации, </w:t>
      </w:r>
      <w:r w:rsidR="004C0C57">
        <w:rPr>
          <w:bCs/>
          <w:color w:val="000000"/>
          <w:sz w:val="26"/>
          <w:szCs w:val="26"/>
        </w:rPr>
        <w:t>Ханты-Мансийского автономного                    округа – Югры</w:t>
      </w:r>
      <w:r w:rsidRPr="00792BC9">
        <w:rPr>
          <w:bCs/>
          <w:color w:val="000000"/>
          <w:sz w:val="26"/>
          <w:szCs w:val="26"/>
        </w:rPr>
        <w:t>, муниципальными правовыми актами Кондинского района.</w:t>
      </w:r>
    </w:p>
    <w:p w:rsidR="00B35128" w:rsidRPr="00792BC9" w:rsidRDefault="00B35128" w:rsidP="00B35128">
      <w:pPr>
        <w:autoSpaceDE w:val="0"/>
        <w:autoSpaceDN w:val="0"/>
        <w:adjustRightInd w:val="0"/>
        <w:ind w:firstLine="539"/>
        <w:jc w:val="both"/>
        <w:rPr>
          <w:bCs/>
          <w:color w:val="000000"/>
          <w:sz w:val="26"/>
          <w:szCs w:val="26"/>
        </w:rPr>
      </w:pPr>
      <w:r w:rsidRPr="00792BC9">
        <w:rPr>
          <w:bCs/>
          <w:color w:val="000000"/>
          <w:sz w:val="26"/>
          <w:szCs w:val="26"/>
        </w:rPr>
        <w:t>5.1.1. Проверки соблюдения организацией порядка и условий предоставления субсидий, в том числе в части достижения результатов их предоставления, соблюдения порядка и условий предоставления субсидий осуществляет Уполномоченный орган.</w:t>
      </w:r>
    </w:p>
    <w:p w:rsidR="00B35128" w:rsidRPr="00792BC9" w:rsidRDefault="00B35128" w:rsidP="00B35128">
      <w:pPr>
        <w:autoSpaceDE w:val="0"/>
        <w:autoSpaceDN w:val="0"/>
        <w:adjustRightInd w:val="0"/>
        <w:ind w:firstLine="539"/>
        <w:jc w:val="both"/>
        <w:rPr>
          <w:bCs/>
          <w:color w:val="000000"/>
          <w:sz w:val="26"/>
          <w:szCs w:val="26"/>
        </w:rPr>
      </w:pPr>
      <w:r w:rsidRPr="00792BC9">
        <w:rPr>
          <w:bCs/>
          <w:color w:val="000000"/>
          <w:sz w:val="26"/>
          <w:szCs w:val="26"/>
        </w:rPr>
        <w:t>5.1.2. Проверки в соответствии со статьями 268.1 и 269.2 Бюджетного кодекса Р</w:t>
      </w:r>
      <w:r w:rsidR="004C0C57">
        <w:rPr>
          <w:bCs/>
          <w:color w:val="000000"/>
          <w:sz w:val="26"/>
          <w:szCs w:val="26"/>
        </w:rPr>
        <w:t xml:space="preserve">оссийской </w:t>
      </w:r>
      <w:r w:rsidRPr="00792BC9">
        <w:rPr>
          <w:bCs/>
          <w:color w:val="000000"/>
          <w:sz w:val="26"/>
          <w:szCs w:val="26"/>
        </w:rPr>
        <w:t>Ф</w:t>
      </w:r>
      <w:r w:rsidR="004C0C57">
        <w:rPr>
          <w:bCs/>
          <w:color w:val="000000"/>
          <w:sz w:val="26"/>
          <w:szCs w:val="26"/>
        </w:rPr>
        <w:t>едерации</w:t>
      </w:r>
      <w:r w:rsidRPr="00792BC9">
        <w:rPr>
          <w:bCs/>
          <w:color w:val="000000"/>
          <w:sz w:val="26"/>
          <w:szCs w:val="26"/>
        </w:rPr>
        <w:t xml:space="preserve"> осуществляют органы муниципального финансового контроля.</w:t>
      </w:r>
    </w:p>
    <w:p w:rsidR="00B35128" w:rsidRPr="00792BC9" w:rsidRDefault="004C0C57" w:rsidP="00B35128">
      <w:pPr>
        <w:autoSpaceDE w:val="0"/>
        <w:autoSpaceDN w:val="0"/>
        <w:adjustRightInd w:val="0"/>
        <w:ind w:firstLine="539"/>
        <w:jc w:val="both"/>
        <w:rPr>
          <w:bCs/>
          <w:color w:val="000000"/>
          <w:sz w:val="26"/>
          <w:szCs w:val="26"/>
        </w:rPr>
      </w:pPr>
      <w:r>
        <w:rPr>
          <w:bCs/>
          <w:color w:val="000000"/>
          <w:sz w:val="26"/>
          <w:szCs w:val="26"/>
        </w:rPr>
        <w:t>5.2. Уполномоченный орган, к</w:t>
      </w:r>
      <w:r w:rsidR="00B35128" w:rsidRPr="00792BC9">
        <w:rPr>
          <w:bCs/>
          <w:color w:val="000000"/>
          <w:sz w:val="26"/>
          <w:szCs w:val="26"/>
        </w:rPr>
        <w:t>омитет по финансам и налоговой политике администрации Кондинского района проводят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rsidR="00B35128" w:rsidRPr="00792BC9" w:rsidRDefault="00B35128" w:rsidP="00B35128">
      <w:pPr>
        <w:autoSpaceDE w:val="0"/>
        <w:autoSpaceDN w:val="0"/>
        <w:adjustRightInd w:val="0"/>
        <w:ind w:firstLine="539"/>
        <w:jc w:val="both"/>
        <w:rPr>
          <w:bCs/>
          <w:color w:val="000000"/>
          <w:sz w:val="26"/>
          <w:szCs w:val="26"/>
        </w:rPr>
      </w:pPr>
      <w:r w:rsidRPr="00792BC9">
        <w:rPr>
          <w:bCs/>
          <w:color w:val="000000"/>
          <w:sz w:val="26"/>
          <w:szCs w:val="26"/>
        </w:rPr>
        <w:t>5.3. Получатель субсидии несет полную ответственность за достоверность предоставляемых в Уполномоченный орган сведений и документов.</w:t>
      </w:r>
    </w:p>
    <w:p w:rsidR="00B35128" w:rsidRPr="00792BC9" w:rsidRDefault="00B35128" w:rsidP="00B35128">
      <w:pPr>
        <w:autoSpaceDE w:val="0"/>
        <w:autoSpaceDN w:val="0"/>
        <w:adjustRightInd w:val="0"/>
        <w:ind w:firstLine="539"/>
        <w:jc w:val="both"/>
        <w:rPr>
          <w:bCs/>
          <w:color w:val="000000"/>
          <w:sz w:val="26"/>
          <w:szCs w:val="26"/>
        </w:rPr>
      </w:pPr>
      <w:r w:rsidRPr="00792BC9">
        <w:rPr>
          <w:bCs/>
          <w:color w:val="000000"/>
          <w:sz w:val="26"/>
          <w:szCs w:val="26"/>
        </w:rPr>
        <w:t>5.4. Субсидия, перечисленная организации, подлежит возврату в бюджет Кондинского района в случаях:</w:t>
      </w:r>
    </w:p>
    <w:p w:rsidR="00B35128" w:rsidRPr="00792BC9" w:rsidRDefault="00B35128" w:rsidP="00B35128">
      <w:pPr>
        <w:autoSpaceDE w:val="0"/>
        <w:autoSpaceDN w:val="0"/>
        <w:adjustRightInd w:val="0"/>
        <w:ind w:firstLine="539"/>
        <w:jc w:val="both"/>
        <w:rPr>
          <w:bCs/>
          <w:color w:val="000000"/>
          <w:sz w:val="26"/>
          <w:szCs w:val="26"/>
        </w:rPr>
      </w:pPr>
      <w:r w:rsidRPr="00792BC9">
        <w:rPr>
          <w:bCs/>
          <w:color w:val="000000"/>
          <w:sz w:val="26"/>
          <w:szCs w:val="26"/>
        </w:rPr>
        <w:t xml:space="preserve">неисполнения или ненадлежащего исполнения обязательств по договору </w:t>
      </w:r>
      <w:r w:rsidR="004C0C57">
        <w:rPr>
          <w:bCs/>
          <w:color w:val="000000"/>
          <w:sz w:val="26"/>
          <w:szCs w:val="26"/>
        </w:rPr>
        <w:t xml:space="preserve">                       </w:t>
      </w:r>
      <w:r w:rsidRPr="00792BC9">
        <w:rPr>
          <w:bCs/>
          <w:color w:val="000000"/>
          <w:sz w:val="26"/>
          <w:szCs w:val="26"/>
        </w:rPr>
        <w:t>о предоставлении субсидии;</w:t>
      </w:r>
    </w:p>
    <w:p w:rsidR="00B35128" w:rsidRPr="00792BC9" w:rsidRDefault="00B35128" w:rsidP="00B35128">
      <w:pPr>
        <w:autoSpaceDE w:val="0"/>
        <w:autoSpaceDN w:val="0"/>
        <w:adjustRightInd w:val="0"/>
        <w:ind w:firstLine="539"/>
        <w:jc w:val="both"/>
        <w:rPr>
          <w:bCs/>
          <w:color w:val="000000"/>
          <w:sz w:val="26"/>
          <w:szCs w:val="26"/>
        </w:rPr>
      </w:pPr>
      <w:proofErr w:type="spellStart"/>
      <w:r w:rsidRPr="00792BC9">
        <w:rPr>
          <w:bCs/>
          <w:color w:val="000000"/>
          <w:sz w:val="26"/>
          <w:szCs w:val="26"/>
        </w:rPr>
        <w:t>недостижения</w:t>
      </w:r>
      <w:proofErr w:type="spellEnd"/>
      <w:r w:rsidRPr="00792BC9">
        <w:rPr>
          <w:bCs/>
          <w:color w:val="000000"/>
          <w:sz w:val="26"/>
          <w:szCs w:val="26"/>
        </w:rPr>
        <w:t xml:space="preserve"> значений результатов предоставления субсидии.</w:t>
      </w:r>
    </w:p>
    <w:p w:rsidR="00B35128" w:rsidRPr="00792BC9" w:rsidRDefault="00B35128" w:rsidP="00B35128">
      <w:pPr>
        <w:autoSpaceDE w:val="0"/>
        <w:autoSpaceDN w:val="0"/>
        <w:adjustRightInd w:val="0"/>
        <w:ind w:firstLine="539"/>
        <w:jc w:val="both"/>
        <w:rPr>
          <w:bCs/>
          <w:color w:val="000000"/>
          <w:sz w:val="26"/>
          <w:szCs w:val="26"/>
        </w:rPr>
      </w:pPr>
      <w:r w:rsidRPr="00792BC9">
        <w:rPr>
          <w:bCs/>
          <w:color w:val="000000"/>
          <w:sz w:val="26"/>
          <w:szCs w:val="26"/>
        </w:rPr>
        <w:t>5.5. При нарушении получателем субсидии условий, установленных при предоставлении субсидии, выявленных</w:t>
      </w:r>
      <w:r w:rsidR="004C0C57">
        <w:rPr>
          <w:bCs/>
          <w:color w:val="000000"/>
          <w:sz w:val="26"/>
          <w:szCs w:val="26"/>
        </w:rPr>
        <w:t>,</w:t>
      </w:r>
      <w:r w:rsidRPr="00792BC9">
        <w:rPr>
          <w:bCs/>
          <w:color w:val="000000"/>
          <w:sz w:val="26"/>
          <w:szCs w:val="26"/>
        </w:rPr>
        <w:t xml:space="preserve"> в том числе</w:t>
      </w:r>
      <w:r w:rsidR="004C0C57">
        <w:rPr>
          <w:bCs/>
          <w:color w:val="000000"/>
          <w:sz w:val="26"/>
          <w:szCs w:val="26"/>
        </w:rPr>
        <w:t>,</w:t>
      </w:r>
      <w:r w:rsidRPr="00792BC9">
        <w:rPr>
          <w:bCs/>
          <w:color w:val="000000"/>
          <w:sz w:val="26"/>
          <w:szCs w:val="26"/>
        </w:rPr>
        <w:t xml:space="preserve"> по фактам проверок, проведенных Уполномоченным органом, органами муниципального финансового контроля Кондинского района, получатель субсидии обязан вернуть сумму субсидии, полученную за период времени, в течение которого было допущено выявленное нарушение (нарушения) в бюджет Кондинского района.</w:t>
      </w:r>
    </w:p>
    <w:p w:rsidR="00B35128" w:rsidRPr="00792BC9" w:rsidRDefault="00B35128" w:rsidP="00B35128">
      <w:pPr>
        <w:autoSpaceDE w:val="0"/>
        <w:autoSpaceDN w:val="0"/>
        <w:adjustRightInd w:val="0"/>
        <w:ind w:firstLine="539"/>
        <w:jc w:val="both"/>
        <w:rPr>
          <w:bCs/>
          <w:color w:val="000000"/>
          <w:sz w:val="26"/>
          <w:szCs w:val="26"/>
        </w:rPr>
      </w:pPr>
      <w:r w:rsidRPr="00792BC9">
        <w:rPr>
          <w:bCs/>
          <w:color w:val="000000"/>
          <w:sz w:val="26"/>
          <w:szCs w:val="26"/>
        </w:rPr>
        <w:t>5.6. В течение 10 рабочих дней со дня установления одного из случаев, указанных в пункте 5.4 настоящего Порядка, Уполномоченный орган направляет организации требование о возврате субсидии в бюджет Кондинского района.</w:t>
      </w:r>
    </w:p>
    <w:p w:rsidR="00B35128" w:rsidRPr="00792BC9" w:rsidRDefault="004C0C57" w:rsidP="00B35128">
      <w:pPr>
        <w:autoSpaceDE w:val="0"/>
        <w:autoSpaceDN w:val="0"/>
        <w:adjustRightInd w:val="0"/>
        <w:ind w:firstLine="539"/>
        <w:jc w:val="both"/>
        <w:rPr>
          <w:bCs/>
          <w:color w:val="000000"/>
          <w:sz w:val="26"/>
          <w:szCs w:val="26"/>
        </w:rPr>
      </w:pPr>
      <w:r>
        <w:rPr>
          <w:bCs/>
          <w:color w:val="000000"/>
          <w:sz w:val="26"/>
          <w:szCs w:val="26"/>
        </w:rPr>
        <w:lastRenderedPageBreak/>
        <w:t xml:space="preserve">Организация в течение 7 </w:t>
      </w:r>
      <w:r w:rsidR="00B35128" w:rsidRPr="00792BC9">
        <w:rPr>
          <w:bCs/>
          <w:color w:val="000000"/>
          <w:sz w:val="26"/>
          <w:szCs w:val="26"/>
        </w:rPr>
        <w:t xml:space="preserve">календарных дней со дня получения требования </w:t>
      </w:r>
      <w:r>
        <w:rPr>
          <w:bCs/>
          <w:color w:val="000000"/>
          <w:sz w:val="26"/>
          <w:szCs w:val="26"/>
        </w:rPr>
        <w:t xml:space="preserve">                       </w:t>
      </w:r>
      <w:r w:rsidR="00B35128" w:rsidRPr="00792BC9">
        <w:rPr>
          <w:bCs/>
          <w:color w:val="000000"/>
          <w:sz w:val="26"/>
          <w:szCs w:val="26"/>
        </w:rPr>
        <w:t>о возврате субсидии обязана произвести ее возврат в полном объеме.</w:t>
      </w:r>
    </w:p>
    <w:p w:rsidR="00B35128" w:rsidRPr="00792BC9" w:rsidRDefault="00B35128" w:rsidP="00B35128">
      <w:pPr>
        <w:autoSpaceDE w:val="0"/>
        <w:autoSpaceDN w:val="0"/>
        <w:adjustRightInd w:val="0"/>
        <w:ind w:firstLine="539"/>
        <w:jc w:val="both"/>
        <w:rPr>
          <w:bCs/>
          <w:color w:val="000000"/>
          <w:sz w:val="26"/>
          <w:szCs w:val="26"/>
        </w:rPr>
      </w:pPr>
      <w:r w:rsidRPr="00792BC9">
        <w:rPr>
          <w:bCs/>
          <w:color w:val="000000"/>
          <w:sz w:val="26"/>
          <w:szCs w:val="26"/>
        </w:rPr>
        <w:t>5.7. В случае невыполнения требования о возврате суммы субсидии взыскание осуществляется в судебном порядке в соответствии с законодательством Российской Федерации.</w:t>
      </w:r>
    </w:p>
    <w:p w:rsidR="00B35128" w:rsidRPr="008112D5" w:rsidRDefault="00B35128" w:rsidP="00B35128">
      <w:pPr>
        <w:ind w:firstLine="709"/>
        <w:jc w:val="right"/>
        <w:rPr>
          <w:b/>
          <w:color w:val="000000"/>
        </w:rPr>
      </w:pPr>
    </w:p>
    <w:p w:rsidR="00B35128" w:rsidRDefault="00B35128" w:rsidP="00B35128">
      <w:pPr>
        <w:ind w:firstLine="709"/>
        <w:jc w:val="right"/>
        <w:rPr>
          <w:b/>
          <w:color w:val="000000"/>
        </w:rPr>
      </w:pPr>
    </w:p>
    <w:p w:rsidR="00DA33CF" w:rsidRPr="008112D5" w:rsidRDefault="00DA33CF" w:rsidP="00B35128">
      <w:pPr>
        <w:ind w:firstLine="709"/>
        <w:jc w:val="right"/>
        <w:rPr>
          <w:b/>
          <w:color w:val="000000"/>
        </w:rPr>
      </w:pPr>
    </w:p>
    <w:p w:rsidR="004C0C57" w:rsidRDefault="004C0C57"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DE6EA6" w:rsidRDefault="00DE6EA6" w:rsidP="00F0260C">
      <w:pPr>
        <w:rPr>
          <w:b/>
          <w:color w:val="000000"/>
        </w:rPr>
      </w:pPr>
    </w:p>
    <w:p w:rsidR="00E7763A" w:rsidRPr="00E7763A" w:rsidRDefault="00E7763A" w:rsidP="00E7763A">
      <w:pPr>
        <w:ind w:firstLine="709"/>
        <w:jc w:val="right"/>
        <w:rPr>
          <w:color w:val="000000"/>
        </w:rPr>
      </w:pPr>
      <w:r w:rsidRPr="00E7763A">
        <w:rPr>
          <w:color w:val="000000"/>
        </w:rPr>
        <w:lastRenderedPageBreak/>
        <w:t>Приложение 1 к Порядку</w:t>
      </w:r>
    </w:p>
    <w:p w:rsidR="00E7763A" w:rsidRPr="00FE1196" w:rsidRDefault="00E7763A" w:rsidP="00E7763A">
      <w:pPr>
        <w:shd w:val="clear" w:color="auto" w:fill="FFFFFF"/>
        <w:autoSpaceDE w:val="0"/>
        <w:autoSpaceDN w:val="0"/>
        <w:adjustRightInd w:val="0"/>
        <w:rPr>
          <w:color w:val="000000"/>
          <w:highlight w:val="cyan"/>
        </w:rPr>
      </w:pP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99"/>
        <w:gridCol w:w="5856"/>
      </w:tblGrid>
      <w:tr w:rsidR="00E7763A" w:rsidRPr="00E7763A" w:rsidTr="00E7763A">
        <w:trPr>
          <w:jc w:val="center"/>
        </w:trPr>
        <w:tc>
          <w:tcPr>
            <w:tcW w:w="2115" w:type="pct"/>
            <w:tcBorders>
              <w:top w:val="nil"/>
              <w:left w:val="nil"/>
              <w:bottom w:val="nil"/>
              <w:right w:val="nil"/>
            </w:tcBorders>
          </w:tcPr>
          <w:p w:rsidR="00E7763A" w:rsidRPr="00E7763A" w:rsidRDefault="00E7763A" w:rsidP="00E7763A">
            <w:pPr>
              <w:pStyle w:val="affa"/>
              <w:rPr>
                <w:rFonts w:ascii="Times New Roman" w:hAnsi="Times New Roman" w:cs="Times New Roman"/>
                <w:color w:val="000000"/>
              </w:rPr>
            </w:pPr>
          </w:p>
        </w:tc>
        <w:tc>
          <w:tcPr>
            <w:tcW w:w="2885" w:type="pct"/>
            <w:tcBorders>
              <w:top w:val="nil"/>
              <w:left w:val="nil"/>
              <w:bottom w:val="nil"/>
              <w:right w:val="nil"/>
            </w:tcBorders>
          </w:tcPr>
          <w:p w:rsidR="00E7763A" w:rsidRPr="00E7763A" w:rsidRDefault="00E7763A" w:rsidP="00E7763A">
            <w:pPr>
              <w:pStyle w:val="affa"/>
              <w:ind w:left="-58"/>
              <w:jc w:val="right"/>
              <w:rPr>
                <w:rFonts w:ascii="Times New Roman" w:hAnsi="Times New Roman" w:cs="Times New Roman"/>
                <w:color w:val="000000"/>
                <w:sz w:val="16"/>
                <w:szCs w:val="16"/>
              </w:rPr>
            </w:pPr>
            <w:r w:rsidRPr="00E7763A">
              <w:rPr>
                <w:rFonts w:ascii="Times New Roman" w:hAnsi="Times New Roman" w:cs="Times New Roman"/>
                <w:color w:val="000000"/>
                <w:sz w:val="16"/>
                <w:szCs w:val="16"/>
              </w:rPr>
              <w:t>Форма заявления (оформляется на фирменном бланке организации)</w:t>
            </w:r>
          </w:p>
          <w:p w:rsidR="00E7763A" w:rsidRPr="00E7763A" w:rsidRDefault="00E7763A" w:rsidP="00E7763A">
            <w:pPr>
              <w:pStyle w:val="affa"/>
              <w:rPr>
                <w:rFonts w:ascii="Times New Roman" w:hAnsi="Times New Roman" w:cs="Times New Roman"/>
                <w:color w:val="000000"/>
              </w:rPr>
            </w:pPr>
          </w:p>
          <w:p w:rsidR="00E7763A" w:rsidRPr="00E7763A" w:rsidRDefault="00E7763A" w:rsidP="00E7763A">
            <w:pPr>
              <w:pStyle w:val="aff9"/>
              <w:rPr>
                <w:rFonts w:ascii="Times New Roman" w:hAnsi="Times New Roman" w:cs="Times New Roman"/>
                <w:color w:val="000000"/>
              </w:rPr>
            </w:pPr>
            <w:r w:rsidRPr="00E7763A">
              <w:rPr>
                <w:rFonts w:ascii="Times New Roman" w:hAnsi="Times New Roman" w:cs="Times New Roman"/>
                <w:color w:val="000000"/>
              </w:rPr>
              <w:t>Руководителю уполномоченного органа ______________________________________________</w:t>
            </w:r>
          </w:p>
          <w:p w:rsidR="00E7763A" w:rsidRPr="00E7763A" w:rsidRDefault="00E7763A" w:rsidP="00E7763A">
            <w:pPr>
              <w:pStyle w:val="affa"/>
              <w:jc w:val="center"/>
              <w:rPr>
                <w:rFonts w:ascii="Times New Roman" w:hAnsi="Times New Roman" w:cs="Times New Roman"/>
                <w:color w:val="000000"/>
              </w:rPr>
            </w:pPr>
            <w:r w:rsidRPr="00E7763A">
              <w:rPr>
                <w:rFonts w:ascii="Times New Roman" w:hAnsi="Times New Roman" w:cs="Times New Roman"/>
                <w:color w:val="000000"/>
              </w:rPr>
              <w:t>(Ф.И.О.)</w:t>
            </w:r>
          </w:p>
          <w:p w:rsidR="00E7763A" w:rsidRPr="00E7763A" w:rsidRDefault="00E7763A" w:rsidP="00E7763A">
            <w:pPr>
              <w:pStyle w:val="aff9"/>
              <w:rPr>
                <w:rFonts w:ascii="Times New Roman" w:hAnsi="Times New Roman" w:cs="Times New Roman"/>
                <w:color w:val="000000"/>
              </w:rPr>
            </w:pPr>
            <w:r w:rsidRPr="00E7763A">
              <w:rPr>
                <w:rFonts w:ascii="Times New Roman" w:hAnsi="Times New Roman" w:cs="Times New Roman"/>
                <w:color w:val="000000"/>
              </w:rPr>
              <w:t>от ____________________________________________</w:t>
            </w:r>
          </w:p>
          <w:p w:rsidR="00E7763A" w:rsidRPr="00E7763A" w:rsidRDefault="00E7763A" w:rsidP="00E7763A">
            <w:pPr>
              <w:pStyle w:val="affa"/>
              <w:jc w:val="center"/>
              <w:rPr>
                <w:rFonts w:ascii="Times New Roman" w:hAnsi="Times New Roman" w:cs="Times New Roman"/>
                <w:color w:val="000000"/>
                <w:sz w:val="16"/>
                <w:szCs w:val="16"/>
              </w:rPr>
            </w:pPr>
            <w:proofErr w:type="gramStart"/>
            <w:r w:rsidRPr="00E7763A">
              <w:rPr>
                <w:rFonts w:ascii="Times New Roman" w:hAnsi="Times New Roman" w:cs="Times New Roman"/>
                <w:color w:val="000000"/>
                <w:sz w:val="16"/>
                <w:szCs w:val="16"/>
              </w:rPr>
              <w:t>(Ф.И.О. заявителя, наименование юридического лица,</w:t>
            </w:r>
            <w:proofErr w:type="gramEnd"/>
          </w:p>
          <w:p w:rsidR="00E7763A" w:rsidRPr="00E7763A" w:rsidRDefault="00E7763A" w:rsidP="00E7763A">
            <w:pPr>
              <w:pStyle w:val="aff9"/>
              <w:rPr>
                <w:rFonts w:ascii="Times New Roman" w:hAnsi="Times New Roman" w:cs="Times New Roman"/>
                <w:color w:val="000000"/>
              </w:rPr>
            </w:pPr>
            <w:r w:rsidRPr="00E7763A">
              <w:rPr>
                <w:rFonts w:ascii="Times New Roman" w:hAnsi="Times New Roman" w:cs="Times New Roman"/>
                <w:color w:val="000000"/>
              </w:rPr>
              <w:t>______________________________________________</w:t>
            </w:r>
          </w:p>
          <w:p w:rsidR="00E7763A" w:rsidRPr="00E7763A" w:rsidRDefault="00E7763A" w:rsidP="00E7763A">
            <w:pPr>
              <w:pStyle w:val="affa"/>
              <w:jc w:val="center"/>
              <w:rPr>
                <w:rFonts w:ascii="Times New Roman" w:hAnsi="Times New Roman" w:cs="Times New Roman"/>
                <w:color w:val="000000"/>
                <w:sz w:val="16"/>
                <w:szCs w:val="16"/>
              </w:rPr>
            </w:pPr>
            <w:r w:rsidRPr="00E7763A">
              <w:rPr>
                <w:rFonts w:ascii="Times New Roman" w:hAnsi="Times New Roman" w:cs="Times New Roman"/>
                <w:color w:val="000000"/>
                <w:sz w:val="16"/>
                <w:szCs w:val="16"/>
              </w:rPr>
              <w:t>индивидуального предпринимателя)</w:t>
            </w:r>
          </w:p>
          <w:p w:rsidR="00E7763A" w:rsidRPr="00E7763A" w:rsidRDefault="00E7763A" w:rsidP="00E7763A">
            <w:pPr>
              <w:pStyle w:val="aff9"/>
              <w:rPr>
                <w:rFonts w:ascii="Times New Roman" w:hAnsi="Times New Roman" w:cs="Times New Roman"/>
                <w:color w:val="000000"/>
              </w:rPr>
            </w:pPr>
            <w:r w:rsidRPr="00E7763A">
              <w:rPr>
                <w:rFonts w:ascii="Times New Roman" w:hAnsi="Times New Roman" w:cs="Times New Roman"/>
                <w:color w:val="000000"/>
              </w:rPr>
              <w:t>ИНН _________________________________________</w:t>
            </w:r>
          </w:p>
          <w:p w:rsidR="00E7763A" w:rsidRPr="00E7763A" w:rsidRDefault="00E7763A" w:rsidP="00E7763A">
            <w:pPr>
              <w:pStyle w:val="affa"/>
              <w:rPr>
                <w:rFonts w:ascii="Times New Roman" w:hAnsi="Times New Roman" w:cs="Times New Roman"/>
                <w:color w:val="000000"/>
              </w:rPr>
            </w:pPr>
          </w:p>
          <w:p w:rsidR="00E7763A" w:rsidRPr="00E7763A" w:rsidRDefault="00E7763A" w:rsidP="00E7763A">
            <w:pPr>
              <w:pStyle w:val="aff9"/>
              <w:rPr>
                <w:rFonts w:ascii="Times New Roman" w:hAnsi="Times New Roman" w:cs="Times New Roman"/>
                <w:color w:val="000000"/>
              </w:rPr>
            </w:pPr>
            <w:r w:rsidRPr="00E7763A">
              <w:rPr>
                <w:rFonts w:ascii="Times New Roman" w:hAnsi="Times New Roman" w:cs="Times New Roman"/>
                <w:color w:val="000000"/>
              </w:rPr>
              <w:t>Адрес: _______________________________________________</w:t>
            </w:r>
          </w:p>
          <w:p w:rsidR="00E7763A" w:rsidRPr="00E7763A" w:rsidRDefault="00E7763A" w:rsidP="00E7763A">
            <w:pPr>
              <w:pStyle w:val="affa"/>
              <w:jc w:val="center"/>
              <w:rPr>
                <w:rFonts w:ascii="Times New Roman" w:hAnsi="Times New Roman" w:cs="Times New Roman"/>
                <w:color w:val="000000"/>
                <w:sz w:val="16"/>
                <w:szCs w:val="16"/>
              </w:rPr>
            </w:pPr>
            <w:r w:rsidRPr="00E7763A">
              <w:rPr>
                <w:rFonts w:ascii="Times New Roman" w:hAnsi="Times New Roman" w:cs="Times New Roman"/>
                <w:color w:val="000000"/>
                <w:sz w:val="16"/>
                <w:szCs w:val="16"/>
              </w:rPr>
              <w:t>(почтовый и юридический)</w:t>
            </w:r>
          </w:p>
          <w:p w:rsidR="00E7763A" w:rsidRPr="00E7763A" w:rsidRDefault="00E7763A" w:rsidP="00E7763A">
            <w:pPr>
              <w:pStyle w:val="aff9"/>
              <w:ind w:left="-108"/>
              <w:rPr>
                <w:rFonts w:ascii="Times New Roman" w:hAnsi="Times New Roman" w:cs="Times New Roman"/>
                <w:color w:val="000000"/>
              </w:rPr>
            </w:pPr>
            <w:r w:rsidRPr="00E7763A">
              <w:rPr>
                <w:rFonts w:ascii="Times New Roman" w:hAnsi="Times New Roman" w:cs="Times New Roman"/>
                <w:color w:val="000000"/>
              </w:rPr>
              <w:t xml:space="preserve"> _______________________________________________</w:t>
            </w:r>
          </w:p>
        </w:tc>
      </w:tr>
    </w:tbl>
    <w:p w:rsidR="00B35128" w:rsidRPr="00E7763A" w:rsidRDefault="00B35128" w:rsidP="00B35128">
      <w:pPr>
        <w:rPr>
          <w:color w:val="000000"/>
        </w:rPr>
      </w:pPr>
    </w:p>
    <w:p w:rsidR="00E7763A" w:rsidRPr="00C7448F" w:rsidRDefault="00E7763A" w:rsidP="00E7763A">
      <w:pPr>
        <w:pStyle w:val="12"/>
        <w:rPr>
          <w:rFonts w:ascii="Times New Roman" w:hAnsi="Times New Roman"/>
          <w:color w:val="000000"/>
          <w:sz w:val="24"/>
        </w:rPr>
      </w:pPr>
      <w:r w:rsidRPr="00C7448F">
        <w:rPr>
          <w:rFonts w:ascii="Times New Roman" w:hAnsi="Times New Roman"/>
          <w:bCs/>
          <w:color w:val="000000"/>
          <w:sz w:val="24"/>
        </w:rPr>
        <w:t>Заявление</w:t>
      </w:r>
    </w:p>
    <w:p w:rsidR="00E7763A" w:rsidRPr="00E7763A" w:rsidRDefault="00E7763A" w:rsidP="00E7763A">
      <w:pPr>
        <w:rPr>
          <w:color w:val="000000"/>
        </w:rPr>
      </w:pPr>
    </w:p>
    <w:p w:rsidR="00E7763A" w:rsidRPr="00E7763A" w:rsidRDefault="00E7763A" w:rsidP="00E7763A">
      <w:pPr>
        <w:ind w:firstLine="709"/>
        <w:rPr>
          <w:color w:val="000000"/>
        </w:rPr>
      </w:pPr>
      <w:r w:rsidRPr="00E7763A">
        <w:rPr>
          <w:color w:val="000000"/>
        </w:rPr>
        <w:t xml:space="preserve">Прошу в соответствии с постановлением администрации Кондинского района </w:t>
      </w:r>
      <w:proofErr w:type="gramStart"/>
      <w:r w:rsidRPr="00E7763A">
        <w:rPr>
          <w:color w:val="000000"/>
        </w:rPr>
        <w:t>от</w:t>
      </w:r>
      <w:proofErr w:type="gramEnd"/>
      <w:r w:rsidRPr="00E7763A">
        <w:rPr>
          <w:color w:val="000000"/>
        </w:rPr>
        <w:t xml:space="preserve"> ________  № ______   ___________________________________________________________,</w:t>
      </w:r>
    </w:p>
    <w:p w:rsidR="00E7763A" w:rsidRPr="00E7763A" w:rsidRDefault="00E7763A" w:rsidP="00E7763A">
      <w:pPr>
        <w:rPr>
          <w:color w:val="000000"/>
          <w:sz w:val="16"/>
          <w:szCs w:val="16"/>
        </w:rPr>
      </w:pPr>
      <w:r w:rsidRPr="00E7763A">
        <w:rPr>
          <w:color w:val="000000"/>
        </w:rPr>
        <w:t xml:space="preserve">      </w:t>
      </w:r>
      <w:r w:rsidRPr="00E7763A">
        <w:rPr>
          <w:color w:val="000000"/>
          <w:sz w:val="16"/>
          <w:szCs w:val="16"/>
        </w:rPr>
        <w:t>(дата)                 (номер)                                                           (наименование постановления)</w:t>
      </w:r>
    </w:p>
    <w:p w:rsidR="00E7763A" w:rsidRPr="00E7763A" w:rsidRDefault="00E7763A" w:rsidP="00E7763A">
      <w:pPr>
        <w:rPr>
          <w:color w:val="000000"/>
          <w:sz w:val="16"/>
          <w:szCs w:val="16"/>
        </w:rPr>
      </w:pPr>
      <w:r w:rsidRPr="00E7763A">
        <w:rPr>
          <w:color w:val="000000"/>
        </w:rPr>
        <w:t>предоставить субсидию _____________________________   ___________________________,</w:t>
      </w:r>
    </w:p>
    <w:p w:rsidR="00E7763A" w:rsidRPr="00E7763A" w:rsidRDefault="00E7763A" w:rsidP="00E7763A">
      <w:pPr>
        <w:ind w:left="2836" w:firstLine="709"/>
        <w:rPr>
          <w:color w:val="000000"/>
        </w:rPr>
      </w:pPr>
      <w:r w:rsidRPr="00E7763A">
        <w:rPr>
          <w:color w:val="000000"/>
          <w:sz w:val="16"/>
          <w:szCs w:val="16"/>
        </w:rPr>
        <w:t xml:space="preserve">(наименование организации)                                  </w:t>
      </w:r>
      <w:r w:rsidRPr="00E7763A">
        <w:rPr>
          <w:color w:val="000000"/>
        </w:rPr>
        <w:t xml:space="preserve"> </w:t>
      </w:r>
      <w:r w:rsidRPr="00E7763A">
        <w:rPr>
          <w:color w:val="000000"/>
          <w:sz w:val="16"/>
          <w:szCs w:val="16"/>
        </w:rPr>
        <w:t>(наименование поселения)</w:t>
      </w:r>
      <w:r w:rsidRPr="00E7763A">
        <w:rPr>
          <w:color w:val="000000"/>
        </w:rPr>
        <w:t xml:space="preserve"> </w:t>
      </w:r>
    </w:p>
    <w:p w:rsidR="00E7763A" w:rsidRPr="00E7763A" w:rsidRDefault="00E7763A" w:rsidP="00E7763A">
      <w:pPr>
        <w:rPr>
          <w:color w:val="000000"/>
        </w:rPr>
      </w:pPr>
      <w:proofErr w:type="gramStart"/>
      <w:r w:rsidRPr="00E7763A">
        <w:rPr>
          <w:color w:val="000000"/>
        </w:rPr>
        <w:t>за</w:t>
      </w:r>
      <w:proofErr w:type="gramEnd"/>
      <w:r w:rsidRPr="00E7763A">
        <w:rPr>
          <w:color w:val="000000"/>
        </w:rPr>
        <w:t xml:space="preserve"> ____________________ на сумму ____________________ рублей.</w:t>
      </w:r>
    </w:p>
    <w:p w:rsidR="00E7763A" w:rsidRPr="00E7763A" w:rsidRDefault="00E7763A" w:rsidP="00E7763A">
      <w:pPr>
        <w:ind w:firstLine="709"/>
        <w:rPr>
          <w:color w:val="000000"/>
          <w:sz w:val="16"/>
          <w:szCs w:val="16"/>
        </w:rPr>
      </w:pPr>
      <w:r w:rsidRPr="00E7763A">
        <w:rPr>
          <w:color w:val="000000"/>
          <w:sz w:val="16"/>
          <w:szCs w:val="16"/>
        </w:rPr>
        <w:t xml:space="preserve">          (период)</w:t>
      </w:r>
    </w:p>
    <w:p w:rsidR="00E7763A" w:rsidRPr="00162AD3" w:rsidRDefault="00E7763A" w:rsidP="00E7763A">
      <w:pPr>
        <w:ind w:firstLine="709"/>
        <w:rPr>
          <w:color w:val="000000"/>
        </w:rPr>
      </w:pPr>
      <w:r w:rsidRPr="00162AD3">
        <w:rPr>
          <w:color w:val="000000"/>
        </w:rPr>
        <w:t>К заявлению прилагаются следующие документы:</w:t>
      </w:r>
    </w:p>
    <w:p w:rsidR="00E7763A" w:rsidRPr="00162AD3" w:rsidRDefault="00162AD3" w:rsidP="00E7763A">
      <w:pPr>
        <w:rPr>
          <w:color w:val="000000"/>
        </w:rPr>
      </w:pPr>
      <w:r w:rsidRPr="00162AD3">
        <w:rPr>
          <w:color w:val="000000"/>
        </w:rPr>
        <w:t xml:space="preserve">1. </w:t>
      </w:r>
    </w:p>
    <w:p w:rsidR="00E7763A" w:rsidRPr="00162AD3" w:rsidRDefault="00162AD3" w:rsidP="00E7763A">
      <w:pPr>
        <w:rPr>
          <w:color w:val="000000"/>
        </w:rPr>
      </w:pPr>
      <w:r w:rsidRPr="00162AD3">
        <w:rPr>
          <w:color w:val="000000"/>
        </w:rPr>
        <w:t>2.</w:t>
      </w:r>
    </w:p>
    <w:p w:rsidR="00E7763A" w:rsidRDefault="00E7763A" w:rsidP="00E7763A">
      <w:pPr>
        <w:rPr>
          <w:color w:val="000000"/>
          <w:highlight w:val="cyan"/>
        </w:rPr>
      </w:pPr>
    </w:p>
    <w:p w:rsidR="00E7763A" w:rsidRDefault="00E7763A" w:rsidP="00E7763A">
      <w:pPr>
        <w:rPr>
          <w:color w:val="000000"/>
          <w:highlight w:val="cyan"/>
        </w:rPr>
      </w:pPr>
    </w:p>
    <w:p w:rsidR="00E7763A" w:rsidRDefault="00E7763A" w:rsidP="00E7763A">
      <w:pPr>
        <w:rPr>
          <w:color w:val="000000"/>
          <w:highlight w:val="cyan"/>
        </w:rPr>
      </w:pPr>
    </w:p>
    <w:p w:rsidR="00E7763A" w:rsidRDefault="00E7763A" w:rsidP="00E7763A">
      <w:pPr>
        <w:rPr>
          <w:color w:val="000000"/>
          <w:highlight w:val="cyan"/>
        </w:rPr>
      </w:pPr>
    </w:p>
    <w:p w:rsidR="00E7763A" w:rsidRDefault="00E7763A" w:rsidP="00E7763A">
      <w:pPr>
        <w:rPr>
          <w:color w:val="000000"/>
          <w:highlight w:val="cyan"/>
        </w:rPr>
      </w:pPr>
    </w:p>
    <w:p w:rsidR="00E7763A" w:rsidRDefault="00E7763A" w:rsidP="00E7763A">
      <w:pPr>
        <w:rPr>
          <w:color w:val="000000"/>
          <w:highlight w:val="cyan"/>
        </w:rPr>
      </w:pPr>
    </w:p>
    <w:p w:rsidR="00E7763A" w:rsidRDefault="00E7763A" w:rsidP="00E7763A">
      <w:pPr>
        <w:rPr>
          <w:color w:val="000000"/>
          <w:highlight w:val="cyan"/>
        </w:rPr>
      </w:pPr>
    </w:p>
    <w:p w:rsidR="00E7763A" w:rsidRPr="00FE1196" w:rsidRDefault="00E7763A" w:rsidP="00E7763A">
      <w:pPr>
        <w:rPr>
          <w:color w:val="000000"/>
          <w:highlight w:val="cyan"/>
        </w:rPr>
      </w:pPr>
    </w:p>
    <w:p w:rsidR="00E7763A" w:rsidRPr="00FE1196" w:rsidRDefault="00E7763A" w:rsidP="00E7763A">
      <w:pPr>
        <w:rPr>
          <w:color w:val="000000"/>
          <w:highlight w:val="cyan"/>
        </w:rPr>
      </w:pPr>
    </w:p>
    <w:p w:rsidR="00E7763A" w:rsidRPr="00E7763A" w:rsidRDefault="00E7763A" w:rsidP="00E7763A">
      <w:pPr>
        <w:rPr>
          <w:color w:val="000000"/>
        </w:rPr>
      </w:pPr>
      <w:r w:rsidRPr="00E7763A">
        <w:rPr>
          <w:color w:val="000000"/>
        </w:rPr>
        <w:t>Для связи:</w:t>
      </w:r>
    </w:p>
    <w:p w:rsidR="00E7763A" w:rsidRPr="00E7763A" w:rsidRDefault="00E7763A" w:rsidP="00E7763A">
      <w:pPr>
        <w:rPr>
          <w:color w:val="000000"/>
        </w:rPr>
      </w:pPr>
      <w:r w:rsidRPr="00E7763A">
        <w:rPr>
          <w:color w:val="000000"/>
        </w:rPr>
        <w:t xml:space="preserve">адрес электронной почты ________________; </w:t>
      </w:r>
    </w:p>
    <w:p w:rsidR="00E7763A" w:rsidRPr="00E7763A" w:rsidRDefault="00E7763A" w:rsidP="00E7763A">
      <w:pPr>
        <w:rPr>
          <w:color w:val="000000"/>
        </w:rPr>
      </w:pPr>
      <w:r w:rsidRPr="00E7763A">
        <w:rPr>
          <w:color w:val="000000"/>
        </w:rPr>
        <w:t xml:space="preserve">телефон для факсимильной связи ____________; </w:t>
      </w:r>
    </w:p>
    <w:p w:rsidR="00E7763A" w:rsidRPr="00E7763A" w:rsidRDefault="00E7763A" w:rsidP="00E7763A">
      <w:pPr>
        <w:rPr>
          <w:color w:val="000000"/>
        </w:rPr>
      </w:pPr>
      <w:r w:rsidRPr="00E7763A">
        <w:rPr>
          <w:color w:val="000000"/>
        </w:rPr>
        <w:t>телефон для связи __________________.</w:t>
      </w:r>
    </w:p>
    <w:p w:rsidR="00E7763A" w:rsidRPr="00E7763A" w:rsidRDefault="00E7763A" w:rsidP="00E7763A">
      <w:pPr>
        <w:rPr>
          <w:color w:val="000000"/>
        </w:rPr>
      </w:pPr>
    </w:p>
    <w:p w:rsidR="00E7763A" w:rsidRPr="00E7763A" w:rsidRDefault="00E7763A" w:rsidP="00E7763A">
      <w:pPr>
        <w:jc w:val="both"/>
      </w:pPr>
      <w:r w:rsidRPr="00E7763A">
        <w:t xml:space="preserve">_______________  _________________ </w:t>
      </w:r>
    </w:p>
    <w:p w:rsidR="00E7763A" w:rsidRPr="00E7763A" w:rsidRDefault="00E7763A" w:rsidP="00E7763A">
      <w:pPr>
        <w:ind w:firstLine="540"/>
        <w:jc w:val="both"/>
        <w:rPr>
          <w:sz w:val="16"/>
          <w:szCs w:val="16"/>
        </w:rPr>
      </w:pPr>
      <w:r w:rsidRPr="00E7763A">
        <w:rPr>
          <w:sz w:val="16"/>
          <w:szCs w:val="16"/>
        </w:rPr>
        <w:t>(должность)                                 (Ф.И.О.)</w:t>
      </w:r>
    </w:p>
    <w:p w:rsidR="00E7763A" w:rsidRPr="00E7763A" w:rsidRDefault="00E7763A" w:rsidP="00E7763A">
      <w:pPr>
        <w:ind w:firstLine="540"/>
        <w:jc w:val="both"/>
        <w:rPr>
          <w:sz w:val="16"/>
          <w:szCs w:val="16"/>
        </w:rPr>
      </w:pPr>
    </w:p>
    <w:p w:rsidR="00E7763A" w:rsidRPr="00E7763A" w:rsidRDefault="00E7763A" w:rsidP="00E7763A">
      <w:pPr>
        <w:jc w:val="both"/>
      </w:pPr>
      <w:r w:rsidRPr="00E7763A">
        <w:t xml:space="preserve">     М.П.    __________  ___________ </w:t>
      </w:r>
    </w:p>
    <w:p w:rsidR="00E7763A" w:rsidRPr="00DC633E" w:rsidRDefault="00E7763A" w:rsidP="00E7763A">
      <w:pPr>
        <w:jc w:val="both"/>
        <w:rPr>
          <w:sz w:val="16"/>
          <w:szCs w:val="16"/>
        </w:rPr>
      </w:pPr>
      <w:r w:rsidRPr="00E7763A">
        <w:rPr>
          <w:sz w:val="16"/>
          <w:szCs w:val="16"/>
        </w:rPr>
        <w:t>(при наличии)         (подпись)                      (дата)</w:t>
      </w:r>
      <w:r w:rsidRPr="00DC633E">
        <w:rPr>
          <w:sz w:val="16"/>
          <w:szCs w:val="16"/>
        </w:rPr>
        <w:t xml:space="preserve"> </w:t>
      </w:r>
    </w:p>
    <w:p w:rsidR="00B35128" w:rsidRPr="008F15B8" w:rsidRDefault="00B35128" w:rsidP="00B35128">
      <w:pPr>
        <w:ind w:firstLine="709"/>
        <w:rPr>
          <w:color w:val="000000"/>
        </w:rPr>
      </w:pPr>
    </w:p>
    <w:p w:rsidR="00B35128" w:rsidRPr="008F15B8" w:rsidRDefault="00B35128" w:rsidP="00B35128">
      <w:pPr>
        <w:ind w:firstLine="709"/>
        <w:jc w:val="right"/>
        <w:rPr>
          <w:color w:val="000000"/>
        </w:rPr>
      </w:pPr>
    </w:p>
    <w:p w:rsidR="00B35128" w:rsidRPr="008F15B8" w:rsidRDefault="00B35128" w:rsidP="00B35128">
      <w:pPr>
        <w:jc w:val="right"/>
      </w:pPr>
    </w:p>
    <w:p w:rsidR="00B35128" w:rsidRPr="008F15B8" w:rsidRDefault="00B35128" w:rsidP="00B35128">
      <w:pPr>
        <w:jc w:val="right"/>
      </w:pPr>
    </w:p>
    <w:p w:rsidR="00B35128" w:rsidRDefault="00B35128" w:rsidP="00D67CD4">
      <w:pPr>
        <w:rPr>
          <w:b/>
        </w:rPr>
      </w:pPr>
    </w:p>
    <w:p w:rsidR="004B532E" w:rsidRDefault="004B532E" w:rsidP="00D67CD4">
      <w:pPr>
        <w:rPr>
          <w:b/>
        </w:rPr>
      </w:pPr>
    </w:p>
    <w:p w:rsidR="00CB64C4" w:rsidRDefault="00CB64C4" w:rsidP="00D67CD4">
      <w:pPr>
        <w:rPr>
          <w:b/>
        </w:rPr>
      </w:pPr>
    </w:p>
    <w:p w:rsidR="004B532E" w:rsidRDefault="004B532E" w:rsidP="00D67CD4">
      <w:pPr>
        <w:rPr>
          <w:b/>
        </w:rPr>
      </w:pPr>
    </w:p>
    <w:p w:rsidR="00B35128" w:rsidRDefault="00B35128" w:rsidP="00B35128">
      <w:pPr>
        <w:jc w:val="right"/>
      </w:pPr>
      <w:r w:rsidRPr="00D67CD4">
        <w:lastRenderedPageBreak/>
        <w:t>П</w:t>
      </w:r>
      <w:r w:rsidR="00D67CD4" w:rsidRPr="00D67CD4">
        <w:t xml:space="preserve">риложение </w:t>
      </w:r>
      <w:r w:rsidR="00E7763A">
        <w:t>2</w:t>
      </w:r>
      <w:r w:rsidRPr="00D67CD4">
        <w:t xml:space="preserve"> к Порядку</w:t>
      </w:r>
    </w:p>
    <w:p w:rsidR="0027113B" w:rsidRPr="00D67CD4" w:rsidRDefault="0027113B" w:rsidP="00B35128">
      <w:pPr>
        <w:jc w:val="right"/>
      </w:pPr>
    </w:p>
    <w:p w:rsidR="00B35128" w:rsidRPr="008F15B8" w:rsidRDefault="0027113B" w:rsidP="0027113B">
      <w:pPr>
        <w:jc w:val="center"/>
      </w:pPr>
      <w:r>
        <w:t>Согласие на обработку персональных данных</w:t>
      </w:r>
    </w:p>
    <w:p w:rsidR="00B35128" w:rsidRPr="008F15B8" w:rsidRDefault="00B35128" w:rsidP="0027113B">
      <w:pPr>
        <w:jc w:val="center"/>
      </w:pPr>
    </w:p>
    <w:p w:rsidR="00E7763A" w:rsidRPr="00E7763A" w:rsidRDefault="00E7763A" w:rsidP="00E7763A">
      <w:pPr>
        <w:ind w:firstLine="540"/>
      </w:pPr>
      <w:r w:rsidRPr="00E7763A">
        <w:t xml:space="preserve">Настоящим _______________________________________________________________, </w:t>
      </w:r>
    </w:p>
    <w:p w:rsidR="00E7763A" w:rsidRPr="00E7763A" w:rsidRDefault="00E7763A" w:rsidP="00E7763A">
      <w:pPr>
        <w:ind w:firstLine="540"/>
        <w:rPr>
          <w:sz w:val="16"/>
          <w:szCs w:val="16"/>
        </w:rPr>
      </w:pPr>
      <w:r w:rsidRPr="00E7763A">
        <w:t xml:space="preserve">                                 </w:t>
      </w:r>
      <w:proofErr w:type="gramStart"/>
      <w:r w:rsidRPr="00E7763A">
        <w:rPr>
          <w:sz w:val="16"/>
          <w:szCs w:val="16"/>
        </w:rPr>
        <w:t>(наименование организации - юридического лица (индивидуального предпринимателя)</w:t>
      </w:r>
      <w:proofErr w:type="gramEnd"/>
    </w:p>
    <w:p w:rsidR="00E7763A" w:rsidRPr="00E7763A" w:rsidRDefault="00E7763A" w:rsidP="00E7763A">
      <w:r w:rsidRPr="00E7763A">
        <w:t xml:space="preserve">в лице ________________________________________________________________________, </w:t>
      </w:r>
    </w:p>
    <w:p w:rsidR="00E7763A" w:rsidRPr="00E7763A" w:rsidRDefault="00E7763A" w:rsidP="00E7763A">
      <w:pPr>
        <w:rPr>
          <w:sz w:val="16"/>
          <w:szCs w:val="16"/>
        </w:rPr>
      </w:pPr>
      <w:r w:rsidRPr="00E7763A">
        <w:rPr>
          <w:sz w:val="16"/>
          <w:szCs w:val="16"/>
        </w:rPr>
        <w:t xml:space="preserve">                                              </w:t>
      </w:r>
      <w:proofErr w:type="gramStart"/>
      <w:r w:rsidRPr="00E7763A">
        <w:rPr>
          <w:sz w:val="16"/>
          <w:szCs w:val="16"/>
        </w:rPr>
        <w:t>(ФИО, должность руководителя юридического лица (индивидуального предпринимателя)</w:t>
      </w:r>
      <w:proofErr w:type="gramEnd"/>
    </w:p>
    <w:p w:rsidR="00E7763A" w:rsidRPr="00E7763A" w:rsidRDefault="00E7763A" w:rsidP="00E7763A">
      <w:r w:rsidRPr="00E7763A">
        <w:t xml:space="preserve">действующего на основании __________, выражаю согласие на публикацию (размещение) в информационно-телекоммуникационной сети </w:t>
      </w:r>
      <w:r w:rsidR="00C7448F">
        <w:t>«</w:t>
      </w:r>
      <w:r w:rsidRPr="00E7763A">
        <w:t>Интернет</w:t>
      </w:r>
      <w:r w:rsidR="00C7448F">
        <w:t>»</w:t>
      </w:r>
      <w:r w:rsidRPr="00E7763A">
        <w:t xml:space="preserve"> информации о _______________________________, о подаваемой ____________________________ заявке,</w:t>
      </w:r>
    </w:p>
    <w:p w:rsidR="00E7763A" w:rsidRPr="00E7763A" w:rsidRDefault="00E7763A" w:rsidP="00E7763A">
      <w:pPr>
        <w:rPr>
          <w:sz w:val="16"/>
          <w:szCs w:val="16"/>
        </w:rPr>
      </w:pPr>
      <w:r w:rsidRPr="00E7763A">
        <w:rPr>
          <w:sz w:val="16"/>
          <w:szCs w:val="16"/>
        </w:rPr>
        <w:t xml:space="preserve">                 (наименование участника отбора)</w:t>
      </w:r>
      <w:r w:rsidRPr="00E7763A">
        <w:t xml:space="preserve">                                                </w:t>
      </w:r>
      <w:r w:rsidRPr="00E7763A">
        <w:rPr>
          <w:sz w:val="16"/>
          <w:szCs w:val="16"/>
        </w:rPr>
        <w:t>(наименование участника отбора)</w:t>
      </w:r>
    </w:p>
    <w:p w:rsidR="00E7763A" w:rsidRPr="00E7763A" w:rsidRDefault="00E7763A" w:rsidP="00E7763A">
      <w:r w:rsidRPr="00E7763A">
        <w:t xml:space="preserve">иной информации </w:t>
      </w:r>
      <w:proofErr w:type="gramStart"/>
      <w:r w:rsidRPr="00E7763A">
        <w:t>об</w:t>
      </w:r>
      <w:proofErr w:type="gramEnd"/>
      <w:r w:rsidRPr="00E7763A">
        <w:t xml:space="preserve"> _________________________, связанной с соответствующим отбором.</w:t>
      </w:r>
    </w:p>
    <w:p w:rsidR="00E7763A" w:rsidRPr="00E7763A" w:rsidRDefault="00E7763A" w:rsidP="00E7763A">
      <w:pPr>
        <w:rPr>
          <w:sz w:val="16"/>
          <w:szCs w:val="16"/>
        </w:rPr>
      </w:pPr>
      <w:r w:rsidRPr="00E7763A">
        <w:rPr>
          <w:sz w:val="16"/>
          <w:szCs w:val="16"/>
        </w:rPr>
        <w:t xml:space="preserve">                                                                (</w:t>
      </w:r>
      <w:proofErr w:type="gramStart"/>
      <w:r w:rsidRPr="00E7763A">
        <w:rPr>
          <w:sz w:val="16"/>
          <w:szCs w:val="16"/>
        </w:rPr>
        <w:t>наименовании</w:t>
      </w:r>
      <w:proofErr w:type="gramEnd"/>
      <w:r w:rsidRPr="00E7763A">
        <w:rPr>
          <w:sz w:val="16"/>
          <w:szCs w:val="16"/>
        </w:rPr>
        <w:t xml:space="preserve"> участника отбора) </w:t>
      </w:r>
    </w:p>
    <w:p w:rsidR="00E7763A" w:rsidRPr="00E7763A" w:rsidRDefault="00E7763A" w:rsidP="00E7763A">
      <w:pPr>
        <w:ind w:firstLine="540"/>
      </w:pPr>
    </w:p>
    <w:p w:rsidR="00E7763A" w:rsidRPr="00E7763A" w:rsidRDefault="00E7763A" w:rsidP="00E7763A">
      <w:pPr>
        <w:ind w:firstLine="540"/>
      </w:pPr>
    </w:p>
    <w:p w:rsidR="00E7763A" w:rsidRPr="00E7763A" w:rsidRDefault="00E7763A" w:rsidP="00E7763A">
      <w:pPr>
        <w:ind w:firstLine="540"/>
      </w:pPr>
    </w:p>
    <w:p w:rsidR="00E7763A" w:rsidRPr="00E7763A" w:rsidRDefault="00E7763A" w:rsidP="00E7763A">
      <w:pPr>
        <w:ind w:firstLine="540"/>
      </w:pPr>
    </w:p>
    <w:p w:rsidR="00E7763A" w:rsidRPr="00E7763A" w:rsidRDefault="00E7763A" w:rsidP="00E7763A">
      <w:pPr>
        <w:ind w:firstLine="540"/>
      </w:pPr>
      <w:r w:rsidRPr="00E7763A">
        <w:t xml:space="preserve"> </w:t>
      </w:r>
    </w:p>
    <w:p w:rsidR="00E7763A" w:rsidRPr="00E7763A" w:rsidRDefault="00E7763A" w:rsidP="00E7763A">
      <w:pPr>
        <w:jc w:val="both"/>
      </w:pPr>
      <w:r w:rsidRPr="00E7763A">
        <w:t xml:space="preserve">Руководитель организации - юридического лица (индивидуальный предприниматель): </w:t>
      </w:r>
    </w:p>
    <w:p w:rsidR="00E7763A" w:rsidRPr="00E7763A" w:rsidRDefault="00E7763A" w:rsidP="00E7763A">
      <w:pPr>
        <w:ind w:firstLine="540"/>
        <w:jc w:val="both"/>
      </w:pPr>
      <w:r w:rsidRPr="00E7763A">
        <w:t xml:space="preserve">  </w:t>
      </w:r>
    </w:p>
    <w:p w:rsidR="00E7763A" w:rsidRPr="00E7763A" w:rsidRDefault="00E7763A" w:rsidP="00E7763A">
      <w:pPr>
        <w:jc w:val="both"/>
      </w:pPr>
      <w:r w:rsidRPr="00E7763A">
        <w:t xml:space="preserve">_______________  _________________ </w:t>
      </w:r>
    </w:p>
    <w:p w:rsidR="00E7763A" w:rsidRPr="00E7763A" w:rsidRDefault="00E7763A" w:rsidP="00E7763A">
      <w:pPr>
        <w:ind w:firstLine="540"/>
        <w:jc w:val="both"/>
        <w:rPr>
          <w:sz w:val="16"/>
          <w:szCs w:val="16"/>
        </w:rPr>
      </w:pPr>
      <w:r w:rsidRPr="00E7763A">
        <w:rPr>
          <w:sz w:val="16"/>
          <w:szCs w:val="16"/>
        </w:rPr>
        <w:t>(должность)                                 (Ф.И.О.)</w:t>
      </w:r>
    </w:p>
    <w:p w:rsidR="00E7763A" w:rsidRPr="00E7763A" w:rsidRDefault="00E7763A" w:rsidP="00E7763A">
      <w:pPr>
        <w:ind w:firstLine="540"/>
        <w:jc w:val="both"/>
        <w:rPr>
          <w:sz w:val="16"/>
          <w:szCs w:val="16"/>
        </w:rPr>
      </w:pPr>
    </w:p>
    <w:p w:rsidR="00E7763A" w:rsidRPr="00E7763A" w:rsidRDefault="00E7763A" w:rsidP="00E7763A">
      <w:pPr>
        <w:jc w:val="both"/>
      </w:pPr>
      <w:r w:rsidRPr="00E7763A">
        <w:t xml:space="preserve">     М.П.    __________  ___________ </w:t>
      </w:r>
    </w:p>
    <w:p w:rsidR="00E7763A" w:rsidRPr="00DC633E" w:rsidRDefault="00E7763A" w:rsidP="00E7763A">
      <w:pPr>
        <w:jc w:val="both"/>
        <w:rPr>
          <w:sz w:val="16"/>
          <w:szCs w:val="16"/>
        </w:rPr>
      </w:pPr>
      <w:r w:rsidRPr="00E7763A">
        <w:rPr>
          <w:sz w:val="16"/>
          <w:szCs w:val="16"/>
        </w:rPr>
        <w:t>(при наличии)         (подпись)                      (дата)</w:t>
      </w:r>
      <w:r w:rsidRPr="00DC633E">
        <w:rPr>
          <w:sz w:val="16"/>
          <w:szCs w:val="16"/>
        </w:rPr>
        <w:t xml:space="preserve"> </w:t>
      </w:r>
    </w:p>
    <w:p w:rsidR="00B35128" w:rsidRPr="008F15B8" w:rsidRDefault="00B35128" w:rsidP="00B35128">
      <w:pPr>
        <w:ind w:firstLine="709"/>
        <w:jc w:val="right"/>
        <w:rPr>
          <w:color w:val="000000"/>
        </w:rPr>
      </w:pPr>
    </w:p>
    <w:p w:rsidR="00B35128" w:rsidRPr="00D67CD4" w:rsidRDefault="00B35128" w:rsidP="00D67CD4">
      <w:pPr>
        <w:ind w:firstLine="709"/>
        <w:jc w:val="right"/>
        <w:rPr>
          <w:color w:val="000000"/>
        </w:rPr>
      </w:pPr>
      <w:r w:rsidRPr="008F15B8">
        <w:rPr>
          <w:color w:val="000000"/>
        </w:rPr>
        <w:br w:type="page"/>
      </w:r>
      <w:r w:rsidRPr="00D67CD4">
        <w:rPr>
          <w:color w:val="000000"/>
        </w:rPr>
        <w:lastRenderedPageBreak/>
        <w:t xml:space="preserve">Приложение </w:t>
      </w:r>
      <w:r w:rsidR="00E7763A">
        <w:rPr>
          <w:color w:val="000000"/>
        </w:rPr>
        <w:t>3</w:t>
      </w:r>
      <w:r w:rsidRPr="00D67CD4">
        <w:rPr>
          <w:color w:val="000000"/>
        </w:rPr>
        <w:t xml:space="preserve"> к Порядку</w:t>
      </w:r>
    </w:p>
    <w:p w:rsidR="00B35128" w:rsidRDefault="00B35128" w:rsidP="00B35128">
      <w:pPr>
        <w:jc w:val="center"/>
        <w:rPr>
          <w:b/>
          <w:bCs/>
          <w:color w:val="000000"/>
        </w:rPr>
      </w:pPr>
    </w:p>
    <w:p w:rsidR="00546078" w:rsidRPr="00C7448F" w:rsidRDefault="00546078" w:rsidP="00546078">
      <w:pPr>
        <w:jc w:val="center"/>
        <w:rPr>
          <w:bCs/>
        </w:rPr>
      </w:pPr>
      <w:r w:rsidRPr="00C7448F">
        <w:rPr>
          <w:bCs/>
        </w:rPr>
        <w:t xml:space="preserve">Расчет субсидии </w:t>
      </w:r>
    </w:p>
    <w:p w:rsidR="00546078" w:rsidRPr="00C7448F" w:rsidRDefault="00546078" w:rsidP="00546078">
      <w:pPr>
        <w:jc w:val="center"/>
      </w:pPr>
      <w:r w:rsidRPr="00C7448F">
        <w:rPr>
          <w:bCs/>
        </w:rPr>
        <w:t xml:space="preserve">на </w:t>
      </w:r>
      <w:r w:rsidRPr="00C7448F">
        <w:t>возмещение затрат в сфере водоснабжения</w:t>
      </w:r>
    </w:p>
    <w:p w:rsidR="00546078" w:rsidRPr="00546078" w:rsidRDefault="00546078" w:rsidP="00546078">
      <w:pPr>
        <w:jc w:val="center"/>
        <w:rPr>
          <w:bCs/>
        </w:rPr>
      </w:pPr>
    </w:p>
    <w:p w:rsidR="00546078" w:rsidRPr="00546078" w:rsidRDefault="00546078" w:rsidP="00546078">
      <w:pPr>
        <w:jc w:val="center"/>
        <w:rPr>
          <w:bCs/>
        </w:rPr>
      </w:pPr>
      <w:proofErr w:type="gramStart"/>
      <w:r w:rsidRPr="00546078">
        <w:rPr>
          <w:bCs/>
        </w:rPr>
        <w:t>по</w:t>
      </w:r>
      <w:proofErr w:type="gramEnd"/>
      <w:r w:rsidRPr="00546078">
        <w:rPr>
          <w:bCs/>
        </w:rPr>
        <w:t xml:space="preserve"> ___________________________ за ____________ 20__ года</w:t>
      </w:r>
    </w:p>
    <w:p w:rsidR="00546078" w:rsidRPr="00546078" w:rsidRDefault="00546078" w:rsidP="00546078">
      <w:pPr>
        <w:rPr>
          <w:bCs/>
          <w:sz w:val="16"/>
          <w:szCs w:val="16"/>
        </w:rPr>
      </w:pPr>
      <w:r w:rsidRPr="00546078">
        <w:rPr>
          <w:bCs/>
          <w:sz w:val="16"/>
          <w:szCs w:val="16"/>
        </w:rPr>
        <w:t xml:space="preserve">                                                      (наименование организации, поселения)                       (период)</w:t>
      </w:r>
    </w:p>
    <w:p w:rsidR="00546078" w:rsidRPr="00546078" w:rsidRDefault="00546078" w:rsidP="00546078">
      <w:pPr>
        <w:rPr>
          <w:bCs/>
          <w:sz w:val="16"/>
          <w:szCs w:val="16"/>
        </w:rPr>
      </w:pPr>
    </w:p>
    <w:p w:rsidR="00546078" w:rsidRPr="00546078" w:rsidRDefault="00546078" w:rsidP="00546078">
      <w:pPr>
        <w:rPr>
          <w:sz w:val="16"/>
          <w:szCs w:val="16"/>
        </w:rPr>
      </w:pPr>
    </w:p>
    <w:tbl>
      <w:tblPr>
        <w:tblW w:w="10349" w:type="dxa"/>
        <w:tblInd w:w="-743" w:type="dxa"/>
        <w:tblLayout w:type="fixed"/>
        <w:tblLook w:val="04A0" w:firstRow="1" w:lastRow="0" w:firstColumn="1" w:lastColumn="0" w:noHBand="0" w:noVBand="1"/>
      </w:tblPr>
      <w:tblGrid>
        <w:gridCol w:w="143"/>
        <w:gridCol w:w="906"/>
        <w:gridCol w:w="5200"/>
        <w:gridCol w:w="1265"/>
        <w:gridCol w:w="67"/>
        <w:gridCol w:w="779"/>
        <w:gridCol w:w="713"/>
        <w:gridCol w:w="1276"/>
      </w:tblGrid>
      <w:tr w:rsidR="00546078" w:rsidRPr="00546078" w:rsidTr="004B532E">
        <w:trPr>
          <w:trHeight w:val="1800"/>
        </w:trPr>
        <w:tc>
          <w:tcPr>
            <w:tcW w:w="751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46078" w:rsidRPr="00546078" w:rsidRDefault="00546078" w:rsidP="00546078">
            <w:pPr>
              <w:jc w:val="center"/>
            </w:pPr>
            <w:r w:rsidRPr="00546078">
              <w:t>Направление расходов</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546078" w:rsidRPr="00546078" w:rsidRDefault="00546078" w:rsidP="00546078">
            <w:pPr>
              <w:jc w:val="center"/>
            </w:pPr>
            <w:r w:rsidRPr="00546078">
              <w:t>Фактически понесенные расходы единицы услуг</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46078" w:rsidRPr="00546078" w:rsidRDefault="00546078" w:rsidP="00546078">
            <w:pPr>
              <w:jc w:val="center"/>
            </w:pPr>
            <w:r w:rsidRPr="00546078">
              <w:t>Экономически обоснованный тариф услуги, установленный РСТ</w:t>
            </w:r>
          </w:p>
        </w:tc>
      </w:tr>
      <w:tr w:rsidR="00546078" w:rsidRPr="00546078" w:rsidTr="004B532E">
        <w:trPr>
          <w:trHeight w:val="300"/>
        </w:trPr>
        <w:tc>
          <w:tcPr>
            <w:tcW w:w="7514" w:type="dxa"/>
            <w:gridSpan w:val="4"/>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pPr>
              <w:jc w:val="center"/>
            </w:pPr>
            <w:r w:rsidRPr="00546078">
              <w:t>1</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center"/>
            </w:pPr>
            <w:r w:rsidRPr="00546078">
              <w:t>2</w:t>
            </w: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center"/>
            </w:pPr>
            <w:r w:rsidRPr="00546078">
              <w:t>3</w:t>
            </w: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1.</w:t>
            </w:r>
          </w:p>
        </w:tc>
        <w:tc>
          <w:tcPr>
            <w:tcW w:w="6465" w:type="dxa"/>
            <w:gridSpan w:val="2"/>
            <w:tcBorders>
              <w:top w:val="nil"/>
              <w:left w:val="single" w:sz="4" w:space="0" w:color="auto"/>
              <w:bottom w:val="single" w:sz="4" w:space="0" w:color="auto"/>
              <w:right w:val="single" w:sz="4" w:space="0" w:color="auto"/>
            </w:tcBorders>
            <w:shd w:val="clear" w:color="auto" w:fill="auto"/>
            <w:vAlign w:val="bottom"/>
          </w:tcPr>
          <w:p w:rsidR="00546078" w:rsidRPr="00546078" w:rsidRDefault="00546078" w:rsidP="00546078">
            <w:r w:rsidRPr="00546078">
              <w:t>Производственные расходы: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1.1.</w:t>
            </w:r>
          </w:p>
        </w:tc>
        <w:tc>
          <w:tcPr>
            <w:tcW w:w="6465" w:type="dxa"/>
            <w:gridSpan w:val="2"/>
            <w:tcBorders>
              <w:top w:val="nil"/>
              <w:left w:val="single" w:sz="4" w:space="0" w:color="auto"/>
              <w:bottom w:val="single" w:sz="4" w:space="0" w:color="auto"/>
              <w:right w:val="single" w:sz="4" w:space="0" w:color="auto"/>
            </w:tcBorders>
            <w:shd w:val="clear" w:color="auto" w:fill="auto"/>
            <w:vAlign w:val="bottom"/>
          </w:tcPr>
          <w:p w:rsidR="00546078" w:rsidRPr="00546078" w:rsidRDefault="00546078" w:rsidP="00546078">
            <w:r w:rsidRPr="00546078">
              <w:t>расходы на приобретение сырья и материалов и их хранение</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1.1.1.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реагенты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1.1.2.</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приобретение ГСМ</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1.1.3.</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материалы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1.2.</w:t>
            </w:r>
          </w:p>
        </w:tc>
        <w:tc>
          <w:tcPr>
            <w:tcW w:w="6465" w:type="dxa"/>
            <w:gridSpan w:val="2"/>
            <w:tcBorders>
              <w:top w:val="nil"/>
              <w:left w:val="single" w:sz="4" w:space="0" w:color="auto"/>
              <w:bottom w:val="single" w:sz="4" w:space="0" w:color="auto"/>
              <w:right w:val="single" w:sz="4" w:space="0" w:color="auto"/>
            </w:tcBorders>
            <w:shd w:val="clear" w:color="auto" w:fill="auto"/>
            <w:vAlign w:val="bottom"/>
          </w:tcPr>
          <w:p w:rsidR="00546078" w:rsidRPr="00546078" w:rsidRDefault="00546078" w:rsidP="00546078">
            <w:r w:rsidRPr="00546078">
              <w:t>расходы на энергетические ресурсы и холодную воду</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1.2.1.</w:t>
            </w:r>
          </w:p>
        </w:tc>
        <w:tc>
          <w:tcPr>
            <w:tcW w:w="6465" w:type="dxa"/>
            <w:gridSpan w:val="2"/>
            <w:tcBorders>
              <w:top w:val="nil"/>
              <w:left w:val="single" w:sz="4" w:space="0" w:color="auto"/>
              <w:bottom w:val="single" w:sz="4" w:space="0" w:color="auto"/>
              <w:right w:val="single" w:sz="4" w:space="0" w:color="auto"/>
            </w:tcBorders>
            <w:shd w:val="clear" w:color="auto" w:fill="auto"/>
            <w:vAlign w:val="bottom"/>
          </w:tcPr>
          <w:p w:rsidR="00546078" w:rsidRPr="00546078" w:rsidRDefault="00546078" w:rsidP="00546078">
            <w:r w:rsidRPr="00546078">
              <w:t>расходы на электроэнергию</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1.2.2.</w:t>
            </w:r>
          </w:p>
        </w:tc>
        <w:tc>
          <w:tcPr>
            <w:tcW w:w="6465" w:type="dxa"/>
            <w:gridSpan w:val="2"/>
            <w:tcBorders>
              <w:top w:val="nil"/>
              <w:left w:val="single" w:sz="4" w:space="0" w:color="auto"/>
              <w:bottom w:val="single" w:sz="4" w:space="0" w:color="auto"/>
              <w:right w:val="single" w:sz="4" w:space="0" w:color="auto"/>
            </w:tcBorders>
            <w:shd w:val="clear" w:color="auto" w:fill="auto"/>
            <w:vAlign w:val="bottom"/>
          </w:tcPr>
          <w:p w:rsidR="00546078" w:rsidRPr="00546078" w:rsidRDefault="00546078" w:rsidP="00546078">
            <w:r w:rsidRPr="00546078">
              <w:t>расходы на тепловую энергию для обогрева производственных объектов</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1.3.</w:t>
            </w:r>
          </w:p>
        </w:tc>
        <w:tc>
          <w:tcPr>
            <w:tcW w:w="6465" w:type="dxa"/>
            <w:gridSpan w:val="2"/>
            <w:tcBorders>
              <w:top w:val="nil"/>
              <w:left w:val="single" w:sz="4" w:space="0" w:color="auto"/>
              <w:bottom w:val="single" w:sz="4" w:space="0" w:color="auto"/>
              <w:right w:val="single" w:sz="4" w:space="0" w:color="auto"/>
            </w:tcBorders>
            <w:shd w:val="clear" w:color="auto" w:fill="auto"/>
            <w:vAlign w:val="bottom"/>
          </w:tcPr>
          <w:p w:rsidR="00546078" w:rsidRPr="00546078" w:rsidRDefault="00546078" w:rsidP="00546078">
            <w:r w:rsidRPr="00546078">
              <w:t>расходы на оплату труда и отчисления на социальные нужды основного производственного персонала, в том числе налоги и сборы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1.3.1.</w:t>
            </w:r>
          </w:p>
        </w:tc>
        <w:tc>
          <w:tcPr>
            <w:tcW w:w="6465" w:type="dxa"/>
            <w:gridSpan w:val="2"/>
            <w:tcBorders>
              <w:top w:val="nil"/>
              <w:left w:val="single" w:sz="4" w:space="0" w:color="auto"/>
              <w:bottom w:val="single" w:sz="4" w:space="0" w:color="auto"/>
              <w:right w:val="single" w:sz="4" w:space="0" w:color="auto"/>
            </w:tcBorders>
            <w:shd w:val="clear" w:color="auto" w:fill="auto"/>
            <w:vAlign w:val="bottom"/>
          </w:tcPr>
          <w:p w:rsidR="00546078" w:rsidRPr="00546078" w:rsidRDefault="00546078" w:rsidP="00546078">
            <w:r w:rsidRPr="00546078">
              <w:t>расходы на оплату труда</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1.3.2.</w:t>
            </w:r>
          </w:p>
        </w:tc>
        <w:tc>
          <w:tcPr>
            <w:tcW w:w="6465" w:type="dxa"/>
            <w:gridSpan w:val="2"/>
            <w:tcBorders>
              <w:top w:val="nil"/>
              <w:left w:val="single" w:sz="4" w:space="0" w:color="auto"/>
              <w:bottom w:val="single" w:sz="4" w:space="0" w:color="auto"/>
              <w:right w:val="single" w:sz="4" w:space="0" w:color="auto"/>
            </w:tcBorders>
            <w:shd w:val="clear" w:color="auto" w:fill="auto"/>
            <w:vAlign w:val="bottom"/>
          </w:tcPr>
          <w:p w:rsidR="00546078" w:rsidRPr="00546078" w:rsidRDefault="00546078" w:rsidP="00546078">
            <w:r w:rsidRPr="00546078">
              <w:t>расходы на страховые взносы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1.4.</w:t>
            </w:r>
          </w:p>
        </w:tc>
        <w:tc>
          <w:tcPr>
            <w:tcW w:w="6465" w:type="dxa"/>
            <w:gridSpan w:val="2"/>
            <w:tcBorders>
              <w:top w:val="nil"/>
              <w:left w:val="single" w:sz="4" w:space="0" w:color="auto"/>
              <w:bottom w:val="single" w:sz="4" w:space="0" w:color="auto"/>
              <w:right w:val="single" w:sz="4" w:space="0" w:color="auto"/>
            </w:tcBorders>
            <w:shd w:val="clear" w:color="auto" w:fill="auto"/>
            <w:vAlign w:val="bottom"/>
          </w:tcPr>
          <w:p w:rsidR="00546078" w:rsidRPr="00546078" w:rsidRDefault="00546078" w:rsidP="00546078">
            <w:r w:rsidRPr="00546078">
              <w:t>общехозяйственные расходы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1.4.1.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оплату труда цехового персонала</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1.4.1.1.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оплату труда цехового персонала</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1.4.1.2.</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страховые взносы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1.4.2.</w:t>
            </w:r>
          </w:p>
        </w:tc>
        <w:tc>
          <w:tcPr>
            <w:tcW w:w="6465" w:type="dxa"/>
            <w:gridSpan w:val="2"/>
            <w:tcBorders>
              <w:top w:val="nil"/>
              <w:left w:val="single" w:sz="4" w:space="0" w:color="auto"/>
              <w:bottom w:val="single" w:sz="4" w:space="0" w:color="auto"/>
              <w:right w:val="single" w:sz="4" w:space="0" w:color="auto"/>
            </w:tcBorders>
            <w:shd w:val="clear" w:color="auto" w:fill="auto"/>
            <w:vAlign w:val="bottom"/>
          </w:tcPr>
          <w:p w:rsidR="00546078" w:rsidRPr="00546078" w:rsidRDefault="00546078" w:rsidP="00546078">
            <w:r w:rsidRPr="00546078">
              <w:t>прочие цеховые расходы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1.4.2.1.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транспортные услуги</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1.4.3.</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прочие производственные расходы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1.4.3.1.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проведение контроля качества питьевой воды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1.4.3.2.</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уборку территории производственных объектов</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1.4.3.3.</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приобретение спецодежды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1.4.3.4.</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аренду нежилого помещения</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1.4.3.5.</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аренду спецтранспорта</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1.4.3.6.</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оплату труда вспомогательного персонала</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2.</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Ремонтные расходы: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2.1.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текущий ремонт централизованных систем водоснабжения, либо объектов входящих в состав таких систем</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2.1.1.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ремонт водяных колодцев, сетей</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single" w:sz="4" w:space="0" w:color="auto"/>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2.2.</w:t>
            </w:r>
          </w:p>
        </w:tc>
        <w:tc>
          <w:tcPr>
            <w:tcW w:w="6465" w:type="dxa"/>
            <w:gridSpan w:val="2"/>
            <w:tcBorders>
              <w:top w:val="single" w:sz="4" w:space="0" w:color="auto"/>
              <w:left w:val="single" w:sz="4" w:space="0" w:color="auto"/>
              <w:bottom w:val="single" w:sz="4" w:space="0" w:color="auto"/>
              <w:right w:val="single" w:sz="4" w:space="0" w:color="auto"/>
            </w:tcBorders>
            <w:shd w:val="clear" w:color="auto" w:fill="auto"/>
          </w:tcPr>
          <w:p w:rsidR="00546078" w:rsidRPr="00546078" w:rsidRDefault="00546078" w:rsidP="00546078">
            <w:r w:rsidRPr="00546078">
              <w:t xml:space="preserve">расходы на капитальный ремонт централизованных систем </w:t>
            </w:r>
            <w:r w:rsidRPr="00546078">
              <w:lastRenderedPageBreak/>
              <w:t>водоснабжения, либо объектов входящих в состав таких систем</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single" w:sz="4" w:space="0" w:color="auto"/>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lastRenderedPageBreak/>
              <w:t>2.2.1.</w:t>
            </w:r>
          </w:p>
        </w:tc>
        <w:tc>
          <w:tcPr>
            <w:tcW w:w="6465" w:type="dxa"/>
            <w:gridSpan w:val="2"/>
            <w:tcBorders>
              <w:top w:val="single" w:sz="4" w:space="0" w:color="auto"/>
              <w:left w:val="single" w:sz="4" w:space="0" w:color="auto"/>
              <w:bottom w:val="single" w:sz="4" w:space="0" w:color="auto"/>
              <w:right w:val="single" w:sz="4" w:space="0" w:color="auto"/>
            </w:tcBorders>
            <w:shd w:val="clear" w:color="auto" w:fill="auto"/>
          </w:tcPr>
          <w:p w:rsidR="00546078" w:rsidRPr="00546078" w:rsidRDefault="00546078" w:rsidP="00546078">
            <w:r w:rsidRPr="00546078">
              <w:t>замена глубинного насоса на скважине</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single" w:sz="4" w:space="0" w:color="auto"/>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w:t>
            </w:r>
          </w:p>
        </w:tc>
        <w:tc>
          <w:tcPr>
            <w:tcW w:w="6465" w:type="dxa"/>
            <w:gridSpan w:val="2"/>
            <w:tcBorders>
              <w:top w:val="single" w:sz="4" w:space="0" w:color="auto"/>
              <w:left w:val="single" w:sz="4" w:space="0" w:color="auto"/>
              <w:bottom w:val="single" w:sz="4" w:space="0" w:color="auto"/>
              <w:right w:val="single" w:sz="4" w:space="0" w:color="auto"/>
            </w:tcBorders>
            <w:shd w:val="clear" w:color="auto" w:fill="auto"/>
          </w:tcPr>
          <w:p w:rsidR="00546078" w:rsidRPr="00546078" w:rsidRDefault="00546078" w:rsidP="00546078">
            <w:r w:rsidRPr="00546078">
              <w:t>Административные расходы:</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оплату работ и услуг, выполняемых сторонними организациями</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3.1.1.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услуги связи и интернет, юридические услуги, аудиторские услуги, консультационные услуги, услуги по вневедомственной охране объектов и территорий, информационные услуги, управленческие услуги</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3.2.</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оплату труда и отчисления на социальные нужды административно-управленческого персонала, в том числе налоги и сборы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3.2.1.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оплату труда</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3.2.2.</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страховые взносы</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3.3.</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арендная плата, лизинговые платежи, не связанные с арендой (лизингом) централизованных систем водоснабжения, либо объектов, входящих в состав таких систем</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3.3.1.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аренду нежилого помещения</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3.4.</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служебные командировки</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3.4.1.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организации</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3.5.</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обучение персонала</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3.5.1.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по аттестации рабочих кадров</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4.</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арендную плату, лизинговые платежи, концессионную плату:</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4.1.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аренда имущества</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4.1.1.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на аренду производственного оборудования водоснабжения</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5.</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Расходы, связанные с уплатой налогов и сборов:</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5.1.</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 xml:space="preserve">расходы на уплату налога, </w:t>
            </w:r>
            <w:proofErr w:type="gramStart"/>
            <w:r w:rsidRPr="00546078">
              <w:t>уплачиваемый</w:t>
            </w:r>
            <w:proofErr w:type="gramEnd"/>
            <w:r w:rsidRPr="00546078">
              <w:t xml:space="preserve"> в связи с применением УСН</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5.2.</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водный налог и плата за пользование водным объектом</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1049" w:type="dxa"/>
            <w:gridSpan w:val="2"/>
            <w:tcBorders>
              <w:top w:val="nil"/>
              <w:left w:val="single" w:sz="4" w:space="0" w:color="auto"/>
              <w:bottom w:val="single" w:sz="4" w:space="0" w:color="auto"/>
              <w:right w:val="single" w:sz="4" w:space="0" w:color="auto"/>
            </w:tcBorders>
            <w:shd w:val="clear" w:color="auto" w:fill="auto"/>
            <w:noWrap/>
          </w:tcPr>
          <w:p w:rsidR="00546078" w:rsidRPr="00546078" w:rsidRDefault="00546078" w:rsidP="00546078">
            <w:r w:rsidRPr="00546078">
              <w:t>6.</w:t>
            </w:r>
          </w:p>
        </w:tc>
        <w:tc>
          <w:tcPr>
            <w:tcW w:w="6465" w:type="dxa"/>
            <w:gridSpan w:val="2"/>
            <w:tcBorders>
              <w:top w:val="nil"/>
              <w:left w:val="single" w:sz="4" w:space="0" w:color="auto"/>
              <w:bottom w:val="single" w:sz="4" w:space="0" w:color="auto"/>
              <w:right w:val="single" w:sz="4" w:space="0" w:color="auto"/>
            </w:tcBorders>
            <w:shd w:val="clear" w:color="auto" w:fill="auto"/>
          </w:tcPr>
          <w:p w:rsidR="00546078" w:rsidRPr="00546078" w:rsidRDefault="00546078" w:rsidP="00546078">
            <w:r w:rsidRPr="00546078">
              <w:t>Фактически понесенные расходы, не включенные в себестоимость</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7514" w:type="dxa"/>
            <w:gridSpan w:val="4"/>
            <w:tcBorders>
              <w:top w:val="nil"/>
              <w:left w:val="single" w:sz="4" w:space="0" w:color="auto"/>
              <w:bottom w:val="single" w:sz="4" w:space="0" w:color="auto"/>
              <w:right w:val="single" w:sz="4" w:space="0" w:color="auto"/>
            </w:tcBorders>
            <w:shd w:val="clear" w:color="auto" w:fill="auto"/>
            <w:noWrap/>
            <w:vAlign w:val="bottom"/>
            <w:hideMark/>
          </w:tcPr>
          <w:p w:rsidR="00546078" w:rsidRPr="00546078" w:rsidRDefault="00546078" w:rsidP="00546078">
            <w:r w:rsidRPr="00546078">
              <w:t>Итого, рублей:</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hideMark/>
          </w:tcPr>
          <w:p w:rsidR="00546078" w:rsidRPr="00546078" w:rsidRDefault="00546078" w:rsidP="00546078">
            <w:pPr>
              <w:jc w:val="right"/>
            </w:pPr>
          </w:p>
        </w:tc>
      </w:tr>
      <w:tr w:rsidR="00546078" w:rsidRPr="00546078" w:rsidTr="004B532E">
        <w:trPr>
          <w:trHeight w:val="300"/>
        </w:trPr>
        <w:tc>
          <w:tcPr>
            <w:tcW w:w="7514" w:type="dxa"/>
            <w:gridSpan w:val="4"/>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Фактический объем услуги, в натуральных показателях:</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7514" w:type="dxa"/>
            <w:gridSpan w:val="4"/>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Тариф, рублей:</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rPr>
          <w:trHeight w:val="300"/>
        </w:trPr>
        <w:tc>
          <w:tcPr>
            <w:tcW w:w="7514" w:type="dxa"/>
            <w:gridSpan w:val="4"/>
            <w:tcBorders>
              <w:top w:val="nil"/>
              <w:left w:val="single" w:sz="4" w:space="0" w:color="auto"/>
              <w:bottom w:val="single" w:sz="4" w:space="0" w:color="auto"/>
              <w:right w:val="single" w:sz="4" w:space="0" w:color="auto"/>
            </w:tcBorders>
            <w:shd w:val="clear" w:color="auto" w:fill="auto"/>
            <w:noWrap/>
            <w:vAlign w:val="bottom"/>
          </w:tcPr>
          <w:p w:rsidR="00546078" w:rsidRPr="00546078" w:rsidRDefault="00546078" w:rsidP="00546078">
            <w:r w:rsidRPr="00546078">
              <w:t>Размер субсидии по ВС, рублей:</w:t>
            </w:r>
          </w:p>
        </w:tc>
        <w:tc>
          <w:tcPr>
            <w:tcW w:w="1559" w:type="dxa"/>
            <w:gridSpan w:val="3"/>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c>
          <w:tcPr>
            <w:tcW w:w="1276" w:type="dxa"/>
            <w:tcBorders>
              <w:top w:val="nil"/>
              <w:left w:val="nil"/>
              <w:bottom w:val="single" w:sz="4" w:space="0" w:color="auto"/>
              <w:right w:val="single" w:sz="4" w:space="0" w:color="auto"/>
            </w:tcBorders>
            <w:shd w:val="clear" w:color="auto" w:fill="auto"/>
            <w:noWrap/>
            <w:vAlign w:val="bottom"/>
          </w:tcPr>
          <w:p w:rsidR="00546078" w:rsidRPr="00546078" w:rsidRDefault="00546078" w:rsidP="00546078">
            <w:pPr>
              <w:jc w:val="right"/>
            </w:pPr>
          </w:p>
        </w:tc>
      </w:tr>
      <w:tr w:rsidR="00546078" w:rsidRPr="00546078" w:rsidTr="004B532E">
        <w:tblPrEx>
          <w:jc w:val="center"/>
        </w:tblPrEx>
        <w:trPr>
          <w:gridBefore w:val="1"/>
          <w:gridAfter w:val="2"/>
          <w:wBefore w:w="143" w:type="dxa"/>
          <w:wAfter w:w="1989" w:type="dxa"/>
          <w:trHeight w:val="255"/>
          <w:jc w:val="center"/>
        </w:trPr>
        <w:tc>
          <w:tcPr>
            <w:tcW w:w="6106" w:type="dxa"/>
            <w:gridSpan w:val="2"/>
            <w:noWrap/>
            <w:vAlign w:val="center"/>
            <w:hideMark/>
          </w:tcPr>
          <w:p w:rsidR="00546078" w:rsidRPr="00546078" w:rsidRDefault="00546078" w:rsidP="00546078"/>
          <w:p w:rsidR="00546078" w:rsidRPr="00546078" w:rsidRDefault="00546078" w:rsidP="00546078">
            <w:r w:rsidRPr="00546078">
              <w:t>Руководитель предприятия _________ _______________</w:t>
            </w:r>
          </w:p>
          <w:p w:rsidR="00546078" w:rsidRPr="00546078" w:rsidRDefault="00546078" w:rsidP="00546078">
            <w:pPr>
              <w:rPr>
                <w:sz w:val="16"/>
                <w:szCs w:val="16"/>
              </w:rPr>
            </w:pPr>
            <w:r w:rsidRPr="00546078">
              <w:rPr>
                <w:sz w:val="16"/>
                <w:szCs w:val="16"/>
              </w:rPr>
              <w:t xml:space="preserve">                                                                            (подпись)         (расшифровка подписи)</w:t>
            </w:r>
          </w:p>
          <w:p w:rsidR="00546078" w:rsidRPr="00546078" w:rsidRDefault="00546078" w:rsidP="00546078">
            <w:r w:rsidRPr="00546078">
              <w:t>Исполнитель _______________</w:t>
            </w:r>
          </w:p>
          <w:p w:rsidR="00546078" w:rsidRPr="00546078" w:rsidRDefault="00546078" w:rsidP="00546078">
            <w:pPr>
              <w:rPr>
                <w:sz w:val="16"/>
                <w:szCs w:val="16"/>
              </w:rPr>
            </w:pPr>
            <w:r w:rsidRPr="00546078">
              <w:rPr>
                <w:sz w:val="16"/>
                <w:szCs w:val="16"/>
              </w:rPr>
              <w:t xml:space="preserve">                                                    (ФИО)</w:t>
            </w:r>
          </w:p>
        </w:tc>
        <w:tc>
          <w:tcPr>
            <w:tcW w:w="1332" w:type="dxa"/>
            <w:gridSpan w:val="2"/>
            <w:tcBorders>
              <w:top w:val="nil"/>
              <w:left w:val="nil"/>
              <w:right w:val="nil"/>
            </w:tcBorders>
            <w:noWrap/>
            <w:vAlign w:val="center"/>
            <w:hideMark/>
          </w:tcPr>
          <w:p w:rsidR="00546078" w:rsidRPr="00546078" w:rsidRDefault="00546078" w:rsidP="00546078">
            <w:r w:rsidRPr="00546078">
              <w:t xml:space="preserve"> </w:t>
            </w:r>
          </w:p>
        </w:tc>
        <w:tc>
          <w:tcPr>
            <w:tcW w:w="779" w:type="dxa"/>
            <w:tcBorders>
              <w:top w:val="nil"/>
              <w:left w:val="nil"/>
              <w:right w:val="nil"/>
            </w:tcBorders>
            <w:noWrap/>
            <w:vAlign w:val="center"/>
            <w:hideMark/>
          </w:tcPr>
          <w:p w:rsidR="00546078" w:rsidRPr="00546078" w:rsidRDefault="00546078" w:rsidP="00546078">
            <w:r w:rsidRPr="00546078">
              <w:t xml:space="preserve"> </w:t>
            </w:r>
          </w:p>
        </w:tc>
      </w:tr>
    </w:tbl>
    <w:p w:rsidR="00972265" w:rsidRPr="00546078" w:rsidRDefault="00972265" w:rsidP="00B35128">
      <w:pPr>
        <w:ind w:firstLine="709"/>
        <w:jc w:val="right"/>
        <w:rPr>
          <w:b/>
        </w:rPr>
      </w:pPr>
    </w:p>
    <w:p w:rsidR="00972265" w:rsidRPr="00546078" w:rsidRDefault="00972265" w:rsidP="00B35128">
      <w:pPr>
        <w:ind w:firstLine="709"/>
        <w:jc w:val="right"/>
        <w:rPr>
          <w:b/>
        </w:rPr>
      </w:pPr>
    </w:p>
    <w:p w:rsidR="00B35128" w:rsidRPr="00546078" w:rsidRDefault="00B35128" w:rsidP="00645BD6">
      <w:pPr>
        <w:rPr>
          <w:b/>
        </w:rPr>
      </w:pPr>
    </w:p>
    <w:p w:rsidR="00546078" w:rsidRDefault="00546078" w:rsidP="00B35128">
      <w:pPr>
        <w:ind w:firstLine="709"/>
        <w:jc w:val="right"/>
      </w:pPr>
    </w:p>
    <w:p w:rsidR="008F172C" w:rsidRDefault="008F172C" w:rsidP="00B35128">
      <w:pPr>
        <w:ind w:firstLine="709"/>
        <w:jc w:val="right"/>
      </w:pPr>
    </w:p>
    <w:p w:rsidR="008F172C" w:rsidRDefault="008F172C" w:rsidP="00B35128">
      <w:pPr>
        <w:ind w:firstLine="709"/>
        <w:jc w:val="right"/>
      </w:pPr>
    </w:p>
    <w:p w:rsidR="008F172C" w:rsidRPr="00546078" w:rsidRDefault="008F172C" w:rsidP="00202181"/>
    <w:p w:rsidR="00546078" w:rsidRPr="00546078" w:rsidRDefault="00546078" w:rsidP="00B35128">
      <w:pPr>
        <w:ind w:firstLine="709"/>
        <w:jc w:val="right"/>
      </w:pPr>
    </w:p>
    <w:p w:rsidR="004B532E" w:rsidRPr="00D67CD4" w:rsidRDefault="004B532E" w:rsidP="004B532E">
      <w:pPr>
        <w:ind w:firstLine="709"/>
        <w:jc w:val="right"/>
        <w:rPr>
          <w:color w:val="000000"/>
        </w:rPr>
      </w:pPr>
      <w:r w:rsidRPr="00D67CD4">
        <w:rPr>
          <w:color w:val="000000"/>
        </w:rPr>
        <w:lastRenderedPageBreak/>
        <w:t xml:space="preserve">Приложение </w:t>
      </w:r>
      <w:r>
        <w:rPr>
          <w:color w:val="000000"/>
        </w:rPr>
        <w:t>4</w:t>
      </w:r>
      <w:r w:rsidRPr="00D67CD4">
        <w:rPr>
          <w:color w:val="000000"/>
        </w:rPr>
        <w:t xml:space="preserve"> к Порядку</w:t>
      </w:r>
    </w:p>
    <w:p w:rsidR="00546078" w:rsidRPr="00C7448F" w:rsidRDefault="00546078" w:rsidP="00C7448F"/>
    <w:p w:rsidR="004B532E" w:rsidRPr="00C7448F" w:rsidRDefault="004B532E" w:rsidP="004B532E">
      <w:pPr>
        <w:jc w:val="center"/>
        <w:rPr>
          <w:bCs/>
          <w:color w:val="000000"/>
        </w:rPr>
      </w:pPr>
      <w:r w:rsidRPr="00C7448F">
        <w:rPr>
          <w:bCs/>
          <w:color w:val="000000"/>
        </w:rPr>
        <w:t xml:space="preserve">Расчет субсидии </w:t>
      </w:r>
    </w:p>
    <w:p w:rsidR="004B532E" w:rsidRPr="00C7448F" w:rsidRDefault="004B532E" w:rsidP="004B532E">
      <w:pPr>
        <w:jc w:val="center"/>
        <w:rPr>
          <w:color w:val="000000"/>
        </w:rPr>
      </w:pPr>
      <w:r w:rsidRPr="00C7448F">
        <w:rPr>
          <w:bCs/>
          <w:color w:val="000000"/>
        </w:rPr>
        <w:t xml:space="preserve">на </w:t>
      </w:r>
      <w:r w:rsidRPr="00C7448F">
        <w:rPr>
          <w:color w:val="000000"/>
        </w:rPr>
        <w:t>возмещение затрат в сфере водоотведения</w:t>
      </w:r>
    </w:p>
    <w:p w:rsidR="004B532E" w:rsidRPr="004B532E" w:rsidRDefault="004B532E" w:rsidP="004B532E">
      <w:pPr>
        <w:jc w:val="center"/>
        <w:rPr>
          <w:bCs/>
          <w:color w:val="000000"/>
        </w:rPr>
      </w:pPr>
    </w:p>
    <w:p w:rsidR="004B532E" w:rsidRPr="004B532E" w:rsidRDefault="004B532E" w:rsidP="004B532E">
      <w:pPr>
        <w:jc w:val="center"/>
        <w:rPr>
          <w:bCs/>
          <w:color w:val="000000"/>
        </w:rPr>
      </w:pPr>
      <w:proofErr w:type="gramStart"/>
      <w:r w:rsidRPr="004B532E">
        <w:rPr>
          <w:bCs/>
          <w:color w:val="000000"/>
        </w:rPr>
        <w:t>по</w:t>
      </w:r>
      <w:proofErr w:type="gramEnd"/>
      <w:r w:rsidRPr="004B532E">
        <w:rPr>
          <w:bCs/>
          <w:color w:val="000000"/>
        </w:rPr>
        <w:t xml:space="preserve"> ___________________________ за ____________ 20__ года</w:t>
      </w:r>
    </w:p>
    <w:p w:rsidR="004B532E" w:rsidRPr="004B532E" w:rsidRDefault="004B532E" w:rsidP="004B532E">
      <w:pPr>
        <w:rPr>
          <w:bCs/>
          <w:color w:val="000000"/>
          <w:sz w:val="16"/>
          <w:szCs w:val="16"/>
        </w:rPr>
      </w:pPr>
      <w:r w:rsidRPr="004B532E">
        <w:rPr>
          <w:bCs/>
          <w:color w:val="000000"/>
          <w:sz w:val="16"/>
          <w:szCs w:val="16"/>
        </w:rPr>
        <w:t xml:space="preserve">                                                      (наименование организации, поселения)                        (период)</w:t>
      </w:r>
    </w:p>
    <w:p w:rsidR="004B532E" w:rsidRPr="004B532E" w:rsidRDefault="004B532E" w:rsidP="004B532E">
      <w:pPr>
        <w:jc w:val="center"/>
        <w:rPr>
          <w:color w:val="000000"/>
        </w:rPr>
      </w:pPr>
    </w:p>
    <w:tbl>
      <w:tblPr>
        <w:tblW w:w="10632" w:type="dxa"/>
        <w:tblInd w:w="-885" w:type="dxa"/>
        <w:tblLayout w:type="fixed"/>
        <w:tblLook w:val="04A0" w:firstRow="1" w:lastRow="0" w:firstColumn="1" w:lastColumn="0" w:noHBand="0" w:noVBand="1"/>
      </w:tblPr>
      <w:tblGrid>
        <w:gridCol w:w="213"/>
        <w:gridCol w:w="780"/>
        <w:gridCol w:w="6522"/>
        <w:gridCol w:w="141"/>
        <w:gridCol w:w="447"/>
        <w:gridCol w:w="880"/>
        <w:gridCol w:w="232"/>
        <w:gridCol w:w="999"/>
        <w:gridCol w:w="418"/>
      </w:tblGrid>
      <w:tr w:rsidR="004B532E" w:rsidRPr="004B532E" w:rsidTr="004B532E">
        <w:trPr>
          <w:trHeight w:val="1800"/>
        </w:trPr>
        <w:tc>
          <w:tcPr>
            <w:tcW w:w="76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B532E" w:rsidRPr="004B532E" w:rsidRDefault="004B532E" w:rsidP="00731151">
            <w:pPr>
              <w:jc w:val="center"/>
              <w:rPr>
                <w:color w:val="000000"/>
              </w:rPr>
            </w:pPr>
            <w:r w:rsidRPr="004B532E">
              <w:rPr>
                <w:color w:val="000000"/>
              </w:rPr>
              <w:t>Направление расходов</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4B532E" w:rsidRPr="004B532E" w:rsidRDefault="004B532E" w:rsidP="00731151">
            <w:pPr>
              <w:jc w:val="center"/>
              <w:rPr>
                <w:color w:val="000000"/>
              </w:rPr>
            </w:pPr>
            <w:r w:rsidRPr="004B532E">
              <w:rPr>
                <w:color w:val="000000"/>
              </w:rPr>
              <w:t>Фактически понесенные расходы единицы услуг</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B532E" w:rsidRPr="004B532E" w:rsidRDefault="004B532E" w:rsidP="00731151">
            <w:pPr>
              <w:jc w:val="center"/>
              <w:rPr>
                <w:color w:val="000000"/>
              </w:rPr>
            </w:pPr>
            <w:r w:rsidRPr="004B532E">
              <w:rPr>
                <w:color w:val="000000"/>
              </w:rPr>
              <w:t>Экономически обоснованный тариф услуги, установленный РСТ</w:t>
            </w:r>
          </w:p>
        </w:tc>
      </w:tr>
      <w:tr w:rsidR="004B532E" w:rsidRPr="004B532E" w:rsidTr="004B532E">
        <w:trPr>
          <w:trHeight w:val="300"/>
        </w:trPr>
        <w:tc>
          <w:tcPr>
            <w:tcW w:w="7656" w:type="dxa"/>
            <w:gridSpan w:val="4"/>
            <w:tcBorders>
              <w:top w:val="nil"/>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center"/>
              <w:rPr>
                <w:color w:val="000000"/>
              </w:rPr>
            </w:pPr>
            <w:r w:rsidRPr="004B532E">
              <w:rPr>
                <w:color w:val="000000"/>
              </w:rPr>
              <w:t>1</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center"/>
              <w:rPr>
                <w:color w:val="000000"/>
              </w:rPr>
            </w:pPr>
            <w:r w:rsidRPr="004B532E">
              <w:rPr>
                <w:color w:val="000000"/>
              </w:rPr>
              <w:t>2</w:t>
            </w: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center"/>
              <w:rPr>
                <w:color w:val="000000"/>
              </w:rPr>
            </w:pPr>
            <w:r w:rsidRPr="004B532E">
              <w:rPr>
                <w:color w:val="000000"/>
              </w:rPr>
              <w:t>3</w:t>
            </w: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rPr>
                <w:color w:val="000000"/>
              </w:rPr>
            </w:pPr>
            <w:r w:rsidRPr="004B532E">
              <w:rPr>
                <w:color w:val="000000"/>
              </w:rPr>
              <w:t>1.</w:t>
            </w:r>
          </w:p>
        </w:tc>
        <w:tc>
          <w:tcPr>
            <w:tcW w:w="6663" w:type="dxa"/>
            <w:gridSpan w:val="2"/>
            <w:tcBorders>
              <w:top w:val="nil"/>
              <w:left w:val="single" w:sz="4" w:space="0" w:color="auto"/>
              <w:bottom w:val="single" w:sz="4" w:space="0" w:color="auto"/>
              <w:right w:val="single" w:sz="4" w:space="0" w:color="auto"/>
            </w:tcBorders>
            <w:shd w:val="clear" w:color="auto" w:fill="auto"/>
            <w:vAlign w:val="bottom"/>
          </w:tcPr>
          <w:p w:rsidR="004B532E" w:rsidRPr="004B532E" w:rsidRDefault="004B532E" w:rsidP="00731151">
            <w:pPr>
              <w:rPr>
                <w:color w:val="000000"/>
              </w:rPr>
            </w:pPr>
            <w:r w:rsidRPr="004B532E">
              <w:rPr>
                <w:color w:val="000000"/>
              </w:rPr>
              <w:t>Производственные расходы:</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rPr>
                <w:color w:val="000000"/>
              </w:rPr>
            </w:pPr>
            <w:r w:rsidRPr="004B532E">
              <w:rPr>
                <w:color w:val="000000"/>
              </w:rPr>
              <w:t>1.1.</w:t>
            </w:r>
          </w:p>
        </w:tc>
        <w:tc>
          <w:tcPr>
            <w:tcW w:w="6663" w:type="dxa"/>
            <w:gridSpan w:val="2"/>
            <w:tcBorders>
              <w:top w:val="nil"/>
              <w:left w:val="single" w:sz="4" w:space="0" w:color="auto"/>
              <w:bottom w:val="single" w:sz="4" w:space="0" w:color="auto"/>
              <w:right w:val="single" w:sz="4" w:space="0" w:color="auto"/>
            </w:tcBorders>
            <w:shd w:val="clear" w:color="auto" w:fill="auto"/>
            <w:vAlign w:val="bottom"/>
          </w:tcPr>
          <w:p w:rsidR="004B532E" w:rsidRPr="004B532E" w:rsidRDefault="004B532E" w:rsidP="00731151">
            <w:pPr>
              <w:rPr>
                <w:color w:val="000000"/>
              </w:rPr>
            </w:pPr>
            <w:r w:rsidRPr="004B532E">
              <w:rPr>
                <w:color w:val="000000"/>
              </w:rPr>
              <w:t>расходы на приобретение сырья и материалов и их хранение</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1.1.1.</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реагенты</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1.1.2.</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приобретение ГСМ</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rPr>
                <w:color w:val="000000"/>
              </w:rPr>
            </w:pPr>
            <w:r w:rsidRPr="004B532E">
              <w:rPr>
                <w:color w:val="000000"/>
              </w:rPr>
              <w:t>1.2.</w:t>
            </w:r>
          </w:p>
        </w:tc>
        <w:tc>
          <w:tcPr>
            <w:tcW w:w="6663" w:type="dxa"/>
            <w:gridSpan w:val="2"/>
            <w:tcBorders>
              <w:top w:val="nil"/>
              <w:left w:val="single" w:sz="4" w:space="0" w:color="auto"/>
              <w:bottom w:val="single" w:sz="4" w:space="0" w:color="auto"/>
              <w:right w:val="single" w:sz="4" w:space="0" w:color="auto"/>
            </w:tcBorders>
            <w:shd w:val="clear" w:color="auto" w:fill="auto"/>
            <w:vAlign w:val="bottom"/>
          </w:tcPr>
          <w:p w:rsidR="004B532E" w:rsidRPr="004B532E" w:rsidRDefault="004B532E" w:rsidP="00731151">
            <w:pPr>
              <w:rPr>
                <w:color w:val="000000"/>
              </w:rPr>
            </w:pPr>
            <w:r w:rsidRPr="004B532E">
              <w:rPr>
                <w:color w:val="000000"/>
              </w:rPr>
              <w:t>расходы на энергетические ресурсы и холодную воду</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rPr>
                <w:color w:val="000000"/>
              </w:rPr>
            </w:pPr>
            <w:r w:rsidRPr="004B532E">
              <w:rPr>
                <w:color w:val="000000"/>
              </w:rPr>
              <w:t xml:space="preserve">1.2.1. </w:t>
            </w:r>
          </w:p>
        </w:tc>
        <w:tc>
          <w:tcPr>
            <w:tcW w:w="6663" w:type="dxa"/>
            <w:gridSpan w:val="2"/>
            <w:tcBorders>
              <w:top w:val="nil"/>
              <w:left w:val="single" w:sz="4" w:space="0" w:color="auto"/>
              <w:bottom w:val="single" w:sz="4" w:space="0" w:color="auto"/>
              <w:right w:val="single" w:sz="4" w:space="0" w:color="auto"/>
            </w:tcBorders>
            <w:shd w:val="clear" w:color="auto" w:fill="auto"/>
            <w:vAlign w:val="bottom"/>
          </w:tcPr>
          <w:p w:rsidR="004B532E" w:rsidRPr="004B532E" w:rsidRDefault="004B532E" w:rsidP="00731151">
            <w:pPr>
              <w:rPr>
                <w:color w:val="000000"/>
              </w:rPr>
            </w:pPr>
            <w:r w:rsidRPr="004B532E">
              <w:rPr>
                <w:color w:val="000000"/>
              </w:rPr>
              <w:t>расходы на электроэнергию</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rPr>
                <w:color w:val="000000"/>
              </w:rPr>
            </w:pPr>
            <w:r w:rsidRPr="004B532E">
              <w:rPr>
                <w:color w:val="000000"/>
              </w:rPr>
              <w:t>1.2.2.</w:t>
            </w:r>
          </w:p>
        </w:tc>
        <w:tc>
          <w:tcPr>
            <w:tcW w:w="6663" w:type="dxa"/>
            <w:gridSpan w:val="2"/>
            <w:tcBorders>
              <w:top w:val="nil"/>
              <w:left w:val="single" w:sz="4" w:space="0" w:color="auto"/>
              <w:bottom w:val="single" w:sz="4" w:space="0" w:color="auto"/>
              <w:right w:val="single" w:sz="4" w:space="0" w:color="auto"/>
            </w:tcBorders>
            <w:shd w:val="clear" w:color="auto" w:fill="auto"/>
            <w:vAlign w:val="bottom"/>
          </w:tcPr>
          <w:p w:rsidR="004B532E" w:rsidRPr="004B532E" w:rsidRDefault="004B532E" w:rsidP="00731151">
            <w:pPr>
              <w:rPr>
                <w:color w:val="000000"/>
              </w:rPr>
            </w:pPr>
            <w:r w:rsidRPr="004B532E">
              <w:rPr>
                <w:color w:val="000000"/>
              </w:rPr>
              <w:t>расходы на тепловую энергию для обогрева производственных объектов</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rPr>
                <w:color w:val="000000"/>
              </w:rPr>
            </w:pPr>
            <w:r w:rsidRPr="004B532E">
              <w:rPr>
                <w:color w:val="000000"/>
              </w:rPr>
              <w:t xml:space="preserve">1.3. </w:t>
            </w:r>
          </w:p>
        </w:tc>
        <w:tc>
          <w:tcPr>
            <w:tcW w:w="6663" w:type="dxa"/>
            <w:gridSpan w:val="2"/>
            <w:tcBorders>
              <w:top w:val="nil"/>
              <w:left w:val="single" w:sz="4" w:space="0" w:color="auto"/>
              <w:bottom w:val="single" w:sz="4" w:space="0" w:color="auto"/>
              <w:right w:val="single" w:sz="4" w:space="0" w:color="auto"/>
            </w:tcBorders>
            <w:shd w:val="clear" w:color="auto" w:fill="auto"/>
            <w:vAlign w:val="bottom"/>
          </w:tcPr>
          <w:p w:rsidR="004B532E" w:rsidRPr="004B532E" w:rsidRDefault="004B532E" w:rsidP="00731151">
            <w:pPr>
              <w:rPr>
                <w:color w:val="000000"/>
              </w:rPr>
            </w:pPr>
            <w:r w:rsidRPr="004B532E">
              <w:rPr>
                <w:color w:val="000000"/>
              </w:rPr>
              <w:t>расходы на оплату труда и отчисления на социальные нужды основного производственного персонала, в том числе налоги и сборы</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rPr>
                <w:color w:val="000000"/>
              </w:rPr>
            </w:pPr>
            <w:r w:rsidRPr="004B532E">
              <w:rPr>
                <w:color w:val="000000"/>
              </w:rPr>
              <w:t xml:space="preserve">1.3.1. </w:t>
            </w:r>
          </w:p>
        </w:tc>
        <w:tc>
          <w:tcPr>
            <w:tcW w:w="6663" w:type="dxa"/>
            <w:gridSpan w:val="2"/>
            <w:tcBorders>
              <w:top w:val="nil"/>
              <w:left w:val="single" w:sz="4" w:space="0" w:color="auto"/>
              <w:bottom w:val="single" w:sz="4" w:space="0" w:color="auto"/>
              <w:right w:val="single" w:sz="4" w:space="0" w:color="auto"/>
            </w:tcBorders>
            <w:shd w:val="clear" w:color="auto" w:fill="auto"/>
            <w:vAlign w:val="bottom"/>
          </w:tcPr>
          <w:p w:rsidR="004B532E" w:rsidRPr="004B532E" w:rsidRDefault="004B532E" w:rsidP="00731151">
            <w:pPr>
              <w:rPr>
                <w:color w:val="000000"/>
              </w:rPr>
            </w:pPr>
            <w:r w:rsidRPr="004B532E">
              <w:rPr>
                <w:color w:val="000000"/>
              </w:rPr>
              <w:t>расходы на оплату труда</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rPr>
                <w:color w:val="000000"/>
              </w:rPr>
            </w:pPr>
            <w:r w:rsidRPr="004B532E">
              <w:rPr>
                <w:color w:val="000000"/>
              </w:rPr>
              <w:t xml:space="preserve">1.3.2. </w:t>
            </w:r>
          </w:p>
        </w:tc>
        <w:tc>
          <w:tcPr>
            <w:tcW w:w="6663" w:type="dxa"/>
            <w:gridSpan w:val="2"/>
            <w:tcBorders>
              <w:top w:val="nil"/>
              <w:left w:val="single" w:sz="4" w:space="0" w:color="auto"/>
              <w:bottom w:val="single" w:sz="4" w:space="0" w:color="auto"/>
              <w:right w:val="single" w:sz="4" w:space="0" w:color="auto"/>
            </w:tcBorders>
            <w:shd w:val="clear" w:color="auto" w:fill="auto"/>
            <w:vAlign w:val="bottom"/>
          </w:tcPr>
          <w:p w:rsidR="004B532E" w:rsidRPr="004B532E" w:rsidRDefault="004B532E" w:rsidP="00731151">
            <w:pPr>
              <w:rPr>
                <w:color w:val="000000"/>
              </w:rPr>
            </w:pPr>
            <w:r w:rsidRPr="004B532E">
              <w:rPr>
                <w:color w:val="000000"/>
              </w:rPr>
              <w:t>расходы на страховые взносы</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rPr>
                <w:color w:val="000000"/>
              </w:rPr>
            </w:pPr>
            <w:r w:rsidRPr="004B532E">
              <w:rPr>
                <w:color w:val="000000"/>
              </w:rPr>
              <w:t>1.4.</w:t>
            </w:r>
          </w:p>
        </w:tc>
        <w:tc>
          <w:tcPr>
            <w:tcW w:w="6663" w:type="dxa"/>
            <w:gridSpan w:val="2"/>
            <w:tcBorders>
              <w:top w:val="nil"/>
              <w:left w:val="single" w:sz="4" w:space="0" w:color="auto"/>
              <w:bottom w:val="single" w:sz="4" w:space="0" w:color="auto"/>
              <w:right w:val="single" w:sz="4" w:space="0" w:color="auto"/>
            </w:tcBorders>
            <w:shd w:val="clear" w:color="auto" w:fill="auto"/>
            <w:vAlign w:val="bottom"/>
          </w:tcPr>
          <w:p w:rsidR="004B532E" w:rsidRPr="004B532E" w:rsidRDefault="004B532E" w:rsidP="00731151">
            <w:pPr>
              <w:rPr>
                <w:color w:val="000000"/>
              </w:rPr>
            </w:pPr>
            <w:r w:rsidRPr="004B532E">
              <w:rPr>
                <w:color w:val="000000"/>
              </w:rPr>
              <w:t>общехозяйственные расходы</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1.4.1.</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оплату труда цехового персонала</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1.4.1.1.</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оплату труда цехового персонала</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1.4.1.2. </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страховые взносы</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rPr>
                <w:color w:val="000000"/>
              </w:rPr>
            </w:pPr>
            <w:r w:rsidRPr="004B532E">
              <w:rPr>
                <w:color w:val="000000"/>
              </w:rPr>
              <w:t xml:space="preserve">1.4.2. </w:t>
            </w:r>
          </w:p>
        </w:tc>
        <w:tc>
          <w:tcPr>
            <w:tcW w:w="6663" w:type="dxa"/>
            <w:gridSpan w:val="2"/>
            <w:tcBorders>
              <w:top w:val="nil"/>
              <w:left w:val="single" w:sz="4" w:space="0" w:color="auto"/>
              <w:bottom w:val="single" w:sz="4" w:space="0" w:color="auto"/>
              <w:right w:val="single" w:sz="4" w:space="0" w:color="auto"/>
            </w:tcBorders>
            <w:shd w:val="clear" w:color="auto" w:fill="auto"/>
            <w:vAlign w:val="bottom"/>
          </w:tcPr>
          <w:p w:rsidR="004B532E" w:rsidRPr="004B532E" w:rsidRDefault="004B532E" w:rsidP="00731151">
            <w:pPr>
              <w:rPr>
                <w:color w:val="000000"/>
              </w:rPr>
            </w:pPr>
            <w:r w:rsidRPr="004B532E">
              <w:rPr>
                <w:color w:val="000000"/>
              </w:rPr>
              <w:t>прочие производственные расходы</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1.4.2.1. </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оплату услуг по исследованию проб сточных вод</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1.4.2.2. </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уборку территории производственных объектов</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1.4.2.3.</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приобретение спецодежды</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1.4.2.4.</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аренду спецтранспорта</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1.4.2.5. </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оплату труда вспомогательного персонала</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2.</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rsidR="004B532E" w:rsidRPr="004B532E" w:rsidRDefault="004B532E" w:rsidP="00731151">
            <w:r w:rsidRPr="004B532E">
              <w:t>Ремонтные расходы:</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2.1.</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текущий ремонт централизованных систем водоотведения, либо объектов входящих в состав таких систем</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2.1.1.</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ремонт объектов системы водоотведения (чистка, промывка канализационных колодцев, коллекторов, замена насоса)</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3.</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rsidR="004B532E" w:rsidRPr="004B532E" w:rsidRDefault="004B532E" w:rsidP="00731151">
            <w:r w:rsidRPr="004B532E">
              <w:t>Административные расходы:</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3.1.</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оплату работ и услуг, выполняемых сторонними организациями</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3.1.1. </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rsidR="004B532E" w:rsidRPr="004B532E" w:rsidRDefault="004B532E" w:rsidP="00731151">
            <w:r w:rsidRPr="004B532E">
              <w:t xml:space="preserve">расходы на услуги связи и интернет, юридические услуги, аудиторские услуги, консультационные услуги, услуги по </w:t>
            </w:r>
            <w:r w:rsidRPr="004B532E">
              <w:lastRenderedPageBreak/>
              <w:t>вневедомственной охране объектов и территорий, информационные услуги, управленческие услуги</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lastRenderedPageBreak/>
              <w:t>3.2.</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оплату труда и отчисления на социальные нужды административно-управленческого персонала, в том числе налоги и сборы</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3.2.1.</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оплату труда</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3.2.2. </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страховые взносы</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3.3. </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rsidR="004B532E" w:rsidRPr="004B532E" w:rsidRDefault="004B532E" w:rsidP="00731151">
            <w:r w:rsidRPr="004B532E">
              <w:t>арендная плата, лизинговые платежи, не связанные с арендой (лизингом) централизованных систем водоотведения, либо объектов, входящих в состав таких систем</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3.3.1. </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аренду нежилого помещения</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3.4.</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служебные командировки</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3.4.1.</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организации</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3.5.</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обучение персонала</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3.5.1. </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по аттестации рабочих кадров</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4.</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арендную плату, лизинговые платежи, концессионную плату:</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4.1.</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аренда имущества</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4.1.1. </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на аренду производственного оборудования водоотведения</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5.</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Расходы, связанные с уплатой налогов и сборов:</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5.1. </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 xml:space="preserve">расходы на уплату налога, </w:t>
            </w:r>
            <w:proofErr w:type="gramStart"/>
            <w:r w:rsidRPr="004B532E">
              <w:t>уплачиваемый</w:t>
            </w:r>
            <w:proofErr w:type="gramEnd"/>
            <w:r w:rsidRPr="004B532E">
              <w:t xml:space="preserve"> в связи с применением УСН</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5.2. </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плата за негативное воздействие на окружающую среду</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202181">
        <w:trPr>
          <w:trHeight w:val="300"/>
        </w:trPr>
        <w:tc>
          <w:tcPr>
            <w:tcW w:w="993" w:type="dxa"/>
            <w:gridSpan w:val="2"/>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6. </w:t>
            </w:r>
          </w:p>
        </w:tc>
        <w:tc>
          <w:tcPr>
            <w:tcW w:w="6663" w:type="dxa"/>
            <w:gridSpan w:val="2"/>
            <w:tcBorders>
              <w:top w:val="nil"/>
              <w:left w:val="single" w:sz="4" w:space="0" w:color="auto"/>
              <w:bottom w:val="single" w:sz="4" w:space="0" w:color="auto"/>
              <w:right w:val="single" w:sz="4" w:space="0" w:color="auto"/>
            </w:tcBorders>
            <w:shd w:val="clear" w:color="auto" w:fill="auto"/>
          </w:tcPr>
          <w:p w:rsidR="004B532E" w:rsidRPr="004B532E" w:rsidRDefault="004B532E" w:rsidP="00731151">
            <w:r w:rsidRPr="004B532E">
              <w:t>Фактически понесенные расходы, не включенные в себестоимость</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4B532E">
        <w:trPr>
          <w:trHeight w:val="300"/>
        </w:trPr>
        <w:tc>
          <w:tcPr>
            <w:tcW w:w="7656" w:type="dxa"/>
            <w:gridSpan w:val="4"/>
            <w:tcBorders>
              <w:top w:val="nil"/>
              <w:left w:val="single" w:sz="4" w:space="0" w:color="auto"/>
              <w:bottom w:val="single" w:sz="4" w:space="0" w:color="auto"/>
              <w:right w:val="single" w:sz="4" w:space="0" w:color="auto"/>
            </w:tcBorders>
            <w:shd w:val="clear" w:color="auto" w:fill="auto"/>
            <w:noWrap/>
            <w:vAlign w:val="bottom"/>
            <w:hideMark/>
          </w:tcPr>
          <w:p w:rsidR="004B532E" w:rsidRPr="004B532E" w:rsidRDefault="004B532E" w:rsidP="00731151">
            <w:pPr>
              <w:rPr>
                <w:color w:val="000000"/>
              </w:rPr>
            </w:pPr>
            <w:r w:rsidRPr="004B532E">
              <w:rPr>
                <w:color w:val="000000"/>
              </w:rPr>
              <w:t>Итого, рублей:</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4B532E" w:rsidRPr="004B532E" w:rsidRDefault="004B532E" w:rsidP="00731151">
            <w:pPr>
              <w:jc w:val="right"/>
              <w:rPr>
                <w:color w:val="000000"/>
              </w:rPr>
            </w:pPr>
          </w:p>
        </w:tc>
      </w:tr>
      <w:tr w:rsidR="004B532E" w:rsidRPr="004B532E" w:rsidTr="004B532E">
        <w:trPr>
          <w:trHeight w:val="300"/>
        </w:trPr>
        <w:tc>
          <w:tcPr>
            <w:tcW w:w="7656" w:type="dxa"/>
            <w:gridSpan w:val="4"/>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Фактический объем услуги, в натуральных показателях:</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4B532E">
        <w:trPr>
          <w:trHeight w:val="300"/>
        </w:trPr>
        <w:tc>
          <w:tcPr>
            <w:tcW w:w="7656" w:type="dxa"/>
            <w:gridSpan w:val="4"/>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Тариф, рублей:</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4B532E" w:rsidTr="004B532E">
        <w:trPr>
          <w:trHeight w:val="300"/>
        </w:trPr>
        <w:tc>
          <w:tcPr>
            <w:tcW w:w="7656" w:type="dxa"/>
            <w:gridSpan w:val="4"/>
            <w:tcBorders>
              <w:top w:val="nil"/>
              <w:left w:val="single" w:sz="4" w:space="0" w:color="auto"/>
              <w:bottom w:val="single" w:sz="4" w:space="0" w:color="auto"/>
              <w:right w:val="single" w:sz="4" w:space="0" w:color="auto"/>
            </w:tcBorders>
            <w:shd w:val="clear" w:color="auto" w:fill="auto"/>
            <w:noWrap/>
          </w:tcPr>
          <w:p w:rsidR="004B532E" w:rsidRPr="004B532E" w:rsidRDefault="004B532E" w:rsidP="00731151">
            <w:r w:rsidRPr="004B532E">
              <w:t xml:space="preserve">Размер субсидии по </w:t>
            </w:r>
            <w:proofErr w:type="gramStart"/>
            <w:r w:rsidRPr="004B532E">
              <w:t>ВО</w:t>
            </w:r>
            <w:proofErr w:type="gramEnd"/>
            <w:r w:rsidRPr="004B532E">
              <w:t>, рублей:</w:t>
            </w:r>
          </w:p>
        </w:tc>
        <w:tc>
          <w:tcPr>
            <w:tcW w:w="1559" w:type="dxa"/>
            <w:gridSpan w:val="3"/>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c>
          <w:tcPr>
            <w:tcW w:w="1417" w:type="dxa"/>
            <w:gridSpan w:val="2"/>
            <w:tcBorders>
              <w:top w:val="nil"/>
              <w:left w:val="nil"/>
              <w:bottom w:val="single" w:sz="4" w:space="0" w:color="auto"/>
              <w:right w:val="single" w:sz="4" w:space="0" w:color="auto"/>
            </w:tcBorders>
            <w:shd w:val="clear" w:color="auto" w:fill="auto"/>
            <w:noWrap/>
            <w:vAlign w:val="bottom"/>
          </w:tcPr>
          <w:p w:rsidR="004B532E" w:rsidRPr="004B532E" w:rsidRDefault="004B532E" w:rsidP="00731151">
            <w:pPr>
              <w:jc w:val="right"/>
              <w:rPr>
                <w:color w:val="000000"/>
              </w:rPr>
            </w:pPr>
          </w:p>
        </w:tc>
      </w:tr>
      <w:tr w:rsidR="004B532E" w:rsidRPr="008F15B8" w:rsidTr="00C7448F">
        <w:tblPrEx>
          <w:jc w:val="center"/>
        </w:tblPrEx>
        <w:trPr>
          <w:gridBefore w:val="1"/>
          <w:gridAfter w:val="1"/>
          <w:wBefore w:w="213" w:type="dxa"/>
          <w:wAfter w:w="418" w:type="dxa"/>
          <w:trHeight w:val="255"/>
          <w:jc w:val="center"/>
        </w:trPr>
        <w:tc>
          <w:tcPr>
            <w:tcW w:w="7890" w:type="dxa"/>
            <w:gridSpan w:val="4"/>
            <w:noWrap/>
            <w:vAlign w:val="center"/>
            <w:hideMark/>
          </w:tcPr>
          <w:p w:rsidR="004B532E" w:rsidRPr="004B532E" w:rsidRDefault="004B532E" w:rsidP="00731151">
            <w:pPr>
              <w:rPr>
                <w:color w:val="000000"/>
              </w:rPr>
            </w:pPr>
          </w:p>
          <w:p w:rsidR="004B532E" w:rsidRPr="004B532E" w:rsidRDefault="004B532E" w:rsidP="00731151">
            <w:pPr>
              <w:ind w:left="179" w:hanging="179"/>
              <w:rPr>
                <w:color w:val="000000"/>
              </w:rPr>
            </w:pPr>
            <w:r w:rsidRPr="004B532E">
              <w:rPr>
                <w:color w:val="000000"/>
              </w:rPr>
              <w:t>Руководитель предприятия _________  _______________</w:t>
            </w:r>
          </w:p>
          <w:p w:rsidR="004B532E" w:rsidRPr="004B532E" w:rsidRDefault="004B532E" w:rsidP="00731151">
            <w:pPr>
              <w:ind w:left="179" w:hanging="179"/>
              <w:rPr>
                <w:color w:val="000000"/>
                <w:sz w:val="16"/>
                <w:szCs w:val="16"/>
              </w:rPr>
            </w:pPr>
            <w:r w:rsidRPr="004B532E">
              <w:rPr>
                <w:color w:val="000000"/>
              </w:rPr>
              <w:t xml:space="preserve">                                                   </w:t>
            </w:r>
            <w:r w:rsidRPr="004B532E">
              <w:rPr>
                <w:color w:val="000000"/>
                <w:sz w:val="16"/>
                <w:szCs w:val="16"/>
              </w:rPr>
              <w:t>(подпись)           (расшифровка подписи)</w:t>
            </w:r>
          </w:p>
          <w:p w:rsidR="004B532E" w:rsidRPr="004B532E" w:rsidRDefault="004B532E" w:rsidP="00731151">
            <w:pPr>
              <w:ind w:left="179" w:hanging="179"/>
              <w:rPr>
                <w:color w:val="000000"/>
              </w:rPr>
            </w:pPr>
            <w:r w:rsidRPr="004B532E">
              <w:rPr>
                <w:color w:val="000000"/>
              </w:rPr>
              <w:t>Исполнитель _______________</w:t>
            </w:r>
          </w:p>
          <w:p w:rsidR="004B532E" w:rsidRPr="00F94A7F" w:rsidRDefault="004B532E" w:rsidP="00731151">
            <w:pPr>
              <w:ind w:left="179" w:hanging="179"/>
              <w:rPr>
                <w:color w:val="000000"/>
                <w:sz w:val="16"/>
                <w:szCs w:val="16"/>
              </w:rPr>
            </w:pPr>
            <w:r w:rsidRPr="004B532E">
              <w:rPr>
                <w:color w:val="000000"/>
              </w:rPr>
              <w:t xml:space="preserve">                                  </w:t>
            </w:r>
            <w:r w:rsidRPr="004B532E">
              <w:rPr>
                <w:color w:val="000000"/>
                <w:sz w:val="16"/>
                <w:szCs w:val="16"/>
              </w:rPr>
              <w:t>(ФИО)</w:t>
            </w:r>
          </w:p>
        </w:tc>
        <w:tc>
          <w:tcPr>
            <w:tcW w:w="880" w:type="dxa"/>
            <w:tcBorders>
              <w:top w:val="nil"/>
              <w:left w:val="nil"/>
              <w:right w:val="nil"/>
            </w:tcBorders>
            <w:noWrap/>
            <w:vAlign w:val="center"/>
            <w:hideMark/>
          </w:tcPr>
          <w:p w:rsidR="004B532E" w:rsidRPr="008F15B8" w:rsidRDefault="004B532E" w:rsidP="00731151">
            <w:pPr>
              <w:rPr>
                <w:color w:val="000000"/>
              </w:rPr>
            </w:pPr>
            <w:r w:rsidRPr="008F15B8">
              <w:rPr>
                <w:color w:val="000000"/>
              </w:rPr>
              <w:t xml:space="preserve"> </w:t>
            </w:r>
          </w:p>
        </w:tc>
        <w:tc>
          <w:tcPr>
            <w:tcW w:w="1231" w:type="dxa"/>
            <w:gridSpan w:val="2"/>
            <w:tcBorders>
              <w:top w:val="nil"/>
              <w:left w:val="nil"/>
              <w:right w:val="nil"/>
            </w:tcBorders>
            <w:noWrap/>
            <w:vAlign w:val="center"/>
            <w:hideMark/>
          </w:tcPr>
          <w:p w:rsidR="004B532E" w:rsidRPr="008F15B8" w:rsidRDefault="004B532E" w:rsidP="00731151">
            <w:pPr>
              <w:rPr>
                <w:color w:val="000000"/>
              </w:rPr>
            </w:pPr>
            <w:r w:rsidRPr="008F15B8">
              <w:rPr>
                <w:color w:val="000000"/>
              </w:rPr>
              <w:t xml:space="preserve"> </w:t>
            </w:r>
          </w:p>
        </w:tc>
      </w:tr>
      <w:tr w:rsidR="004B532E" w:rsidRPr="008F15B8" w:rsidTr="00C7448F">
        <w:tblPrEx>
          <w:jc w:val="center"/>
        </w:tblPrEx>
        <w:trPr>
          <w:gridBefore w:val="1"/>
          <w:gridAfter w:val="1"/>
          <w:wBefore w:w="213" w:type="dxa"/>
          <w:wAfter w:w="418" w:type="dxa"/>
          <w:trHeight w:val="255"/>
          <w:jc w:val="center"/>
        </w:trPr>
        <w:tc>
          <w:tcPr>
            <w:tcW w:w="7302" w:type="dxa"/>
            <w:gridSpan w:val="2"/>
            <w:noWrap/>
            <w:vAlign w:val="center"/>
            <w:hideMark/>
          </w:tcPr>
          <w:p w:rsidR="004B532E" w:rsidRPr="008F15B8" w:rsidRDefault="004B532E" w:rsidP="00731151">
            <w:pPr>
              <w:rPr>
                <w:color w:val="000000"/>
              </w:rPr>
            </w:pPr>
          </w:p>
          <w:p w:rsidR="004B532E" w:rsidRPr="008F15B8" w:rsidRDefault="004B532E" w:rsidP="00731151">
            <w:pPr>
              <w:rPr>
                <w:color w:val="000000"/>
              </w:rPr>
            </w:pPr>
          </w:p>
        </w:tc>
        <w:tc>
          <w:tcPr>
            <w:tcW w:w="588" w:type="dxa"/>
            <w:gridSpan w:val="2"/>
            <w:noWrap/>
            <w:vAlign w:val="center"/>
          </w:tcPr>
          <w:p w:rsidR="004B532E" w:rsidRPr="008F15B8" w:rsidRDefault="004B532E" w:rsidP="00731151">
            <w:pPr>
              <w:rPr>
                <w:color w:val="000000"/>
              </w:rPr>
            </w:pPr>
          </w:p>
        </w:tc>
        <w:tc>
          <w:tcPr>
            <w:tcW w:w="2111" w:type="dxa"/>
            <w:gridSpan w:val="3"/>
            <w:tcBorders>
              <w:top w:val="nil"/>
              <w:left w:val="nil"/>
              <w:right w:val="nil"/>
            </w:tcBorders>
            <w:noWrap/>
            <w:vAlign w:val="center"/>
            <w:hideMark/>
          </w:tcPr>
          <w:p w:rsidR="004B532E" w:rsidRPr="008F15B8" w:rsidRDefault="004B532E" w:rsidP="00731151">
            <w:pPr>
              <w:rPr>
                <w:color w:val="000000"/>
              </w:rPr>
            </w:pPr>
            <w:r w:rsidRPr="008F15B8">
              <w:rPr>
                <w:color w:val="000000"/>
              </w:rPr>
              <w:t xml:space="preserve"> </w:t>
            </w:r>
          </w:p>
        </w:tc>
      </w:tr>
    </w:tbl>
    <w:p w:rsidR="00B35128" w:rsidRDefault="00B35128" w:rsidP="00972265">
      <w:pPr>
        <w:rPr>
          <w:b/>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202181" w:rsidRDefault="00202181" w:rsidP="00972265">
      <w:pPr>
        <w:jc w:val="right"/>
        <w:rPr>
          <w:color w:val="000000"/>
        </w:rPr>
      </w:pPr>
    </w:p>
    <w:p w:rsidR="00B35128" w:rsidRPr="008F15B8" w:rsidRDefault="00546078" w:rsidP="00972265">
      <w:pPr>
        <w:jc w:val="right"/>
        <w:rPr>
          <w:color w:val="000000"/>
        </w:rPr>
      </w:pPr>
      <w:r>
        <w:rPr>
          <w:color w:val="000000"/>
        </w:rPr>
        <w:lastRenderedPageBreak/>
        <w:t>Приложение 5</w:t>
      </w:r>
      <w:r w:rsidR="00B35128" w:rsidRPr="00972265">
        <w:rPr>
          <w:color w:val="000000"/>
        </w:rPr>
        <w:t xml:space="preserve"> к Порядку</w:t>
      </w:r>
    </w:p>
    <w:p w:rsidR="00B35128" w:rsidRPr="008F15B8" w:rsidRDefault="00B35128" w:rsidP="00B35128">
      <w:pPr>
        <w:tabs>
          <w:tab w:val="left" w:pos="7367"/>
        </w:tabs>
        <w:ind w:firstLine="4963"/>
        <w:jc w:val="right"/>
        <w:rPr>
          <w:b/>
          <w:color w:val="000000"/>
        </w:rPr>
      </w:pPr>
    </w:p>
    <w:tbl>
      <w:tblPr>
        <w:tblW w:w="9322" w:type="dxa"/>
        <w:tblLayout w:type="fixed"/>
        <w:tblLook w:val="0000" w:firstRow="0" w:lastRow="0" w:firstColumn="0" w:lastColumn="0" w:noHBand="0" w:noVBand="0"/>
      </w:tblPr>
      <w:tblGrid>
        <w:gridCol w:w="902"/>
        <w:gridCol w:w="2939"/>
        <w:gridCol w:w="1034"/>
        <w:gridCol w:w="762"/>
        <w:gridCol w:w="78"/>
        <w:gridCol w:w="1623"/>
        <w:gridCol w:w="420"/>
        <w:gridCol w:w="572"/>
        <w:gridCol w:w="992"/>
      </w:tblGrid>
      <w:tr w:rsidR="00546078" w:rsidRPr="008F15B8" w:rsidTr="000908B2">
        <w:trPr>
          <w:trHeight w:val="145"/>
        </w:trPr>
        <w:tc>
          <w:tcPr>
            <w:tcW w:w="5715" w:type="dxa"/>
            <w:gridSpan w:val="5"/>
            <w:tcBorders>
              <w:top w:val="nil"/>
              <w:left w:val="nil"/>
              <w:bottom w:val="nil"/>
              <w:right w:val="nil"/>
            </w:tcBorders>
            <w:vAlign w:val="center"/>
          </w:tcPr>
          <w:p w:rsidR="00546078" w:rsidRPr="00546078" w:rsidRDefault="00546078" w:rsidP="00546078">
            <w:pPr>
              <w:rPr>
                <w:color w:val="000000"/>
              </w:rPr>
            </w:pPr>
            <w:r w:rsidRPr="00546078">
              <w:rPr>
                <w:color w:val="000000"/>
              </w:rPr>
              <w:t>Утверждаю:</w:t>
            </w:r>
          </w:p>
        </w:tc>
        <w:tc>
          <w:tcPr>
            <w:tcW w:w="2043" w:type="dxa"/>
            <w:gridSpan w:val="2"/>
            <w:tcBorders>
              <w:top w:val="nil"/>
              <w:left w:val="nil"/>
              <w:bottom w:val="nil"/>
              <w:right w:val="nil"/>
            </w:tcBorders>
            <w:noWrap/>
            <w:vAlign w:val="center"/>
          </w:tcPr>
          <w:p w:rsidR="00546078" w:rsidRPr="008F15B8" w:rsidRDefault="00546078" w:rsidP="000908B2">
            <w:pPr>
              <w:rPr>
                <w:color w:val="000000"/>
              </w:rPr>
            </w:pPr>
          </w:p>
        </w:tc>
        <w:tc>
          <w:tcPr>
            <w:tcW w:w="572" w:type="dxa"/>
            <w:tcBorders>
              <w:top w:val="nil"/>
              <w:left w:val="nil"/>
              <w:bottom w:val="nil"/>
              <w:right w:val="nil"/>
            </w:tcBorders>
            <w:noWrap/>
            <w:vAlign w:val="center"/>
          </w:tcPr>
          <w:p w:rsidR="00546078" w:rsidRPr="008F15B8" w:rsidRDefault="00546078" w:rsidP="000908B2">
            <w:pPr>
              <w:rPr>
                <w:color w:val="000000"/>
              </w:rPr>
            </w:pPr>
          </w:p>
        </w:tc>
        <w:tc>
          <w:tcPr>
            <w:tcW w:w="992" w:type="dxa"/>
            <w:tcBorders>
              <w:top w:val="nil"/>
              <w:left w:val="nil"/>
              <w:bottom w:val="nil"/>
              <w:right w:val="nil"/>
            </w:tcBorders>
          </w:tcPr>
          <w:p w:rsidR="00546078" w:rsidRPr="008F15B8" w:rsidRDefault="00546078" w:rsidP="000908B2">
            <w:pPr>
              <w:rPr>
                <w:color w:val="000000"/>
              </w:rPr>
            </w:pPr>
          </w:p>
        </w:tc>
      </w:tr>
      <w:tr w:rsidR="00546078" w:rsidRPr="008F15B8" w:rsidTr="000908B2">
        <w:trPr>
          <w:trHeight w:val="145"/>
        </w:trPr>
        <w:tc>
          <w:tcPr>
            <w:tcW w:w="5715" w:type="dxa"/>
            <w:gridSpan w:val="5"/>
            <w:tcBorders>
              <w:top w:val="nil"/>
              <w:left w:val="nil"/>
              <w:bottom w:val="nil"/>
              <w:right w:val="nil"/>
            </w:tcBorders>
            <w:vAlign w:val="center"/>
          </w:tcPr>
          <w:p w:rsidR="00546078" w:rsidRPr="00546078" w:rsidRDefault="00546078" w:rsidP="00546078">
            <w:pPr>
              <w:rPr>
                <w:color w:val="000000"/>
              </w:rPr>
            </w:pPr>
            <w:r w:rsidRPr="00546078">
              <w:rPr>
                <w:color w:val="000000"/>
              </w:rPr>
              <w:t>Руководитель уполномоченного органа</w:t>
            </w:r>
          </w:p>
        </w:tc>
        <w:tc>
          <w:tcPr>
            <w:tcW w:w="2043" w:type="dxa"/>
            <w:gridSpan w:val="2"/>
            <w:tcBorders>
              <w:top w:val="nil"/>
              <w:left w:val="nil"/>
              <w:bottom w:val="nil"/>
              <w:right w:val="nil"/>
            </w:tcBorders>
            <w:noWrap/>
            <w:vAlign w:val="center"/>
          </w:tcPr>
          <w:p w:rsidR="00546078" w:rsidRPr="008F15B8" w:rsidRDefault="00546078" w:rsidP="000908B2">
            <w:pPr>
              <w:rPr>
                <w:color w:val="000000"/>
              </w:rPr>
            </w:pPr>
          </w:p>
        </w:tc>
        <w:tc>
          <w:tcPr>
            <w:tcW w:w="572" w:type="dxa"/>
            <w:tcBorders>
              <w:top w:val="nil"/>
              <w:left w:val="nil"/>
              <w:bottom w:val="nil"/>
              <w:right w:val="nil"/>
            </w:tcBorders>
            <w:noWrap/>
            <w:vAlign w:val="center"/>
          </w:tcPr>
          <w:p w:rsidR="00546078" w:rsidRPr="008F15B8" w:rsidRDefault="00546078" w:rsidP="000908B2">
            <w:pPr>
              <w:rPr>
                <w:color w:val="000000"/>
              </w:rPr>
            </w:pPr>
          </w:p>
        </w:tc>
        <w:tc>
          <w:tcPr>
            <w:tcW w:w="992" w:type="dxa"/>
            <w:tcBorders>
              <w:top w:val="nil"/>
              <w:left w:val="nil"/>
              <w:bottom w:val="nil"/>
              <w:right w:val="nil"/>
            </w:tcBorders>
          </w:tcPr>
          <w:p w:rsidR="00546078" w:rsidRPr="008F15B8" w:rsidRDefault="00546078" w:rsidP="000908B2">
            <w:pPr>
              <w:rPr>
                <w:color w:val="000000"/>
              </w:rPr>
            </w:pPr>
          </w:p>
        </w:tc>
      </w:tr>
      <w:tr w:rsidR="00546078" w:rsidRPr="008F15B8" w:rsidTr="000908B2">
        <w:trPr>
          <w:trHeight w:val="145"/>
        </w:trPr>
        <w:tc>
          <w:tcPr>
            <w:tcW w:w="5715" w:type="dxa"/>
            <w:gridSpan w:val="5"/>
            <w:tcBorders>
              <w:top w:val="nil"/>
              <w:left w:val="nil"/>
              <w:bottom w:val="nil"/>
              <w:right w:val="nil"/>
            </w:tcBorders>
            <w:vAlign w:val="center"/>
          </w:tcPr>
          <w:p w:rsidR="00546078" w:rsidRPr="00546078" w:rsidRDefault="00546078" w:rsidP="00546078">
            <w:pPr>
              <w:rPr>
                <w:color w:val="000000"/>
              </w:rPr>
            </w:pPr>
            <w:r w:rsidRPr="00546078">
              <w:rPr>
                <w:color w:val="000000"/>
              </w:rPr>
              <w:t>______________ ___________________</w:t>
            </w:r>
          </w:p>
        </w:tc>
        <w:tc>
          <w:tcPr>
            <w:tcW w:w="2043" w:type="dxa"/>
            <w:gridSpan w:val="2"/>
            <w:tcBorders>
              <w:top w:val="nil"/>
              <w:left w:val="nil"/>
              <w:bottom w:val="nil"/>
              <w:right w:val="nil"/>
            </w:tcBorders>
            <w:noWrap/>
            <w:vAlign w:val="center"/>
          </w:tcPr>
          <w:p w:rsidR="00546078" w:rsidRPr="008F15B8" w:rsidRDefault="00546078" w:rsidP="000908B2">
            <w:pPr>
              <w:rPr>
                <w:color w:val="000000"/>
              </w:rPr>
            </w:pPr>
          </w:p>
        </w:tc>
        <w:tc>
          <w:tcPr>
            <w:tcW w:w="572" w:type="dxa"/>
            <w:tcBorders>
              <w:top w:val="nil"/>
              <w:left w:val="nil"/>
              <w:bottom w:val="nil"/>
              <w:right w:val="nil"/>
            </w:tcBorders>
            <w:noWrap/>
            <w:vAlign w:val="center"/>
          </w:tcPr>
          <w:p w:rsidR="00546078" w:rsidRPr="008F15B8" w:rsidRDefault="00546078" w:rsidP="000908B2">
            <w:pPr>
              <w:rPr>
                <w:color w:val="000000"/>
              </w:rPr>
            </w:pPr>
          </w:p>
        </w:tc>
        <w:tc>
          <w:tcPr>
            <w:tcW w:w="992" w:type="dxa"/>
            <w:tcBorders>
              <w:top w:val="nil"/>
              <w:left w:val="nil"/>
              <w:bottom w:val="nil"/>
              <w:right w:val="nil"/>
            </w:tcBorders>
          </w:tcPr>
          <w:p w:rsidR="00546078" w:rsidRPr="008F15B8" w:rsidRDefault="00546078" w:rsidP="000908B2">
            <w:pPr>
              <w:rPr>
                <w:color w:val="000000"/>
              </w:rPr>
            </w:pPr>
          </w:p>
        </w:tc>
      </w:tr>
      <w:tr w:rsidR="00546078" w:rsidRPr="008F15B8" w:rsidTr="000908B2">
        <w:trPr>
          <w:trHeight w:val="162"/>
        </w:trPr>
        <w:tc>
          <w:tcPr>
            <w:tcW w:w="5715" w:type="dxa"/>
            <w:gridSpan w:val="5"/>
            <w:tcBorders>
              <w:top w:val="nil"/>
              <w:left w:val="nil"/>
              <w:bottom w:val="nil"/>
              <w:right w:val="nil"/>
            </w:tcBorders>
          </w:tcPr>
          <w:p w:rsidR="00546078" w:rsidRPr="00546078" w:rsidRDefault="00546078" w:rsidP="00546078">
            <w:pPr>
              <w:rPr>
                <w:color w:val="000000"/>
              </w:rPr>
            </w:pPr>
            <w:r w:rsidRPr="00546078">
              <w:rPr>
                <w:color w:val="000000"/>
                <w:vertAlign w:val="superscript"/>
              </w:rPr>
              <w:t xml:space="preserve">               (подпись)                    (расшифровка подписи)</w:t>
            </w:r>
          </w:p>
        </w:tc>
        <w:tc>
          <w:tcPr>
            <w:tcW w:w="2043" w:type="dxa"/>
            <w:gridSpan w:val="2"/>
            <w:tcBorders>
              <w:top w:val="nil"/>
              <w:left w:val="nil"/>
              <w:bottom w:val="nil"/>
              <w:right w:val="nil"/>
            </w:tcBorders>
            <w:noWrap/>
            <w:vAlign w:val="center"/>
          </w:tcPr>
          <w:p w:rsidR="00546078" w:rsidRPr="008F15B8" w:rsidRDefault="00546078" w:rsidP="000908B2">
            <w:pPr>
              <w:rPr>
                <w:color w:val="000000"/>
              </w:rPr>
            </w:pPr>
          </w:p>
        </w:tc>
        <w:tc>
          <w:tcPr>
            <w:tcW w:w="572" w:type="dxa"/>
            <w:tcBorders>
              <w:top w:val="nil"/>
              <w:left w:val="nil"/>
              <w:bottom w:val="nil"/>
              <w:right w:val="nil"/>
            </w:tcBorders>
            <w:noWrap/>
            <w:vAlign w:val="center"/>
          </w:tcPr>
          <w:p w:rsidR="00546078" w:rsidRPr="008F15B8" w:rsidRDefault="00546078" w:rsidP="000908B2">
            <w:pPr>
              <w:rPr>
                <w:color w:val="000000"/>
              </w:rPr>
            </w:pPr>
          </w:p>
        </w:tc>
        <w:tc>
          <w:tcPr>
            <w:tcW w:w="992" w:type="dxa"/>
            <w:tcBorders>
              <w:top w:val="nil"/>
              <w:left w:val="nil"/>
              <w:bottom w:val="nil"/>
              <w:right w:val="nil"/>
            </w:tcBorders>
          </w:tcPr>
          <w:p w:rsidR="00546078" w:rsidRPr="008F15B8" w:rsidRDefault="00546078" w:rsidP="000908B2">
            <w:pPr>
              <w:rPr>
                <w:color w:val="000000"/>
              </w:rPr>
            </w:pPr>
          </w:p>
        </w:tc>
      </w:tr>
      <w:tr w:rsidR="00B35128" w:rsidRPr="008F15B8" w:rsidTr="000908B2">
        <w:trPr>
          <w:trHeight w:val="51"/>
        </w:trPr>
        <w:tc>
          <w:tcPr>
            <w:tcW w:w="902" w:type="dxa"/>
            <w:tcBorders>
              <w:top w:val="nil"/>
              <w:left w:val="nil"/>
              <w:bottom w:val="nil"/>
              <w:right w:val="nil"/>
            </w:tcBorders>
            <w:noWrap/>
            <w:vAlign w:val="center"/>
          </w:tcPr>
          <w:p w:rsidR="00B35128" w:rsidRPr="008F15B8" w:rsidRDefault="00B35128" w:rsidP="000908B2">
            <w:pPr>
              <w:rPr>
                <w:color w:val="000000"/>
              </w:rPr>
            </w:pPr>
          </w:p>
        </w:tc>
        <w:tc>
          <w:tcPr>
            <w:tcW w:w="2939" w:type="dxa"/>
            <w:tcBorders>
              <w:top w:val="nil"/>
              <w:left w:val="nil"/>
              <w:bottom w:val="nil"/>
              <w:right w:val="nil"/>
            </w:tcBorders>
            <w:noWrap/>
            <w:vAlign w:val="center"/>
          </w:tcPr>
          <w:p w:rsidR="00B35128" w:rsidRPr="008F15B8" w:rsidRDefault="00B35128" w:rsidP="000908B2">
            <w:pPr>
              <w:rPr>
                <w:color w:val="000000"/>
              </w:rPr>
            </w:pPr>
          </w:p>
        </w:tc>
        <w:tc>
          <w:tcPr>
            <w:tcW w:w="1874" w:type="dxa"/>
            <w:gridSpan w:val="3"/>
            <w:tcBorders>
              <w:top w:val="nil"/>
              <w:left w:val="nil"/>
              <w:bottom w:val="nil"/>
              <w:right w:val="nil"/>
            </w:tcBorders>
            <w:noWrap/>
            <w:vAlign w:val="center"/>
          </w:tcPr>
          <w:p w:rsidR="00B35128" w:rsidRPr="008F15B8" w:rsidRDefault="00B35128" w:rsidP="000908B2">
            <w:pPr>
              <w:rPr>
                <w:color w:val="000000"/>
              </w:rPr>
            </w:pPr>
          </w:p>
        </w:tc>
        <w:tc>
          <w:tcPr>
            <w:tcW w:w="2043" w:type="dxa"/>
            <w:gridSpan w:val="2"/>
            <w:tcBorders>
              <w:top w:val="nil"/>
              <w:left w:val="nil"/>
              <w:bottom w:val="nil"/>
              <w:right w:val="nil"/>
            </w:tcBorders>
            <w:noWrap/>
            <w:vAlign w:val="center"/>
          </w:tcPr>
          <w:p w:rsidR="00B35128" w:rsidRPr="008F15B8" w:rsidRDefault="00B35128" w:rsidP="000908B2">
            <w:pPr>
              <w:rPr>
                <w:color w:val="000000"/>
              </w:rPr>
            </w:pPr>
          </w:p>
        </w:tc>
        <w:tc>
          <w:tcPr>
            <w:tcW w:w="572" w:type="dxa"/>
            <w:tcBorders>
              <w:top w:val="nil"/>
              <w:left w:val="nil"/>
              <w:bottom w:val="nil"/>
              <w:right w:val="nil"/>
            </w:tcBorders>
            <w:noWrap/>
            <w:vAlign w:val="center"/>
          </w:tcPr>
          <w:p w:rsidR="00B35128" w:rsidRPr="008F15B8" w:rsidRDefault="00B35128" w:rsidP="000908B2">
            <w:pPr>
              <w:rPr>
                <w:color w:val="000000"/>
              </w:rPr>
            </w:pPr>
          </w:p>
        </w:tc>
        <w:tc>
          <w:tcPr>
            <w:tcW w:w="992" w:type="dxa"/>
            <w:tcBorders>
              <w:top w:val="nil"/>
              <w:left w:val="nil"/>
              <w:bottom w:val="nil"/>
              <w:right w:val="nil"/>
            </w:tcBorders>
          </w:tcPr>
          <w:p w:rsidR="00B35128" w:rsidRPr="008F15B8" w:rsidRDefault="00B35128" w:rsidP="000908B2">
            <w:pPr>
              <w:rPr>
                <w:color w:val="000000"/>
              </w:rPr>
            </w:pPr>
          </w:p>
        </w:tc>
      </w:tr>
      <w:tr w:rsidR="00B35128" w:rsidRPr="008F15B8" w:rsidTr="000908B2">
        <w:trPr>
          <w:trHeight w:val="145"/>
        </w:trPr>
        <w:tc>
          <w:tcPr>
            <w:tcW w:w="3841" w:type="dxa"/>
            <w:gridSpan w:val="2"/>
            <w:tcBorders>
              <w:top w:val="nil"/>
              <w:left w:val="nil"/>
              <w:bottom w:val="nil"/>
              <w:right w:val="nil"/>
            </w:tcBorders>
            <w:noWrap/>
            <w:vAlign w:val="center"/>
          </w:tcPr>
          <w:p w:rsidR="00B35128" w:rsidRPr="008F15B8" w:rsidRDefault="00B35128" w:rsidP="000908B2">
            <w:pPr>
              <w:rPr>
                <w:color w:val="000000"/>
              </w:rPr>
            </w:pPr>
            <w:r w:rsidRPr="008F15B8">
              <w:rPr>
                <w:color w:val="000000"/>
              </w:rPr>
              <w:t>«____»____________20__г.</w:t>
            </w:r>
          </w:p>
        </w:tc>
        <w:tc>
          <w:tcPr>
            <w:tcW w:w="1874" w:type="dxa"/>
            <w:gridSpan w:val="3"/>
            <w:tcBorders>
              <w:top w:val="nil"/>
              <w:left w:val="nil"/>
              <w:bottom w:val="nil"/>
              <w:right w:val="nil"/>
            </w:tcBorders>
            <w:noWrap/>
            <w:vAlign w:val="center"/>
          </w:tcPr>
          <w:p w:rsidR="00B35128" w:rsidRPr="008F15B8" w:rsidRDefault="00B35128" w:rsidP="000908B2">
            <w:pPr>
              <w:rPr>
                <w:color w:val="000000"/>
              </w:rPr>
            </w:pPr>
          </w:p>
        </w:tc>
        <w:tc>
          <w:tcPr>
            <w:tcW w:w="2043" w:type="dxa"/>
            <w:gridSpan w:val="2"/>
            <w:tcBorders>
              <w:top w:val="nil"/>
              <w:left w:val="nil"/>
              <w:bottom w:val="nil"/>
              <w:right w:val="nil"/>
            </w:tcBorders>
            <w:noWrap/>
            <w:vAlign w:val="center"/>
          </w:tcPr>
          <w:p w:rsidR="00B35128" w:rsidRPr="008F15B8" w:rsidRDefault="00B35128" w:rsidP="000908B2">
            <w:pPr>
              <w:rPr>
                <w:color w:val="000000"/>
              </w:rPr>
            </w:pPr>
          </w:p>
        </w:tc>
        <w:tc>
          <w:tcPr>
            <w:tcW w:w="572" w:type="dxa"/>
            <w:tcBorders>
              <w:top w:val="nil"/>
              <w:left w:val="nil"/>
              <w:bottom w:val="nil"/>
              <w:right w:val="nil"/>
            </w:tcBorders>
            <w:noWrap/>
            <w:vAlign w:val="center"/>
          </w:tcPr>
          <w:p w:rsidR="00B35128" w:rsidRPr="008F15B8" w:rsidRDefault="00B35128" w:rsidP="000908B2">
            <w:pPr>
              <w:rPr>
                <w:color w:val="000000"/>
              </w:rPr>
            </w:pPr>
          </w:p>
        </w:tc>
        <w:tc>
          <w:tcPr>
            <w:tcW w:w="992" w:type="dxa"/>
            <w:tcBorders>
              <w:top w:val="nil"/>
              <w:left w:val="nil"/>
              <w:bottom w:val="nil"/>
              <w:right w:val="nil"/>
            </w:tcBorders>
          </w:tcPr>
          <w:p w:rsidR="00B35128" w:rsidRPr="008F15B8" w:rsidRDefault="00B35128" w:rsidP="000908B2">
            <w:pPr>
              <w:rPr>
                <w:color w:val="000000"/>
              </w:rPr>
            </w:pPr>
          </w:p>
        </w:tc>
      </w:tr>
      <w:tr w:rsidR="00B35128" w:rsidRPr="008F15B8" w:rsidTr="000908B2">
        <w:trPr>
          <w:trHeight w:val="145"/>
        </w:trPr>
        <w:tc>
          <w:tcPr>
            <w:tcW w:w="902" w:type="dxa"/>
            <w:tcBorders>
              <w:top w:val="nil"/>
              <w:left w:val="nil"/>
              <w:bottom w:val="nil"/>
              <w:right w:val="nil"/>
            </w:tcBorders>
            <w:noWrap/>
            <w:vAlign w:val="bottom"/>
          </w:tcPr>
          <w:p w:rsidR="00B35128" w:rsidRPr="008F15B8" w:rsidRDefault="00B35128" w:rsidP="000908B2">
            <w:pPr>
              <w:rPr>
                <w:color w:val="000000"/>
              </w:rPr>
            </w:pPr>
          </w:p>
        </w:tc>
        <w:tc>
          <w:tcPr>
            <w:tcW w:w="2939" w:type="dxa"/>
            <w:tcBorders>
              <w:top w:val="nil"/>
              <w:left w:val="nil"/>
              <w:bottom w:val="nil"/>
              <w:right w:val="nil"/>
            </w:tcBorders>
            <w:noWrap/>
            <w:vAlign w:val="bottom"/>
          </w:tcPr>
          <w:p w:rsidR="00B35128" w:rsidRPr="008F15B8" w:rsidRDefault="00B35128" w:rsidP="000908B2">
            <w:pPr>
              <w:rPr>
                <w:color w:val="000000"/>
              </w:rPr>
            </w:pPr>
          </w:p>
        </w:tc>
        <w:tc>
          <w:tcPr>
            <w:tcW w:w="1874" w:type="dxa"/>
            <w:gridSpan w:val="3"/>
            <w:tcBorders>
              <w:top w:val="nil"/>
              <w:left w:val="nil"/>
              <w:bottom w:val="nil"/>
              <w:right w:val="nil"/>
            </w:tcBorders>
            <w:noWrap/>
            <w:vAlign w:val="bottom"/>
          </w:tcPr>
          <w:p w:rsidR="00B35128" w:rsidRPr="008F15B8" w:rsidRDefault="00B35128" w:rsidP="000908B2">
            <w:pPr>
              <w:rPr>
                <w:color w:val="000000"/>
              </w:rPr>
            </w:pPr>
          </w:p>
        </w:tc>
        <w:tc>
          <w:tcPr>
            <w:tcW w:w="2043" w:type="dxa"/>
            <w:gridSpan w:val="2"/>
            <w:tcBorders>
              <w:top w:val="nil"/>
              <w:left w:val="nil"/>
              <w:bottom w:val="nil"/>
              <w:right w:val="nil"/>
            </w:tcBorders>
            <w:noWrap/>
            <w:vAlign w:val="bottom"/>
          </w:tcPr>
          <w:p w:rsidR="00B35128" w:rsidRPr="008F15B8" w:rsidRDefault="00B35128" w:rsidP="000908B2">
            <w:pPr>
              <w:rPr>
                <w:color w:val="000000"/>
              </w:rPr>
            </w:pPr>
          </w:p>
        </w:tc>
        <w:tc>
          <w:tcPr>
            <w:tcW w:w="572" w:type="dxa"/>
            <w:tcBorders>
              <w:top w:val="nil"/>
              <w:left w:val="nil"/>
              <w:bottom w:val="nil"/>
              <w:right w:val="nil"/>
            </w:tcBorders>
            <w:noWrap/>
            <w:vAlign w:val="bottom"/>
          </w:tcPr>
          <w:p w:rsidR="00B35128" w:rsidRPr="008F15B8" w:rsidRDefault="00B35128" w:rsidP="000908B2">
            <w:pPr>
              <w:rPr>
                <w:color w:val="000000"/>
              </w:rPr>
            </w:pPr>
          </w:p>
        </w:tc>
        <w:tc>
          <w:tcPr>
            <w:tcW w:w="992" w:type="dxa"/>
            <w:tcBorders>
              <w:top w:val="nil"/>
              <w:left w:val="nil"/>
              <w:bottom w:val="nil"/>
              <w:right w:val="nil"/>
            </w:tcBorders>
          </w:tcPr>
          <w:p w:rsidR="00B35128" w:rsidRPr="008F15B8" w:rsidRDefault="00B35128" w:rsidP="000908B2">
            <w:pPr>
              <w:rPr>
                <w:color w:val="000000"/>
              </w:rPr>
            </w:pPr>
          </w:p>
        </w:tc>
      </w:tr>
      <w:tr w:rsidR="00B35128" w:rsidRPr="008F15B8" w:rsidTr="000908B2">
        <w:trPr>
          <w:trHeight w:val="145"/>
        </w:trPr>
        <w:tc>
          <w:tcPr>
            <w:tcW w:w="902" w:type="dxa"/>
            <w:tcBorders>
              <w:top w:val="nil"/>
              <w:left w:val="nil"/>
              <w:bottom w:val="nil"/>
              <w:right w:val="nil"/>
            </w:tcBorders>
            <w:noWrap/>
            <w:vAlign w:val="center"/>
          </w:tcPr>
          <w:p w:rsidR="00B35128" w:rsidRPr="008F15B8" w:rsidRDefault="00B35128" w:rsidP="000908B2">
            <w:pPr>
              <w:rPr>
                <w:color w:val="000000"/>
              </w:rPr>
            </w:pPr>
          </w:p>
        </w:tc>
        <w:tc>
          <w:tcPr>
            <w:tcW w:w="2939" w:type="dxa"/>
            <w:tcBorders>
              <w:top w:val="nil"/>
              <w:left w:val="nil"/>
              <w:bottom w:val="nil"/>
              <w:right w:val="nil"/>
            </w:tcBorders>
            <w:noWrap/>
            <w:vAlign w:val="bottom"/>
          </w:tcPr>
          <w:p w:rsidR="00B35128" w:rsidRPr="008F15B8" w:rsidRDefault="00B35128" w:rsidP="000908B2">
            <w:pPr>
              <w:rPr>
                <w:color w:val="000000"/>
              </w:rPr>
            </w:pPr>
          </w:p>
        </w:tc>
        <w:tc>
          <w:tcPr>
            <w:tcW w:w="1874" w:type="dxa"/>
            <w:gridSpan w:val="3"/>
            <w:tcBorders>
              <w:top w:val="nil"/>
              <w:left w:val="nil"/>
              <w:bottom w:val="nil"/>
              <w:right w:val="nil"/>
            </w:tcBorders>
            <w:noWrap/>
            <w:vAlign w:val="bottom"/>
          </w:tcPr>
          <w:p w:rsidR="00B35128" w:rsidRPr="008F15B8" w:rsidRDefault="00B35128" w:rsidP="000908B2">
            <w:pPr>
              <w:rPr>
                <w:color w:val="000000"/>
              </w:rPr>
            </w:pPr>
          </w:p>
        </w:tc>
        <w:tc>
          <w:tcPr>
            <w:tcW w:w="2043" w:type="dxa"/>
            <w:gridSpan w:val="2"/>
            <w:tcBorders>
              <w:top w:val="nil"/>
              <w:left w:val="nil"/>
              <w:bottom w:val="nil"/>
              <w:right w:val="nil"/>
            </w:tcBorders>
            <w:noWrap/>
            <w:vAlign w:val="bottom"/>
          </w:tcPr>
          <w:p w:rsidR="00B35128" w:rsidRPr="008F15B8" w:rsidRDefault="00B35128" w:rsidP="000908B2">
            <w:pPr>
              <w:rPr>
                <w:color w:val="000000"/>
              </w:rPr>
            </w:pPr>
          </w:p>
        </w:tc>
        <w:tc>
          <w:tcPr>
            <w:tcW w:w="572" w:type="dxa"/>
            <w:tcBorders>
              <w:top w:val="nil"/>
              <w:left w:val="nil"/>
              <w:bottom w:val="nil"/>
              <w:right w:val="nil"/>
            </w:tcBorders>
            <w:noWrap/>
            <w:vAlign w:val="bottom"/>
          </w:tcPr>
          <w:p w:rsidR="00B35128" w:rsidRPr="008F15B8" w:rsidRDefault="00B35128" w:rsidP="000908B2">
            <w:pPr>
              <w:rPr>
                <w:color w:val="000000"/>
              </w:rPr>
            </w:pPr>
          </w:p>
        </w:tc>
        <w:tc>
          <w:tcPr>
            <w:tcW w:w="992" w:type="dxa"/>
            <w:tcBorders>
              <w:top w:val="nil"/>
              <w:left w:val="nil"/>
              <w:bottom w:val="nil"/>
              <w:right w:val="nil"/>
            </w:tcBorders>
          </w:tcPr>
          <w:p w:rsidR="00B35128" w:rsidRPr="008F15B8" w:rsidRDefault="00B35128" w:rsidP="000908B2">
            <w:pPr>
              <w:rPr>
                <w:color w:val="000000"/>
              </w:rPr>
            </w:pPr>
          </w:p>
        </w:tc>
      </w:tr>
      <w:tr w:rsidR="00B35128" w:rsidRPr="008F15B8" w:rsidTr="000908B2">
        <w:trPr>
          <w:trHeight w:val="68"/>
        </w:trPr>
        <w:tc>
          <w:tcPr>
            <w:tcW w:w="902" w:type="dxa"/>
            <w:tcBorders>
              <w:top w:val="nil"/>
              <w:left w:val="nil"/>
              <w:bottom w:val="nil"/>
              <w:right w:val="nil"/>
            </w:tcBorders>
            <w:noWrap/>
            <w:vAlign w:val="bottom"/>
          </w:tcPr>
          <w:p w:rsidR="00B35128" w:rsidRPr="008F15B8" w:rsidRDefault="00B35128" w:rsidP="000908B2">
            <w:pPr>
              <w:rPr>
                <w:color w:val="000000"/>
              </w:rPr>
            </w:pPr>
          </w:p>
        </w:tc>
        <w:tc>
          <w:tcPr>
            <w:tcW w:w="2939" w:type="dxa"/>
            <w:tcBorders>
              <w:top w:val="nil"/>
              <w:left w:val="nil"/>
              <w:bottom w:val="nil"/>
              <w:right w:val="nil"/>
            </w:tcBorders>
            <w:noWrap/>
            <w:vAlign w:val="bottom"/>
          </w:tcPr>
          <w:p w:rsidR="00B35128" w:rsidRPr="008F15B8" w:rsidRDefault="00B35128" w:rsidP="000908B2">
            <w:pPr>
              <w:rPr>
                <w:color w:val="000000"/>
              </w:rPr>
            </w:pPr>
          </w:p>
        </w:tc>
        <w:tc>
          <w:tcPr>
            <w:tcW w:w="1874" w:type="dxa"/>
            <w:gridSpan w:val="3"/>
            <w:tcBorders>
              <w:top w:val="nil"/>
              <w:left w:val="nil"/>
              <w:bottom w:val="nil"/>
              <w:right w:val="nil"/>
            </w:tcBorders>
            <w:noWrap/>
            <w:vAlign w:val="bottom"/>
          </w:tcPr>
          <w:p w:rsidR="00B35128" w:rsidRPr="008F15B8" w:rsidRDefault="00B35128" w:rsidP="000908B2">
            <w:pPr>
              <w:rPr>
                <w:color w:val="000000"/>
              </w:rPr>
            </w:pPr>
          </w:p>
        </w:tc>
        <w:tc>
          <w:tcPr>
            <w:tcW w:w="2043" w:type="dxa"/>
            <w:gridSpan w:val="2"/>
            <w:tcBorders>
              <w:top w:val="nil"/>
              <w:left w:val="nil"/>
              <w:bottom w:val="nil"/>
              <w:right w:val="nil"/>
            </w:tcBorders>
            <w:noWrap/>
            <w:vAlign w:val="bottom"/>
          </w:tcPr>
          <w:p w:rsidR="00B35128" w:rsidRPr="008F15B8" w:rsidRDefault="00B35128" w:rsidP="000908B2">
            <w:pPr>
              <w:rPr>
                <w:color w:val="000000"/>
              </w:rPr>
            </w:pPr>
          </w:p>
        </w:tc>
        <w:tc>
          <w:tcPr>
            <w:tcW w:w="572" w:type="dxa"/>
            <w:tcBorders>
              <w:top w:val="nil"/>
              <w:left w:val="nil"/>
              <w:bottom w:val="nil"/>
              <w:right w:val="nil"/>
            </w:tcBorders>
            <w:noWrap/>
            <w:vAlign w:val="bottom"/>
          </w:tcPr>
          <w:p w:rsidR="00B35128" w:rsidRPr="008F15B8" w:rsidRDefault="00B35128" w:rsidP="000908B2">
            <w:pPr>
              <w:rPr>
                <w:color w:val="000000"/>
              </w:rPr>
            </w:pPr>
          </w:p>
        </w:tc>
        <w:tc>
          <w:tcPr>
            <w:tcW w:w="992" w:type="dxa"/>
            <w:tcBorders>
              <w:top w:val="nil"/>
              <w:left w:val="nil"/>
              <w:bottom w:val="nil"/>
              <w:right w:val="nil"/>
            </w:tcBorders>
          </w:tcPr>
          <w:p w:rsidR="00B35128" w:rsidRPr="008F15B8" w:rsidRDefault="00B35128" w:rsidP="000908B2">
            <w:pPr>
              <w:rPr>
                <w:color w:val="000000"/>
              </w:rPr>
            </w:pPr>
          </w:p>
        </w:tc>
      </w:tr>
      <w:tr w:rsidR="00B35128" w:rsidRPr="008F15B8" w:rsidTr="000908B2">
        <w:trPr>
          <w:trHeight w:val="2484"/>
        </w:trPr>
        <w:tc>
          <w:tcPr>
            <w:tcW w:w="9322" w:type="dxa"/>
            <w:gridSpan w:val="9"/>
            <w:tcBorders>
              <w:top w:val="nil"/>
              <w:left w:val="nil"/>
              <w:right w:val="nil"/>
            </w:tcBorders>
            <w:vAlign w:val="center"/>
          </w:tcPr>
          <w:p w:rsidR="00B35128" w:rsidRPr="00972265" w:rsidRDefault="00B35128" w:rsidP="000908B2">
            <w:pPr>
              <w:jc w:val="center"/>
              <w:rPr>
                <w:bCs/>
                <w:color w:val="000000"/>
              </w:rPr>
            </w:pPr>
            <w:r w:rsidRPr="00972265">
              <w:rPr>
                <w:bCs/>
                <w:color w:val="000000"/>
              </w:rPr>
              <w:t xml:space="preserve">Заключение </w:t>
            </w:r>
          </w:p>
          <w:p w:rsidR="00B35128" w:rsidRPr="00972265" w:rsidRDefault="00B35128" w:rsidP="000908B2">
            <w:pPr>
              <w:jc w:val="center"/>
              <w:rPr>
                <w:color w:val="000000"/>
              </w:rPr>
            </w:pPr>
            <w:r w:rsidRPr="00972265">
              <w:rPr>
                <w:color w:val="000000"/>
              </w:rPr>
              <w:t xml:space="preserve">о размере субсидии </w:t>
            </w:r>
          </w:p>
          <w:p w:rsidR="00B35128" w:rsidRPr="00972265" w:rsidRDefault="00B35128" w:rsidP="000908B2">
            <w:pPr>
              <w:jc w:val="center"/>
              <w:rPr>
                <w:color w:val="000000"/>
              </w:rPr>
            </w:pPr>
            <w:r w:rsidRPr="00972265">
              <w:rPr>
                <w:color w:val="000000"/>
              </w:rPr>
              <w:t>на возмещение затрат в сфере водоснабжения и (или) водоотведения __________________________________________________</w:t>
            </w:r>
          </w:p>
          <w:p w:rsidR="00B35128" w:rsidRPr="008F15B8" w:rsidRDefault="00B35128" w:rsidP="000908B2">
            <w:pPr>
              <w:jc w:val="center"/>
              <w:rPr>
                <w:color w:val="000000"/>
              </w:rPr>
            </w:pPr>
            <w:r w:rsidRPr="008F15B8">
              <w:rPr>
                <w:color w:val="000000"/>
                <w:vertAlign w:val="superscript"/>
              </w:rPr>
              <w:t>(наименование орг</w:t>
            </w:r>
            <w:r w:rsidR="000E76A4">
              <w:rPr>
                <w:color w:val="000000"/>
                <w:vertAlign w:val="superscript"/>
              </w:rPr>
              <w:t>анизации</w:t>
            </w:r>
            <w:bookmarkStart w:id="0" w:name="_GoBack"/>
            <w:bookmarkEnd w:id="0"/>
            <w:r>
              <w:rPr>
                <w:color w:val="000000"/>
                <w:vertAlign w:val="superscript"/>
              </w:rPr>
              <w:t>, поселения</w:t>
            </w:r>
            <w:r w:rsidRPr="008F15B8">
              <w:rPr>
                <w:color w:val="000000"/>
                <w:vertAlign w:val="superscript"/>
              </w:rPr>
              <w:t>)</w:t>
            </w:r>
          </w:p>
          <w:p w:rsidR="00B35128" w:rsidRPr="008F15B8" w:rsidRDefault="00B35128" w:rsidP="000908B2">
            <w:pPr>
              <w:jc w:val="center"/>
              <w:rPr>
                <w:color w:val="000000"/>
              </w:rPr>
            </w:pPr>
            <w:r>
              <w:rPr>
                <w:color w:val="000000"/>
              </w:rPr>
              <w:t>за ____________  20___года</w:t>
            </w:r>
          </w:p>
          <w:p w:rsidR="00B35128" w:rsidRPr="008F15B8" w:rsidRDefault="00B35128" w:rsidP="000908B2">
            <w:pPr>
              <w:rPr>
                <w:b/>
                <w:bCs/>
                <w:color w:val="000000"/>
              </w:rPr>
            </w:pPr>
            <w:r>
              <w:rPr>
                <w:color w:val="000000"/>
                <w:vertAlign w:val="superscript"/>
              </w:rPr>
              <w:t xml:space="preserve">                                                                                               </w:t>
            </w:r>
            <w:r w:rsidRPr="008F15B8">
              <w:rPr>
                <w:color w:val="000000"/>
                <w:vertAlign w:val="superscript"/>
              </w:rPr>
              <w:t>(период)</w:t>
            </w:r>
          </w:p>
        </w:tc>
      </w:tr>
      <w:tr w:rsidR="00B35128" w:rsidRPr="008F15B8" w:rsidTr="00546078">
        <w:trPr>
          <w:trHeight w:val="742"/>
        </w:trPr>
        <w:tc>
          <w:tcPr>
            <w:tcW w:w="902" w:type="dxa"/>
            <w:tcBorders>
              <w:top w:val="single" w:sz="4" w:space="0" w:color="auto"/>
              <w:left w:val="single" w:sz="4" w:space="0" w:color="auto"/>
              <w:bottom w:val="single" w:sz="4" w:space="0" w:color="auto"/>
              <w:right w:val="single" w:sz="4" w:space="0" w:color="auto"/>
            </w:tcBorders>
          </w:tcPr>
          <w:p w:rsidR="00B35128" w:rsidRPr="008F15B8" w:rsidRDefault="00B35128" w:rsidP="000908B2">
            <w:pPr>
              <w:jc w:val="center"/>
              <w:rPr>
                <w:color w:val="000000"/>
              </w:rPr>
            </w:pPr>
            <w:r w:rsidRPr="008F15B8">
              <w:rPr>
                <w:color w:val="000000"/>
              </w:rPr>
              <w:t xml:space="preserve">№ </w:t>
            </w:r>
          </w:p>
          <w:p w:rsidR="00B35128" w:rsidRPr="008F15B8" w:rsidRDefault="00B35128" w:rsidP="000908B2">
            <w:pPr>
              <w:jc w:val="center"/>
              <w:rPr>
                <w:color w:val="000000"/>
              </w:rPr>
            </w:pPr>
            <w:proofErr w:type="gramStart"/>
            <w:r w:rsidRPr="008F15B8">
              <w:rPr>
                <w:color w:val="000000"/>
              </w:rPr>
              <w:t>п</w:t>
            </w:r>
            <w:proofErr w:type="gramEnd"/>
            <w:r w:rsidRPr="008F15B8">
              <w:rPr>
                <w:color w:val="000000"/>
              </w:rPr>
              <w:t>/п</w:t>
            </w:r>
          </w:p>
        </w:tc>
        <w:tc>
          <w:tcPr>
            <w:tcW w:w="2939" w:type="dxa"/>
            <w:tcBorders>
              <w:top w:val="single" w:sz="4" w:space="0" w:color="auto"/>
              <w:left w:val="nil"/>
              <w:bottom w:val="single" w:sz="4" w:space="0" w:color="auto"/>
              <w:right w:val="single" w:sz="4" w:space="0" w:color="auto"/>
            </w:tcBorders>
          </w:tcPr>
          <w:p w:rsidR="00B35128" w:rsidRPr="008F15B8" w:rsidRDefault="00B35128" w:rsidP="000908B2">
            <w:pPr>
              <w:jc w:val="center"/>
              <w:rPr>
                <w:color w:val="000000"/>
              </w:rPr>
            </w:pPr>
            <w:r w:rsidRPr="008F15B8">
              <w:rPr>
                <w:color w:val="000000"/>
              </w:rPr>
              <w:t xml:space="preserve">Вид субсидии </w:t>
            </w:r>
          </w:p>
        </w:tc>
        <w:tc>
          <w:tcPr>
            <w:tcW w:w="1796" w:type="dxa"/>
            <w:gridSpan w:val="2"/>
            <w:tcBorders>
              <w:top w:val="single" w:sz="4" w:space="0" w:color="auto"/>
              <w:left w:val="nil"/>
              <w:bottom w:val="single" w:sz="4" w:space="0" w:color="auto"/>
              <w:right w:val="single" w:sz="4" w:space="0" w:color="auto"/>
            </w:tcBorders>
          </w:tcPr>
          <w:p w:rsidR="00B35128" w:rsidRPr="008F15B8" w:rsidRDefault="00546078" w:rsidP="00546078">
            <w:pPr>
              <w:jc w:val="center"/>
              <w:rPr>
                <w:color w:val="000000"/>
              </w:rPr>
            </w:pPr>
            <w:r>
              <w:rPr>
                <w:color w:val="000000"/>
              </w:rPr>
              <w:t>Предложено организацией,</w:t>
            </w:r>
            <w:r w:rsidR="00B35128" w:rsidRPr="008F15B8">
              <w:rPr>
                <w:color w:val="000000"/>
              </w:rPr>
              <w:t xml:space="preserve"> рублей</w:t>
            </w:r>
          </w:p>
        </w:tc>
        <w:tc>
          <w:tcPr>
            <w:tcW w:w="1701" w:type="dxa"/>
            <w:gridSpan w:val="2"/>
            <w:tcBorders>
              <w:top w:val="single" w:sz="4" w:space="0" w:color="auto"/>
              <w:left w:val="nil"/>
              <w:bottom w:val="single" w:sz="4" w:space="0" w:color="auto"/>
              <w:right w:val="single" w:sz="4" w:space="0" w:color="auto"/>
            </w:tcBorders>
          </w:tcPr>
          <w:p w:rsidR="00B35128" w:rsidRPr="008F15B8" w:rsidRDefault="00B35128" w:rsidP="000908B2">
            <w:pPr>
              <w:jc w:val="center"/>
              <w:rPr>
                <w:color w:val="000000"/>
              </w:rPr>
            </w:pPr>
            <w:r w:rsidRPr="008F15B8">
              <w:rPr>
                <w:color w:val="000000"/>
              </w:rPr>
              <w:t>Принято уполномоченным органом, рублей</w:t>
            </w:r>
          </w:p>
        </w:tc>
        <w:tc>
          <w:tcPr>
            <w:tcW w:w="992" w:type="dxa"/>
            <w:gridSpan w:val="2"/>
            <w:tcBorders>
              <w:top w:val="single" w:sz="4" w:space="0" w:color="auto"/>
              <w:left w:val="nil"/>
              <w:bottom w:val="single" w:sz="4" w:space="0" w:color="auto"/>
              <w:right w:val="single" w:sz="4" w:space="0" w:color="auto"/>
            </w:tcBorders>
          </w:tcPr>
          <w:p w:rsidR="00B35128" w:rsidRPr="008F15B8" w:rsidRDefault="00B35128" w:rsidP="000908B2">
            <w:pPr>
              <w:jc w:val="center"/>
              <w:rPr>
                <w:color w:val="000000"/>
              </w:rPr>
            </w:pPr>
            <w:r w:rsidRPr="008F15B8">
              <w:rPr>
                <w:color w:val="000000"/>
              </w:rPr>
              <w:t>Отклонение, рублей</w:t>
            </w:r>
          </w:p>
        </w:tc>
        <w:tc>
          <w:tcPr>
            <w:tcW w:w="992" w:type="dxa"/>
            <w:tcBorders>
              <w:top w:val="single" w:sz="4" w:space="0" w:color="auto"/>
              <w:left w:val="nil"/>
              <w:bottom w:val="single" w:sz="4" w:space="0" w:color="auto"/>
              <w:right w:val="single" w:sz="4" w:space="0" w:color="auto"/>
            </w:tcBorders>
          </w:tcPr>
          <w:p w:rsidR="00B35128" w:rsidRPr="008F15B8" w:rsidRDefault="00B35128" w:rsidP="000908B2">
            <w:pPr>
              <w:jc w:val="center"/>
              <w:rPr>
                <w:color w:val="000000"/>
              </w:rPr>
            </w:pPr>
            <w:r w:rsidRPr="008F15B8">
              <w:rPr>
                <w:color w:val="000000"/>
              </w:rPr>
              <w:t>Причина отклонения</w:t>
            </w:r>
          </w:p>
        </w:tc>
      </w:tr>
      <w:tr w:rsidR="00B35128" w:rsidRPr="008F15B8" w:rsidTr="00546078">
        <w:trPr>
          <w:trHeight w:val="127"/>
        </w:trPr>
        <w:tc>
          <w:tcPr>
            <w:tcW w:w="902" w:type="dxa"/>
            <w:tcBorders>
              <w:top w:val="nil"/>
              <w:left w:val="single" w:sz="4" w:space="0" w:color="auto"/>
              <w:bottom w:val="single" w:sz="4" w:space="0" w:color="auto"/>
              <w:right w:val="single" w:sz="4" w:space="0" w:color="auto"/>
            </w:tcBorders>
          </w:tcPr>
          <w:p w:rsidR="00B35128" w:rsidRPr="008F15B8" w:rsidRDefault="00B35128" w:rsidP="000908B2">
            <w:pPr>
              <w:jc w:val="center"/>
              <w:rPr>
                <w:color w:val="000000"/>
              </w:rPr>
            </w:pPr>
            <w:r w:rsidRPr="008F15B8">
              <w:rPr>
                <w:color w:val="000000"/>
              </w:rPr>
              <w:t>1</w:t>
            </w:r>
          </w:p>
        </w:tc>
        <w:tc>
          <w:tcPr>
            <w:tcW w:w="2939" w:type="dxa"/>
            <w:tcBorders>
              <w:top w:val="nil"/>
              <w:left w:val="nil"/>
              <w:bottom w:val="single" w:sz="4" w:space="0" w:color="auto"/>
              <w:right w:val="single" w:sz="4" w:space="0" w:color="auto"/>
            </w:tcBorders>
          </w:tcPr>
          <w:p w:rsidR="00B35128" w:rsidRPr="008F15B8" w:rsidRDefault="00B35128" w:rsidP="000908B2">
            <w:pPr>
              <w:jc w:val="center"/>
              <w:rPr>
                <w:color w:val="000000"/>
              </w:rPr>
            </w:pPr>
            <w:r w:rsidRPr="008F15B8">
              <w:rPr>
                <w:color w:val="000000"/>
              </w:rPr>
              <w:t>2</w:t>
            </w:r>
          </w:p>
        </w:tc>
        <w:tc>
          <w:tcPr>
            <w:tcW w:w="1796" w:type="dxa"/>
            <w:gridSpan w:val="2"/>
            <w:tcBorders>
              <w:top w:val="nil"/>
              <w:left w:val="nil"/>
              <w:bottom w:val="single" w:sz="4" w:space="0" w:color="auto"/>
              <w:right w:val="single" w:sz="4" w:space="0" w:color="auto"/>
            </w:tcBorders>
          </w:tcPr>
          <w:p w:rsidR="00B35128" w:rsidRPr="008F15B8" w:rsidRDefault="00B35128" w:rsidP="000908B2">
            <w:pPr>
              <w:jc w:val="center"/>
              <w:rPr>
                <w:color w:val="000000"/>
              </w:rPr>
            </w:pPr>
            <w:r w:rsidRPr="008F15B8">
              <w:rPr>
                <w:color w:val="000000"/>
              </w:rPr>
              <w:t>3</w:t>
            </w:r>
          </w:p>
        </w:tc>
        <w:tc>
          <w:tcPr>
            <w:tcW w:w="1701" w:type="dxa"/>
            <w:gridSpan w:val="2"/>
            <w:tcBorders>
              <w:top w:val="nil"/>
              <w:left w:val="nil"/>
              <w:bottom w:val="single" w:sz="4" w:space="0" w:color="auto"/>
              <w:right w:val="single" w:sz="4" w:space="0" w:color="auto"/>
            </w:tcBorders>
          </w:tcPr>
          <w:p w:rsidR="00B35128" w:rsidRPr="008F15B8" w:rsidRDefault="00B35128" w:rsidP="000908B2">
            <w:pPr>
              <w:jc w:val="center"/>
              <w:rPr>
                <w:color w:val="000000"/>
              </w:rPr>
            </w:pPr>
            <w:r w:rsidRPr="008F15B8">
              <w:rPr>
                <w:color w:val="000000"/>
              </w:rPr>
              <w:t>4</w:t>
            </w:r>
          </w:p>
        </w:tc>
        <w:tc>
          <w:tcPr>
            <w:tcW w:w="992" w:type="dxa"/>
            <w:gridSpan w:val="2"/>
            <w:tcBorders>
              <w:top w:val="nil"/>
              <w:left w:val="nil"/>
              <w:bottom w:val="single" w:sz="4" w:space="0" w:color="auto"/>
              <w:right w:val="single" w:sz="4" w:space="0" w:color="auto"/>
            </w:tcBorders>
          </w:tcPr>
          <w:p w:rsidR="00B35128" w:rsidRPr="008F15B8" w:rsidRDefault="00B35128" w:rsidP="000908B2">
            <w:pPr>
              <w:jc w:val="center"/>
              <w:rPr>
                <w:color w:val="000000"/>
              </w:rPr>
            </w:pPr>
            <w:r w:rsidRPr="008F15B8">
              <w:rPr>
                <w:color w:val="000000"/>
              </w:rPr>
              <w:t>5</w:t>
            </w:r>
          </w:p>
        </w:tc>
        <w:tc>
          <w:tcPr>
            <w:tcW w:w="992" w:type="dxa"/>
            <w:tcBorders>
              <w:top w:val="nil"/>
              <w:left w:val="nil"/>
              <w:bottom w:val="single" w:sz="4" w:space="0" w:color="auto"/>
              <w:right w:val="single" w:sz="4" w:space="0" w:color="auto"/>
            </w:tcBorders>
          </w:tcPr>
          <w:p w:rsidR="00B35128" w:rsidRPr="008F15B8" w:rsidRDefault="00B35128" w:rsidP="000908B2">
            <w:pPr>
              <w:jc w:val="center"/>
              <w:rPr>
                <w:color w:val="000000"/>
              </w:rPr>
            </w:pPr>
            <w:r w:rsidRPr="008F15B8">
              <w:rPr>
                <w:color w:val="000000"/>
              </w:rPr>
              <w:t>6</w:t>
            </w:r>
          </w:p>
        </w:tc>
      </w:tr>
      <w:tr w:rsidR="00B35128" w:rsidRPr="008F15B8" w:rsidTr="00546078">
        <w:trPr>
          <w:trHeight w:val="145"/>
        </w:trPr>
        <w:tc>
          <w:tcPr>
            <w:tcW w:w="902" w:type="dxa"/>
            <w:tcBorders>
              <w:top w:val="nil"/>
              <w:left w:val="single" w:sz="4" w:space="0" w:color="auto"/>
              <w:bottom w:val="single" w:sz="4" w:space="0" w:color="auto"/>
              <w:right w:val="single" w:sz="4" w:space="0" w:color="auto"/>
            </w:tcBorders>
          </w:tcPr>
          <w:p w:rsidR="00B35128" w:rsidRPr="008F15B8" w:rsidRDefault="00B35128" w:rsidP="000908B2">
            <w:pPr>
              <w:jc w:val="center"/>
              <w:rPr>
                <w:color w:val="000000"/>
              </w:rPr>
            </w:pPr>
          </w:p>
        </w:tc>
        <w:tc>
          <w:tcPr>
            <w:tcW w:w="2939" w:type="dxa"/>
            <w:tcBorders>
              <w:top w:val="nil"/>
              <w:left w:val="nil"/>
              <w:bottom w:val="single" w:sz="4" w:space="0" w:color="auto"/>
              <w:right w:val="single" w:sz="4" w:space="0" w:color="auto"/>
            </w:tcBorders>
          </w:tcPr>
          <w:p w:rsidR="00B35128" w:rsidRPr="008F15B8" w:rsidRDefault="00B35128" w:rsidP="000908B2">
            <w:pPr>
              <w:jc w:val="center"/>
              <w:rPr>
                <w:color w:val="000000"/>
              </w:rPr>
            </w:pPr>
          </w:p>
        </w:tc>
        <w:tc>
          <w:tcPr>
            <w:tcW w:w="1796" w:type="dxa"/>
            <w:gridSpan w:val="2"/>
            <w:tcBorders>
              <w:top w:val="nil"/>
              <w:left w:val="nil"/>
              <w:bottom w:val="single" w:sz="4" w:space="0" w:color="auto"/>
              <w:right w:val="single" w:sz="4" w:space="0" w:color="auto"/>
            </w:tcBorders>
          </w:tcPr>
          <w:p w:rsidR="00B35128" w:rsidRPr="008F15B8" w:rsidRDefault="00B35128" w:rsidP="000908B2">
            <w:pPr>
              <w:jc w:val="center"/>
              <w:rPr>
                <w:color w:val="000000"/>
              </w:rPr>
            </w:pPr>
          </w:p>
        </w:tc>
        <w:tc>
          <w:tcPr>
            <w:tcW w:w="1701" w:type="dxa"/>
            <w:gridSpan w:val="2"/>
            <w:tcBorders>
              <w:top w:val="nil"/>
              <w:left w:val="nil"/>
              <w:bottom w:val="single" w:sz="4" w:space="0" w:color="auto"/>
              <w:right w:val="single" w:sz="4" w:space="0" w:color="auto"/>
            </w:tcBorders>
          </w:tcPr>
          <w:p w:rsidR="00B35128" w:rsidRPr="008F15B8" w:rsidRDefault="00B35128" w:rsidP="000908B2">
            <w:pPr>
              <w:jc w:val="center"/>
              <w:rPr>
                <w:color w:val="000000"/>
              </w:rPr>
            </w:pPr>
          </w:p>
        </w:tc>
        <w:tc>
          <w:tcPr>
            <w:tcW w:w="992" w:type="dxa"/>
            <w:gridSpan w:val="2"/>
            <w:tcBorders>
              <w:top w:val="nil"/>
              <w:left w:val="nil"/>
              <w:bottom w:val="single" w:sz="4" w:space="0" w:color="auto"/>
              <w:right w:val="single" w:sz="4" w:space="0" w:color="auto"/>
            </w:tcBorders>
          </w:tcPr>
          <w:p w:rsidR="00B35128" w:rsidRPr="008F15B8" w:rsidRDefault="00B35128" w:rsidP="000908B2">
            <w:pPr>
              <w:jc w:val="center"/>
              <w:rPr>
                <w:color w:val="000000"/>
              </w:rPr>
            </w:pPr>
          </w:p>
        </w:tc>
        <w:tc>
          <w:tcPr>
            <w:tcW w:w="992" w:type="dxa"/>
            <w:tcBorders>
              <w:top w:val="nil"/>
              <w:left w:val="nil"/>
              <w:bottom w:val="single" w:sz="4" w:space="0" w:color="auto"/>
              <w:right w:val="single" w:sz="4" w:space="0" w:color="auto"/>
            </w:tcBorders>
          </w:tcPr>
          <w:p w:rsidR="00B35128" w:rsidRPr="008F15B8" w:rsidRDefault="00B35128" w:rsidP="000908B2">
            <w:pPr>
              <w:jc w:val="center"/>
              <w:rPr>
                <w:color w:val="000000"/>
              </w:rPr>
            </w:pPr>
          </w:p>
        </w:tc>
      </w:tr>
      <w:tr w:rsidR="00B35128" w:rsidRPr="008F15B8" w:rsidTr="00546078">
        <w:trPr>
          <w:trHeight w:val="145"/>
        </w:trPr>
        <w:tc>
          <w:tcPr>
            <w:tcW w:w="902" w:type="dxa"/>
            <w:tcBorders>
              <w:top w:val="nil"/>
              <w:left w:val="nil"/>
              <w:bottom w:val="nil"/>
              <w:right w:val="nil"/>
            </w:tcBorders>
            <w:noWrap/>
            <w:vAlign w:val="bottom"/>
          </w:tcPr>
          <w:p w:rsidR="00B35128" w:rsidRPr="008F15B8" w:rsidRDefault="00B35128" w:rsidP="000908B2">
            <w:pPr>
              <w:rPr>
                <w:color w:val="000000"/>
              </w:rPr>
            </w:pPr>
          </w:p>
        </w:tc>
        <w:tc>
          <w:tcPr>
            <w:tcW w:w="2939" w:type="dxa"/>
            <w:tcBorders>
              <w:top w:val="nil"/>
              <w:left w:val="nil"/>
              <w:bottom w:val="nil"/>
              <w:right w:val="nil"/>
            </w:tcBorders>
            <w:noWrap/>
            <w:vAlign w:val="bottom"/>
          </w:tcPr>
          <w:p w:rsidR="00B35128" w:rsidRPr="008F15B8" w:rsidRDefault="00B35128" w:rsidP="000908B2">
            <w:pPr>
              <w:rPr>
                <w:color w:val="000000"/>
              </w:rPr>
            </w:pPr>
          </w:p>
        </w:tc>
        <w:tc>
          <w:tcPr>
            <w:tcW w:w="1796" w:type="dxa"/>
            <w:gridSpan w:val="2"/>
            <w:tcBorders>
              <w:top w:val="nil"/>
              <w:left w:val="nil"/>
              <w:bottom w:val="nil"/>
              <w:right w:val="nil"/>
            </w:tcBorders>
            <w:noWrap/>
            <w:vAlign w:val="bottom"/>
          </w:tcPr>
          <w:p w:rsidR="00B35128" w:rsidRPr="008F15B8" w:rsidRDefault="00B35128" w:rsidP="000908B2">
            <w:pPr>
              <w:rPr>
                <w:color w:val="000000"/>
              </w:rPr>
            </w:pPr>
          </w:p>
        </w:tc>
        <w:tc>
          <w:tcPr>
            <w:tcW w:w="1701" w:type="dxa"/>
            <w:gridSpan w:val="2"/>
            <w:tcBorders>
              <w:top w:val="nil"/>
              <w:left w:val="nil"/>
              <w:bottom w:val="nil"/>
              <w:right w:val="nil"/>
            </w:tcBorders>
            <w:noWrap/>
            <w:vAlign w:val="bottom"/>
          </w:tcPr>
          <w:p w:rsidR="00B35128" w:rsidRPr="008F15B8" w:rsidRDefault="00B35128" w:rsidP="000908B2">
            <w:pPr>
              <w:rPr>
                <w:color w:val="000000"/>
              </w:rPr>
            </w:pPr>
          </w:p>
        </w:tc>
        <w:tc>
          <w:tcPr>
            <w:tcW w:w="992" w:type="dxa"/>
            <w:gridSpan w:val="2"/>
            <w:tcBorders>
              <w:top w:val="nil"/>
              <w:left w:val="nil"/>
              <w:bottom w:val="nil"/>
              <w:right w:val="nil"/>
            </w:tcBorders>
            <w:noWrap/>
            <w:vAlign w:val="bottom"/>
          </w:tcPr>
          <w:p w:rsidR="00B35128" w:rsidRPr="008F15B8" w:rsidRDefault="00B35128" w:rsidP="000908B2">
            <w:pPr>
              <w:rPr>
                <w:color w:val="000000"/>
              </w:rPr>
            </w:pPr>
          </w:p>
        </w:tc>
        <w:tc>
          <w:tcPr>
            <w:tcW w:w="992" w:type="dxa"/>
            <w:tcBorders>
              <w:top w:val="nil"/>
              <w:left w:val="nil"/>
              <w:bottom w:val="nil"/>
              <w:right w:val="nil"/>
            </w:tcBorders>
          </w:tcPr>
          <w:p w:rsidR="00B35128" w:rsidRPr="008F15B8" w:rsidRDefault="00B35128" w:rsidP="000908B2">
            <w:pPr>
              <w:rPr>
                <w:color w:val="000000"/>
              </w:rPr>
            </w:pPr>
          </w:p>
        </w:tc>
      </w:tr>
      <w:tr w:rsidR="00B35128" w:rsidRPr="008F15B8" w:rsidTr="00546078">
        <w:trPr>
          <w:trHeight w:val="145"/>
        </w:trPr>
        <w:tc>
          <w:tcPr>
            <w:tcW w:w="3841" w:type="dxa"/>
            <w:gridSpan w:val="2"/>
            <w:tcBorders>
              <w:top w:val="nil"/>
              <w:left w:val="nil"/>
              <w:bottom w:val="nil"/>
              <w:right w:val="nil"/>
            </w:tcBorders>
            <w:noWrap/>
            <w:vAlign w:val="bottom"/>
          </w:tcPr>
          <w:p w:rsidR="00B35128" w:rsidRDefault="00B35128" w:rsidP="000908B2">
            <w:pPr>
              <w:rPr>
                <w:color w:val="000000"/>
              </w:rPr>
            </w:pPr>
            <w:r>
              <w:rPr>
                <w:color w:val="000000"/>
              </w:rPr>
              <w:t>Исполнитель:____________</w:t>
            </w:r>
          </w:p>
          <w:p w:rsidR="00B35128" w:rsidRDefault="00B35128" w:rsidP="000908B2">
            <w:pPr>
              <w:rPr>
                <w:color w:val="000000"/>
              </w:rPr>
            </w:pPr>
            <w:r>
              <w:rPr>
                <w:color w:val="000000"/>
              </w:rPr>
              <w:t>__________  _____________</w:t>
            </w:r>
            <w:r w:rsidRPr="008F15B8">
              <w:rPr>
                <w:color w:val="000000"/>
              </w:rPr>
              <w:t xml:space="preserve"> </w:t>
            </w:r>
          </w:p>
          <w:p w:rsidR="00B35128" w:rsidRPr="008F15B8" w:rsidRDefault="00B35128" w:rsidP="000908B2">
            <w:pPr>
              <w:rPr>
                <w:color w:val="000000"/>
              </w:rPr>
            </w:pPr>
            <w:r>
              <w:rPr>
                <w:color w:val="000000"/>
              </w:rPr>
              <w:t xml:space="preserve">      </w:t>
            </w:r>
            <w:r>
              <w:rPr>
                <w:color w:val="000000"/>
                <w:sz w:val="16"/>
                <w:szCs w:val="16"/>
              </w:rPr>
              <w:t>(подпись)                      (ФИО)</w:t>
            </w:r>
          </w:p>
        </w:tc>
        <w:tc>
          <w:tcPr>
            <w:tcW w:w="1796" w:type="dxa"/>
            <w:gridSpan w:val="2"/>
            <w:tcBorders>
              <w:top w:val="nil"/>
              <w:left w:val="nil"/>
              <w:bottom w:val="nil"/>
              <w:right w:val="nil"/>
            </w:tcBorders>
            <w:noWrap/>
            <w:vAlign w:val="bottom"/>
          </w:tcPr>
          <w:p w:rsidR="00B35128" w:rsidRPr="008F15B8" w:rsidRDefault="00B35128" w:rsidP="000908B2">
            <w:pPr>
              <w:rPr>
                <w:color w:val="000000"/>
              </w:rPr>
            </w:pPr>
          </w:p>
        </w:tc>
        <w:tc>
          <w:tcPr>
            <w:tcW w:w="1701" w:type="dxa"/>
            <w:gridSpan w:val="2"/>
            <w:tcBorders>
              <w:top w:val="nil"/>
              <w:left w:val="nil"/>
              <w:bottom w:val="nil"/>
              <w:right w:val="nil"/>
            </w:tcBorders>
            <w:noWrap/>
            <w:vAlign w:val="bottom"/>
          </w:tcPr>
          <w:p w:rsidR="00B35128" w:rsidRPr="008F15B8" w:rsidRDefault="00B35128" w:rsidP="000908B2">
            <w:pPr>
              <w:ind w:left="627"/>
              <w:rPr>
                <w:color w:val="000000"/>
              </w:rPr>
            </w:pPr>
          </w:p>
        </w:tc>
        <w:tc>
          <w:tcPr>
            <w:tcW w:w="992" w:type="dxa"/>
            <w:gridSpan w:val="2"/>
            <w:tcBorders>
              <w:top w:val="nil"/>
              <w:left w:val="nil"/>
              <w:bottom w:val="nil"/>
              <w:right w:val="nil"/>
            </w:tcBorders>
            <w:noWrap/>
            <w:vAlign w:val="bottom"/>
          </w:tcPr>
          <w:p w:rsidR="00B35128" w:rsidRPr="008F15B8" w:rsidRDefault="00B35128" w:rsidP="000908B2">
            <w:pPr>
              <w:ind w:left="627"/>
              <w:rPr>
                <w:color w:val="000000"/>
              </w:rPr>
            </w:pPr>
          </w:p>
        </w:tc>
        <w:tc>
          <w:tcPr>
            <w:tcW w:w="992" w:type="dxa"/>
            <w:tcBorders>
              <w:top w:val="nil"/>
              <w:left w:val="nil"/>
              <w:bottom w:val="nil"/>
              <w:right w:val="nil"/>
            </w:tcBorders>
          </w:tcPr>
          <w:p w:rsidR="00B35128" w:rsidRPr="008F15B8" w:rsidRDefault="00B35128" w:rsidP="000908B2">
            <w:pPr>
              <w:ind w:left="627"/>
              <w:rPr>
                <w:color w:val="000000"/>
              </w:rPr>
            </w:pPr>
          </w:p>
        </w:tc>
      </w:tr>
      <w:tr w:rsidR="00B35128" w:rsidRPr="008F15B8" w:rsidTr="000908B2">
        <w:trPr>
          <w:trHeight w:val="145"/>
        </w:trPr>
        <w:tc>
          <w:tcPr>
            <w:tcW w:w="8330" w:type="dxa"/>
            <w:gridSpan w:val="8"/>
            <w:tcBorders>
              <w:top w:val="nil"/>
              <w:left w:val="nil"/>
              <w:right w:val="nil"/>
            </w:tcBorders>
            <w:noWrap/>
            <w:vAlign w:val="bottom"/>
          </w:tcPr>
          <w:p w:rsidR="00B35128" w:rsidRPr="008F15B8" w:rsidRDefault="00B35128" w:rsidP="000908B2">
            <w:pPr>
              <w:rPr>
                <w:color w:val="000000"/>
              </w:rPr>
            </w:pPr>
          </w:p>
        </w:tc>
        <w:tc>
          <w:tcPr>
            <w:tcW w:w="992" w:type="dxa"/>
            <w:tcBorders>
              <w:top w:val="nil"/>
              <w:left w:val="nil"/>
              <w:right w:val="nil"/>
            </w:tcBorders>
          </w:tcPr>
          <w:p w:rsidR="00B35128" w:rsidRPr="008F15B8" w:rsidRDefault="00B35128" w:rsidP="000908B2">
            <w:pPr>
              <w:rPr>
                <w:color w:val="000000"/>
              </w:rPr>
            </w:pPr>
          </w:p>
        </w:tc>
      </w:tr>
      <w:tr w:rsidR="00B35128" w:rsidRPr="008F15B8" w:rsidTr="000908B2">
        <w:trPr>
          <w:trHeight w:val="1425"/>
        </w:trPr>
        <w:tc>
          <w:tcPr>
            <w:tcW w:w="4875" w:type="dxa"/>
            <w:gridSpan w:val="3"/>
          </w:tcPr>
          <w:p w:rsidR="00B35128" w:rsidRPr="008F15B8" w:rsidRDefault="00B35128" w:rsidP="000908B2">
            <w:pPr>
              <w:rPr>
                <w:color w:val="000000"/>
              </w:rPr>
            </w:pPr>
            <w:r w:rsidRPr="008F15B8">
              <w:rPr>
                <w:color w:val="000000"/>
              </w:rPr>
              <w:t>СОГЛАСОВАНО</w:t>
            </w:r>
            <w:r>
              <w:rPr>
                <w:color w:val="000000"/>
              </w:rPr>
              <w:t>:</w:t>
            </w:r>
          </w:p>
          <w:p w:rsidR="00B35128" w:rsidRPr="008F15B8" w:rsidRDefault="00B35128" w:rsidP="000908B2">
            <w:pPr>
              <w:rPr>
                <w:color w:val="000000"/>
              </w:rPr>
            </w:pPr>
            <w:r w:rsidRPr="008F15B8">
              <w:rPr>
                <w:color w:val="000000"/>
              </w:rPr>
              <w:t>Заместител</w:t>
            </w:r>
            <w:r>
              <w:rPr>
                <w:color w:val="000000"/>
              </w:rPr>
              <w:t>ь</w:t>
            </w:r>
            <w:r w:rsidRPr="008F15B8">
              <w:rPr>
                <w:color w:val="000000"/>
              </w:rPr>
              <w:t xml:space="preserve"> руководителя               </w:t>
            </w:r>
          </w:p>
          <w:p w:rsidR="00B35128" w:rsidRPr="008F15B8" w:rsidRDefault="00B35128" w:rsidP="000908B2">
            <w:pPr>
              <w:rPr>
                <w:color w:val="000000"/>
              </w:rPr>
            </w:pPr>
            <w:r>
              <w:rPr>
                <w:color w:val="000000"/>
              </w:rPr>
              <w:t>У</w:t>
            </w:r>
            <w:r w:rsidRPr="008F15B8">
              <w:rPr>
                <w:color w:val="000000"/>
              </w:rPr>
              <w:t>полномоченного органа</w:t>
            </w:r>
          </w:p>
          <w:p w:rsidR="00B35128" w:rsidRPr="008F15B8" w:rsidRDefault="00B35128" w:rsidP="000908B2">
            <w:pPr>
              <w:rPr>
                <w:color w:val="000000"/>
              </w:rPr>
            </w:pPr>
            <w:r w:rsidRPr="008F15B8">
              <w:rPr>
                <w:color w:val="000000"/>
              </w:rPr>
              <w:t>Подпись</w:t>
            </w:r>
            <w:r>
              <w:rPr>
                <w:color w:val="000000"/>
              </w:rPr>
              <w:t>,</w:t>
            </w:r>
            <w:r w:rsidRPr="008F15B8">
              <w:rPr>
                <w:color w:val="000000"/>
              </w:rPr>
              <w:t xml:space="preserve"> расшифровка подписи       </w:t>
            </w:r>
          </w:p>
          <w:p w:rsidR="00B35128" w:rsidRPr="008F15B8" w:rsidRDefault="00B35128" w:rsidP="000908B2">
            <w:pPr>
              <w:rPr>
                <w:color w:val="000000"/>
              </w:rPr>
            </w:pPr>
            <w:r w:rsidRPr="008F15B8">
              <w:rPr>
                <w:color w:val="000000"/>
              </w:rPr>
              <w:t xml:space="preserve">Дата                                                    </w:t>
            </w:r>
          </w:p>
          <w:p w:rsidR="00B35128" w:rsidRDefault="00B35128" w:rsidP="000908B2">
            <w:pPr>
              <w:rPr>
                <w:color w:val="000000"/>
              </w:rPr>
            </w:pPr>
          </w:p>
          <w:p w:rsidR="00B35128" w:rsidRDefault="00B35128" w:rsidP="000908B2">
            <w:pPr>
              <w:rPr>
                <w:color w:val="000000"/>
              </w:rPr>
            </w:pPr>
          </w:p>
          <w:p w:rsidR="00B35128" w:rsidRPr="008F15B8" w:rsidRDefault="00B35128" w:rsidP="000908B2">
            <w:pPr>
              <w:rPr>
                <w:color w:val="000000"/>
              </w:rPr>
            </w:pPr>
          </w:p>
        </w:tc>
        <w:tc>
          <w:tcPr>
            <w:tcW w:w="4447" w:type="dxa"/>
            <w:gridSpan w:val="6"/>
          </w:tcPr>
          <w:p w:rsidR="00B35128" w:rsidRDefault="00B35128" w:rsidP="000908B2">
            <w:pPr>
              <w:rPr>
                <w:color w:val="000000"/>
              </w:rPr>
            </w:pPr>
            <w:r w:rsidRPr="008F15B8">
              <w:rPr>
                <w:color w:val="000000"/>
              </w:rPr>
              <w:t>СОГЛАСОВАНО</w:t>
            </w:r>
            <w:r>
              <w:rPr>
                <w:color w:val="000000"/>
              </w:rPr>
              <w:t>:</w:t>
            </w:r>
            <w:r w:rsidRPr="008F15B8">
              <w:rPr>
                <w:color w:val="000000"/>
              </w:rPr>
              <w:t xml:space="preserve"> </w:t>
            </w:r>
          </w:p>
          <w:p w:rsidR="00B35128" w:rsidRPr="008F15B8" w:rsidRDefault="00B35128" w:rsidP="000908B2">
            <w:pPr>
              <w:rPr>
                <w:color w:val="000000"/>
              </w:rPr>
            </w:pPr>
            <w:r w:rsidRPr="008F15B8">
              <w:rPr>
                <w:color w:val="000000"/>
              </w:rPr>
              <w:t>Руководители отделов</w:t>
            </w:r>
          </w:p>
          <w:p w:rsidR="00B35128" w:rsidRDefault="00B35128" w:rsidP="000908B2">
            <w:pPr>
              <w:rPr>
                <w:color w:val="000000"/>
              </w:rPr>
            </w:pPr>
            <w:r>
              <w:rPr>
                <w:color w:val="000000"/>
              </w:rPr>
              <w:t>У</w:t>
            </w:r>
            <w:r w:rsidRPr="008F15B8">
              <w:rPr>
                <w:color w:val="000000"/>
              </w:rPr>
              <w:t xml:space="preserve">полномоченного органа </w:t>
            </w:r>
          </w:p>
          <w:p w:rsidR="00B35128" w:rsidRDefault="00B35128" w:rsidP="000908B2">
            <w:pPr>
              <w:rPr>
                <w:color w:val="000000"/>
              </w:rPr>
            </w:pPr>
            <w:r w:rsidRPr="008F15B8">
              <w:rPr>
                <w:color w:val="000000"/>
              </w:rPr>
              <w:t>Подпись</w:t>
            </w:r>
            <w:r>
              <w:rPr>
                <w:color w:val="000000"/>
              </w:rPr>
              <w:t>,</w:t>
            </w:r>
            <w:r w:rsidRPr="008F15B8">
              <w:rPr>
                <w:color w:val="000000"/>
              </w:rPr>
              <w:t xml:space="preserve"> расшифровка подписи</w:t>
            </w:r>
          </w:p>
          <w:p w:rsidR="00B35128" w:rsidRPr="008F15B8" w:rsidRDefault="00B35128" w:rsidP="000908B2">
            <w:pPr>
              <w:rPr>
                <w:color w:val="000000"/>
              </w:rPr>
            </w:pPr>
            <w:r w:rsidRPr="008F15B8">
              <w:rPr>
                <w:color w:val="000000"/>
              </w:rPr>
              <w:t xml:space="preserve">Дата                </w:t>
            </w:r>
          </w:p>
        </w:tc>
      </w:tr>
    </w:tbl>
    <w:p w:rsidR="00B35128" w:rsidRPr="008F15B8" w:rsidRDefault="00B35128" w:rsidP="00B35128">
      <w:pPr>
        <w:rPr>
          <w:color w:val="000000"/>
        </w:rPr>
      </w:pPr>
    </w:p>
    <w:p w:rsidR="00B35128" w:rsidRPr="008F15B8" w:rsidRDefault="00B35128" w:rsidP="00B35128">
      <w:pPr>
        <w:pStyle w:val="ConsPlusNormal"/>
        <w:jc w:val="right"/>
        <w:rPr>
          <w:rFonts w:ascii="Times New Roman" w:hAnsi="Times New Roman" w:cs="Times New Roman"/>
          <w:b/>
          <w:sz w:val="24"/>
          <w:szCs w:val="24"/>
          <w:highlight w:val="cyan"/>
        </w:rPr>
      </w:pPr>
    </w:p>
    <w:p w:rsidR="00B35128" w:rsidRDefault="00B35128" w:rsidP="00B35128">
      <w:pPr>
        <w:pStyle w:val="ConsPlusNormal"/>
        <w:jc w:val="right"/>
        <w:rPr>
          <w:rFonts w:ascii="Times New Roman" w:hAnsi="Times New Roman" w:cs="Times New Roman"/>
          <w:b/>
          <w:sz w:val="24"/>
          <w:szCs w:val="24"/>
        </w:rPr>
      </w:pPr>
    </w:p>
    <w:p w:rsidR="00B35128" w:rsidRDefault="00B35128" w:rsidP="00B35128">
      <w:pPr>
        <w:pStyle w:val="ConsPlusNormal"/>
        <w:jc w:val="right"/>
        <w:rPr>
          <w:rFonts w:ascii="Times New Roman" w:hAnsi="Times New Roman" w:cs="Times New Roman"/>
          <w:b/>
          <w:sz w:val="24"/>
          <w:szCs w:val="24"/>
        </w:rPr>
      </w:pPr>
    </w:p>
    <w:p w:rsidR="00972265" w:rsidRDefault="00972265" w:rsidP="004B532E">
      <w:pPr>
        <w:pStyle w:val="ConsPlusNormal"/>
        <w:ind w:firstLine="0"/>
        <w:rPr>
          <w:rFonts w:ascii="Times New Roman" w:hAnsi="Times New Roman" w:cs="Times New Roman"/>
          <w:b/>
          <w:sz w:val="24"/>
          <w:szCs w:val="24"/>
        </w:rPr>
      </w:pPr>
    </w:p>
    <w:sectPr w:rsidR="00972265" w:rsidSect="00202181">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709" w:left="1701" w:header="709" w:footer="227" w:gutter="0"/>
      <w:pgNumType w:start="1"/>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51" w:rsidRDefault="00731151">
      <w:r>
        <w:separator/>
      </w:r>
    </w:p>
  </w:endnote>
  <w:endnote w:type="continuationSeparator" w:id="0">
    <w:p w:rsidR="00731151" w:rsidRDefault="0073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roman"/>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51" w:rsidRDefault="0073115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51" w:rsidRDefault="00731151">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51" w:rsidRDefault="0073115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51" w:rsidRDefault="00731151">
      <w:r>
        <w:separator/>
      </w:r>
    </w:p>
  </w:footnote>
  <w:footnote w:type="continuationSeparator" w:id="0">
    <w:p w:rsidR="00731151" w:rsidRDefault="00731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51" w:rsidRDefault="0073115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51" w:rsidRDefault="00731151">
    <w:pPr>
      <w:pStyle w:val="ae"/>
      <w:jc w:val="center"/>
    </w:pPr>
    <w:r>
      <w:fldChar w:fldCharType="begin"/>
    </w:r>
    <w:r>
      <w:instrText>PAGE   \* MERGEFORMAT</w:instrText>
    </w:r>
    <w:r>
      <w:fldChar w:fldCharType="separate"/>
    </w:r>
    <w:r w:rsidR="000E76A4">
      <w:rPr>
        <w:noProof/>
      </w:rPr>
      <w:t>19</w:t>
    </w:r>
    <w:r>
      <w:fldChar w:fldCharType="end"/>
    </w:r>
  </w:p>
  <w:p w:rsidR="00731151" w:rsidRDefault="00731151" w:rsidP="007E5A05">
    <w:pPr>
      <w:pStyle w:val="a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51" w:rsidRDefault="0073115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5">
    <w:nsid w:val="144974C8"/>
    <w:multiLevelType w:val="hybridMultilevel"/>
    <w:tmpl w:val="C464B2A8"/>
    <w:lvl w:ilvl="0" w:tplc="7A5224D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9">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D4A6280"/>
    <w:multiLevelType w:val="hybridMultilevel"/>
    <w:tmpl w:val="119AB6BE"/>
    <w:lvl w:ilvl="0" w:tplc="507AE1D6">
      <w:start w:val="1"/>
      <w:numFmt w:val="bullet"/>
      <w:lvlText w:val="-"/>
      <w:lvlJc w:val="left"/>
      <w:pPr>
        <w:tabs>
          <w:tab w:val="num" w:pos="2149"/>
        </w:tabs>
        <w:ind w:left="2149" w:hanging="360"/>
      </w:pPr>
      <w:rPr>
        <w:rFonts w:ascii="Times New Roman" w:hAnsi="Times New Roman" w:cs="Times New Roman" w:hint="default"/>
      </w:rPr>
    </w:lvl>
    <w:lvl w:ilvl="1" w:tplc="507AE1D6">
      <w:start w:val="1"/>
      <w:numFmt w:val="bullet"/>
      <w:lvlText w:val="-"/>
      <w:lvlJc w:val="left"/>
      <w:pPr>
        <w:tabs>
          <w:tab w:val="num" w:pos="2149"/>
        </w:tabs>
        <w:ind w:left="2149" w:hanging="360"/>
      </w:pPr>
      <w:rPr>
        <w:rFonts w:ascii="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2C766D74"/>
    <w:multiLevelType w:val="multilevel"/>
    <w:tmpl w:val="909C54D4"/>
    <w:lvl w:ilvl="0">
      <w:start w:val="1"/>
      <w:numFmt w:val="decimal"/>
      <w:lvlText w:val="%1"/>
      <w:lvlJc w:val="left"/>
      <w:pPr>
        <w:ind w:left="360" w:hanging="360"/>
      </w:pPr>
      <w:rPr>
        <w:rFonts w:hint="default"/>
      </w:rPr>
    </w:lvl>
    <w:lvl w:ilvl="1">
      <w:start w:val="3"/>
      <w:numFmt w:val="decimal"/>
      <w:lvlText w:val="%1.%2"/>
      <w:lvlJc w:val="left"/>
      <w:pPr>
        <w:ind w:left="988" w:hanging="360"/>
      </w:pPr>
      <w:rPr>
        <w:rFonts w:hint="default"/>
      </w:rPr>
    </w:lvl>
    <w:lvl w:ilvl="2">
      <w:start w:val="1"/>
      <w:numFmt w:val="decimal"/>
      <w:lvlText w:val="%1.%2.%3"/>
      <w:lvlJc w:val="left"/>
      <w:pPr>
        <w:ind w:left="1976" w:hanging="720"/>
      </w:pPr>
      <w:rPr>
        <w:rFonts w:hint="default"/>
      </w:rPr>
    </w:lvl>
    <w:lvl w:ilvl="3">
      <w:start w:val="1"/>
      <w:numFmt w:val="decimal"/>
      <w:lvlText w:val="%1.%2.%3.%4"/>
      <w:lvlJc w:val="left"/>
      <w:pPr>
        <w:ind w:left="2604" w:hanging="72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220" w:hanging="108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5836" w:hanging="1440"/>
      </w:pPr>
      <w:rPr>
        <w:rFonts w:hint="default"/>
      </w:rPr>
    </w:lvl>
    <w:lvl w:ilvl="8">
      <w:start w:val="1"/>
      <w:numFmt w:val="decimal"/>
      <w:lvlText w:val="%1.%2.%3.%4.%5.%6.%7.%8.%9"/>
      <w:lvlJc w:val="left"/>
      <w:pPr>
        <w:ind w:left="6824" w:hanging="1800"/>
      </w:pPr>
      <w:rPr>
        <w:rFonts w:hint="default"/>
      </w:rPr>
    </w:lvl>
  </w:abstractNum>
  <w:abstractNum w:abstractNumId="14">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1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19">
    <w:nsid w:val="3B1A1032"/>
    <w:multiLevelType w:val="multilevel"/>
    <w:tmpl w:val="30CEA870"/>
    <w:lvl w:ilvl="0">
      <w:start w:val="1"/>
      <w:numFmt w:val="decimal"/>
      <w:lvlText w:val="%1."/>
      <w:lvlJc w:val="left"/>
      <w:pPr>
        <w:ind w:left="1901" w:hanging="1050"/>
      </w:pPr>
      <w:rPr>
        <w:rFonts w:hint="default"/>
      </w:rPr>
    </w:lvl>
    <w:lvl w:ilvl="1">
      <w:start w:val="1"/>
      <w:numFmt w:val="decimal"/>
      <w:isLgl/>
      <w:lvlText w:val="%1.%2."/>
      <w:lvlJc w:val="left"/>
      <w:pPr>
        <w:ind w:left="1980" w:hanging="1260"/>
      </w:pPr>
      <w:rPr>
        <w:rFonts w:hint="default"/>
      </w:rPr>
    </w:lvl>
    <w:lvl w:ilvl="2">
      <w:start w:val="1"/>
      <w:numFmt w:val="decimal"/>
      <w:isLgl/>
      <w:lvlText w:val="%1.%2.%3."/>
      <w:lvlJc w:val="left"/>
      <w:pPr>
        <w:ind w:left="1991" w:hanging="1260"/>
      </w:pPr>
      <w:rPr>
        <w:rFonts w:hint="default"/>
      </w:rPr>
    </w:lvl>
    <w:lvl w:ilvl="3">
      <w:start w:val="1"/>
      <w:numFmt w:val="decimal"/>
      <w:isLgl/>
      <w:lvlText w:val="%1.%2.%3.%4."/>
      <w:lvlJc w:val="left"/>
      <w:pPr>
        <w:ind w:left="2002" w:hanging="1260"/>
      </w:pPr>
      <w:rPr>
        <w:rFonts w:hint="default"/>
      </w:rPr>
    </w:lvl>
    <w:lvl w:ilvl="4">
      <w:start w:val="1"/>
      <w:numFmt w:val="decimal"/>
      <w:isLgl/>
      <w:lvlText w:val="%1.%2.%3.%4.%5."/>
      <w:lvlJc w:val="left"/>
      <w:pPr>
        <w:ind w:left="2013" w:hanging="126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0">
    <w:nsid w:val="437F247A"/>
    <w:multiLevelType w:val="multilevel"/>
    <w:tmpl w:val="35AEB010"/>
    <w:lvl w:ilvl="0">
      <w:start w:val="1"/>
      <w:numFmt w:val="bullet"/>
      <w:lvlText w:val="-"/>
      <w:lvlJc w:val="left"/>
      <w:pPr>
        <w:tabs>
          <w:tab w:val="num" w:pos="2149"/>
        </w:tabs>
        <w:ind w:left="214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2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6">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7">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nsid w:val="5CD056BB"/>
    <w:multiLevelType w:val="hybridMultilevel"/>
    <w:tmpl w:val="35AEB010"/>
    <w:lvl w:ilvl="0" w:tplc="507AE1D6">
      <w:start w:val="1"/>
      <w:numFmt w:val="bullet"/>
      <w:lvlText w:val="-"/>
      <w:lvlJc w:val="left"/>
      <w:pPr>
        <w:tabs>
          <w:tab w:val="num" w:pos="2149"/>
        </w:tabs>
        <w:ind w:left="214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0">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4">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35">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nsid w:val="782042F5"/>
    <w:multiLevelType w:val="multilevel"/>
    <w:tmpl w:val="C68A49EC"/>
    <w:lvl w:ilvl="0">
      <w:start w:val="1"/>
      <w:numFmt w:val="decimal"/>
      <w:lvlText w:val="%1"/>
      <w:lvlJc w:val="left"/>
      <w:pPr>
        <w:ind w:left="360" w:hanging="360"/>
      </w:pPr>
      <w:rPr>
        <w:rFonts w:hint="default"/>
      </w:rPr>
    </w:lvl>
    <w:lvl w:ilvl="1">
      <w:start w:val="1"/>
      <w:numFmt w:val="decimal"/>
      <w:lvlText w:val="%1.%2"/>
      <w:lvlJc w:val="left"/>
      <w:pPr>
        <w:ind w:left="988" w:hanging="360"/>
      </w:pPr>
      <w:rPr>
        <w:rFonts w:hint="default"/>
      </w:rPr>
    </w:lvl>
    <w:lvl w:ilvl="2">
      <w:start w:val="1"/>
      <w:numFmt w:val="decimal"/>
      <w:lvlText w:val="%1.%2.%3"/>
      <w:lvlJc w:val="left"/>
      <w:pPr>
        <w:ind w:left="1976" w:hanging="720"/>
      </w:pPr>
      <w:rPr>
        <w:rFonts w:hint="default"/>
      </w:rPr>
    </w:lvl>
    <w:lvl w:ilvl="3">
      <w:start w:val="1"/>
      <w:numFmt w:val="decimal"/>
      <w:lvlText w:val="%1.%2.%3.%4"/>
      <w:lvlJc w:val="left"/>
      <w:pPr>
        <w:ind w:left="2604" w:hanging="72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220" w:hanging="108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5836" w:hanging="1440"/>
      </w:pPr>
      <w:rPr>
        <w:rFonts w:hint="default"/>
      </w:rPr>
    </w:lvl>
    <w:lvl w:ilvl="8">
      <w:start w:val="1"/>
      <w:numFmt w:val="decimal"/>
      <w:lvlText w:val="%1.%2.%3.%4.%5.%6.%7.%8.%9"/>
      <w:lvlJc w:val="left"/>
      <w:pPr>
        <w:ind w:left="6824" w:hanging="1800"/>
      </w:pPr>
      <w:rPr>
        <w:rFonts w:hint="default"/>
      </w:rPr>
    </w:lvl>
  </w:abstractNum>
  <w:abstractNum w:abstractNumId="37">
    <w:nsid w:val="79D066D7"/>
    <w:multiLevelType w:val="multilevel"/>
    <w:tmpl w:val="10D2C02C"/>
    <w:lvl w:ilvl="0">
      <w:start w:val="1"/>
      <w:numFmt w:val="decimal"/>
      <w:lvlText w:val="%1"/>
      <w:lvlJc w:val="left"/>
      <w:pPr>
        <w:ind w:left="420" w:hanging="420"/>
      </w:pPr>
      <w:rPr>
        <w:rFonts w:hint="default"/>
      </w:rPr>
    </w:lvl>
    <w:lvl w:ilvl="1">
      <w:start w:val="14"/>
      <w:numFmt w:val="decimal"/>
      <w:lvlText w:val="%1.%2"/>
      <w:lvlJc w:val="left"/>
      <w:pPr>
        <w:ind w:left="1048" w:hanging="420"/>
      </w:pPr>
      <w:rPr>
        <w:rFonts w:hint="default"/>
      </w:rPr>
    </w:lvl>
    <w:lvl w:ilvl="2">
      <w:start w:val="1"/>
      <w:numFmt w:val="decimal"/>
      <w:lvlText w:val="%1.%2.%3"/>
      <w:lvlJc w:val="left"/>
      <w:pPr>
        <w:ind w:left="1976" w:hanging="720"/>
      </w:pPr>
      <w:rPr>
        <w:rFonts w:hint="default"/>
      </w:rPr>
    </w:lvl>
    <w:lvl w:ilvl="3">
      <w:start w:val="1"/>
      <w:numFmt w:val="decimal"/>
      <w:lvlText w:val="%1.%2.%3.%4"/>
      <w:lvlJc w:val="left"/>
      <w:pPr>
        <w:ind w:left="2604" w:hanging="720"/>
      </w:pPr>
      <w:rPr>
        <w:rFonts w:hint="default"/>
      </w:rPr>
    </w:lvl>
    <w:lvl w:ilvl="4">
      <w:start w:val="1"/>
      <w:numFmt w:val="decimal"/>
      <w:lvlText w:val="%1.%2.%3.%4.%5"/>
      <w:lvlJc w:val="left"/>
      <w:pPr>
        <w:ind w:left="3592" w:hanging="1080"/>
      </w:pPr>
      <w:rPr>
        <w:rFonts w:hint="default"/>
      </w:rPr>
    </w:lvl>
    <w:lvl w:ilvl="5">
      <w:start w:val="1"/>
      <w:numFmt w:val="decimal"/>
      <w:lvlText w:val="%1.%2.%3.%4.%5.%6"/>
      <w:lvlJc w:val="left"/>
      <w:pPr>
        <w:ind w:left="4220" w:hanging="1080"/>
      </w:pPr>
      <w:rPr>
        <w:rFonts w:hint="default"/>
      </w:rPr>
    </w:lvl>
    <w:lvl w:ilvl="6">
      <w:start w:val="1"/>
      <w:numFmt w:val="decimal"/>
      <w:lvlText w:val="%1.%2.%3.%4.%5.%6.%7"/>
      <w:lvlJc w:val="left"/>
      <w:pPr>
        <w:ind w:left="5208" w:hanging="1440"/>
      </w:pPr>
      <w:rPr>
        <w:rFonts w:hint="default"/>
      </w:rPr>
    </w:lvl>
    <w:lvl w:ilvl="7">
      <w:start w:val="1"/>
      <w:numFmt w:val="decimal"/>
      <w:lvlText w:val="%1.%2.%3.%4.%5.%6.%7.%8"/>
      <w:lvlJc w:val="left"/>
      <w:pPr>
        <w:ind w:left="5836" w:hanging="1440"/>
      </w:pPr>
      <w:rPr>
        <w:rFonts w:hint="default"/>
      </w:rPr>
    </w:lvl>
    <w:lvl w:ilvl="8">
      <w:start w:val="1"/>
      <w:numFmt w:val="decimal"/>
      <w:lvlText w:val="%1.%2.%3.%4.%5.%6.%7.%8.%9"/>
      <w:lvlJc w:val="left"/>
      <w:pPr>
        <w:ind w:left="6824" w:hanging="1800"/>
      </w:pPr>
      <w:rPr>
        <w:rFonts w:hint="default"/>
      </w:rPr>
    </w:lvl>
  </w:abstractNum>
  <w:abstractNum w:abstractNumId="38">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22"/>
  </w:num>
  <w:num w:numId="2">
    <w:abstractNumId w:val="0"/>
  </w:num>
  <w:num w:numId="3">
    <w:abstractNumId w:val="18"/>
  </w:num>
  <w:num w:numId="4">
    <w:abstractNumId w:val="26"/>
  </w:num>
  <w:num w:numId="5">
    <w:abstractNumId w:val="7"/>
  </w:num>
  <w:num w:numId="6">
    <w:abstractNumId w:val="12"/>
  </w:num>
  <w:num w:numId="7">
    <w:abstractNumId w:val="25"/>
  </w:num>
  <w:num w:numId="8">
    <w:abstractNumId w:val="33"/>
  </w:num>
  <w:num w:numId="9">
    <w:abstractNumId w:val="29"/>
  </w:num>
  <w:num w:numId="10">
    <w:abstractNumId w:val="1"/>
  </w:num>
  <w:num w:numId="11">
    <w:abstractNumId w:val="2"/>
  </w:num>
  <w:num w:numId="12">
    <w:abstractNumId w:val="23"/>
  </w:num>
  <w:num w:numId="13">
    <w:abstractNumId w:val="21"/>
  </w:num>
  <w:num w:numId="14">
    <w:abstractNumId w:val="17"/>
  </w:num>
  <w:num w:numId="15">
    <w:abstractNumId w:val="3"/>
  </w:num>
  <w:num w:numId="16">
    <w:abstractNumId w:val="27"/>
  </w:num>
  <w:num w:numId="17">
    <w:abstractNumId w:val="16"/>
  </w:num>
  <w:num w:numId="18">
    <w:abstractNumId w:val="38"/>
  </w:num>
  <w:num w:numId="19">
    <w:abstractNumId w:val="34"/>
  </w:num>
  <w:num w:numId="20">
    <w:abstractNumId w:val="31"/>
  </w:num>
  <w:num w:numId="21">
    <w:abstractNumId w:val="14"/>
  </w:num>
  <w:num w:numId="22">
    <w:abstractNumId w:val="32"/>
  </w:num>
  <w:num w:numId="23">
    <w:abstractNumId w:val="9"/>
  </w:num>
  <w:num w:numId="24">
    <w:abstractNumId w:val="35"/>
  </w:num>
  <w:num w:numId="25">
    <w:abstractNumId w:val="30"/>
  </w:num>
  <w:num w:numId="26">
    <w:abstractNumId w:val="24"/>
  </w:num>
  <w:num w:numId="27">
    <w:abstractNumId w:val="4"/>
  </w:num>
  <w:num w:numId="28">
    <w:abstractNumId w:val="8"/>
  </w:num>
  <w:num w:numId="29">
    <w:abstractNumId w:val="6"/>
  </w:num>
  <w:num w:numId="30">
    <w:abstractNumId w:val="11"/>
  </w:num>
  <w:num w:numId="31">
    <w:abstractNumId w:val="15"/>
  </w:num>
  <w:num w:numId="32">
    <w:abstractNumId w:val="28"/>
  </w:num>
  <w:num w:numId="33">
    <w:abstractNumId w:val="20"/>
  </w:num>
  <w:num w:numId="34">
    <w:abstractNumId w:val="10"/>
  </w:num>
  <w:num w:numId="35">
    <w:abstractNumId w:val="36"/>
  </w:num>
  <w:num w:numId="36">
    <w:abstractNumId w:val="5"/>
  </w:num>
  <w:num w:numId="37">
    <w:abstractNumId w:val="19"/>
  </w:num>
  <w:num w:numId="38">
    <w:abstractNumId w:val="13"/>
  </w:num>
  <w:num w:numId="39">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B2"/>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E76A4"/>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0AF"/>
    <w:rsid w:val="00106CBD"/>
    <w:rsid w:val="00106D9A"/>
    <w:rsid w:val="00107B61"/>
    <w:rsid w:val="001126F8"/>
    <w:rsid w:val="001135A5"/>
    <w:rsid w:val="0011515D"/>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680"/>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2AD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181"/>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113B"/>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6AF9"/>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804"/>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098"/>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47E"/>
    <w:rsid w:val="00391752"/>
    <w:rsid w:val="003923D1"/>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62D8"/>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32E"/>
    <w:rsid w:val="004B5717"/>
    <w:rsid w:val="004B5EC9"/>
    <w:rsid w:val="004B5F2D"/>
    <w:rsid w:val="004B64CE"/>
    <w:rsid w:val="004B64D2"/>
    <w:rsid w:val="004B7025"/>
    <w:rsid w:val="004B7645"/>
    <w:rsid w:val="004B7981"/>
    <w:rsid w:val="004C002B"/>
    <w:rsid w:val="004C0276"/>
    <w:rsid w:val="004C0B21"/>
    <w:rsid w:val="004C0C57"/>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4E9"/>
    <w:rsid w:val="0053798C"/>
    <w:rsid w:val="00537A29"/>
    <w:rsid w:val="00540709"/>
    <w:rsid w:val="005411F7"/>
    <w:rsid w:val="00541BAE"/>
    <w:rsid w:val="005422CD"/>
    <w:rsid w:val="005426CF"/>
    <w:rsid w:val="00542856"/>
    <w:rsid w:val="00545338"/>
    <w:rsid w:val="00545551"/>
    <w:rsid w:val="005455F6"/>
    <w:rsid w:val="00546078"/>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1311"/>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5BD6"/>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943"/>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92F"/>
    <w:rsid w:val="00730C92"/>
    <w:rsid w:val="00731151"/>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2BC9"/>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07D6"/>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2C"/>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265"/>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978C3"/>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0D5B"/>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48DC"/>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128"/>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099"/>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48F"/>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B64C4"/>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67CD4"/>
    <w:rsid w:val="00D710D9"/>
    <w:rsid w:val="00D710EC"/>
    <w:rsid w:val="00D716DE"/>
    <w:rsid w:val="00D71FEC"/>
    <w:rsid w:val="00D72C9D"/>
    <w:rsid w:val="00D72E8F"/>
    <w:rsid w:val="00D73028"/>
    <w:rsid w:val="00D73A22"/>
    <w:rsid w:val="00D75CF8"/>
    <w:rsid w:val="00D76999"/>
    <w:rsid w:val="00D7752E"/>
    <w:rsid w:val="00D807C6"/>
    <w:rsid w:val="00D809B4"/>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3CF"/>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834"/>
    <w:rsid w:val="00DE6B9F"/>
    <w:rsid w:val="00DE6EA6"/>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08AA"/>
    <w:rsid w:val="00E71D20"/>
    <w:rsid w:val="00E71FD0"/>
    <w:rsid w:val="00E72264"/>
    <w:rsid w:val="00E72506"/>
    <w:rsid w:val="00E72E49"/>
    <w:rsid w:val="00E73681"/>
    <w:rsid w:val="00E736C0"/>
    <w:rsid w:val="00E7373D"/>
    <w:rsid w:val="00E73A7B"/>
    <w:rsid w:val="00E73DFB"/>
    <w:rsid w:val="00E74BF6"/>
    <w:rsid w:val="00E769D6"/>
    <w:rsid w:val="00E77389"/>
    <w:rsid w:val="00E7763A"/>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5788"/>
    <w:rsid w:val="00EE64FE"/>
    <w:rsid w:val="00EE66EB"/>
    <w:rsid w:val="00EE6C89"/>
    <w:rsid w:val="00EE7A40"/>
    <w:rsid w:val="00EF142A"/>
    <w:rsid w:val="00EF2BCB"/>
    <w:rsid w:val="00EF3DA9"/>
    <w:rsid w:val="00EF4EBF"/>
    <w:rsid w:val="00EF619F"/>
    <w:rsid w:val="00EF6BC3"/>
    <w:rsid w:val="00F01353"/>
    <w:rsid w:val="00F01CBE"/>
    <w:rsid w:val="00F0260C"/>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4F6"/>
    <w:rsid w:val="00FF475D"/>
    <w:rsid w:val="00FF560C"/>
    <w:rsid w:val="00FF5E50"/>
    <w:rsid w:val="00FF621B"/>
    <w:rsid w:val="00FF62C5"/>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caption" w:qFormat="1"/>
    <w:lsdException w:name="footnote reference" w:uiPriority="99"/>
    <w:lsdException w:name="annotation reference" w:uiPriority="99"/>
    <w:lsdException w:name="List Number 2" w:uiPriority="99"/>
    <w:lsdException w:name="Title" w:qFormat="1"/>
    <w:lsdException w:name="Body Text" w:qFormat="1"/>
    <w:lsdException w:name="List Continue 2" w:uiPriority="99"/>
    <w:lsdException w:name="Subtitle" w:uiPriority="11" w:qFormat="1"/>
    <w:lsdException w:name="Body Text 2" w:uiPriority="99"/>
    <w:lsdException w:name="Body Text 3"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rsid w:val="00DF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rsid w:val="00B76DEE"/>
    <w:rPr>
      <w:sz w:val="24"/>
      <w:szCs w:val="24"/>
    </w:rPr>
  </w:style>
  <w:style w:type="paragraph" w:customStyle="1" w:styleId="ConsPlusTitle">
    <w:name w:val="ConsPlusTitle"/>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9"/>
    <w:rsid w:val="00A84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 w:type="paragraph" w:customStyle="1" w:styleId="affffffffff9">
    <w:name w:val="Знак"/>
    <w:basedOn w:val="a7"/>
    <w:rsid w:val="00B35128"/>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ugkh@admkonda.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61691-8F78-4446-81A2-02790EF3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19</Pages>
  <Words>6437</Words>
  <Characters>36694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Зайчикова Ольга Владимировна</cp:lastModifiedBy>
  <cp:revision>21</cp:revision>
  <cp:lastPrinted>2023-08-31T03:27:00Z</cp:lastPrinted>
  <dcterms:created xsi:type="dcterms:W3CDTF">2023-08-28T06:39:00Z</dcterms:created>
  <dcterms:modified xsi:type="dcterms:W3CDTF">2023-08-31T11:15:00Z</dcterms:modified>
</cp:coreProperties>
</file>