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352F6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85pt;height:54.3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EF08F6" w:rsidTr="003D282A">
        <w:tc>
          <w:tcPr>
            <w:tcW w:w="3340" w:type="dxa"/>
            <w:tcBorders>
              <w:top w:val="nil"/>
              <w:left w:val="nil"/>
              <w:bottom w:val="nil"/>
              <w:right w:val="nil"/>
            </w:tcBorders>
          </w:tcPr>
          <w:p w:rsidR="00CD0910" w:rsidRPr="00EF08F6" w:rsidRDefault="00465906" w:rsidP="00E5559A">
            <w:pPr>
              <w:rPr>
                <w:sz w:val="28"/>
                <w:szCs w:val="28"/>
              </w:rPr>
            </w:pPr>
            <w:r w:rsidRPr="00EF08F6">
              <w:rPr>
                <w:sz w:val="28"/>
                <w:szCs w:val="28"/>
              </w:rPr>
              <w:t>от</w:t>
            </w:r>
            <w:r w:rsidR="00166976" w:rsidRPr="00EF08F6">
              <w:rPr>
                <w:sz w:val="28"/>
                <w:szCs w:val="28"/>
              </w:rPr>
              <w:t xml:space="preserve"> </w:t>
            </w:r>
            <w:r w:rsidR="00753CAF" w:rsidRPr="00EF08F6">
              <w:rPr>
                <w:sz w:val="28"/>
                <w:szCs w:val="28"/>
              </w:rPr>
              <w:t>06</w:t>
            </w:r>
            <w:r w:rsidR="00EB59D9" w:rsidRPr="00EF08F6">
              <w:rPr>
                <w:sz w:val="28"/>
                <w:szCs w:val="28"/>
              </w:rPr>
              <w:t xml:space="preserve"> </w:t>
            </w:r>
            <w:r w:rsidR="007F00A9" w:rsidRPr="00EF08F6">
              <w:rPr>
                <w:sz w:val="28"/>
                <w:szCs w:val="28"/>
              </w:rPr>
              <w:t>октября</w:t>
            </w:r>
            <w:r w:rsidR="00E5559A" w:rsidRPr="00EF08F6">
              <w:rPr>
                <w:sz w:val="28"/>
                <w:szCs w:val="28"/>
              </w:rPr>
              <w:t xml:space="preserve"> </w:t>
            </w:r>
            <w:r w:rsidR="00E15BFF" w:rsidRPr="00EF08F6">
              <w:rPr>
                <w:sz w:val="28"/>
                <w:szCs w:val="28"/>
              </w:rPr>
              <w:t>2023</w:t>
            </w:r>
            <w:r w:rsidR="00230066" w:rsidRPr="00EF08F6">
              <w:rPr>
                <w:sz w:val="28"/>
                <w:szCs w:val="28"/>
              </w:rPr>
              <w:t xml:space="preserve"> </w:t>
            </w:r>
            <w:r w:rsidR="00CD0910" w:rsidRPr="00EF08F6">
              <w:rPr>
                <w:sz w:val="28"/>
                <w:szCs w:val="28"/>
              </w:rPr>
              <w:t>года</w:t>
            </w:r>
          </w:p>
        </w:tc>
        <w:tc>
          <w:tcPr>
            <w:tcW w:w="3071" w:type="dxa"/>
            <w:tcBorders>
              <w:top w:val="nil"/>
              <w:left w:val="nil"/>
              <w:bottom w:val="nil"/>
              <w:right w:val="nil"/>
            </w:tcBorders>
          </w:tcPr>
          <w:p w:rsidR="00CD0910" w:rsidRPr="00EF08F6" w:rsidRDefault="00CD0910" w:rsidP="00A8406B">
            <w:pPr>
              <w:jc w:val="center"/>
              <w:rPr>
                <w:sz w:val="28"/>
                <w:szCs w:val="28"/>
              </w:rPr>
            </w:pPr>
          </w:p>
        </w:tc>
        <w:tc>
          <w:tcPr>
            <w:tcW w:w="2202" w:type="dxa"/>
            <w:tcBorders>
              <w:top w:val="nil"/>
              <w:left w:val="nil"/>
              <w:bottom w:val="nil"/>
              <w:right w:val="nil"/>
            </w:tcBorders>
          </w:tcPr>
          <w:p w:rsidR="00CD0910" w:rsidRPr="00EF08F6" w:rsidRDefault="00CD0910" w:rsidP="00A8406B">
            <w:pPr>
              <w:jc w:val="right"/>
              <w:rPr>
                <w:sz w:val="28"/>
                <w:szCs w:val="28"/>
              </w:rPr>
            </w:pPr>
          </w:p>
        </w:tc>
        <w:tc>
          <w:tcPr>
            <w:tcW w:w="1134" w:type="dxa"/>
            <w:tcBorders>
              <w:top w:val="nil"/>
              <w:left w:val="nil"/>
              <w:bottom w:val="nil"/>
              <w:right w:val="nil"/>
            </w:tcBorders>
          </w:tcPr>
          <w:p w:rsidR="00CD0910" w:rsidRPr="00EF08F6" w:rsidRDefault="00CD0910" w:rsidP="00753CAF">
            <w:pPr>
              <w:ind w:right="-108"/>
              <w:jc w:val="right"/>
              <w:rPr>
                <w:sz w:val="28"/>
                <w:szCs w:val="28"/>
              </w:rPr>
            </w:pPr>
            <w:r w:rsidRPr="00EF08F6">
              <w:rPr>
                <w:sz w:val="28"/>
                <w:szCs w:val="28"/>
              </w:rPr>
              <w:t>№</w:t>
            </w:r>
            <w:r w:rsidR="007F00A9" w:rsidRPr="00EF08F6">
              <w:rPr>
                <w:sz w:val="28"/>
                <w:szCs w:val="28"/>
              </w:rPr>
              <w:t xml:space="preserve"> </w:t>
            </w:r>
            <w:r w:rsidR="00753CAF" w:rsidRPr="00EF08F6">
              <w:rPr>
                <w:sz w:val="28"/>
                <w:szCs w:val="28"/>
              </w:rPr>
              <w:t>106</w:t>
            </w:r>
            <w:r w:rsidR="004630EF">
              <w:rPr>
                <w:sz w:val="28"/>
                <w:szCs w:val="28"/>
              </w:rPr>
              <w:t>2</w:t>
            </w:r>
          </w:p>
        </w:tc>
      </w:tr>
      <w:tr w:rsidR="00CD0910" w:rsidRPr="00EF08F6" w:rsidTr="003D282A">
        <w:tc>
          <w:tcPr>
            <w:tcW w:w="3340" w:type="dxa"/>
            <w:tcBorders>
              <w:top w:val="nil"/>
              <w:left w:val="nil"/>
              <w:bottom w:val="nil"/>
              <w:right w:val="nil"/>
            </w:tcBorders>
          </w:tcPr>
          <w:p w:rsidR="00CD0910" w:rsidRPr="00EF08F6" w:rsidRDefault="00CD0910" w:rsidP="00A8406B">
            <w:pPr>
              <w:rPr>
                <w:sz w:val="28"/>
                <w:szCs w:val="28"/>
              </w:rPr>
            </w:pPr>
          </w:p>
        </w:tc>
        <w:tc>
          <w:tcPr>
            <w:tcW w:w="3071" w:type="dxa"/>
            <w:tcBorders>
              <w:top w:val="nil"/>
              <w:left w:val="nil"/>
              <w:bottom w:val="nil"/>
              <w:right w:val="nil"/>
            </w:tcBorders>
          </w:tcPr>
          <w:p w:rsidR="00CD0910" w:rsidRPr="00EF08F6" w:rsidRDefault="00CD0910" w:rsidP="00A8406B">
            <w:pPr>
              <w:jc w:val="center"/>
              <w:rPr>
                <w:sz w:val="28"/>
                <w:szCs w:val="28"/>
              </w:rPr>
            </w:pPr>
            <w:r w:rsidRPr="00EF08F6">
              <w:rPr>
                <w:sz w:val="28"/>
                <w:szCs w:val="28"/>
              </w:rPr>
              <w:t>пгт.</w:t>
            </w:r>
            <w:r w:rsidR="00230066" w:rsidRPr="00EF08F6">
              <w:rPr>
                <w:sz w:val="28"/>
                <w:szCs w:val="28"/>
              </w:rPr>
              <w:t xml:space="preserve"> </w:t>
            </w:r>
            <w:r w:rsidRPr="00EF08F6">
              <w:rPr>
                <w:sz w:val="28"/>
                <w:szCs w:val="28"/>
              </w:rPr>
              <w:t>Междуреченский</w:t>
            </w:r>
          </w:p>
        </w:tc>
        <w:tc>
          <w:tcPr>
            <w:tcW w:w="3336" w:type="dxa"/>
            <w:gridSpan w:val="2"/>
            <w:tcBorders>
              <w:top w:val="nil"/>
              <w:left w:val="nil"/>
              <w:bottom w:val="nil"/>
              <w:right w:val="nil"/>
            </w:tcBorders>
          </w:tcPr>
          <w:p w:rsidR="00CD0910" w:rsidRPr="00EF08F6" w:rsidRDefault="00CD0910" w:rsidP="00A8406B">
            <w:pPr>
              <w:jc w:val="right"/>
              <w:rPr>
                <w:sz w:val="28"/>
                <w:szCs w:val="28"/>
              </w:rPr>
            </w:pPr>
          </w:p>
        </w:tc>
      </w:tr>
    </w:tbl>
    <w:p w:rsidR="004A336D" w:rsidRPr="00EF08F6" w:rsidRDefault="004A336D" w:rsidP="004A336D">
      <w:pPr>
        <w:jc w:val="both"/>
        <w:rPr>
          <w:sz w:val="28"/>
          <w:szCs w:val="28"/>
        </w:rPr>
      </w:pPr>
    </w:p>
    <w:tbl>
      <w:tblPr>
        <w:tblW w:w="0" w:type="auto"/>
        <w:tblLook w:val="04A0" w:firstRow="1" w:lastRow="0" w:firstColumn="1" w:lastColumn="0" w:noHBand="0" w:noVBand="1"/>
      </w:tblPr>
      <w:tblGrid>
        <w:gridCol w:w="6204"/>
      </w:tblGrid>
      <w:tr w:rsidR="00F0771E" w:rsidRPr="00727EAD" w:rsidTr="00727EAD">
        <w:tc>
          <w:tcPr>
            <w:tcW w:w="6204" w:type="dxa"/>
          </w:tcPr>
          <w:p w:rsidR="0041333B" w:rsidRDefault="00EF08F6" w:rsidP="0041333B">
            <w:pPr>
              <w:shd w:val="clear" w:color="auto" w:fill="FFFFFF"/>
              <w:rPr>
                <w:sz w:val="28"/>
                <w:szCs w:val="28"/>
              </w:rPr>
            </w:pPr>
            <w:r w:rsidRPr="00727EAD">
              <w:rPr>
                <w:spacing w:val="-2"/>
                <w:sz w:val="28"/>
                <w:szCs w:val="28"/>
              </w:rPr>
              <w:t>О внесении изменений в проект планировки,</w:t>
            </w:r>
            <w:r w:rsidR="00727EAD">
              <w:rPr>
                <w:spacing w:val="-2"/>
                <w:sz w:val="28"/>
                <w:szCs w:val="28"/>
              </w:rPr>
              <w:t xml:space="preserve"> </w:t>
            </w:r>
            <w:r w:rsidRPr="00727EAD">
              <w:rPr>
                <w:sz w:val="28"/>
                <w:szCs w:val="28"/>
              </w:rPr>
              <w:t>проект межевания территории</w:t>
            </w:r>
            <w:r w:rsidR="00727EAD">
              <w:rPr>
                <w:sz w:val="28"/>
                <w:szCs w:val="28"/>
              </w:rPr>
              <w:t xml:space="preserve"> </w:t>
            </w:r>
          </w:p>
          <w:p w:rsidR="0041333B" w:rsidRDefault="00EF08F6" w:rsidP="0041333B">
            <w:pPr>
              <w:shd w:val="clear" w:color="auto" w:fill="FFFFFF"/>
              <w:rPr>
                <w:sz w:val="28"/>
                <w:szCs w:val="28"/>
              </w:rPr>
            </w:pPr>
            <w:r w:rsidRPr="00727EAD">
              <w:rPr>
                <w:sz w:val="28"/>
                <w:szCs w:val="28"/>
              </w:rPr>
              <w:t>пгт.</w:t>
            </w:r>
            <w:r w:rsidR="00727EAD">
              <w:rPr>
                <w:sz w:val="28"/>
                <w:szCs w:val="28"/>
              </w:rPr>
              <w:t xml:space="preserve"> </w:t>
            </w:r>
            <w:r w:rsidRPr="00727EAD">
              <w:rPr>
                <w:sz w:val="28"/>
                <w:szCs w:val="28"/>
              </w:rPr>
              <w:t>Междуреченский (центральная часть,</w:t>
            </w:r>
            <w:r w:rsidR="00727EAD">
              <w:rPr>
                <w:sz w:val="28"/>
                <w:szCs w:val="28"/>
              </w:rPr>
              <w:t xml:space="preserve"> </w:t>
            </w:r>
            <w:r w:rsidRPr="00727EAD">
              <w:rPr>
                <w:sz w:val="28"/>
                <w:szCs w:val="28"/>
              </w:rPr>
              <w:t>промышленная зона, железнодорожный</w:t>
            </w:r>
            <w:r w:rsidR="00727EAD">
              <w:rPr>
                <w:sz w:val="28"/>
                <w:szCs w:val="28"/>
              </w:rPr>
              <w:t xml:space="preserve"> </w:t>
            </w:r>
            <w:r w:rsidRPr="00727EAD">
              <w:rPr>
                <w:sz w:val="28"/>
                <w:szCs w:val="28"/>
              </w:rPr>
              <w:t xml:space="preserve">район) Кондинского района Ханты-Мансийского автономного округа </w:t>
            </w:r>
            <w:r w:rsidR="00727EAD">
              <w:rPr>
                <w:sz w:val="28"/>
                <w:szCs w:val="28"/>
              </w:rPr>
              <w:t>–</w:t>
            </w:r>
            <w:r w:rsidRPr="00727EAD">
              <w:rPr>
                <w:sz w:val="28"/>
                <w:szCs w:val="28"/>
              </w:rPr>
              <w:t xml:space="preserve"> Югры</w:t>
            </w:r>
            <w:r w:rsidR="00727EAD">
              <w:rPr>
                <w:sz w:val="28"/>
                <w:szCs w:val="28"/>
              </w:rPr>
              <w:t xml:space="preserve"> </w:t>
            </w:r>
          </w:p>
          <w:p w:rsidR="00EF08F6" w:rsidRPr="00727EAD" w:rsidRDefault="00EF08F6" w:rsidP="0041333B">
            <w:pPr>
              <w:shd w:val="clear" w:color="auto" w:fill="FFFFFF"/>
              <w:rPr>
                <w:sz w:val="28"/>
                <w:szCs w:val="28"/>
              </w:rPr>
            </w:pPr>
            <w:r w:rsidRPr="00727EAD">
              <w:rPr>
                <w:sz w:val="28"/>
                <w:szCs w:val="28"/>
              </w:rPr>
              <w:t>Тюменской области</w:t>
            </w:r>
          </w:p>
          <w:p w:rsidR="00F0771E" w:rsidRPr="00727EAD" w:rsidRDefault="00F0771E" w:rsidP="00753CAF">
            <w:pPr>
              <w:rPr>
                <w:sz w:val="26"/>
                <w:szCs w:val="26"/>
              </w:rPr>
            </w:pPr>
          </w:p>
        </w:tc>
      </w:tr>
    </w:tbl>
    <w:p w:rsidR="00EF08F6" w:rsidRPr="00EF08F6" w:rsidRDefault="00727EAD" w:rsidP="00727EAD">
      <w:pPr>
        <w:shd w:val="clear" w:color="auto" w:fill="FFFFFF"/>
        <w:tabs>
          <w:tab w:val="left" w:pos="8782"/>
        </w:tabs>
        <w:ind w:firstLine="709"/>
        <w:jc w:val="both"/>
      </w:pPr>
      <w:r>
        <w:rPr>
          <w:sz w:val="28"/>
          <w:szCs w:val="28"/>
        </w:rPr>
        <w:t xml:space="preserve">В </w:t>
      </w:r>
      <w:r w:rsidR="00EF08F6">
        <w:rPr>
          <w:sz w:val="28"/>
          <w:szCs w:val="28"/>
        </w:rPr>
        <w:t xml:space="preserve">соответствии со </w:t>
      </w:r>
      <w:r w:rsidR="00EF08F6" w:rsidRPr="00EF08F6">
        <w:rPr>
          <w:sz w:val="28"/>
          <w:szCs w:val="28"/>
        </w:rPr>
        <w:t>статьей 45, 46 Градостроительного</w:t>
      </w:r>
      <w:r w:rsidR="00EF08F6" w:rsidRPr="00EF08F6">
        <w:rPr>
          <w:rFonts w:ascii="Arial" w:hAnsi="Arial" w:cs="Arial"/>
          <w:sz w:val="28"/>
          <w:szCs w:val="28"/>
        </w:rPr>
        <w:t xml:space="preserve"> </w:t>
      </w:r>
      <w:r w:rsidR="00EF08F6" w:rsidRPr="00EF08F6">
        <w:rPr>
          <w:spacing w:val="-1"/>
          <w:sz w:val="28"/>
          <w:szCs w:val="28"/>
        </w:rPr>
        <w:t xml:space="preserve">кодекса </w:t>
      </w:r>
      <w:r w:rsidR="00EF08F6" w:rsidRPr="00EF08F6">
        <w:rPr>
          <w:sz w:val="28"/>
          <w:szCs w:val="28"/>
        </w:rPr>
        <w:t xml:space="preserve">Российской Федерации, Федеральным законом от 6 октября 2003 года № 131-ФЗ </w:t>
      </w:r>
      <w:r w:rsidR="00EF08F6">
        <w:rPr>
          <w:sz w:val="28"/>
          <w:szCs w:val="28"/>
        </w:rPr>
        <w:t xml:space="preserve">                      </w:t>
      </w:r>
      <w:r w:rsidR="00EF08F6" w:rsidRPr="00EF08F6">
        <w:rPr>
          <w:sz w:val="28"/>
          <w:szCs w:val="28"/>
        </w:rPr>
        <w:t xml:space="preserve">«Об общих принципах организации местного самоуправления в Российской Федерации», решением Думы Кондинского района от 29 октября 2021 года </w:t>
      </w:r>
      <w:r w:rsidR="00EF08F6">
        <w:rPr>
          <w:sz w:val="28"/>
          <w:szCs w:val="28"/>
        </w:rPr>
        <w:t xml:space="preserve">              </w:t>
      </w:r>
      <w:r w:rsidR="00EF08F6" w:rsidRPr="00EF08F6">
        <w:rPr>
          <w:sz w:val="28"/>
          <w:szCs w:val="28"/>
        </w:rPr>
        <w:t xml:space="preserve">№ 843 «О принятии осуществления части полномочий по решению вопросов местного значения», в целях устойчивого развития территории, выделения элементов планировочной структуры, установления границ земельных участков, предназначенных для строительства и размещения объектов капитального строительства, линейных объектов, </w:t>
      </w:r>
      <w:r w:rsidR="00EF08F6" w:rsidRPr="00EF08F6">
        <w:rPr>
          <w:b/>
          <w:bCs/>
          <w:sz w:val="28"/>
          <w:szCs w:val="28"/>
        </w:rPr>
        <w:t>администрация Кондинского района постановляет:</w:t>
      </w:r>
    </w:p>
    <w:p w:rsidR="00EF08F6" w:rsidRPr="00EF08F6" w:rsidRDefault="00EF08F6" w:rsidP="00EF08F6">
      <w:pPr>
        <w:shd w:val="clear" w:color="auto" w:fill="FFFFFF"/>
        <w:tabs>
          <w:tab w:val="left" w:pos="1018"/>
        </w:tabs>
        <w:spacing w:line="314" w:lineRule="exact"/>
        <w:ind w:left="5" w:right="7" w:firstLine="761"/>
        <w:jc w:val="both"/>
      </w:pPr>
      <w:r w:rsidRPr="00EF08F6">
        <w:rPr>
          <w:spacing w:val="-28"/>
          <w:sz w:val="28"/>
          <w:szCs w:val="28"/>
        </w:rPr>
        <w:t>1.</w:t>
      </w:r>
      <w:r>
        <w:rPr>
          <w:sz w:val="28"/>
          <w:szCs w:val="28"/>
        </w:rPr>
        <w:t xml:space="preserve"> </w:t>
      </w:r>
      <w:r w:rsidRPr="00EF08F6">
        <w:rPr>
          <w:sz w:val="28"/>
          <w:szCs w:val="28"/>
        </w:rPr>
        <w:t>Принять решение о внесении изменений в проект планировки, проект межевания территории пгт.</w:t>
      </w:r>
      <w:r w:rsidR="00727EAD">
        <w:rPr>
          <w:sz w:val="28"/>
          <w:szCs w:val="28"/>
        </w:rPr>
        <w:t xml:space="preserve"> </w:t>
      </w:r>
      <w:r w:rsidRPr="00EF08F6">
        <w:rPr>
          <w:sz w:val="28"/>
          <w:szCs w:val="28"/>
        </w:rPr>
        <w:t xml:space="preserve">Междуреченский (центральная часть, промышленная зона, железнодорожный район) Кондинского района </w:t>
      </w:r>
      <w:r>
        <w:rPr>
          <w:sz w:val="28"/>
          <w:szCs w:val="28"/>
        </w:rPr>
        <w:t xml:space="preserve">                     Ханты-Мансийского автономного округа – Югры</w:t>
      </w:r>
      <w:r w:rsidRPr="00EF08F6">
        <w:rPr>
          <w:sz w:val="28"/>
          <w:szCs w:val="28"/>
        </w:rPr>
        <w:t xml:space="preserve"> Тюменской области, утвержденный постановлением администрации Кондинского района </w:t>
      </w:r>
      <w:r>
        <w:rPr>
          <w:sz w:val="28"/>
          <w:szCs w:val="28"/>
        </w:rPr>
        <w:t xml:space="preserve">                      </w:t>
      </w:r>
      <w:r w:rsidRPr="00EF08F6">
        <w:rPr>
          <w:sz w:val="28"/>
          <w:szCs w:val="28"/>
        </w:rPr>
        <w:t>от 26 августа 2015 года №</w:t>
      </w:r>
      <w:r>
        <w:rPr>
          <w:sz w:val="28"/>
          <w:szCs w:val="28"/>
        </w:rPr>
        <w:t xml:space="preserve"> </w:t>
      </w:r>
      <w:r w:rsidRPr="00EF08F6">
        <w:rPr>
          <w:sz w:val="28"/>
          <w:szCs w:val="28"/>
        </w:rPr>
        <w:t xml:space="preserve">1042 «Об утверждении проекта планировки, проекта межевания, градостроительных планов земельных участков территории </w:t>
      </w:r>
      <w:r w:rsidR="00727EAD">
        <w:rPr>
          <w:sz w:val="28"/>
          <w:szCs w:val="28"/>
        </w:rPr>
        <w:t xml:space="preserve">                  </w:t>
      </w:r>
      <w:r w:rsidRPr="00EF08F6">
        <w:rPr>
          <w:sz w:val="28"/>
          <w:szCs w:val="28"/>
        </w:rPr>
        <w:t>пгт. Междуреченский (центральная часть, промышленная зона, железнодорожный район) Кондинского района Ханты-Мансийского автономного округа – Югры Тюменской области».</w:t>
      </w:r>
    </w:p>
    <w:p w:rsidR="00EF08F6" w:rsidRPr="00EF08F6" w:rsidRDefault="00EF08F6" w:rsidP="00EF08F6">
      <w:pPr>
        <w:shd w:val="clear" w:color="auto" w:fill="FFFFFF"/>
        <w:tabs>
          <w:tab w:val="left" w:pos="1433"/>
        </w:tabs>
        <w:spacing w:before="2" w:line="314" w:lineRule="exact"/>
        <w:ind w:right="14" w:firstLine="715"/>
        <w:jc w:val="both"/>
      </w:pPr>
      <w:r w:rsidRPr="00EF08F6">
        <w:rPr>
          <w:spacing w:val="-12"/>
          <w:sz w:val="28"/>
          <w:szCs w:val="28"/>
        </w:rPr>
        <w:t>2.</w:t>
      </w:r>
      <w:r>
        <w:rPr>
          <w:sz w:val="28"/>
          <w:szCs w:val="28"/>
        </w:rPr>
        <w:t xml:space="preserve"> </w:t>
      </w:r>
      <w:r w:rsidRPr="00EF08F6">
        <w:rPr>
          <w:sz w:val="28"/>
          <w:szCs w:val="28"/>
        </w:rPr>
        <w:t>Управлению архитектуры и градостроительства организовать разработку документации по внесению изменений в проект планировки территории, указанной в пункте 1.</w:t>
      </w:r>
    </w:p>
    <w:p w:rsidR="00EF08F6" w:rsidRPr="00EF08F6" w:rsidRDefault="00EF08F6" w:rsidP="00EF08F6">
      <w:pPr>
        <w:shd w:val="clear" w:color="auto" w:fill="FFFFFF"/>
        <w:tabs>
          <w:tab w:val="left" w:pos="1006"/>
        </w:tabs>
        <w:ind w:right="12" w:firstLine="720"/>
        <w:jc w:val="both"/>
      </w:pPr>
      <w:r w:rsidRPr="00EF08F6">
        <w:rPr>
          <w:spacing w:val="-15"/>
          <w:sz w:val="28"/>
          <w:szCs w:val="28"/>
        </w:rPr>
        <w:lastRenderedPageBreak/>
        <w:t>3.</w:t>
      </w:r>
      <w:r>
        <w:rPr>
          <w:sz w:val="28"/>
          <w:szCs w:val="28"/>
        </w:rPr>
        <w:t xml:space="preserve"> </w:t>
      </w:r>
      <w:r w:rsidRPr="00EF08F6">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4C7C9F" w:rsidRPr="00EF08F6" w:rsidRDefault="00EF08F6" w:rsidP="00EF08F6">
      <w:pPr>
        <w:shd w:val="clear" w:color="auto" w:fill="FFFFFF"/>
        <w:ind w:firstLine="718"/>
        <w:jc w:val="both"/>
      </w:pPr>
      <w:r w:rsidRPr="00EF08F6">
        <w:rPr>
          <w:sz w:val="28"/>
          <w:szCs w:val="28"/>
        </w:rPr>
        <w:t xml:space="preserve">4. </w:t>
      </w:r>
      <w:r w:rsidRPr="00B129E6">
        <w:rPr>
          <w:sz w:val="28"/>
          <w:szCs w:val="28"/>
        </w:rPr>
        <w:t>Контроль за выполнением постановления возложить на заместителя главы района А.И. Уланова</w:t>
      </w:r>
      <w:r>
        <w:rPr>
          <w:sz w:val="28"/>
          <w:szCs w:val="28"/>
        </w:rPr>
        <w:t>.</w:t>
      </w:r>
    </w:p>
    <w:p w:rsidR="00EF08F6" w:rsidRPr="00352F66" w:rsidRDefault="00EF08F6" w:rsidP="008005FA">
      <w:pPr>
        <w:shd w:val="clear" w:color="auto" w:fill="FFFFFF"/>
        <w:autoSpaceDE w:val="0"/>
        <w:autoSpaceDN w:val="0"/>
        <w:adjustRightInd w:val="0"/>
        <w:jc w:val="both"/>
        <w:rPr>
          <w:color w:val="000000"/>
          <w:sz w:val="28"/>
          <w:szCs w:val="16"/>
        </w:rPr>
      </w:pPr>
    </w:p>
    <w:p w:rsidR="00EF08F6" w:rsidRDefault="00EF08F6" w:rsidP="008005FA">
      <w:pPr>
        <w:shd w:val="clear" w:color="auto" w:fill="FFFFFF"/>
        <w:autoSpaceDE w:val="0"/>
        <w:autoSpaceDN w:val="0"/>
        <w:adjustRightInd w:val="0"/>
        <w:jc w:val="both"/>
        <w:rPr>
          <w:color w:val="000000"/>
          <w:sz w:val="28"/>
          <w:szCs w:val="16"/>
        </w:rPr>
      </w:pPr>
    </w:p>
    <w:p w:rsidR="00352F66" w:rsidRPr="00352F66" w:rsidRDefault="00352F66" w:rsidP="008005FA">
      <w:pPr>
        <w:shd w:val="clear" w:color="auto" w:fill="FFFFFF"/>
        <w:autoSpaceDE w:val="0"/>
        <w:autoSpaceDN w:val="0"/>
        <w:adjustRightInd w:val="0"/>
        <w:jc w:val="both"/>
        <w:rPr>
          <w:color w:val="000000"/>
          <w:sz w:val="28"/>
          <w:szCs w:val="16"/>
        </w:rPr>
      </w:pPr>
    </w:p>
    <w:tbl>
      <w:tblPr>
        <w:tblpPr w:leftFromText="180" w:rightFromText="180" w:vertAnchor="text" w:horzAnchor="margin" w:tblpY="39"/>
        <w:tblW w:w="0" w:type="auto"/>
        <w:tblLook w:val="01E0" w:firstRow="1" w:lastRow="1" w:firstColumn="1" w:lastColumn="1" w:noHBand="0" w:noVBand="0"/>
      </w:tblPr>
      <w:tblGrid>
        <w:gridCol w:w="4661"/>
        <w:gridCol w:w="1864"/>
        <w:gridCol w:w="3330"/>
      </w:tblGrid>
      <w:tr w:rsidR="00352F66" w:rsidRPr="00753CAF" w:rsidTr="00352F66">
        <w:tc>
          <w:tcPr>
            <w:tcW w:w="4661" w:type="dxa"/>
          </w:tcPr>
          <w:p w:rsidR="00352F66" w:rsidRPr="00EF08F6" w:rsidRDefault="00352F66" w:rsidP="00352F66">
            <w:pPr>
              <w:jc w:val="both"/>
              <w:rPr>
                <w:sz w:val="28"/>
                <w:szCs w:val="28"/>
              </w:rPr>
            </w:pPr>
            <w:r w:rsidRPr="00EF08F6">
              <w:rPr>
                <w:sz w:val="28"/>
                <w:szCs w:val="28"/>
              </w:rPr>
              <w:t>Глава района</w:t>
            </w:r>
          </w:p>
        </w:tc>
        <w:tc>
          <w:tcPr>
            <w:tcW w:w="1864" w:type="dxa"/>
          </w:tcPr>
          <w:p w:rsidR="00352F66" w:rsidRPr="00EF08F6" w:rsidRDefault="00352F66" w:rsidP="00352F66">
            <w:pPr>
              <w:jc w:val="center"/>
              <w:rPr>
                <w:sz w:val="28"/>
                <w:szCs w:val="28"/>
              </w:rPr>
            </w:pPr>
          </w:p>
        </w:tc>
        <w:tc>
          <w:tcPr>
            <w:tcW w:w="3330" w:type="dxa"/>
            <w:tcBorders>
              <w:left w:val="nil"/>
            </w:tcBorders>
          </w:tcPr>
          <w:p w:rsidR="00352F66" w:rsidRPr="00EF08F6" w:rsidRDefault="00352F66" w:rsidP="00352F66">
            <w:pPr>
              <w:ind w:left="1335"/>
              <w:jc w:val="right"/>
              <w:rPr>
                <w:sz w:val="28"/>
                <w:szCs w:val="28"/>
              </w:rPr>
            </w:pPr>
            <w:r w:rsidRPr="00EF08F6">
              <w:rPr>
                <w:sz w:val="28"/>
                <w:szCs w:val="28"/>
              </w:rPr>
              <w:t>А.А. Мухин</w:t>
            </w:r>
          </w:p>
        </w:tc>
      </w:tr>
    </w:tbl>
    <w:p w:rsidR="00753CAF" w:rsidRDefault="00753CAF"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EF08F6" w:rsidRDefault="00EF08F6"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727EAD" w:rsidRDefault="00727EAD"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p>
    <w:p w:rsidR="00D34B3B" w:rsidRDefault="00D34B3B" w:rsidP="00753CAF">
      <w:pPr>
        <w:shd w:val="clear" w:color="auto" w:fill="FFFFFF"/>
        <w:autoSpaceDE w:val="0"/>
        <w:autoSpaceDN w:val="0"/>
        <w:adjustRightInd w:val="0"/>
        <w:rPr>
          <w:color w:val="000000"/>
          <w:sz w:val="16"/>
          <w:szCs w:val="16"/>
        </w:rPr>
      </w:pPr>
      <w:bookmarkStart w:id="0" w:name="_GoBack"/>
      <w:bookmarkEnd w:id="0"/>
    </w:p>
    <w:p w:rsidR="00D34B3B" w:rsidRDefault="00D34B3B" w:rsidP="00753CAF">
      <w:pPr>
        <w:shd w:val="clear" w:color="auto" w:fill="FFFFFF"/>
        <w:autoSpaceDE w:val="0"/>
        <w:autoSpaceDN w:val="0"/>
        <w:adjustRightInd w:val="0"/>
        <w:rPr>
          <w:color w:val="000000"/>
          <w:sz w:val="16"/>
          <w:szCs w:val="16"/>
        </w:rPr>
      </w:pPr>
    </w:p>
    <w:p w:rsidR="004F4765" w:rsidRDefault="008005FA" w:rsidP="00D34B3B">
      <w:pPr>
        <w:shd w:val="clear" w:color="auto" w:fill="FFFFFF"/>
        <w:autoSpaceDE w:val="0"/>
        <w:autoSpaceDN w:val="0"/>
        <w:adjustRightInd w:val="0"/>
      </w:pPr>
      <w:r>
        <w:rPr>
          <w:color w:val="000000"/>
          <w:sz w:val="16"/>
          <w:szCs w:val="16"/>
        </w:rPr>
        <w:t>ст</w:t>
      </w:r>
      <w:r w:rsidRPr="005F7A64">
        <w:rPr>
          <w:color w:val="000000"/>
          <w:sz w:val="16"/>
          <w:szCs w:val="16"/>
        </w:rPr>
        <w:t>/Б</w:t>
      </w:r>
      <w:r w:rsidR="004226E0">
        <w:rPr>
          <w:color w:val="000000"/>
          <w:sz w:val="16"/>
          <w:szCs w:val="16"/>
        </w:rPr>
        <w:t>анк документов/Постановления 20</w:t>
      </w:r>
      <w:r w:rsidR="00770EC4">
        <w:rPr>
          <w:color w:val="000000"/>
          <w:sz w:val="16"/>
          <w:szCs w:val="16"/>
        </w:rPr>
        <w:t>23</w:t>
      </w:r>
    </w:p>
    <w:sectPr w:rsidR="004F4765" w:rsidSect="00261476">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26" w:rsidRDefault="00D46126">
      <w:r>
        <w:separator/>
      </w:r>
    </w:p>
  </w:endnote>
  <w:endnote w:type="continuationSeparator" w:id="0">
    <w:p w:rsidR="00D46126" w:rsidRDefault="00D4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26" w:rsidRDefault="00D46126">
      <w:r>
        <w:separator/>
      </w:r>
    </w:p>
  </w:footnote>
  <w:footnote w:type="continuationSeparator" w:id="0">
    <w:p w:rsidR="00D46126" w:rsidRDefault="00D46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352F66">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4">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3"/>
  </w:num>
  <w:num w:numId="2">
    <w:abstractNumId w:val="0"/>
  </w:num>
  <w:num w:numId="3">
    <w:abstractNumId w:val="11"/>
  </w:num>
  <w:num w:numId="4">
    <w:abstractNumId w:val="16"/>
  </w:num>
  <w:num w:numId="5">
    <w:abstractNumId w:val="4"/>
  </w:num>
  <w:num w:numId="6">
    <w:abstractNumId w:val="7"/>
  </w:num>
  <w:num w:numId="7">
    <w:abstractNumId w:val="15"/>
  </w:num>
  <w:num w:numId="8">
    <w:abstractNumId w:val="22"/>
  </w:num>
  <w:num w:numId="9">
    <w:abstractNumId w:val="18"/>
  </w:num>
  <w:num w:numId="10">
    <w:abstractNumId w:val="1"/>
  </w:num>
  <w:num w:numId="11">
    <w:abstractNumId w:val="2"/>
  </w:num>
  <w:num w:numId="12">
    <w:abstractNumId w:val="14"/>
  </w:num>
  <w:num w:numId="13">
    <w:abstractNumId w:val="12"/>
  </w:num>
  <w:num w:numId="14">
    <w:abstractNumId w:val="10"/>
  </w:num>
  <w:num w:numId="15">
    <w:abstractNumId w:val="3"/>
  </w:num>
  <w:num w:numId="16">
    <w:abstractNumId w:val="17"/>
  </w:num>
  <w:num w:numId="17">
    <w:abstractNumId w:val="9"/>
  </w:num>
  <w:num w:numId="18">
    <w:abstractNumId w:val="25"/>
  </w:num>
  <w:num w:numId="19">
    <w:abstractNumId w:val="24"/>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num>
  <w:num w:numId="24">
    <w:abstractNumId w:val="19"/>
  </w:num>
  <w:num w:numId="25">
    <w:abstractNumId w:val="5"/>
  </w:num>
  <w:num w:numId="26">
    <w:abstractNumId w:val="21"/>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2F66"/>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33B"/>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0EF"/>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27EAD"/>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4B3B"/>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08F6"/>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32D9-5460-4638-A03F-00C12C89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6</cp:revision>
  <cp:lastPrinted>2023-08-28T09:10:00Z</cp:lastPrinted>
  <dcterms:created xsi:type="dcterms:W3CDTF">2023-10-09T04:27:00Z</dcterms:created>
  <dcterms:modified xsi:type="dcterms:W3CDTF">2023-10-09T06:16:00Z</dcterms:modified>
</cp:coreProperties>
</file>