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DE3FF5"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9pt;height:54.4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7115CE" w:rsidTr="003D282A">
        <w:tc>
          <w:tcPr>
            <w:tcW w:w="3340" w:type="dxa"/>
            <w:tcBorders>
              <w:top w:val="nil"/>
              <w:left w:val="nil"/>
              <w:bottom w:val="nil"/>
              <w:right w:val="nil"/>
            </w:tcBorders>
          </w:tcPr>
          <w:p w:rsidR="00CD0910" w:rsidRPr="007115CE" w:rsidRDefault="00465906" w:rsidP="003F215B">
            <w:pPr>
              <w:rPr>
                <w:sz w:val="26"/>
                <w:szCs w:val="26"/>
              </w:rPr>
            </w:pPr>
            <w:r w:rsidRPr="007115CE">
              <w:rPr>
                <w:sz w:val="26"/>
                <w:szCs w:val="26"/>
              </w:rPr>
              <w:t>от</w:t>
            </w:r>
            <w:r w:rsidR="00166976" w:rsidRPr="007115CE">
              <w:rPr>
                <w:sz w:val="26"/>
                <w:szCs w:val="26"/>
              </w:rPr>
              <w:t xml:space="preserve"> </w:t>
            </w:r>
            <w:r w:rsidR="003F215B" w:rsidRPr="007115CE">
              <w:rPr>
                <w:sz w:val="26"/>
                <w:szCs w:val="26"/>
              </w:rPr>
              <w:t>10</w:t>
            </w:r>
            <w:r w:rsidR="00EB59D9" w:rsidRPr="007115CE">
              <w:rPr>
                <w:sz w:val="26"/>
                <w:szCs w:val="26"/>
              </w:rPr>
              <w:t xml:space="preserve"> </w:t>
            </w:r>
            <w:r w:rsidR="007F00A9" w:rsidRPr="007115CE">
              <w:rPr>
                <w:sz w:val="26"/>
                <w:szCs w:val="26"/>
              </w:rPr>
              <w:t>октября</w:t>
            </w:r>
            <w:r w:rsidR="00E5559A" w:rsidRPr="007115CE">
              <w:rPr>
                <w:sz w:val="26"/>
                <w:szCs w:val="26"/>
              </w:rPr>
              <w:t xml:space="preserve"> </w:t>
            </w:r>
            <w:r w:rsidR="00E15BFF" w:rsidRPr="007115CE">
              <w:rPr>
                <w:sz w:val="26"/>
                <w:szCs w:val="26"/>
              </w:rPr>
              <w:t>2023</w:t>
            </w:r>
            <w:r w:rsidR="00230066" w:rsidRPr="007115CE">
              <w:rPr>
                <w:sz w:val="26"/>
                <w:szCs w:val="26"/>
              </w:rPr>
              <w:t xml:space="preserve"> </w:t>
            </w:r>
            <w:r w:rsidR="00CD0910" w:rsidRPr="007115CE">
              <w:rPr>
                <w:sz w:val="26"/>
                <w:szCs w:val="26"/>
              </w:rPr>
              <w:t>года</w:t>
            </w:r>
          </w:p>
        </w:tc>
        <w:tc>
          <w:tcPr>
            <w:tcW w:w="3071" w:type="dxa"/>
            <w:tcBorders>
              <w:top w:val="nil"/>
              <w:left w:val="nil"/>
              <w:bottom w:val="nil"/>
              <w:right w:val="nil"/>
            </w:tcBorders>
          </w:tcPr>
          <w:p w:rsidR="00CD0910" w:rsidRPr="007115CE" w:rsidRDefault="00CD0910" w:rsidP="003F215B">
            <w:pPr>
              <w:jc w:val="center"/>
              <w:rPr>
                <w:sz w:val="26"/>
                <w:szCs w:val="26"/>
              </w:rPr>
            </w:pPr>
          </w:p>
        </w:tc>
        <w:tc>
          <w:tcPr>
            <w:tcW w:w="2202" w:type="dxa"/>
            <w:tcBorders>
              <w:top w:val="nil"/>
              <w:left w:val="nil"/>
              <w:bottom w:val="nil"/>
              <w:right w:val="nil"/>
            </w:tcBorders>
          </w:tcPr>
          <w:p w:rsidR="00CD0910" w:rsidRPr="007115CE" w:rsidRDefault="00CD0910" w:rsidP="003F215B">
            <w:pPr>
              <w:jc w:val="right"/>
              <w:rPr>
                <w:sz w:val="26"/>
                <w:szCs w:val="26"/>
              </w:rPr>
            </w:pPr>
          </w:p>
        </w:tc>
        <w:tc>
          <w:tcPr>
            <w:tcW w:w="1134" w:type="dxa"/>
            <w:tcBorders>
              <w:top w:val="nil"/>
              <w:left w:val="nil"/>
              <w:bottom w:val="nil"/>
              <w:right w:val="nil"/>
            </w:tcBorders>
          </w:tcPr>
          <w:p w:rsidR="00CD0910" w:rsidRPr="007115CE" w:rsidRDefault="00CD0910" w:rsidP="003F215B">
            <w:pPr>
              <w:ind w:right="-108"/>
              <w:jc w:val="right"/>
              <w:rPr>
                <w:sz w:val="26"/>
                <w:szCs w:val="26"/>
              </w:rPr>
            </w:pPr>
            <w:r w:rsidRPr="007115CE">
              <w:rPr>
                <w:sz w:val="26"/>
                <w:szCs w:val="26"/>
              </w:rPr>
              <w:t>№</w:t>
            </w:r>
            <w:r w:rsidR="007F00A9" w:rsidRPr="007115CE">
              <w:rPr>
                <w:sz w:val="26"/>
                <w:szCs w:val="26"/>
              </w:rPr>
              <w:t xml:space="preserve"> </w:t>
            </w:r>
            <w:r w:rsidR="00753CAF" w:rsidRPr="007115CE">
              <w:rPr>
                <w:sz w:val="26"/>
                <w:szCs w:val="26"/>
              </w:rPr>
              <w:t>10</w:t>
            </w:r>
            <w:r w:rsidR="003F215B" w:rsidRPr="007115CE">
              <w:rPr>
                <w:sz w:val="26"/>
                <w:szCs w:val="26"/>
              </w:rPr>
              <w:t>7</w:t>
            </w:r>
            <w:r w:rsidR="007115CE" w:rsidRPr="007115CE">
              <w:rPr>
                <w:sz w:val="26"/>
                <w:szCs w:val="26"/>
              </w:rPr>
              <w:t>7</w:t>
            </w:r>
          </w:p>
        </w:tc>
      </w:tr>
      <w:tr w:rsidR="00CD0910" w:rsidRPr="007115CE" w:rsidTr="003D282A">
        <w:tc>
          <w:tcPr>
            <w:tcW w:w="3340" w:type="dxa"/>
            <w:tcBorders>
              <w:top w:val="nil"/>
              <w:left w:val="nil"/>
              <w:bottom w:val="nil"/>
              <w:right w:val="nil"/>
            </w:tcBorders>
          </w:tcPr>
          <w:p w:rsidR="00CD0910" w:rsidRPr="007115CE" w:rsidRDefault="00CD0910" w:rsidP="003F215B">
            <w:pPr>
              <w:rPr>
                <w:sz w:val="26"/>
                <w:szCs w:val="26"/>
              </w:rPr>
            </w:pPr>
          </w:p>
        </w:tc>
        <w:tc>
          <w:tcPr>
            <w:tcW w:w="3071" w:type="dxa"/>
            <w:tcBorders>
              <w:top w:val="nil"/>
              <w:left w:val="nil"/>
              <w:bottom w:val="nil"/>
              <w:right w:val="nil"/>
            </w:tcBorders>
          </w:tcPr>
          <w:p w:rsidR="00CD0910" w:rsidRPr="007115CE" w:rsidRDefault="00CD0910" w:rsidP="003F215B">
            <w:pPr>
              <w:jc w:val="center"/>
              <w:rPr>
                <w:sz w:val="26"/>
                <w:szCs w:val="26"/>
              </w:rPr>
            </w:pPr>
            <w:r w:rsidRPr="007115CE">
              <w:rPr>
                <w:sz w:val="26"/>
                <w:szCs w:val="26"/>
              </w:rPr>
              <w:t>пгт.</w:t>
            </w:r>
            <w:r w:rsidR="00230066" w:rsidRPr="007115CE">
              <w:rPr>
                <w:sz w:val="26"/>
                <w:szCs w:val="26"/>
              </w:rPr>
              <w:t xml:space="preserve"> </w:t>
            </w:r>
            <w:r w:rsidRPr="007115CE">
              <w:rPr>
                <w:sz w:val="26"/>
                <w:szCs w:val="26"/>
              </w:rPr>
              <w:t>Междуреченский</w:t>
            </w:r>
          </w:p>
        </w:tc>
        <w:tc>
          <w:tcPr>
            <w:tcW w:w="3336" w:type="dxa"/>
            <w:gridSpan w:val="2"/>
            <w:tcBorders>
              <w:top w:val="nil"/>
              <w:left w:val="nil"/>
              <w:bottom w:val="nil"/>
              <w:right w:val="nil"/>
            </w:tcBorders>
          </w:tcPr>
          <w:p w:rsidR="00CD0910" w:rsidRPr="007115CE" w:rsidRDefault="00CD0910" w:rsidP="003F215B">
            <w:pPr>
              <w:jc w:val="right"/>
              <w:rPr>
                <w:sz w:val="26"/>
                <w:szCs w:val="26"/>
              </w:rPr>
            </w:pPr>
          </w:p>
        </w:tc>
      </w:tr>
    </w:tbl>
    <w:p w:rsidR="004A336D" w:rsidRPr="007115CE" w:rsidRDefault="004A336D" w:rsidP="003F215B">
      <w:pPr>
        <w:jc w:val="both"/>
        <w:rPr>
          <w:sz w:val="26"/>
          <w:szCs w:val="26"/>
        </w:rPr>
      </w:pPr>
    </w:p>
    <w:tbl>
      <w:tblPr>
        <w:tblW w:w="0" w:type="auto"/>
        <w:tblLook w:val="04A0" w:firstRow="1" w:lastRow="0" w:firstColumn="1" w:lastColumn="0" w:noHBand="0" w:noVBand="1"/>
      </w:tblPr>
      <w:tblGrid>
        <w:gridCol w:w="5778"/>
      </w:tblGrid>
      <w:tr w:rsidR="003F215B" w:rsidRPr="007115CE" w:rsidTr="00DF1879">
        <w:tc>
          <w:tcPr>
            <w:tcW w:w="5778" w:type="dxa"/>
          </w:tcPr>
          <w:p w:rsidR="007115CE" w:rsidRPr="007115CE" w:rsidRDefault="007115CE" w:rsidP="007115CE">
            <w:pPr>
              <w:pStyle w:val="ConsPlusTitle"/>
              <w:rPr>
                <w:b w:val="0"/>
                <w:sz w:val="26"/>
                <w:szCs w:val="26"/>
              </w:rPr>
            </w:pPr>
            <w:r w:rsidRPr="007115CE">
              <w:rPr>
                <w:b w:val="0"/>
                <w:sz w:val="26"/>
                <w:szCs w:val="26"/>
              </w:rPr>
              <w:t xml:space="preserve">О внесении изменений в постановление администрации Кондинского района                          от 24 августа 2023 года № 909 «О введении временного ограничения движения транспортных средств по автомобильным дорогам общего                   пользования местного значения городского поселения </w:t>
            </w:r>
            <w:proofErr w:type="gramStart"/>
            <w:r w:rsidRPr="007115CE">
              <w:rPr>
                <w:b w:val="0"/>
                <w:sz w:val="26"/>
                <w:szCs w:val="26"/>
              </w:rPr>
              <w:t>Междуреченский</w:t>
            </w:r>
            <w:proofErr w:type="gramEnd"/>
            <w:r w:rsidRPr="007115CE">
              <w:rPr>
                <w:b w:val="0"/>
                <w:sz w:val="26"/>
                <w:szCs w:val="26"/>
              </w:rPr>
              <w:t xml:space="preserve"> </w:t>
            </w:r>
          </w:p>
          <w:p w:rsidR="007115CE" w:rsidRPr="007115CE" w:rsidRDefault="007115CE" w:rsidP="007115CE">
            <w:pPr>
              <w:pStyle w:val="ConsPlusTitle"/>
              <w:rPr>
                <w:b w:val="0"/>
                <w:sz w:val="26"/>
                <w:szCs w:val="26"/>
              </w:rPr>
            </w:pPr>
            <w:r w:rsidRPr="007115CE">
              <w:rPr>
                <w:b w:val="0"/>
                <w:sz w:val="26"/>
                <w:szCs w:val="26"/>
              </w:rPr>
              <w:t>в период проведения ремонтных работ</w:t>
            </w:r>
          </w:p>
          <w:p w:rsidR="007115CE" w:rsidRPr="007115CE" w:rsidRDefault="007115CE" w:rsidP="007115CE">
            <w:pPr>
              <w:pStyle w:val="ConsPlusTitle"/>
              <w:rPr>
                <w:b w:val="0"/>
                <w:sz w:val="26"/>
                <w:szCs w:val="26"/>
              </w:rPr>
            </w:pPr>
            <w:r w:rsidRPr="007115CE">
              <w:rPr>
                <w:b w:val="0"/>
                <w:sz w:val="26"/>
                <w:szCs w:val="26"/>
              </w:rPr>
              <w:t>сетей тепло-, водоснабжения»</w:t>
            </w:r>
          </w:p>
          <w:p w:rsidR="00F0771E" w:rsidRPr="007115CE" w:rsidRDefault="00F0771E" w:rsidP="003F215B">
            <w:pPr>
              <w:shd w:val="clear" w:color="auto" w:fill="FFFFFF"/>
              <w:rPr>
                <w:sz w:val="26"/>
                <w:szCs w:val="26"/>
              </w:rPr>
            </w:pPr>
          </w:p>
        </w:tc>
      </w:tr>
    </w:tbl>
    <w:p w:rsidR="007115CE" w:rsidRPr="007115CE" w:rsidRDefault="007115CE" w:rsidP="007115CE">
      <w:pPr>
        <w:ind w:firstLine="709"/>
        <w:jc w:val="both"/>
        <w:rPr>
          <w:b/>
          <w:sz w:val="26"/>
          <w:szCs w:val="26"/>
        </w:rPr>
      </w:pPr>
      <w:r w:rsidRPr="007115CE">
        <w:rPr>
          <w:sz w:val="26"/>
          <w:szCs w:val="26"/>
        </w:rPr>
        <w:t xml:space="preserve">В связи с продлением сроков выполнения работ по ремонту сетей тепло-, водоснабжения по ул. Маяковского, в целях обеспечения безопасности участников дорожного движения, </w:t>
      </w:r>
      <w:r w:rsidRPr="007115CE">
        <w:rPr>
          <w:b/>
          <w:sz w:val="26"/>
          <w:szCs w:val="26"/>
        </w:rPr>
        <w:t xml:space="preserve">администрация Кондинского района постановляет: </w:t>
      </w:r>
    </w:p>
    <w:p w:rsidR="007115CE" w:rsidRPr="007115CE" w:rsidRDefault="007115CE" w:rsidP="007115CE">
      <w:pPr>
        <w:ind w:firstLine="709"/>
        <w:jc w:val="both"/>
        <w:rPr>
          <w:sz w:val="26"/>
          <w:szCs w:val="26"/>
        </w:rPr>
      </w:pPr>
      <w:r w:rsidRPr="007115CE">
        <w:rPr>
          <w:sz w:val="26"/>
          <w:szCs w:val="26"/>
        </w:rPr>
        <w:t xml:space="preserve">1. </w:t>
      </w:r>
      <w:proofErr w:type="gramStart"/>
      <w:r w:rsidRPr="007115CE">
        <w:rPr>
          <w:sz w:val="26"/>
          <w:szCs w:val="26"/>
        </w:rPr>
        <w:t>Внести в постановление администрации Кондинского района от 24 августа 2023 года № 909 «О введении временного ограничения движения транспортных средств по автомобильным дорогам общего пользования местного значения городского поселения Междуреченский в период проведения ремонтных работ сетей</w:t>
      </w:r>
      <w:proofErr w:type="gramEnd"/>
      <w:r w:rsidRPr="007115CE">
        <w:rPr>
          <w:sz w:val="26"/>
          <w:szCs w:val="26"/>
        </w:rPr>
        <w:t xml:space="preserve"> тепло-, водоснабжения» следующие изменения:</w:t>
      </w:r>
    </w:p>
    <w:p w:rsidR="007115CE" w:rsidRPr="007115CE" w:rsidRDefault="007115CE" w:rsidP="007115CE">
      <w:pPr>
        <w:ind w:firstLine="709"/>
        <w:jc w:val="both"/>
        <w:rPr>
          <w:sz w:val="26"/>
          <w:szCs w:val="26"/>
        </w:rPr>
      </w:pPr>
      <w:r w:rsidRPr="007115CE">
        <w:rPr>
          <w:sz w:val="26"/>
          <w:szCs w:val="26"/>
        </w:rPr>
        <w:t xml:space="preserve">В пункте 1 </w:t>
      </w:r>
      <w:r w:rsidR="00183A09">
        <w:rPr>
          <w:sz w:val="26"/>
          <w:szCs w:val="26"/>
        </w:rPr>
        <w:t>постановления слова «по 10 октября» заменить словами                     «по 23 октября».</w:t>
      </w:r>
    </w:p>
    <w:p w:rsidR="007115CE" w:rsidRPr="007115CE" w:rsidRDefault="007115CE" w:rsidP="007115CE">
      <w:pPr>
        <w:pStyle w:val="aff3"/>
        <w:ind w:left="0" w:firstLine="709"/>
        <w:jc w:val="both"/>
        <w:rPr>
          <w:sz w:val="26"/>
          <w:szCs w:val="26"/>
        </w:rPr>
      </w:pPr>
      <w:r w:rsidRPr="007115CE">
        <w:rPr>
          <w:sz w:val="26"/>
          <w:szCs w:val="26"/>
        </w:rPr>
        <w:t>2. Комитету несырьевого сектора экономики и поддержки предпринимательства администрации Кондинского района информировать перевозчиков, осуществляющих пассажирские перевозки по маршрутам объезда.</w:t>
      </w:r>
    </w:p>
    <w:p w:rsidR="007115CE" w:rsidRPr="007115CE" w:rsidRDefault="007115CE" w:rsidP="007115CE">
      <w:pPr>
        <w:shd w:val="clear" w:color="auto" w:fill="FFFFFF"/>
        <w:ind w:firstLine="709"/>
        <w:jc w:val="both"/>
        <w:rPr>
          <w:sz w:val="26"/>
          <w:szCs w:val="26"/>
        </w:rPr>
      </w:pPr>
      <w:r w:rsidRPr="007115CE">
        <w:rPr>
          <w:sz w:val="26"/>
          <w:szCs w:val="26"/>
        </w:rPr>
        <w:t>3. Постановление разместить на официальном сайте органов местного самоуправления Кондинского района Ханты-Мансийского автономного</w:t>
      </w:r>
      <w:r w:rsidR="00913AAC">
        <w:rPr>
          <w:sz w:val="26"/>
          <w:szCs w:val="26"/>
        </w:rPr>
        <w:t xml:space="preserve">                          </w:t>
      </w:r>
      <w:r w:rsidRPr="007115CE">
        <w:rPr>
          <w:sz w:val="26"/>
          <w:szCs w:val="26"/>
        </w:rPr>
        <w:t>округа – Югры.</w:t>
      </w:r>
    </w:p>
    <w:p w:rsidR="007115CE" w:rsidRPr="007115CE" w:rsidRDefault="007115CE" w:rsidP="007115CE">
      <w:pPr>
        <w:shd w:val="clear" w:color="auto" w:fill="FFFFFF"/>
        <w:ind w:firstLine="709"/>
        <w:jc w:val="both"/>
        <w:rPr>
          <w:sz w:val="26"/>
          <w:szCs w:val="26"/>
        </w:rPr>
      </w:pPr>
      <w:r w:rsidRPr="007115CE">
        <w:rPr>
          <w:sz w:val="26"/>
          <w:szCs w:val="26"/>
        </w:rPr>
        <w:t>4. Постановление вступает в силу после его подписания.</w:t>
      </w:r>
    </w:p>
    <w:p w:rsidR="007115CE" w:rsidRPr="007115CE" w:rsidRDefault="007115CE" w:rsidP="00913AAC">
      <w:pPr>
        <w:jc w:val="both"/>
        <w:rPr>
          <w:color w:val="000000"/>
          <w:sz w:val="26"/>
          <w:szCs w:val="26"/>
        </w:rPr>
      </w:pPr>
    </w:p>
    <w:p w:rsidR="007115CE" w:rsidRPr="007115CE" w:rsidRDefault="007115CE" w:rsidP="003F215B">
      <w:pPr>
        <w:rPr>
          <w:sz w:val="26"/>
          <w:szCs w:val="26"/>
        </w:rPr>
      </w:pPr>
    </w:p>
    <w:tbl>
      <w:tblPr>
        <w:tblpPr w:leftFromText="180" w:rightFromText="180" w:vertAnchor="text" w:horzAnchor="margin" w:tblpY="259"/>
        <w:tblW w:w="0" w:type="auto"/>
        <w:tblLook w:val="01E0" w:firstRow="1" w:lastRow="1" w:firstColumn="1" w:lastColumn="1" w:noHBand="0" w:noVBand="0"/>
      </w:tblPr>
      <w:tblGrid>
        <w:gridCol w:w="4661"/>
        <w:gridCol w:w="1864"/>
        <w:gridCol w:w="3330"/>
      </w:tblGrid>
      <w:tr w:rsidR="003F215B" w:rsidRPr="007115CE" w:rsidTr="003F215B">
        <w:tc>
          <w:tcPr>
            <w:tcW w:w="4661" w:type="dxa"/>
          </w:tcPr>
          <w:p w:rsidR="003F215B" w:rsidRPr="007115CE" w:rsidRDefault="003F215B" w:rsidP="003F215B">
            <w:pPr>
              <w:jc w:val="both"/>
              <w:rPr>
                <w:sz w:val="26"/>
                <w:szCs w:val="26"/>
              </w:rPr>
            </w:pPr>
            <w:r w:rsidRPr="007115CE">
              <w:rPr>
                <w:sz w:val="26"/>
                <w:szCs w:val="26"/>
              </w:rPr>
              <w:t>Глава района</w:t>
            </w:r>
          </w:p>
        </w:tc>
        <w:tc>
          <w:tcPr>
            <w:tcW w:w="1864" w:type="dxa"/>
          </w:tcPr>
          <w:p w:rsidR="003F215B" w:rsidRPr="007115CE" w:rsidRDefault="003F215B" w:rsidP="003F215B">
            <w:pPr>
              <w:jc w:val="center"/>
              <w:rPr>
                <w:sz w:val="26"/>
                <w:szCs w:val="26"/>
              </w:rPr>
            </w:pPr>
          </w:p>
        </w:tc>
        <w:tc>
          <w:tcPr>
            <w:tcW w:w="3330" w:type="dxa"/>
            <w:tcBorders>
              <w:left w:val="nil"/>
            </w:tcBorders>
          </w:tcPr>
          <w:p w:rsidR="003F215B" w:rsidRPr="007115CE" w:rsidRDefault="003F215B" w:rsidP="003F215B">
            <w:pPr>
              <w:jc w:val="right"/>
              <w:rPr>
                <w:sz w:val="26"/>
                <w:szCs w:val="26"/>
              </w:rPr>
            </w:pPr>
            <w:r w:rsidRPr="007115CE">
              <w:rPr>
                <w:sz w:val="26"/>
                <w:szCs w:val="26"/>
              </w:rPr>
              <w:t>А.А. Мухин</w:t>
            </w:r>
          </w:p>
        </w:tc>
      </w:tr>
    </w:tbl>
    <w:p w:rsidR="007C71C3" w:rsidRDefault="007C71C3" w:rsidP="007115CE">
      <w:pPr>
        <w:shd w:val="clear" w:color="auto" w:fill="FFFFFF"/>
        <w:spacing w:before="271" w:line="269" w:lineRule="exact"/>
        <w:rPr>
          <w:spacing w:val="-3"/>
        </w:rPr>
      </w:pPr>
    </w:p>
    <w:p w:rsidR="00913AAC" w:rsidRDefault="00913AAC" w:rsidP="007115CE">
      <w:pPr>
        <w:shd w:val="clear" w:color="auto" w:fill="FFFFFF"/>
        <w:spacing w:before="271" w:line="269" w:lineRule="exact"/>
        <w:rPr>
          <w:spacing w:val="-3"/>
        </w:rPr>
      </w:pPr>
    </w:p>
    <w:p w:rsidR="00C75961" w:rsidRPr="00DE3FF5" w:rsidRDefault="007C71C3" w:rsidP="00DE3FF5">
      <w:pPr>
        <w:shd w:val="clear" w:color="auto" w:fill="FFFFFF"/>
        <w:autoSpaceDE w:val="0"/>
        <w:autoSpaceDN w:val="0"/>
        <w:adjustRightInd w:val="0"/>
        <w:rPr>
          <w:sz w:val="16"/>
          <w:szCs w:val="16"/>
        </w:rPr>
      </w:pPr>
      <w:proofErr w:type="spellStart"/>
      <w:proofErr w:type="gramStart"/>
      <w:r w:rsidRPr="003F215B">
        <w:rPr>
          <w:sz w:val="16"/>
          <w:szCs w:val="16"/>
        </w:rPr>
        <w:t>ст</w:t>
      </w:r>
      <w:proofErr w:type="spellEnd"/>
      <w:proofErr w:type="gramEnd"/>
      <w:r w:rsidRPr="003F215B">
        <w:rPr>
          <w:sz w:val="16"/>
          <w:szCs w:val="16"/>
        </w:rPr>
        <w:t>/Ба</w:t>
      </w:r>
      <w:r w:rsidR="00DE3FF5">
        <w:rPr>
          <w:sz w:val="16"/>
          <w:szCs w:val="16"/>
        </w:rPr>
        <w:t>нк документов/Постановления 2023</w:t>
      </w:r>
      <w:bookmarkStart w:id="0" w:name="_GoBack"/>
      <w:bookmarkEnd w:id="0"/>
    </w:p>
    <w:sectPr w:rsidR="00C75961" w:rsidRPr="00DE3FF5" w:rsidSect="003F215B">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567"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16F" w:rsidRDefault="0039016F">
      <w:r>
        <w:separator/>
      </w:r>
    </w:p>
  </w:endnote>
  <w:endnote w:type="continuationSeparator" w:id="0">
    <w:p w:rsidR="0039016F" w:rsidRDefault="0039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7"/>
      <w:jc w:val="center"/>
    </w:pPr>
  </w:p>
  <w:p w:rsidR="00DD0A3E" w:rsidRDefault="00DD0A3E"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16F" w:rsidRDefault="0039016F">
      <w:r>
        <w:separator/>
      </w:r>
    </w:p>
  </w:footnote>
  <w:footnote w:type="continuationSeparator" w:id="0">
    <w:p w:rsidR="0039016F" w:rsidRDefault="00390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jc w:val="center"/>
    </w:pPr>
    <w:r>
      <w:fldChar w:fldCharType="begin"/>
    </w:r>
    <w:r>
      <w:instrText>PAGE   \* MERGEFORMAT</w:instrText>
    </w:r>
    <w:r>
      <w:fldChar w:fldCharType="separate"/>
    </w:r>
    <w:r w:rsidR="00DE3FF5">
      <w:rPr>
        <w:noProof/>
      </w:rPr>
      <w:t>2</w:t>
    </w:r>
    <w:r>
      <w:fldChar w:fldCharType="end"/>
    </w:r>
  </w:p>
  <w:p w:rsidR="007E5A05" w:rsidRDefault="007E5A0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FE"/>
    <w:multiLevelType w:val="singleLevel"/>
    <w:tmpl w:val="F86AC782"/>
    <w:lvl w:ilvl="0">
      <w:numFmt w:val="bullet"/>
      <w:lvlText w:val="*"/>
      <w:lvlJc w:val="left"/>
    </w:lvl>
  </w:abstractNum>
  <w:abstractNum w:abstractNumId="2">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C013BB1"/>
    <w:multiLevelType w:val="singleLevel"/>
    <w:tmpl w:val="4AECCA18"/>
    <w:lvl w:ilvl="0">
      <w:start w:val="1"/>
      <w:numFmt w:val="decimal"/>
      <w:lvlText w:val="1.%1."/>
      <w:legacy w:legacy="1" w:legacySpace="0" w:legacyIndent="416"/>
      <w:lvlJc w:val="left"/>
      <w:rPr>
        <w:rFonts w:ascii="Times New Roman" w:hAnsi="Times New Roman" w:cs="Times New Roman"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1F176055"/>
    <w:multiLevelType w:val="hybridMultilevel"/>
    <w:tmpl w:val="CC1CE942"/>
    <w:lvl w:ilvl="0" w:tplc="E216FF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480B65"/>
    <w:multiLevelType w:val="singleLevel"/>
    <w:tmpl w:val="C854B59E"/>
    <w:lvl w:ilvl="0">
      <w:start w:val="4"/>
      <w:numFmt w:val="decimal"/>
      <w:lvlText w:val="4.%1."/>
      <w:legacy w:legacy="1" w:legacySpace="0" w:legacyIndent="428"/>
      <w:lvlJc w:val="left"/>
      <w:rPr>
        <w:rFonts w:ascii="Times New Roman" w:hAnsi="Times New Roman" w:cs="Times New Roman" w:hint="default"/>
      </w:rPr>
    </w:lvl>
  </w:abstractNum>
  <w:abstractNum w:abstractNumId="1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2D7D5162"/>
    <w:multiLevelType w:val="singleLevel"/>
    <w:tmpl w:val="C7C8D622"/>
    <w:lvl w:ilvl="0">
      <w:start w:val="1"/>
      <w:numFmt w:val="decimal"/>
      <w:lvlText w:val="4.%1."/>
      <w:legacy w:legacy="1" w:legacySpace="0" w:legacyIndent="430"/>
      <w:lvlJc w:val="left"/>
      <w:rPr>
        <w:rFonts w:ascii="Times New Roman" w:hAnsi="Times New Roman" w:cs="Times New Roman" w:hint="default"/>
      </w:rPr>
    </w:lvl>
  </w:abstractNum>
  <w:abstractNum w:abstractNumId="12">
    <w:nsid w:val="2E721389"/>
    <w:multiLevelType w:val="hybridMultilevel"/>
    <w:tmpl w:val="3DA67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5">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E217BFE"/>
    <w:multiLevelType w:val="hybridMultilevel"/>
    <w:tmpl w:val="95185022"/>
    <w:lvl w:ilvl="0" w:tplc="24DA1D20">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20">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2">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CDC7F0B"/>
    <w:multiLevelType w:val="multilevel"/>
    <w:tmpl w:val="3A0A0D0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9">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30">
    <w:nsid w:val="77AF5748"/>
    <w:multiLevelType w:val="singleLevel"/>
    <w:tmpl w:val="74320656"/>
    <w:lvl w:ilvl="0">
      <w:start w:val="1"/>
      <w:numFmt w:val="decimal"/>
      <w:lvlText w:val="1.%1."/>
      <w:legacy w:legacy="1" w:legacySpace="0" w:legacyIndent="403"/>
      <w:lvlJc w:val="left"/>
      <w:rPr>
        <w:rFonts w:ascii="Times New Roman" w:hAnsi="Times New Roman" w:cs="Times New Roman" w:hint="default"/>
      </w:rPr>
    </w:lvl>
  </w:abstractNum>
  <w:abstractNum w:abstractNumId="31">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7"/>
  </w:num>
  <w:num w:numId="2">
    <w:abstractNumId w:val="0"/>
  </w:num>
  <w:num w:numId="3">
    <w:abstractNumId w:val="15"/>
  </w:num>
  <w:num w:numId="4">
    <w:abstractNumId w:val="21"/>
  </w:num>
  <w:num w:numId="5">
    <w:abstractNumId w:val="6"/>
  </w:num>
  <w:num w:numId="6">
    <w:abstractNumId w:val="10"/>
  </w:num>
  <w:num w:numId="7">
    <w:abstractNumId w:val="20"/>
  </w:num>
  <w:num w:numId="8">
    <w:abstractNumId w:val="27"/>
  </w:num>
  <w:num w:numId="9">
    <w:abstractNumId w:val="23"/>
  </w:num>
  <w:num w:numId="10">
    <w:abstractNumId w:val="2"/>
  </w:num>
  <w:num w:numId="11">
    <w:abstractNumId w:val="3"/>
  </w:num>
  <w:num w:numId="12">
    <w:abstractNumId w:val="18"/>
  </w:num>
  <w:num w:numId="13">
    <w:abstractNumId w:val="16"/>
  </w:num>
  <w:num w:numId="14">
    <w:abstractNumId w:val="14"/>
  </w:num>
  <w:num w:numId="15">
    <w:abstractNumId w:val="4"/>
  </w:num>
  <w:num w:numId="16">
    <w:abstractNumId w:val="22"/>
  </w:num>
  <w:num w:numId="17">
    <w:abstractNumId w:val="13"/>
  </w:num>
  <w:num w:numId="18">
    <w:abstractNumId w:val="31"/>
  </w:num>
  <w:num w:numId="19">
    <w:abstractNumId w:val="29"/>
  </w:num>
  <w:num w:numId="20">
    <w:abstractNumId w:val="2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8"/>
  </w:num>
  <w:num w:numId="24">
    <w:abstractNumId w:val="24"/>
  </w:num>
  <w:num w:numId="25">
    <w:abstractNumId w:val="7"/>
  </w:num>
  <w:num w:numId="26">
    <w:abstractNumId w:val="26"/>
  </w:num>
  <w:num w:numId="27">
    <w:abstractNumId w:val="1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5"/>
  </w:num>
  <w:num w:numId="31">
    <w:abstractNumId w:val="1"/>
    <w:lvlOverride w:ilvl="0">
      <w:lvl w:ilvl="0">
        <w:start w:val="65535"/>
        <w:numFmt w:val="bullet"/>
        <w:lvlText w:val="-"/>
        <w:legacy w:legacy="1" w:legacySpace="0" w:legacyIndent="192"/>
        <w:lvlJc w:val="left"/>
        <w:rPr>
          <w:rFonts w:ascii="Times New Roman" w:hAnsi="Times New Roman" w:cs="Times New Roman" w:hint="default"/>
        </w:rPr>
      </w:lvl>
    </w:lvlOverride>
  </w:num>
  <w:num w:numId="32">
    <w:abstractNumId w:val="11"/>
  </w:num>
  <w:num w:numId="33">
    <w:abstractNumId w:val="9"/>
  </w:num>
  <w:num w:numId="34">
    <w:abstractNumId w:val="9"/>
    <w:lvlOverride w:ilvl="0">
      <w:lvl w:ilvl="0">
        <w:start w:val="4"/>
        <w:numFmt w:val="decimal"/>
        <w:lvlText w:val="4.%1."/>
        <w:legacy w:legacy="1" w:legacySpace="0" w:legacyIndent="427"/>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134"/>
        <w:lvlJc w:val="left"/>
        <w:rPr>
          <w:rFonts w:ascii="Times New Roman" w:hAnsi="Times New Roman" w:cs="Times New Roman" w:hint="default"/>
        </w:rPr>
      </w:lvl>
    </w:lvlOverride>
  </w:num>
  <w:num w:numId="36">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2766"/>
    <w:rsid w:val="00173193"/>
    <w:rsid w:val="001732F8"/>
    <w:rsid w:val="00173426"/>
    <w:rsid w:val="00174058"/>
    <w:rsid w:val="0017506F"/>
    <w:rsid w:val="00175969"/>
    <w:rsid w:val="00175C72"/>
    <w:rsid w:val="001777BA"/>
    <w:rsid w:val="00181422"/>
    <w:rsid w:val="00181F18"/>
    <w:rsid w:val="00182888"/>
    <w:rsid w:val="00182FEF"/>
    <w:rsid w:val="00183A09"/>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643"/>
    <w:rsid w:val="001A685C"/>
    <w:rsid w:val="001A7D60"/>
    <w:rsid w:val="001B08D8"/>
    <w:rsid w:val="001B099B"/>
    <w:rsid w:val="001B34EB"/>
    <w:rsid w:val="001B79DA"/>
    <w:rsid w:val="001B7C8D"/>
    <w:rsid w:val="001C067D"/>
    <w:rsid w:val="001C0AC8"/>
    <w:rsid w:val="001C0D64"/>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476"/>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5CE4"/>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16F"/>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15B"/>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6E0"/>
    <w:rsid w:val="00422A79"/>
    <w:rsid w:val="00423043"/>
    <w:rsid w:val="0042309B"/>
    <w:rsid w:val="004249B5"/>
    <w:rsid w:val="00425DE6"/>
    <w:rsid w:val="00425F9F"/>
    <w:rsid w:val="0042675A"/>
    <w:rsid w:val="004277B4"/>
    <w:rsid w:val="00427EA0"/>
    <w:rsid w:val="00431C1E"/>
    <w:rsid w:val="00432853"/>
    <w:rsid w:val="004336D3"/>
    <w:rsid w:val="0043381D"/>
    <w:rsid w:val="00433E0C"/>
    <w:rsid w:val="0043540A"/>
    <w:rsid w:val="0043606A"/>
    <w:rsid w:val="004366D3"/>
    <w:rsid w:val="00440702"/>
    <w:rsid w:val="00440730"/>
    <w:rsid w:val="00440E2F"/>
    <w:rsid w:val="004418F4"/>
    <w:rsid w:val="00441930"/>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904"/>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377"/>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15CE"/>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3CAF"/>
    <w:rsid w:val="00754B1C"/>
    <w:rsid w:val="00754B34"/>
    <w:rsid w:val="00755240"/>
    <w:rsid w:val="00755F55"/>
    <w:rsid w:val="00757140"/>
    <w:rsid w:val="007629DB"/>
    <w:rsid w:val="007634C6"/>
    <w:rsid w:val="00763E0C"/>
    <w:rsid w:val="007648AE"/>
    <w:rsid w:val="00765A02"/>
    <w:rsid w:val="007661B8"/>
    <w:rsid w:val="00766BC5"/>
    <w:rsid w:val="00770EC4"/>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C71C3"/>
    <w:rsid w:val="007D0148"/>
    <w:rsid w:val="007D0973"/>
    <w:rsid w:val="007D119A"/>
    <w:rsid w:val="007D1257"/>
    <w:rsid w:val="007D2169"/>
    <w:rsid w:val="007D2D75"/>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0A9"/>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8D2"/>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8F779F"/>
    <w:rsid w:val="009016D6"/>
    <w:rsid w:val="00902ADD"/>
    <w:rsid w:val="0090361C"/>
    <w:rsid w:val="00903657"/>
    <w:rsid w:val="00903A3B"/>
    <w:rsid w:val="009052DE"/>
    <w:rsid w:val="0090551B"/>
    <w:rsid w:val="00905E8F"/>
    <w:rsid w:val="00907180"/>
    <w:rsid w:val="009073B3"/>
    <w:rsid w:val="00907841"/>
    <w:rsid w:val="00911406"/>
    <w:rsid w:val="0091237A"/>
    <w:rsid w:val="00913AAC"/>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40D"/>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3546"/>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961"/>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1D3"/>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0E8"/>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126"/>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4E08"/>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3FF5"/>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1907"/>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uiPriority w:val="99"/>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70177932">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80156-E8AD-45F2-8D0C-4155812F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4</cp:revision>
  <cp:lastPrinted>2023-08-28T09:10:00Z</cp:lastPrinted>
  <dcterms:created xsi:type="dcterms:W3CDTF">2023-10-11T12:40:00Z</dcterms:created>
  <dcterms:modified xsi:type="dcterms:W3CDTF">2023-10-13T04:29:00Z</dcterms:modified>
</cp:coreProperties>
</file>