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9D3719"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7F5F4B" w:rsidTr="009B3127">
        <w:tc>
          <w:tcPr>
            <w:tcW w:w="3340" w:type="dxa"/>
            <w:tcBorders>
              <w:top w:val="nil"/>
              <w:left w:val="nil"/>
              <w:bottom w:val="nil"/>
              <w:right w:val="nil"/>
            </w:tcBorders>
          </w:tcPr>
          <w:p w:rsidR="00D63E9B" w:rsidRPr="007F5F4B" w:rsidRDefault="00D63E9B" w:rsidP="00B5409E">
            <w:pPr>
              <w:rPr>
                <w:color w:val="000000"/>
                <w:sz w:val="28"/>
                <w:szCs w:val="28"/>
              </w:rPr>
            </w:pPr>
            <w:r w:rsidRPr="007F5F4B">
              <w:rPr>
                <w:color w:val="000000"/>
                <w:sz w:val="28"/>
                <w:szCs w:val="28"/>
              </w:rPr>
              <w:t xml:space="preserve">от </w:t>
            </w:r>
            <w:r w:rsidR="002B7B5D" w:rsidRPr="007F5F4B">
              <w:rPr>
                <w:color w:val="000000"/>
                <w:sz w:val="28"/>
                <w:szCs w:val="28"/>
              </w:rPr>
              <w:t>20</w:t>
            </w:r>
            <w:r w:rsidR="002119A8" w:rsidRPr="007F5F4B">
              <w:rPr>
                <w:color w:val="000000"/>
                <w:sz w:val="28"/>
                <w:szCs w:val="28"/>
              </w:rPr>
              <w:t xml:space="preserve"> </w:t>
            </w:r>
            <w:r w:rsidR="00826C3F" w:rsidRPr="007F5F4B">
              <w:rPr>
                <w:color w:val="000000"/>
                <w:sz w:val="28"/>
                <w:szCs w:val="28"/>
              </w:rPr>
              <w:t>декабря</w:t>
            </w:r>
            <w:r w:rsidR="008D0FC7" w:rsidRPr="007F5F4B">
              <w:rPr>
                <w:color w:val="000000"/>
                <w:sz w:val="28"/>
                <w:szCs w:val="28"/>
              </w:rPr>
              <w:t xml:space="preserve"> </w:t>
            </w:r>
            <w:r w:rsidR="00460A8A" w:rsidRPr="007F5F4B">
              <w:rPr>
                <w:color w:val="000000"/>
                <w:sz w:val="28"/>
                <w:szCs w:val="28"/>
              </w:rPr>
              <w:t>202</w:t>
            </w:r>
            <w:r w:rsidR="00EC7F23" w:rsidRPr="007F5F4B">
              <w:rPr>
                <w:color w:val="000000"/>
                <w:sz w:val="28"/>
                <w:szCs w:val="28"/>
              </w:rPr>
              <w:t>3</w:t>
            </w:r>
            <w:r w:rsidRPr="007F5F4B">
              <w:rPr>
                <w:color w:val="000000"/>
                <w:sz w:val="28"/>
                <w:szCs w:val="28"/>
              </w:rPr>
              <w:t xml:space="preserve"> года</w:t>
            </w:r>
          </w:p>
        </w:tc>
        <w:tc>
          <w:tcPr>
            <w:tcW w:w="3071" w:type="dxa"/>
            <w:tcBorders>
              <w:top w:val="nil"/>
              <w:left w:val="nil"/>
              <w:bottom w:val="nil"/>
              <w:right w:val="nil"/>
            </w:tcBorders>
          </w:tcPr>
          <w:p w:rsidR="00D63E9B" w:rsidRPr="007F5F4B" w:rsidRDefault="00D63E9B" w:rsidP="00A67FF2">
            <w:pPr>
              <w:jc w:val="center"/>
              <w:rPr>
                <w:color w:val="000000"/>
                <w:sz w:val="28"/>
                <w:szCs w:val="28"/>
              </w:rPr>
            </w:pPr>
          </w:p>
        </w:tc>
        <w:tc>
          <w:tcPr>
            <w:tcW w:w="2202" w:type="dxa"/>
            <w:tcBorders>
              <w:top w:val="nil"/>
              <w:left w:val="nil"/>
              <w:bottom w:val="nil"/>
              <w:right w:val="nil"/>
            </w:tcBorders>
          </w:tcPr>
          <w:p w:rsidR="00D63E9B" w:rsidRPr="007F5F4B" w:rsidRDefault="00D63E9B" w:rsidP="00A33AF8">
            <w:pPr>
              <w:jc w:val="right"/>
              <w:rPr>
                <w:color w:val="000000"/>
                <w:sz w:val="28"/>
                <w:szCs w:val="28"/>
              </w:rPr>
            </w:pPr>
          </w:p>
        </w:tc>
        <w:tc>
          <w:tcPr>
            <w:tcW w:w="1276" w:type="dxa"/>
            <w:tcBorders>
              <w:top w:val="nil"/>
              <w:left w:val="nil"/>
              <w:bottom w:val="nil"/>
              <w:right w:val="nil"/>
            </w:tcBorders>
          </w:tcPr>
          <w:p w:rsidR="00D63E9B" w:rsidRPr="007F5F4B" w:rsidRDefault="00F71244" w:rsidP="00BC024C">
            <w:pPr>
              <w:jc w:val="right"/>
              <w:rPr>
                <w:color w:val="000000"/>
                <w:sz w:val="28"/>
                <w:szCs w:val="28"/>
              </w:rPr>
            </w:pPr>
            <w:r w:rsidRPr="007F5F4B">
              <w:rPr>
                <w:color w:val="000000"/>
                <w:sz w:val="28"/>
                <w:szCs w:val="28"/>
              </w:rPr>
              <w:t>№</w:t>
            </w:r>
            <w:r w:rsidR="00372B10" w:rsidRPr="007F5F4B">
              <w:rPr>
                <w:color w:val="000000"/>
                <w:sz w:val="28"/>
                <w:szCs w:val="28"/>
              </w:rPr>
              <w:t xml:space="preserve"> </w:t>
            </w:r>
            <w:r w:rsidR="007F5F4B" w:rsidRPr="007F5F4B">
              <w:rPr>
                <w:color w:val="000000"/>
                <w:sz w:val="28"/>
                <w:szCs w:val="28"/>
              </w:rPr>
              <w:t>1360</w:t>
            </w:r>
          </w:p>
        </w:tc>
      </w:tr>
      <w:tr w:rsidR="001A685C" w:rsidRPr="007F5F4B" w:rsidTr="00D624B3">
        <w:tc>
          <w:tcPr>
            <w:tcW w:w="3340" w:type="dxa"/>
            <w:tcBorders>
              <w:top w:val="nil"/>
              <w:left w:val="nil"/>
              <w:bottom w:val="nil"/>
              <w:right w:val="nil"/>
            </w:tcBorders>
          </w:tcPr>
          <w:p w:rsidR="001A685C" w:rsidRPr="007F5F4B" w:rsidRDefault="001A685C" w:rsidP="00A67FF2">
            <w:pPr>
              <w:rPr>
                <w:color w:val="000000"/>
                <w:sz w:val="28"/>
                <w:szCs w:val="28"/>
              </w:rPr>
            </w:pPr>
          </w:p>
        </w:tc>
        <w:tc>
          <w:tcPr>
            <w:tcW w:w="3071" w:type="dxa"/>
            <w:tcBorders>
              <w:top w:val="nil"/>
              <w:left w:val="nil"/>
              <w:bottom w:val="nil"/>
              <w:right w:val="nil"/>
            </w:tcBorders>
          </w:tcPr>
          <w:p w:rsidR="001A685C" w:rsidRPr="007F5F4B" w:rsidRDefault="001A685C" w:rsidP="00A67FF2">
            <w:pPr>
              <w:jc w:val="center"/>
              <w:rPr>
                <w:color w:val="000000"/>
                <w:sz w:val="28"/>
                <w:szCs w:val="28"/>
              </w:rPr>
            </w:pPr>
            <w:r w:rsidRPr="007F5F4B">
              <w:rPr>
                <w:color w:val="000000"/>
                <w:sz w:val="28"/>
                <w:szCs w:val="28"/>
              </w:rPr>
              <w:t>пгт. Междуреченский</w:t>
            </w:r>
          </w:p>
        </w:tc>
        <w:tc>
          <w:tcPr>
            <w:tcW w:w="3478" w:type="dxa"/>
            <w:gridSpan w:val="2"/>
            <w:tcBorders>
              <w:top w:val="nil"/>
              <w:left w:val="nil"/>
              <w:bottom w:val="nil"/>
              <w:right w:val="nil"/>
            </w:tcBorders>
          </w:tcPr>
          <w:p w:rsidR="001A685C" w:rsidRPr="007F5F4B" w:rsidRDefault="001A685C" w:rsidP="00A67FF2">
            <w:pPr>
              <w:jc w:val="right"/>
              <w:rPr>
                <w:color w:val="000000"/>
                <w:sz w:val="28"/>
                <w:szCs w:val="28"/>
              </w:rPr>
            </w:pPr>
          </w:p>
        </w:tc>
      </w:tr>
    </w:tbl>
    <w:p w:rsidR="00717CB3" w:rsidRPr="007F5F4B"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3E3AB0" w:rsidRPr="007F5F4B" w:rsidTr="00CD1981">
        <w:tc>
          <w:tcPr>
            <w:tcW w:w="6062" w:type="dxa"/>
          </w:tcPr>
          <w:p w:rsidR="007F5F4B" w:rsidRDefault="007F5F4B" w:rsidP="000F3A8A">
            <w:pPr>
              <w:shd w:val="clear" w:color="auto" w:fill="FFFFFF"/>
              <w:autoSpaceDE w:val="0"/>
              <w:autoSpaceDN w:val="0"/>
              <w:adjustRightInd w:val="0"/>
              <w:rPr>
                <w:sz w:val="28"/>
                <w:szCs w:val="28"/>
              </w:rPr>
            </w:pPr>
            <w:r w:rsidRPr="007F5F4B">
              <w:rPr>
                <w:sz w:val="28"/>
                <w:szCs w:val="28"/>
              </w:rPr>
              <w:t>Об утверждении Порядка взаимодействия</w:t>
            </w:r>
          </w:p>
          <w:p w:rsidR="00A91A9A" w:rsidRPr="007F5F4B" w:rsidRDefault="007F5F4B" w:rsidP="000F3A8A">
            <w:pPr>
              <w:shd w:val="clear" w:color="auto" w:fill="FFFFFF"/>
              <w:autoSpaceDE w:val="0"/>
              <w:autoSpaceDN w:val="0"/>
              <w:adjustRightInd w:val="0"/>
              <w:rPr>
                <w:sz w:val="28"/>
                <w:szCs w:val="28"/>
              </w:rPr>
            </w:pPr>
            <w:r w:rsidRPr="007F5F4B">
              <w:rPr>
                <w:sz w:val="28"/>
                <w:szCs w:val="28"/>
              </w:rPr>
              <w:t>при изменении существенных условий муниципальных контрактов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w:t>
            </w:r>
          </w:p>
          <w:p w:rsidR="007F5F4B" w:rsidRPr="007F5F4B" w:rsidRDefault="007F5F4B" w:rsidP="000F3A8A">
            <w:pPr>
              <w:shd w:val="clear" w:color="auto" w:fill="FFFFFF"/>
              <w:autoSpaceDE w:val="0"/>
              <w:autoSpaceDN w:val="0"/>
              <w:adjustRightInd w:val="0"/>
              <w:rPr>
                <w:color w:val="000000"/>
                <w:sz w:val="28"/>
                <w:szCs w:val="28"/>
              </w:rPr>
            </w:pPr>
          </w:p>
        </w:tc>
      </w:tr>
    </w:tbl>
    <w:p w:rsidR="00F83A0A" w:rsidRPr="007F5F4B" w:rsidRDefault="00F83A0A" w:rsidP="00F83A0A">
      <w:pPr>
        <w:shd w:val="clear" w:color="auto" w:fill="FFFFFF"/>
        <w:autoSpaceDE w:val="0"/>
        <w:autoSpaceDN w:val="0"/>
        <w:adjustRightInd w:val="0"/>
        <w:ind w:firstLine="709"/>
        <w:jc w:val="both"/>
        <w:rPr>
          <w:sz w:val="28"/>
          <w:szCs w:val="28"/>
        </w:rPr>
      </w:pPr>
      <w:r w:rsidRPr="007F5F4B">
        <w:rPr>
          <w:sz w:val="28"/>
          <w:szCs w:val="28"/>
        </w:rPr>
        <w:t xml:space="preserve">В соответствии с пунктом 11 части 1 статьи 18 Федерального закона </w:t>
      </w:r>
      <w:r w:rsidR="007F5F4B">
        <w:rPr>
          <w:sz w:val="28"/>
          <w:szCs w:val="28"/>
        </w:rPr>
        <w:br/>
      </w:r>
      <w:r w:rsidRPr="007F5F4B">
        <w:rPr>
          <w:sz w:val="28"/>
          <w:szCs w:val="28"/>
        </w:rPr>
        <w:t>от 08 марта 2022 года № 46-ФЗ «О внесении изменений в отдельные законодательные акты Российской Федерации», постановлением Правительства Российской Федерации от 16 апреля 2022 года № 680 «</w:t>
      </w:r>
      <w:r w:rsidR="007F5F4B" w:rsidRPr="007F5F4B">
        <w:rPr>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7F5F4B">
        <w:rPr>
          <w:sz w:val="28"/>
          <w:szCs w:val="28"/>
        </w:rPr>
        <w:t>ю объектов культурного наследия</w:t>
      </w:r>
      <w:r w:rsidRPr="007F5F4B">
        <w:rPr>
          <w:sz w:val="28"/>
          <w:szCs w:val="28"/>
        </w:rPr>
        <w:t xml:space="preserve">», </w:t>
      </w:r>
      <w:r w:rsidRPr="007F5F4B">
        <w:rPr>
          <w:b/>
          <w:sz w:val="28"/>
          <w:szCs w:val="28"/>
        </w:rPr>
        <w:t>администрация Кондинского района постановляет:</w:t>
      </w:r>
    </w:p>
    <w:p w:rsidR="00F83A0A" w:rsidRPr="007F5F4B" w:rsidRDefault="00F83A0A" w:rsidP="00F83A0A">
      <w:pPr>
        <w:shd w:val="clear" w:color="auto" w:fill="FFFFFF"/>
        <w:autoSpaceDE w:val="0"/>
        <w:autoSpaceDN w:val="0"/>
        <w:adjustRightInd w:val="0"/>
        <w:ind w:firstLine="709"/>
        <w:jc w:val="both"/>
        <w:rPr>
          <w:sz w:val="28"/>
          <w:szCs w:val="28"/>
        </w:rPr>
      </w:pPr>
      <w:r w:rsidRPr="007F5F4B">
        <w:rPr>
          <w:sz w:val="28"/>
          <w:szCs w:val="28"/>
        </w:rPr>
        <w:t xml:space="preserve">1. Утвердить </w:t>
      </w:r>
      <w:r w:rsidR="007F5F4B">
        <w:rPr>
          <w:sz w:val="28"/>
          <w:szCs w:val="28"/>
        </w:rPr>
        <w:t>П</w:t>
      </w:r>
      <w:r w:rsidRPr="007F5F4B">
        <w:rPr>
          <w:sz w:val="28"/>
          <w:szCs w:val="28"/>
        </w:rPr>
        <w:t xml:space="preserve">орядок взаимодействия при изменении существенных условий муниципальных контрактов (контрактов), предметом которых является выполнение работ по строительству, реконструкции, капитальному ремонту, сносу объекта капитального </w:t>
      </w:r>
      <w:r w:rsidR="007F5F4B">
        <w:rPr>
          <w:sz w:val="28"/>
          <w:szCs w:val="28"/>
        </w:rPr>
        <w:t xml:space="preserve">строительства </w:t>
      </w:r>
      <w:r w:rsidRPr="007F5F4B">
        <w:rPr>
          <w:sz w:val="28"/>
          <w:szCs w:val="28"/>
        </w:rPr>
        <w:t>(приложение 1).</w:t>
      </w:r>
    </w:p>
    <w:p w:rsidR="00F83A0A" w:rsidRPr="007F5F4B" w:rsidRDefault="00F83A0A" w:rsidP="00F83A0A">
      <w:pPr>
        <w:shd w:val="clear" w:color="auto" w:fill="FFFFFF"/>
        <w:autoSpaceDE w:val="0"/>
        <w:autoSpaceDN w:val="0"/>
        <w:adjustRightInd w:val="0"/>
        <w:ind w:firstLine="709"/>
        <w:jc w:val="both"/>
        <w:rPr>
          <w:sz w:val="28"/>
          <w:szCs w:val="28"/>
        </w:rPr>
      </w:pPr>
      <w:r w:rsidRPr="007F5F4B">
        <w:rPr>
          <w:sz w:val="28"/>
          <w:szCs w:val="28"/>
        </w:rPr>
        <w:t>2. Утвердить Положение о комиссии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(приложение 2).</w:t>
      </w:r>
    </w:p>
    <w:p w:rsidR="00F83A0A" w:rsidRPr="007F5F4B" w:rsidRDefault="00F83A0A" w:rsidP="00F83A0A">
      <w:pPr>
        <w:shd w:val="clear" w:color="auto" w:fill="FFFFFF"/>
        <w:autoSpaceDE w:val="0"/>
        <w:autoSpaceDN w:val="0"/>
        <w:adjustRightInd w:val="0"/>
        <w:ind w:firstLine="709"/>
        <w:jc w:val="both"/>
        <w:rPr>
          <w:sz w:val="28"/>
          <w:szCs w:val="28"/>
        </w:rPr>
      </w:pPr>
      <w:r w:rsidRPr="007F5F4B">
        <w:rPr>
          <w:sz w:val="28"/>
          <w:szCs w:val="28"/>
        </w:rPr>
        <w:t>3. Утвердить состав комиссии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(приложение 3).</w:t>
      </w:r>
    </w:p>
    <w:p w:rsidR="00F83A0A" w:rsidRPr="007F5F4B" w:rsidRDefault="00F83A0A" w:rsidP="00F83A0A">
      <w:pPr>
        <w:shd w:val="clear" w:color="auto" w:fill="FFFFFF"/>
        <w:autoSpaceDE w:val="0"/>
        <w:autoSpaceDN w:val="0"/>
        <w:adjustRightInd w:val="0"/>
        <w:ind w:firstLine="709"/>
        <w:jc w:val="both"/>
        <w:rPr>
          <w:sz w:val="28"/>
          <w:szCs w:val="28"/>
        </w:rPr>
      </w:pPr>
      <w:r w:rsidRPr="007F5F4B">
        <w:rPr>
          <w:sz w:val="28"/>
          <w:szCs w:val="28"/>
        </w:rPr>
        <w:t xml:space="preserve">4. Разместить постановление на официальном </w:t>
      </w:r>
      <w:r w:rsidR="007F5F4B">
        <w:rPr>
          <w:sz w:val="28"/>
          <w:szCs w:val="28"/>
        </w:rPr>
        <w:t>сайте органов местного самоуправления Кондинского района.</w:t>
      </w:r>
    </w:p>
    <w:p w:rsidR="007F5F4B" w:rsidRPr="007F5F4B" w:rsidRDefault="00F83A0A" w:rsidP="007F5F4B">
      <w:pPr>
        <w:ind w:firstLine="709"/>
        <w:jc w:val="both"/>
        <w:rPr>
          <w:sz w:val="28"/>
          <w:szCs w:val="28"/>
        </w:rPr>
      </w:pPr>
      <w:r w:rsidRPr="007F5F4B">
        <w:rPr>
          <w:sz w:val="28"/>
          <w:szCs w:val="28"/>
        </w:rPr>
        <w:lastRenderedPageBreak/>
        <w:t xml:space="preserve">5. </w:t>
      </w:r>
      <w:r w:rsidR="007F5F4B" w:rsidRPr="007F5F4B">
        <w:rPr>
          <w:sz w:val="28"/>
          <w:szCs w:val="28"/>
        </w:rPr>
        <w:t xml:space="preserve">Контроль за выполнением постановления возложить на заместителя главы района А.И. Уланова. </w:t>
      </w:r>
    </w:p>
    <w:p w:rsidR="00F83A0A" w:rsidRPr="007F5F4B" w:rsidRDefault="007F5F4B" w:rsidP="007F5F4B">
      <w:pPr>
        <w:shd w:val="clear" w:color="auto" w:fill="FFFFFF"/>
        <w:autoSpaceDE w:val="0"/>
        <w:autoSpaceDN w:val="0"/>
        <w:adjustRightInd w:val="0"/>
        <w:ind w:firstLine="567"/>
        <w:jc w:val="both"/>
        <w:rPr>
          <w:sz w:val="28"/>
          <w:szCs w:val="28"/>
        </w:rPr>
      </w:pPr>
      <w:r w:rsidRPr="007F5F4B">
        <w:rPr>
          <w:sz w:val="28"/>
          <w:szCs w:val="28"/>
        </w:rPr>
        <w:t xml:space="preserve"> </w:t>
      </w:r>
    </w:p>
    <w:p w:rsidR="000F3A8A" w:rsidRPr="007F5F4B" w:rsidRDefault="000F3A8A" w:rsidP="00D107E3">
      <w:pPr>
        <w:rPr>
          <w:color w:val="000000"/>
          <w:sz w:val="28"/>
          <w:szCs w:val="28"/>
        </w:rPr>
      </w:pPr>
    </w:p>
    <w:p w:rsidR="00E52DE2" w:rsidRPr="007F5F4B" w:rsidRDefault="00E52DE2" w:rsidP="00D107E3">
      <w:pPr>
        <w:rPr>
          <w:color w:val="000000"/>
          <w:sz w:val="28"/>
          <w:szCs w:val="28"/>
        </w:rPr>
      </w:pPr>
    </w:p>
    <w:tbl>
      <w:tblPr>
        <w:tblW w:w="0" w:type="auto"/>
        <w:tblLook w:val="01E0" w:firstRow="1" w:lastRow="1" w:firstColumn="1" w:lastColumn="1" w:noHBand="0" w:noVBand="0"/>
      </w:tblPr>
      <w:tblGrid>
        <w:gridCol w:w="4676"/>
        <w:gridCol w:w="1870"/>
        <w:gridCol w:w="3311"/>
      </w:tblGrid>
      <w:tr w:rsidR="008A0693" w:rsidRPr="007F5F4B" w:rsidTr="0003392A">
        <w:tc>
          <w:tcPr>
            <w:tcW w:w="4785" w:type="dxa"/>
          </w:tcPr>
          <w:p w:rsidR="008A0693" w:rsidRPr="007F5F4B" w:rsidRDefault="008A0693" w:rsidP="00481FAF">
            <w:pPr>
              <w:jc w:val="both"/>
              <w:rPr>
                <w:color w:val="000000"/>
                <w:sz w:val="28"/>
                <w:szCs w:val="28"/>
              </w:rPr>
            </w:pPr>
            <w:r w:rsidRPr="007F5F4B">
              <w:rPr>
                <w:sz w:val="28"/>
                <w:szCs w:val="28"/>
              </w:rPr>
              <w:t xml:space="preserve">Глава </w:t>
            </w:r>
            <w:r w:rsidR="00481FAF" w:rsidRPr="007F5F4B">
              <w:rPr>
                <w:sz w:val="28"/>
                <w:szCs w:val="28"/>
              </w:rPr>
              <w:t>района</w:t>
            </w:r>
          </w:p>
        </w:tc>
        <w:tc>
          <w:tcPr>
            <w:tcW w:w="1920" w:type="dxa"/>
          </w:tcPr>
          <w:p w:rsidR="008A0693" w:rsidRPr="007F5F4B" w:rsidRDefault="008A0693" w:rsidP="0003392A">
            <w:pPr>
              <w:jc w:val="center"/>
              <w:rPr>
                <w:color w:val="000000"/>
                <w:sz w:val="28"/>
                <w:szCs w:val="28"/>
              </w:rPr>
            </w:pPr>
          </w:p>
        </w:tc>
        <w:tc>
          <w:tcPr>
            <w:tcW w:w="3363" w:type="dxa"/>
            <w:tcBorders>
              <w:left w:val="nil"/>
            </w:tcBorders>
          </w:tcPr>
          <w:p w:rsidR="008A0693" w:rsidRPr="007F5F4B" w:rsidRDefault="00481FAF" w:rsidP="008679ED">
            <w:pPr>
              <w:jc w:val="right"/>
              <w:rPr>
                <w:sz w:val="28"/>
                <w:szCs w:val="28"/>
              </w:rPr>
            </w:pPr>
            <w:r w:rsidRPr="007F5F4B">
              <w:rPr>
                <w:sz w:val="28"/>
                <w:szCs w:val="28"/>
              </w:rPr>
              <w:t>А.</w:t>
            </w:r>
            <w:r w:rsidR="008679ED" w:rsidRPr="007F5F4B">
              <w:rPr>
                <w:sz w:val="28"/>
                <w:szCs w:val="28"/>
              </w:rPr>
              <w:t>А</w:t>
            </w:r>
            <w:r w:rsidRPr="007F5F4B">
              <w:rPr>
                <w:sz w:val="28"/>
                <w:szCs w:val="28"/>
              </w:rPr>
              <w:t>.</w:t>
            </w:r>
            <w:r w:rsidR="008679ED" w:rsidRPr="007F5F4B">
              <w:rPr>
                <w:sz w:val="28"/>
                <w:szCs w:val="28"/>
              </w:rPr>
              <w:t>Мухин</w:t>
            </w:r>
          </w:p>
        </w:tc>
      </w:tr>
    </w:tbl>
    <w:p w:rsidR="00431C7E" w:rsidRPr="000F3A8A" w:rsidRDefault="00431C7E" w:rsidP="00D107E3">
      <w:pPr>
        <w:rPr>
          <w:color w:val="000000"/>
          <w:sz w:val="16"/>
          <w:szCs w:val="16"/>
        </w:rPr>
      </w:pPr>
    </w:p>
    <w:p w:rsidR="00814F55" w:rsidRDefault="00814F55"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Default="007F5F4B" w:rsidP="00D107E3">
      <w:pPr>
        <w:rPr>
          <w:color w:val="000000"/>
          <w:sz w:val="16"/>
          <w:szCs w:val="16"/>
        </w:rPr>
      </w:pPr>
    </w:p>
    <w:p w:rsidR="007F5F4B" w:rsidRPr="000F3A8A" w:rsidRDefault="007F5F4B" w:rsidP="00D107E3">
      <w:pPr>
        <w:rPr>
          <w:color w:val="000000"/>
          <w:sz w:val="16"/>
          <w:szCs w:val="16"/>
        </w:rPr>
      </w:pPr>
    </w:p>
    <w:p w:rsidR="00372B10" w:rsidRPr="000F3A8A" w:rsidRDefault="00372B10" w:rsidP="00D107E3">
      <w:pPr>
        <w:rPr>
          <w:color w:val="000000"/>
          <w:sz w:val="16"/>
          <w:szCs w:val="16"/>
        </w:rPr>
      </w:pPr>
    </w:p>
    <w:p w:rsidR="00E52DE2" w:rsidRPr="000F3A8A" w:rsidRDefault="002D7A9B" w:rsidP="006D2BBB">
      <w:pPr>
        <w:rPr>
          <w:color w:val="000000"/>
          <w:sz w:val="16"/>
          <w:szCs w:val="16"/>
        </w:r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 документов/Постановления 20</w:t>
      </w:r>
      <w:r w:rsidR="00460A8A" w:rsidRPr="000F3A8A">
        <w:rPr>
          <w:color w:val="000000"/>
          <w:sz w:val="16"/>
          <w:szCs w:val="16"/>
        </w:rPr>
        <w:t>2</w:t>
      </w:r>
      <w:r w:rsidR="00EC7F23" w:rsidRPr="000F3A8A">
        <w:rPr>
          <w:color w:val="000000"/>
          <w:sz w:val="16"/>
          <w:szCs w:val="16"/>
        </w:rPr>
        <w:t>3</w:t>
      </w:r>
    </w:p>
    <w:p w:rsidR="00BC024C" w:rsidRPr="000F3A8A" w:rsidRDefault="00BC024C" w:rsidP="00BC024C">
      <w:pPr>
        <w:shd w:val="clear" w:color="auto" w:fill="FFFFFF"/>
        <w:tabs>
          <w:tab w:val="left" w:pos="4962"/>
        </w:tabs>
        <w:autoSpaceDE w:val="0"/>
        <w:autoSpaceDN w:val="0"/>
        <w:adjustRightInd w:val="0"/>
        <w:ind w:left="4962"/>
      </w:pPr>
      <w:r w:rsidRPr="000F3A8A">
        <w:lastRenderedPageBreak/>
        <w:t>Приложение</w:t>
      </w:r>
      <w:r w:rsidR="007F5F4B">
        <w:t xml:space="preserve"> 1</w:t>
      </w:r>
    </w:p>
    <w:p w:rsidR="00BC024C" w:rsidRPr="000F3A8A" w:rsidRDefault="00BC024C" w:rsidP="00BC024C">
      <w:pPr>
        <w:shd w:val="clear" w:color="auto" w:fill="FFFFFF"/>
        <w:tabs>
          <w:tab w:val="left" w:pos="4962"/>
        </w:tabs>
        <w:autoSpaceDE w:val="0"/>
        <w:autoSpaceDN w:val="0"/>
        <w:adjustRightInd w:val="0"/>
        <w:ind w:left="4962"/>
      </w:pPr>
      <w:r w:rsidRPr="000F3A8A">
        <w:t>к постановлению администрации района</w:t>
      </w:r>
    </w:p>
    <w:p w:rsidR="00BC024C" w:rsidRDefault="00077DB3" w:rsidP="00BC024C">
      <w:pPr>
        <w:tabs>
          <w:tab w:val="left" w:pos="4962"/>
        </w:tabs>
        <w:ind w:left="4962"/>
      </w:pPr>
      <w:r>
        <w:t xml:space="preserve">от </w:t>
      </w:r>
      <w:r w:rsidR="002B7B5D">
        <w:t>20</w:t>
      </w:r>
      <w:r w:rsidR="00BC024C" w:rsidRPr="000F3A8A">
        <w:t>.</w:t>
      </w:r>
      <w:r w:rsidR="001F19B9">
        <w:t>1</w:t>
      </w:r>
      <w:r w:rsidR="00826C3F">
        <w:t>2</w:t>
      </w:r>
      <w:r w:rsidR="00BC024C" w:rsidRPr="000F3A8A">
        <w:t>.2023 №</w:t>
      </w:r>
      <w:r w:rsidR="00BC024C">
        <w:t xml:space="preserve"> </w:t>
      </w:r>
      <w:r w:rsidR="007F5F4B">
        <w:t>1360</w:t>
      </w:r>
    </w:p>
    <w:p w:rsidR="00F83A0A" w:rsidRPr="007F5F4B" w:rsidRDefault="00F83A0A" w:rsidP="00F83A0A"/>
    <w:p w:rsidR="00F83A0A" w:rsidRPr="007F5F4B" w:rsidRDefault="00F83A0A" w:rsidP="001C6C7A">
      <w:pPr>
        <w:jc w:val="center"/>
      </w:pPr>
      <w:r w:rsidRPr="007F5F4B">
        <w:t>Порядок взаимодействия при изменении существенных условий муниципальных контрактов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w:t>
      </w:r>
    </w:p>
    <w:p w:rsidR="00F83A0A" w:rsidRPr="007F5F4B" w:rsidRDefault="00F83A0A" w:rsidP="00F83A0A"/>
    <w:p w:rsidR="00F83A0A" w:rsidRPr="007F5F4B" w:rsidRDefault="00F83A0A" w:rsidP="001C6C7A">
      <w:pPr>
        <w:ind w:firstLine="709"/>
        <w:jc w:val="both"/>
      </w:pPr>
      <w:bookmarkStart w:id="0" w:name="sub_1001"/>
      <w:r w:rsidRPr="007F5F4B">
        <w:t xml:space="preserve">1. </w:t>
      </w:r>
      <w:r w:rsidR="001C6C7A" w:rsidRPr="00217FB7">
        <w:t>П</w:t>
      </w:r>
      <w:r w:rsidRPr="00217FB7">
        <w:t>орядок взаимодействия при изменении существенных условий муниципальных контрактов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(далее - контракт</w:t>
      </w:r>
      <w:r w:rsidR="00217FB7" w:rsidRPr="00217FB7">
        <w:t xml:space="preserve">, </w:t>
      </w:r>
      <w:r w:rsidR="00217FB7">
        <w:t>П</w:t>
      </w:r>
      <w:r w:rsidR="00217FB7" w:rsidRPr="00217FB7">
        <w:t>орядок</w:t>
      </w:r>
      <w:r w:rsidRPr="00217FB7">
        <w:t xml:space="preserve">) разработан в соответствии </w:t>
      </w:r>
      <w:hyperlink r:id="rId9" w:history="1">
        <w:r w:rsidRPr="00217FB7">
          <w:rPr>
            <w:rStyle w:val="ad"/>
            <w:b w:val="0"/>
            <w:color w:val="auto"/>
          </w:rPr>
          <w:t>пунктом 11 части 1 статьи 18</w:t>
        </w:r>
      </w:hyperlink>
      <w:r w:rsidRPr="00217FB7">
        <w:t xml:space="preserve"> Федерального закона</w:t>
      </w:r>
      <w:r w:rsidRPr="007F5F4B">
        <w:t xml:space="preserve"> от 08 марта 2022 года № 46-ФЗ «О внесении изменений в отдельные законодательные акты Российской Федерации», </w:t>
      </w:r>
      <w:hyperlink r:id="rId10" w:history="1">
        <w:r w:rsidRPr="007F5F4B">
          <w:rPr>
            <w:rStyle w:val="ad"/>
            <w:b w:val="0"/>
            <w:color w:val="auto"/>
          </w:rPr>
          <w:t>постановлением</w:t>
        </w:r>
      </w:hyperlink>
      <w:r w:rsidRPr="007F5F4B">
        <w:t xml:space="preserve"> Правительства Российской Федерации </w:t>
      </w:r>
      <w:r w:rsidR="009D3719">
        <w:br/>
      </w:r>
      <w:r w:rsidRPr="007F5F4B">
        <w:t xml:space="preserve">от 16 апреля 2022 года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w:t>
      </w:r>
      <w:r w:rsidR="001C6C7A" w:rsidRPr="007F5F4B">
        <w:t>от 16 апреля 2022 года № 680</w:t>
      </w:r>
      <w:r w:rsidRPr="007F5F4B">
        <w:t>) и определяет процедуру принятия решения об изменении существенных условий контрактов, если при его исполнении возникли не зависящие от сторон контракта обстоятельства, влекущие невозможность его исполнения.</w:t>
      </w:r>
    </w:p>
    <w:bookmarkEnd w:id="0"/>
    <w:p w:rsidR="00F83A0A" w:rsidRPr="007F5F4B" w:rsidRDefault="001C6C7A" w:rsidP="001C6C7A">
      <w:pPr>
        <w:ind w:firstLine="709"/>
        <w:jc w:val="both"/>
      </w:pPr>
      <w:r>
        <w:t>2. Муниципальный заказчик -</w:t>
      </w:r>
      <w:r w:rsidR="00F83A0A" w:rsidRPr="007F5F4B">
        <w:t xml:space="preserve"> администрация Кондинского района, орган администрации Кондинского района, муниципальное казенное учреждение Кондинского района.</w:t>
      </w:r>
    </w:p>
    <w:p w:rsidR="00F83A0A" w:rsidRPr="007F5F4B" w:rsidRDefault="00F83A0A" w:rsidP="001C6C7A">
      <w:pPr>
        <w:ind w:firstLine="709"/>
        <w:jc w:val="both"/>
      </w:pPr>
      <w:r w:rsidRPr="007F5F4B">
        <w:t>3. С целью изменения существенных условий контракта:</w:t>
      </w:r>
    </w:p>
    <w:p w:rsidR="00F83A0A" w:rsidRPr="007F5F4B" w:rsidRDefault="00F83A0A" w:rsidP="001C6C7A">
      <w:pPr>
        <w:ind w:firstLine="709"/>
        <w:jc w:val="both"/>
      </w:pPr>
      <w:bookmarkStart w:id="1" w:name="sub_1021"/>
      <w:r w:rsidRPr="007F5F4B">
        <w:t xml:space="preserve">1) </w:t>
      </w:r>
      <w:r w:rsidR="001C6C7A">
        <w:t>с</w:t>
      </w:r>
      <w:r w:rsidRPr="007F5F4B">
        <w:t>оздается комиссия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(далее - комиссия).</w:t>
      </w:r>
    </w:p>
    <w:bookmarkEnd w:id="1"/>
    <w:p w:rsidR="00F83A0A" w:rsidRPr="007F5F4B" w:rsidRDefault="00F83A0A" w:rsidP="001C6C7A">
      <w:pPr>
        <w:ind w:firstLine="709"/>
        <w:jc w:val="both"/>
      </w:pPr>
      <w:r w:rsidRPr="007F5F4B">
        <w:t>Порядок работы комиссии и ее состав утверждается постановлением администрации Кондинского района.</w:t>
      </w:r>
    </w:p>
    <w:p w:rsidR="00F83A0A" w:rsidRPr="007F5F4B" w:rsidRDefault="00F83A0A" w:rsidP="001C6C7A">
      <w:pPr>
        <w:ind w:firstLine="709"/>
        <w:jc w:val="both"/>
      </w:pPr>
      <w:bookmarkStart w:id="2" w:name="sub_1022"/>
      <w:r w:rsidRPr="007F5F4B">
        <w:t xml:space="preserve">2) </w:t>
      </w:r>
      <w:r w:rsidR="001C6C7A">
        <w:t>в</w:t>
      </w:r>
      <w:r w:rsidRPr="007F5F4B">
        <w:t xml:space="preserve"> случае направления поставщиком (подрядчиком, исполнителем) муниципальному заказчику предложения об изменении существенных условий контракта в соответствии с </w:t>
      </w:r>
      <w:hyperlink r:id="rId11" w:history="1">
        <w:r w:rsidRPr="007F5F4B">
          <w:rPr>
            <w:rStyle w:val="ad"/>
            <w:b w:val="0"/>
            <w:color w:val="auto"/>
          </w:rPr>
          <w:t>абзацем первым пункта 4</w:t>
        </w:r>
      </w:hyperlink>
      <w:r w:rsidRPr="007F5F4B">
        <w:rPr>
          <w:b/>
        </w:rPr>
        <w:t xml:space="preserve"> </w:t>
      </w:r>
      <w:r w:rsidRPr="007F5F4B">
        <w:t xml:space="preserve">постановления </w:t>
      </w:r>
      <w:r w:rsidR="001C6C7A" w:rsidRPr="007F5F4B">
        <w:t xml:space="preserve">от 16 апреля 2022 года </w:t>
      </w:r>
      <w:r w:rsidR="001C6C7A">
        <w:t>№ 680, м</w:t>
      </w:r>
      <w:r w:rsidRPr="007F5F4B">
        <w:t>униципальный заказчик в течение 1 рабочего дня со дня получения такого предложения, направляет в администрацию Кондинского района, следующую информацию и документы:</w:t>
      </w:r>
    </w:p>
    <w:bookmarkEnd w:id="2"/>
    <w:p w:rsidR="00F83A0A" w:rsidRPr="007F5F4B" w:rsidRDefault="00F83A0A" w:rsidP="001C6C7A">
      <w:pPr>
        <w:ind w:firstLine="709"/>
        <w:jc w:val="both"/>
      </w:pPr>
      <w:r w:rsidRPr="007F5F4B">
        <w:t>пояснительную записку, содержащую экономическое и (или) технологическое обоснование целесообразности внесения изменений в существенные условия контракта и обоснование необходимости таких изменений;</w:t>
      </w:r>
    </w:p>
    <w:p w:rsidR="00F83A0A" w:rsidRPr="007F5F4B" w:rsidRDefault="00F83A0A" w:rsidP="001C6C7A">
      <w:pPr>
        <w:ind w:firstLine="709"/>
        <w:jc w:val="both"/>
      </w:pPr>
      <w:r w:rsidRPr="007F5F4B">
        <w:t xml:space="preserve">копию действующего контракта (с приложениями), заключенного в соответствии с </w:t>
      </w:r>
      <w:hyperlink r:id="rId12" w:history="1">
        <w:r w:rsidRPr="007F5F4B">
          <w:rPr>
            <w:rStyle w:val="ad"/>
            <w:b w:val="0"/>
            <w:color w:val="auto"/>
          </w:rPr>
          <w:t>Федеральным законом</w:t>
        </w:r>
      </w:hyperlink>
      <w:r w:rsidRPr="007F5F4B">
        <w:t xml:space="preserve"> от 05 апреля 2013 года № 44-ФЗ «О контрактной системе в сфере закупок товаров, работ, услуг для обеспечения государственных и муниципальных нужд» (далее - </w:t>
      </w:r>
      <w:hyperlink r:id="rId13" w:history="1">
        <w:r w:rsidR="001C6C7A">
          <w:rPr>
            <w:rStyle w:val="ad"/>
            <w:b w:val="0"/>
            <w:color w:val="auto"/>
          </w:rPr>
          <w:t>Федеральный закон</w:t>
        </w:r>
      </w:hyperlink>
      <w:r w:rsidR="001C6C7A" w:rsidRPr="007F5F4B">
        <w:t xml:space="preserve"> от 05 апреля 2013 года № 44-ФЗ</w:t>
      </w:r>
      <w:r w:rsidRPr="007F5F4B">
        <w:t>);</w:t>
      </w:r>
    </w:p>
    <w:p w:rsidR="00F83A0A" w:rsidRPr="007F5F4B" w:rsidRDefault="00F83A0A" w:rsidP="001C6C7A">
      <w:pPr>
        <w:ind w:firstLine="709"/>
        <w:jc w:val="both"/>
      </w:pPr>
      <w:r w:rsidRPr="007F5F4B">
        <w:t>номер записи в реестре контрактов, заключенных заказчиками, соответствующий представленному контракту;</w:t>
      </w:r>
    </w:p>
    <w:p w:rsidR="00F83A0A" w:rsidRPr="007F5F4B" w:rsidRDefault="00F83A0A" w:rsidP="001C6C7A">
      <w:pPr>
        <w:ind w:firstLine="709"/>
        <w:jc w:val="both"/>
      </w:pPr>
      <w:r w:rsidRPr="007F5F4B">
        <w:t>проект дополнительного соглашения к контракту, содержащий изменения существенных условий контракта;</w:t>
      </w:r>
    </w:p>
    <w:p w:rsidR="00F83A0A" w:rsidRPr="007F5F4B" w:rsidRDefault="00F83A0A" w:rsidP="001C6C7A">
      <w:pPr>
        <w:ind w:firstLine="709"/>
        <w:jc w:val="both"/>
      </w:pPr>
      <w:r w:rsidRPr="007F5F4B">
        <w:t>информацию об источнике финансирования контракта и наличии лимитов бюджетных обязательств;</w:t>
      </w:r>
    </w:p>
    <w:p w:rsidR="00F83A0A" w:rsidRPr="007F5F4B" w:rsidRDefault="00F83A0A" w:rsidP="001C6C7A">
      <w:pPr>
        <w:ind w:firstLine="709"/>
        <w:jc w:val="both"/>
      </w:pPr>
      <w:r w:rsidRPr="007F5F4B">
        <w:lastRenderedPageBreak/>
        <w:t xml:space="preserve">обоснование изменения (увеличения) цены контракта, определенное в соответствии со </w:t>
      </w:r>
      <w:hyperlink r:id="rId14" w:history="1">
        <w:r w:rsidRPr="007F5F4B">
          <w:rPr>
            <w:rStyle w:val="ad"/>
            <w:b w:val="0"/>
            <w:color w:val="auto"/>
          </w:rPr>
          <w:t>статьей 22</w:t>
        </w:r>
      </w:hyperlink>
      <w:r w:rsidRPr="007F5F4B">
        <w:t xml:space="preserve"> </w:t>
      </w:r>
      <w:r w:rsidR="001C6C7A">
        <w:t>Федерального закона</w:t>
      </w:r>
      <w:r w:rsidR="001C6C7A" w:rsidRPr="001C6C7A">
        <w:t xml:space="preserve"> от 05 апреля 2013 года № 44-ФЗ</w:t>
      </w:r>
      <w:r w:rsidRPr="007F5F4B">
        <w:t>;</w:t>
      </w:r>
    </w:p>
    <w:p w:rsidR="00F83A0A" w:rsidRPr="007F5F4B" w:rsidRDefault="00F83A0A" w:rsidP="001C6C7A">
      <w:pPr>
        <w:ind w:firstLine="709"/>
        <w:jc w:val="both"/>
      </w:pPr>
      <w:r w:rsidRPr="007F5F4B">
        <w:t>информацию об исполнении контракта (отдельного этапа исполнения контракта), в том числе о стоимости исполненных обязательств (об оплате заказчиком поставленного товара, выполненной работы (ее результатов), оказанной услуги, а также отдельн</w:t>
      </w:r>
      <w:r w:rsidR="001C6C7A">
        <w:t>ых этапов исполнения контракта);</w:t>
      </w:r>
    </w:p>
    <w:p w:rsidR="00F83A0A" w:rsidRPr="007F5F4B" w:rsidRDefault="001C6C7A" w:rsidP="001C6C7A">
      <w:pPr>
        <w:ind w:firstLine="709"/>
        <w:jc w:val="both"/>
      </w:pPr>
      <w:bookmarkStart w:id="3" w:name="sub_1024"/>
      <w:r>
        <w:t>3) к</w:t>
      </w:r>
      <w:r w:rsidR="00F83A0A" w:rsidRPr="007F5F4B">
        <w:t xml:space="preserve">омиссия в течение 5 рабочих дней со дня поступления информации и документов, указанных в </w:t>
      </w:r>
      <w:r w:rsidR="00F83A0A" w:rsidRPr="007F5F4B">
        <w:rPr>
          <w:rStyle w:val="ad"/>
          <w:b w:val="0"/>
          <w:color w:val="auto"/>
        </w:rPr>
        <w:t>подпункте 2 пункта 3</w:t>
      </w:r>
      <w:r w:rsidR="00F83A0A" w:rsidRPr="007F5F4B">
        <w:rPr>
          <w:b/>
        </w:rPr>
        <w:t xml:space="preserve"> </w:t>
      </w:r>
      <w:r w:rsidR="00217FB7">
        <w:t>П</w:t>
      </w:r>
      <w:r w:rsidR="00F83A0A" w:rsidRPr="007F5F4B">
        <w:t>орядка, осуществляет их оценку и выражает мнение о правомерности и целесообразности изменения</w:t>
      </w:r>
      <w:r w:rsidR="00217FB7">
        <w:t xml:space="preserve"> существенных условий контракта</w:t>
      </w:r>
      <w:r w:rsidR="00F83A0A" w:rsidRPr="007F5F4B">
        <w:t xml:space="preserve"> либо отказывает в рассмотрении возможности изменения существенных условий контракта, результат рассмотрения информации и документов оформляется протоколом заседания комиссии (далее - протокол).</w:t>
      </w:r>
    </w:p>
    <w:bookmarkEnd w:id="3"/>
    <w:p w:rsidR="00F83A0A" w:rsidRPr="007F5F4B" w:rsidRDefault="00F83A0A" w:rsidP="001C6C7A">
      <w:pPr>
        <w:ind w:firstLine="709"/>
        <w:jc w:val="both"/>
      </w:pPr>
      <w:r w:rsidRPr="007F5F4B">
        <w:t>Протокол не поздн</w:t>
      </w:r>
      <w:r w:rsidR="009D3719">
        <w:t>ее дня его подписания комиссией</w:t>
      </w:r>
      <w:bookmarkStart w:id="4" w:name="_GoBack"/>
      <w:bookmarkEnd w:id="4"/>
      <w:r w:rsidRPr="007F5F4B">
        <w:t xml:space="preserve"> направляется </w:t>
      </w:r>
      <w:r w:rsidR="00217FB7">
        <w:t>м</w:t>
      </w:r>
      <w:r w:rsidRPr="007F5F4B">
        <w:t>униципальному заказчику.</w:t>
      </w:r>
    </w:p>
    <w:p w:rsidR="00F83A0A" w:rsidRPr="007F5F4B" w:rsidRDefault="00F83A0A" w:rsidP="001C6C7A">
      <w:pPr>
        <w:ind w:firstLine="709"/>
        <w:jc w:val="both"/>
      </w:pPr>
      <w:bookmarkStart w:id="5" w:name="sub_1025"/>
      <w:r w:rsidRPr="007F5F4B">
        <w:t xml:space="preserve">4) </w:t>
      </w:r>
      <w:r w:rsidR="00217FB7">
        <w:t>м</w:t>
      </w:r>
      <w:r w:rsidRPr="007F5F4B">
        <w:t xml:space="preserve">униципальный заказчик в течение 2 рабочих дней со дня получения протокола, с учетом мнения комиссии, направляет поставщику (подрядчику, исполнителю) подписанное дополнительное соглашение об изменении условий контракта и включает информацию об изменении контракта в реестр контрактов в соответствии с </w:t>
      </w:r>
      <w:hyperlink r:id="rId15" w:history="1">
        <w:r w:rsidRPr="007F5F4B">
          <w:rPr>
            <w:rStyle w:val="ad"/>
            <w:b w:val="0"/>
            <w:color w:val="auto"/>
          </w:rPr>
          <w:t>Федеральным законом</w:t>
        </w:r>
      </w:hyperlink>
      <w:r w:rsidRPr="007F5F4B">
        <w:t xml:space="preserve"> </w:t>
      </w:r>
      <w:r w:rsidR="00217FB7">
        <w:t xml:space="preserve">                        </w:t>
      </w:r>
      <w:r w:rsidRPr="007F5F4B">
        <w:t>от 05 апреля 2013 года № 44-ФЗ либо в письменной форме отказ об изменении существенных условий контракта с обоснованием такого отказа.</w:t>
      </w:r>
    </w:p>
    <w:bookmarkEnd w:id="5"/>
    <w:p w:rsidR="00F83A0A" w:rsidRPr="007F5F4B" w:rsidRDefault="00F83A0A" w:rsidP="00F83A0A">
      <w:pPr>
        <w:ind w:firstLine="567"/>
        <w:jc w:val="both"/>
      </w:pPr>
    </w:p>
    <w:p w:rsidR="00F83A0A" w:rsidRPr="007F5F4B" w:rsidRDefault="00F83A0A" w:rsidP="00F83A0A">
      <w:pPr>
        <w:jc w:val="both"/>
      </w:pPr>
      <w:r w:rsidRPr="007F5F4B">
        <w:t xml:space="preserve"> </w:t>
      </w:r>
    </w:p>
    <w:p w:rsidR="007F5F4B" w:rsidRPr="000F3A8A" w:rsidRDefault="00F83A0A" w:rsidP="007F5F4B">
      <w:pPr>
        <w:shd w:val="clear" w:color="auto" w:fill="FFFFFF"/>
        <w:tabs>
          <w:tab w:val="left" w:pos="4962"/>
        </w:tabs>
        <w:autoSpaceDE w:val="0"/>
        <w:autoSpaceDN w:val="0"/>
        <w:adjustRightInd w:val="0"/>
        <w:ind w:left="4962"/>
      </w:pPr>
      <w:r w:rsidRPr="007F5F4B">
        <w:br w:type="page"/>
      </w:r>
      <w:r w:rsidR="007F5F4B" w:rsidRPr="000F3A8A">
        <w:lastRenderedPageBreak/>
        <w:t>Приложение</w:t>
      </w:r>
      <w:r w:rsidR="007F5F4B">
        <w:t xml:space="preserve"> 2</w:t>
      </w:r>
    </w:p>
    <w:p w:rsidR="007F5F4B" w:rsidRPr="000F3A8A" w:rsidRDefault="007F5F4B" w:rsidP="007F5F4B">
      <w:pPr>
        <w:shd w:val="clear" w:color="auto" w:fill="FFFFFF"/>
        <w:tabs>
          <w:tab w:val="left" w:pos="4962"/>
        </w:tabs>
        <w:autoSpaceDE w:val="0"/>
        <w:autoSpaceDN w:val="0"/>
        <w:adjustRightInd w:val="0"/>
        <w:ind w:left="4962"/>
      </w:pPr>
      <w:r w:rsidRPr="000F3A8A">
        <w:t>к постановлению администрации района</w:t>
      </w:r>
    </w:p>
    <w:p w:rsidR="007F5F4B" w:rsidRDefault="007F5F4B" w:rsidP="007F5F4B">
      <w:pPr>
        <w:tabs>
          <w:tab w:val="left" w:pos="4962"/>
        </w:tabs>
        <w:ind w:left="4962"/>
      </w:pPr>
      <w:r>
        <w:t>от 20</w:t>
      </w:r>
      <w:r w:rsidRPr="000F3A8A">
        <w:t>.</w:t>
      </w:r>
      <w:r>
        <w:t>12</w:t>
      </w:r>
      <w:r w:rsidRPr="000F3A8A">
        <w:t>.2023 №</w:t>
      </w:r>
      <w:r>
        <w:t xml:space="preserve"> 1360</w:t>
      </w:r>
    </w:p>
    <w:p w:rsidR="00F83A0A" w:rsidRPr="007F5F4B" w:rsidRDefault="00F83A0A" w:rsidP="007F5F4B">
      <w:pPr>
        <w:jc w:val="right"/>
      </w:pPr>
    </w:p>
    <w:p w:rsidR="00F83A0A" w:rsidRPr="007F5F4B" w:rsidRDefault="00F83A0A" w:rsidP="00F83A0A">
      <w:pPr>
        <w:jc w:val="center"/>
      </w:pPr>
      <w:r w:rsidRPr="007F5F4B">
        <w:t>Положение</w:t>
      </w:r>
    </w:p>
    <w:p w:rsidR="00217FB7" w:rsidRDefault="00F83A0A" w:rsidP="00F83A0A">
      <w:pPr>
        <w:jc w:val="center"/>
      </w:pPr>
      <w:r w:rsidRPr="007F5F4B">
        <w:t xml:space="preserve">о комиссии по оценке возможности изменения существенных условий контракта, </w:t>
      </w:r>
    </w:p>
    <w:p w:rsidR="00217FB7" w:rsidRDefault="00F83A0A" w:rsidP="00F83A0A">
      <w:pPr>
        <w:jc w:val="center"/>
      </w:pPr>
      <w:r w:rsidRPr="007F5F4B">
        <w:t xml:space="preserve">предметом которого является выполнение работ по строительству, реконструкции, </w:t>
      </w:r>
    </w:p>
    <w:p w:rsidR="00217FB7" w:rsidRDefault="00F83A0A" w:rsidP="00F83A0A">
      <w:pPr>
        <w:jc w:val="center"/>
      </w:pPr>
      <w:r w:rsidRPr="007F5F4B">
        <w:t xml:space="preserve">капитальному ремонту, сносу объекта капитального строительства </w:t>
      </w:r>
    </w:p>
    <w:p w:rsidR="00F83A0A" w:rsidRPr="007F5F4B" w:rsidRDefault="00F83A0A" w:rsidP="00F83A0A">
      <w:pPr>
        <w:jc w:val="center"/>
      </w:pPr>
      <w:r w:rsidRPr="007F5F4B">
        <w:t>(далее - Положение)</w:t>
      </w:r>
    </w:p>
    <w:p w:rsidR="00F83A0A" w:rsidRPr="007F5F4B" w:rsidRDefault="00F83A0A" w:rsidP="00F83A0A">
      <w:pPr>
        <w:jc w:val="center"/>
      </w:pPr>
    </w:p>
    <w:p w:rsidR="00F83A0A" w:rsidRPr="007F5F4B" w:rsidRDefault="00F83A0A" w:rsidP="00F83A0A">
      <w:pPr>
        <w:jc w:val="center"/>
      </w:pPr>
      <w:r w:rsidRPr="007F5F4B">
        <w:t>Раздел I. Общие положения</w:t>
      </w:r>
    </w:p>
    <w:p w:rsidR="00F83A0A" w:rsidRPr="007F5F4B" w:rsidRDefault="00F83A0A" w:rsidP="00F83A0A">
      <w:pPr>
        <w:jc w:val="both"/>
      </w:pPr>
    </w:p>
    <w:p w:rsidR="00F83A0A" w:rsidRPr="007F5F4B" w:rsidRDefault="00F83A0A" w:rsidP="00217FB7">
      <w:pPr>
        <w:ind w:firstLine="709"/>
        <w:jc w:val="both"/>
      </w:pPr>
      <w:r w:rsidRPr="007F5F4B">
        <w:t>1.1. Положение определяет задачи, функции, права, порядок организации деятельности комиссии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(далее - Комиссия).</w:t>
      </w:r>
    </w:p>
    <w:p w:rsidR="00F83A0A" w:rsidRPr="007F5F4B" w:rsidRDefault="00F83A0A" w:rsidP="00217FB7">
      <w:pPr>
        <w:ind w:firstLine="709"/>
        <w:jc w:val="both"/>
      </w:pPr>
      <w:r w:rsidRPr="007F5F4B">
        <w:t>1.2. Комиссия в своей деятельности руководствуется Конституцией Российской Федерации, действующим законодательством Российской Федерации, Ханты-Мансийского автономного округа – Югры, муниципальными правовыми актами Кондинского района, Положением.</w:t>
      </w:r>
    </w:p>
    <w:p w:rsidR="00F83A0A" w:rsidRPr="007F5F4B" w:rsidRDefault="00F83A0A" w:rsidP="00217FB7">
      <w:pPr>
        <w:ind w:firstLine="709"/>
        <w:jc w:val="both"/>
      </w:pPr>
      <w:r w:rsidRPr="007F5F4B">
        <w:t>1.3. Комиссия создается как постоянно действующий орган в целях принятия решений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w:t>
      </w:r>
    </w:p>
    <w:p w:rsidR="00F83A0A" w:rsidRPr="007F5F4B" w:rsidRDefault="00F83A0A" w:rsidP="00F83A0A">
      <w:pPr>
        <w:jc w:val="both"/>
      </w:pPr>
    </w:p>
    <w:p w:rsidR="00F83A0A" w:rsidRPr="007F5F4B" w:rsidRDefault="00F83A0A" w:rsidP="00F83A0A">
      <w:pPr>
        <w:jc w:val="center"/>
      </w:pPr>
      <w:r w:rsidRPr="007F5F4B">
        <w:t>Раздел II. Задачи Комиссии</w:t>
      </w:r>
    </w:p>
    <w:p w:rsidR="00F83A0A" w:rsidRPr="007F5F4B" w:rsidRDefault="00F83A0A" w:rsidP="00F83A0A">
      <w:pPr>
        <w:jc w:val="both"/>
      </w:pPr>
    </w:p>
    <w:p w:rsidR="00F83A0A" w:rsidRPr="007F5F4B" w:rsidRDefault="00F83A0A" w:rsidP="00217FB7">
      <w:pPr>
        <w:ind w:firstLine="709"/>
        <w:jc w:val="both"/>
      </w:pPr>
      <w:r w:rsidRPr="007F5F4B">
        <w:t>2.1. Задачи Комиссии:</w:t>
      </w:r>
    </w:p>
    <w:p w:rsidR="00F83A0A" w:rsidRPr="007F5F4B" w:rsidRDefault="00F83A0A" w:rsidP="00217FB7">
      <w:pPr>
        <w:ind w:firstLine="709"/>
        <w:jc w:val="both"/>
      </w:pPr>
      <w:r w:rsidRPr="007F5F4B">
        <w:t xml:space="preserve">2.1.1. Рассмотрение и оценка поступивших от </w:t>
      </w:r>
      <w:r w:rsidR="00217FB7">
        <w:t>м</w:t>
      </w:r>
      <w:r w:rsidRPr="007F5F4B">
        <w:t>униципальных заказчиков информации и документов в целях принятия решений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w:t>
      </w:r>
    </w:p>
    <w:p w:rsidR="00F83A0A" w:rsidRPr="007F5F4B" w:rsidRDefault="00F83A0A" w:rsidP="00217FB7">
      <w:pPr>
        <w:ind w:firstLine="709"/>
        <w:jc w:val="both"/>
      </w:pPr>
      <w:r w:rsidRPr="007F5F4B">
        <w:t xml:space="preserve">2.1.2. По результатам рассмотрения поступивших от </w:t>
      </w:r>
      <w:r w:rsidR="00217FB7">
        <w:t>м</w:t>
      </w:r>
      <w:r w:rsidRPr="007F5F4B">
        <w:t>униципального заказчика документов, комиссия выражает мнение о правомерности и целесообразности изменения существенных условий контракта либо отказывает в рассмотрении возможности изменения существенных условий контракта.</w:t>
      </w:r>
    </w:p>
    <w:p w:rsidR="00F83A0A" w:rsidRPr="007F5F4B" w:rsidRDefault="00F83A0A" w:rsidP="00F83A0A">
      <w:pPr>
        <w:jc w:val="both"/>
      </w:pPr>
    </w:p>
    <w:p w:rsidR="00F83A0A" w:rsidRPr="007F5F4B" w:rsidRDefault="00F83A0A" w:rsidP="00F83A0A">
      <w:pPr>
        <w:jc w:val="center"/>
      </w:pPr>
      <w:r w:rsidRPr="007F5F4B">
        <w:t>Раздел III. Права Комиссии</w:t>
      </w:r>
    </w:p>
    <w:p w:rsidR="00F83A0A" w:rsidRPr="007F5F4B" w:rsidRDefault="00F83A0A" w:rsidP="00F83A0A">
      <w:pPr>
        <w:jc w:val="both"/>
      </w:pPr>
    </w:p>
    <w:p w:rsidR="00F83A0A" w:rsidRPr="007F5F4B" w:rsidRDefault="00F83A0A" w:rsidP="00217FB7">
      <w:pPr>
        <w:ind w:firstLine="709"/>
        <w:jc w:val="both"/>
      </w:pPr>
      <w:r w:rsidRPr="007F5F4B">
        <w:t>3.1. В целях реализации возложенных на нее задач Комиссия имеет право:</w:t>
      </w:r>
    </w:p>
    <w:p w:rsidR="00F83A0A" w:rsidRPr="007F5F4B" w:rsidRDefault="00F83A0A" w:rsidP="00217FB7">
      <w:pPr>
        <w:ind w:firstLine="709"/>
        <w:jc w:val="both"/>
      </w:pPr>
      <w:r w:rsidRPr="007F5F4B">
        <w:t>3.1.1. Запрашивать материалы, необходимые для рассмотрения вопросов, входящих в компетенцию Комиссии.</w:t>
      </w:r>
    </w:p>
    <w:p w:rsidR="00F83A0A" w:rsidRPr="007F5F4B" w:rsidRDefault="00F83A0A" w:rsidP="00217FB7">
      <w:pPr>
        <w:ind w:firstLine="709"/>
        <w:jc w:val="both"/>
      </w:pPr>
      <w:r w:rsidRPr="007F5F4B">
        <w:t>3.1.2. Приглашать на заседания Комиссии работников и руководителей органов администрации Кондинского района, муниципальных учреждений.</w:t>
      </w:r>
    </w:p>
    <w:p w:rsidR="00F83A0A" w:rsidRPr="007F5F4B" w:rsidRDefault="00F83A0A" w:rsidP="00F83A0A">
      <w:pPr>
        <w:jc w:val="both"/>
      </w:pPr>
    </w:p>
    <w:p w:rsidR="00F83A0A" w:rsidRPr="007F5F4B" w:rsidRDefault="00F83A0A" w:rsidP="00F83A0A">
      <w:pPr>
        <w:jc w:val="center"/>
      </w:pPr>
      <w:r w:rsidRPr="007F5F4B">
        <w:t>Раздел IV. Порядок организации деятельности Комиссии</w:t>
      </w:r>
    </w:p>
    <w:p w:rsidR="00F83A0A" w:rsidRPr="007F5F4B" w:rsidRDefault="00F83A0A" w:rsidP="00F83A0A">
      <w:pPr>
        <w:jc w:val="both"/>
      </w:pPr>
    </w:p>
    <w:p w:rsidR="00F83A0A" w:rsidRPr="007F5F4B" w:rsidRDefault="00F83A0A" w:rsidP="00217FB7">
      <w:pPr>
        <w:ind w:firstLine="709"/>
        <w:jc w:val="both"/>
      </w:pPr>
      <w:r w:rsidRPr="007F5F4B">
        <w:t xml:space="preserve">4.1. Заседания Комиссии проводятся по мере необходимости, в течение 5 рабочих дней со дня поступления информации и документов, указанных в подпункте 2 пункта 3 Порядка взаимодействия при изменении существенных условий муниципальных контрактов </w:t>
      </w:r>
      <w:r w:rsidRPr="007F5F4B">
        <w:lastRenderedPageBreak/>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w:t>
      </w:r>
    </w:p>
    <w:p w:rsidR="00F83A0A" w:rsidRPr="007F5F4B" w:rsidRDefault="00F83A0A" w:rsidP="00217FB7">
      <w:pPr>
        <w:ind w:firstLine="709"/>
        <w:jc w:val="both"/>
      </w:pPr>
      <w:r w:rsidRPr="007F5F4B">
        <w:t>4.2. Заседание Комиссии проводит председатель Комиссии, а в его отсутствие - заместитель председателя Комиссии.</w:t>
      </w:r>
    </w:p>
    <w:p w:rsidR="00F83A0A" w:rsidRPr="007F5F4B" w:rsidRDefault="00F83A0A" w:rsidP="00217FB7">
      <w:pPr>
        <w:ind w:firstLine="709"/>
        <w:jc w:val="both"/>
      </w:pPr>
      <w:r w:rsidRPr="007F5F4B">
        <w:t>4.3. Заседание Комиссии правомочно, если на нем присутствует более половины от общего числа членов Комиссии.</w:t>
      </w:r>
    </w:p>
    <w:p w:rsidR="00F83A0A" w:rsidRPr="007F5F4B" w:rsidRDefault="00F83A0A" w:rsidP="00217FB7">
      <w:pPr>
        <w:ind w:firstLine="709"/>
        <w:jc w:val="both"/>
      </w:pPr>
      <w:r w:rsidRPr="007F5F4B">
        <w:t>4.4. Решения Комиссии принимаются путем открытого голосования простым большинством голосов присутствующих на заседании членов Комиссии.</w:t>
      </w:r>
    </w:p>
    <w:p w:rsidR="00F83A0A" w:rsidRPr="007F5F4B" w:rsidRDefault="00F83A0A" w:rsidP="00217FB7">
      <w:pPr>
        <w:ind w:firstLine="709"/>
        <w:jc w:val="both"/>
      </w:pPr>
      <w:r w:rsidRPr="007F5F4B">
        <w:t>4.5. При равенстве голосов членов Комиссии голос председательствующего на заседании является решающим.</w:t>
      </w:r>
    </w:p>
    <w:p w:rsidR="00F83A0A" w:rsidRPr="007F5F4B" w:rsidRDefault="00F83A0A" w:rsidP="00217FB7">
      <w:pPr>
        <w:ind w:firstLine="709"/>
        <w:jc w:val="both"/>
      </w:pPr>
      <w:r w:rsidRPr="007F5F4B">
        <w:t>4.6. Решения Комиссии оформляются протоколом заседания комиссии, секретарь комиссии направляет протокол заседания комиссии не позднее дня его подписания комиссией заказчику, ответственному за исполнение контракта.</w:t>
      </w:r>
    </w:p>
    <w:p w:rsidR="00F83A0A" w:rsidRPr="007F5F4B" w:rsidRDefault="00F83A0A" w:rsidP="00217FB7">
      <w:pPr>
        <w:ind w:firstLine="709"/>
        <w:jc w:val="both"/>
      </w:pPr>
      <w:r w:rsidRPr="007F5F4B">
        <w:t>4.7. При несогласии с принятым решением член Комиссии имеет право в письменной форме изложить особое мнение, которое прилагается к протоколу заседания Комиссии.</w:t>
      </w:r>
    </w:p>
    <w:p w:rsidR="00F83A0A" w:rsidRPr="007F5F4B" w:rsidRDefault="00F83A0A" w:rsidP="00217FB7">
      <w:pPr>
        <w:ind w:firstLine="709"/>
        <w:jc w:val="both"/>
      </w:pPr>
      <w:r w:rsidRPr="007F5F4B">
        <w:t>4.8. Председатель Комиссии:</w:t>
      </w:r>
    </w:p>
    <w:p w:rsidR="00F83A0A" w:rsidRPr="007F5F4B" w:rsidRDefault="00F83A0A" w:rsidP="00217FB7">
      <w:pPr>
        <w:ind w:firstLine="709"/>
        <w:jc w:val="both"/>
      </w:pPr>
      <w:r w:rsidRPr="007F5F4B">
        <w:t>осуществляет общее руководство деятельностью Комиссии и несет персональную ответственность за организацию деятельности Комиссии;</w:t>
      </w:r>
    </w:p>
    <w:p w:rsidR="00F83A0A" w:rsidRPr="007F5F4B" w:rsidRDefault="00F83A0A" w:rsidP="00217FB7">
      <w:pPr>
        <w:ind w:firstLine="709"/>
        <w:jc w:val="both"/>
      </w:pPr>
      <w:r w:rsidRPr="007F5F4B">
        <w:t>созывает и проводит заседания Комиссии;</w:t>
      </w:r>
    </w:p>
    <w:p w:rsidR="00F83A0A" w:rsidRPr="007F5F4B" w:rsidRDefault="00F83A0A" w:rsidP="00217FB7">
      <w:pPr>
        <w:ind w:firstLine="709"/>
        <w:jc w:val="both"/>
      </w:pPr>
      <w:r w:rsidRPr="007F5F4B">
        <w:t>утверждает повестку дня заседаний Комиссии.</w:t>
      </w:r>
    </w:p>
    <w:p w:rsidR="00F83A0A" w:rsidRPr="007F5F4B" w:rsidRDefault="00F83A0A" w:rsidP="00217FB7">
      <w:pPr>
        <w:ind w:firstLine="709"/>
        <w:jc w:val="both"/>
      </w:pPr>
      <w:r w:rsidRPr="007F5F4B">
        <w:t>4.9. Секретарь Комиссии:</w:t>
      </w:r>
    </w:p>
    <w:p w:rsidR="00F83A0A" w:rsidRPr="007F5F4B" w:rsidRDefault="00F83A0A" w:rsidP="00217FB7">
      <w:pPr>
        <w:ind w:firstLine="709"/>
        <w:jc w:val="both"/>
      </w:pPr>
      <w:r w:rsidRPr="007F5F4B">
        <w:t>извещает членов Комиссии о дате, времени и месте проведения заседания Комиссии, о вопросах, включенных в повестку дня заседания Комиссии;</w:t>
      </w:r>
    </w:p>
    <w:p w:rsidR="00F83A0A" w:rsidRPr="007F5F4B" w:rsidRDefault="00F83A0A" w:rsidP="00217FB7">
      <w:pPr>
        <w:ind w:firstLine="709"/>
        <w:jc w:val="both"/>
      </w:pPr>
      <w:r w:rsidRPr="007F5F4B">
        <w:t>направляет членам Комиссии и приглашенным на заседание Комиссии лицам материалы, необходимые для участия в заседании Комиссии;</w:t>
      </w:r>
    </w:p>
    <w:p w:rsidR="00F83A0A" w:rsidRPr="007F5F4B" w:rsidRDefault="00F83A0A" w:rsidP="00217FB7">
      <w:pPr>
        <w:ind w:firstLine="709"/>
        <w:jc w:val="both"/>
      </w:pPr>
      <w:r w:rsidRPr="007F5F4B">
        <w:t>осуществляет хранение документов, связанных с деятельностью Комиссии.</w:t>
      </w:r>
    </w:p>
    <w:p w:rsidR="00F83A0A" w:rsidRPr="007F5F4B" w:rsidRDefault="00F83A0A" w:rsidP="00217FB7">
      <w:pPr>
        <w:ind w:firstLine="709"/>
        <w:jc w:val="both"/>
      </w:pPr>
      <w:r w:rsidRPr="007F5F4B">
        <w:t>4.10. В период временного отсутствия секретаря Комиссии его функции осуществляет один из членов Комиссии по поручению председателя Комиссии.</w:t>
      </w:r>
    </w:p>
    <w:p w:rsidR="00F83A0A" w:rsidRPr="007F5F4B" w:rsidRDefault="00F83A0A" w:rsidP="00217FB7">
      <w:pPr>
        <w:ind w:firstLine="709"/>
        <w:jc w:val="both"/>
      </w:pPr>
      <w:r w:rsidRPr="007F5F4B">
        <w:t>4.11. Члены Комиссии:</w:t>
      </w:r>
    </w:p>
    <w:p w:rsidR="00F83A0A" w:rsidRPr="007F5F4B" w:rsidRDefault="00F83A0A" w:rsidP="00217FB7">
      <w:pPr>
        <w:ind w:firstLine="709"/>
        <w:jc w:val="both"/>
      </w:pPr>
      <w:r w:rsidRPr="007F5F4B">
        <w:t>участвуют в заседаниях Комиссии;</w:t>
      </w:r>
    </w:p>
    <w:p w:rsidR="00F83A0A" w:rsidRPr="007F5F4B" w:rsidRDefault="00F83A0A" w:rsidP="00217FB7">
      <w:pPr>
        <w:ind w:firstLine="709"/>
        <w:jc w:val="both"/>
      </w:pPr>
      <w:r w:rsidRPr="007F5F4B">
        <w:t>вносят председателю Комиссии предложения по вопросам, рассматриваемым на заседаниях Комиссии;</w:t>
      </w:r>
    </w:p>
    <w:p w:rsidR="00F83A0A" w:rsidRDefault="00F83A0A" w:rsidP="00217FB7">
      <w:pPr>
        <w:ind w:firstLine="709"/>
        <w:jc w:val="both"/>
      </w:pPr>
      <w:r w:rsidRPr="007F5F4B">
        <w:t>при невозможности присутствовать на заседании Комиссии заблаговременно извещают председателя Комиссии.</w:t>
      </w:r>
    </w:p>
    <w:p w:rsidR="007F5F4B" w:rsidRPr="007F5F4B" w:rsidRDefault="007F5F4B" w:rsidP="00217FB7">
      <w:pPr>
        <w:ind w:firstLine="709"/>
        <w:jc w:val="both"/>
      </w:pPr>
    </w:p>
    <w:p w:rsidR="007F5F4B" w:rsidRDefault="007F5F4B" w:rsidP="00F83A0A">
      <w:pPr>
        <w:jc w:val="both"/>
        <w:sectPr w:rsidR="007F5F4B" w:rsidSect="007F5F4B">
          <w:headerReference w:type="even" r:id="rId16"/>
          <w:headerReference w:type="default" r:id="rId17"/>
          <w:pgSz w:w="11909" w:h="16834"/>
          <w:pgMar w:top="1134" w:right="567" w:bottom="1134" w:left="1701" w:header="720" w:footer="720" w:gutter="0"/>
          <w:cols w:space="720"/>
          <w:noEndnote/>
          <w:titlePg/>
          <w:docGrid w:linePitch="326"/>
        </w:sectPr>
      </w:pPr>
    </w:p>
    <w:p w:rsidR="007F5F4B" w:rsidRPr="000F3A8A" w:rsidRDefault="007F5F4B" w:rsidP="007F5F4B">
      <w:pPr>
        <w:shd w:val="clear" w:color="auto" w:fill="FFFFFF"/>
        <w:tabs>
          <w:tab w:val="left" w:pos="4962"/>
        </w:tabs>
        <w:autoSpaceDE w:val="0"/>
        <w:autoSpaceDN w:val="0"/>
        <w:adjustRightInd w:val="0"/>
        <w:ind w:left="4962"/>
      </w:pPr>
      <w:r w:rsidRPr="000F3A8A">
        <w:lastRenderedPageBreak/>
        <w:t>Приложение</w:t>
      </w:r>
      <w:r>
        <w:t xml:space="preserve"> 3</w:t>
      </w:r>
    </w:p>
    <w:p w:rsidR="007F5F4B" w:rsidRPr="000F3A8A" w:rsidRDefault="007F5F4B" w:rsidP="007F5F4B">
      <w:pPr>
        <w:shd w:val="clear" w:color="auto" w:fill="FFFFFF"/>
        <w:tabs>
          <w:tab w:val="left" w:pos="4962"/>
        </w:tabs>
        <w:autoSpaceDE w:val="0"/>
        <w:autoSpaceDN w:val="0"/>
        <w:adjustRightInd w:val="0"/>
        <w:ind w:left="4962"/>
      </w:pPr>
      <w:r w:rsidRPr="000F3A8A">
        <w:t>к постановлению администрации района</w:t>
      </w:r>
    </w:p>
    <w:p w:rsidR="007F5F4B" w:rsidRDefault="007F5F4B" w:rsidP="007F5F4B">
      <w:pPr>
        <w:tabs>
          <w:tab w:val="left" w:pos="4962"/>
        </w:tabs>
        <w:ind w:left="4962"/>
      </w:pPr>
      <w:r>
        <w:t>от 20</w:t>
      </w:r>
      <w:r w:rsidRPr="000F3A8A">
        <w:t>.</w:t>
      </w:r>
      <w:r>
        <w:t>12</w:t>
      </w:r>
      <w:r w:rsidRPr="000F3A8A">
        <w:t>.2023 №</w:t>
      </w:r>
      <w:r>
        <w:t xml:space="preserve"> 1360</w:t>
      </w:r>
    </w:p>
    <w:p w:rsidR="00F83A0A" w:rsidRPr="007F5F4B" w:rsidRDefault="00F83A0A" w:rsidP="00F83A0A">
      <w:pPr>
        <w:jc w:val="both"/>
      </w:pPr>
    </w:p>
    <w:p w:rsidR="00F83A0A" w:rsidRPr="007F5F4B" w:rsidRDefault="00F83A0A" w:rsidP="00F83A0A">
      <w:pPr>
        <w:jc w:val="center"/>
      </w:pPr>
      <w:r w:rsidRPr="007F5F4B">
        <w:t>Состав</w:t>
      </w:r>
    </w:p>
    <w:p w:rsidR="00D95642" w:rsidRDefault="00F83A0A" w:rsidP="00F83A0A">
      <w:pPr>
        <w:jc w:val="center"/>
      </w:pPr>
      <w:r w:rsidRPr="007F5F4B">
        <w:t xml:space="preserve">комиссии по оценке возможности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w:t>
      </w:r>
    </w:p>
    <w:p w:rsidR="00F83A0A" w:rsidRPr="007F5F4B" w:rsidRDefault="00F83A0A" w:rsidP="00F83A0A">
      <w:pPr>
        <w:jc w:val="center"/>
      </w:pPr>
      <w:r w:rsidRPr="007F5F4B">
        <w:t>(далее - Комиссия)</w:t>
      </w:r>
    </w:p>
    <w:p w:rsidR="00F83A0A" w:rsidRPr="007F5F4B" w:rsidRDefault="00F83A0A" w:rsidP="00F83A0A">
      <w:pPr>
        <w:jc w:val="both"/>
      </w:pPr>
    </w:p>
    <w:p w:rsidR="00F83A0A" w:rsidRPr="007F5F4B" w:rsidRDefault="00F83A0A" w:rsidP="00F83A0A">
      <w:pPr>
        <w:jc w:val="both"/>
      </w:pPr>
      <w:r w:rsidRPr="007F5F4B">
        <w:t>С.П. Кулиниченко - заместитель главы Кондинского района, председатель Комиссии</w:t>
      </w:r>
    </w:p>
    <w:p w:rsidR="00F83A0A" w:rsidRPr="007F5F4B" w:rsidRDefault="00F83A0A" w:rsidP="00F83A0A">
      <w:pPr>
        <w:jc w:val="both"/>
      </w:pPr>
    </w:p>
    <w:p w:rsidR="00F83A0A" w:rsidRPr="007F5F4B" w:rsidRDefault="00D95642" w:rsidP="00F83A0A">
      <w:pPr>
        <w:jc w:val="both"/>
      </w:pPr>
      <w:r>
        <w:t>А.И. Уланов -</w:t>
      </w:r>
      <w:r w:rsidR="00F83A0A" w:rsidRPr="007F5F4B">
        <w:t xml:space="preserve"> заместитель главы Кондинского района, зам</w:t>
      </w:r>
      <w:r>
        <w:t>еститель председателя Комиссии</w:t>
      </w:r>
    </w:p>
    <w:p w:rsidR="00F83A0A" w:rsidRPr="007F5F4B" w:rsidRDefault="00F83A0A" w:rsidP="00F83A0A">
      <w:pPr>
        <w:jc w:val="both"/>
      </w:pPr>
    </w:p>
    <w:p w:rsidR="00F83A0A" w:rsidRPr="007F5F4B" w:rsidRDefault="00F83A0A" w:rsidP="00F83A0A">
      <w:pPr>
        <w:jc w:val="both"/>
      </w:pPr>
      <w:r w:rsidRPr="007F5F4B">
        <w:t xml:space="preserve">Ю.Ю. Зубова </w:t>
      </w:r>
      <w:r w:rsidR="00D95642">
        <w:t>-</w:t>
      </w:r>
      <w:r w:rsidRPr="007F5F4B">
        <w:t xml:space="preserve"> главный специалист отдела по правовым вопросам юридическо-правового управления администрации Кондинского района, секретарь Комиссии</w:t>
      </w:r>
    </w:p>
    <w:p w:rsidR="00F83A0A" w:rsidRPr="007F5F4B" w:rsidRDefault="00F83A0A" w:rsidP="00F83A0A">
      <w:pPr>
        <w:jc w:val="both"/>
      </w:pPr>
    </w:p>
    <w:p w:rsidR="00F83A0A" w:rsidRPr="007F5F4B" w:rsidRDefault="00F83A0A" w:rsidP="00F83A0A">
      <w:pPr>
        <w:jc w:val="both"/>
      </w:pPr>
      <w:r w:rsidRPr="007F5F4B">
        <w:t>Члены Комиссии:</w:t>
      </w:r>
    </w:p>
    <w:p w:rsidR="00F83A0A" w:rsidRPr="007F5F4B" w:rsidRDefault="00F83A0A" w:rsidP="00F83A0A">
      <w:pPr>
        <w:jc w:val="both"/>
      </w:pPr>
    </w:p>
    <w:p w:rsidR="00F83A0A" w:rsidRPr="007F5F4B" w:rsidRDefault="00D95642" w:rsidP="00F83A0A">
      <w:pPr>
        <w:jc w:val="both"/>
      </w:pPr>
      <w:r>
        <w:t>Е.С. Васильева -</w:t>
      </w:r>
      <w:r w:rsidR="00F83A0A" w:rsidRPr="007F5F4B">
        <w:t xml:space="preserve"> исполняющ</w:t>
      </w:r>
      <w:r>
        <w:t>ий</w:t>
      </w:r>
      <w:r w:rsidR="00F83A0A" w:rsidRPr="007F5F4B">
        <w:t xml:space="preserve"> обязанности председателя комитета по финансам и налоговой политике администрации Кондинского района</w:t>
      </w:r>
    </w:p>
    <w:p w:rsidR="00F83A0A" w:rsidRPr="007F5F4B" w:rsidRDefault="00F83A0A" w:rsidP="00F83A0A">
      <w:pPr>
        <w:jc w:val="both"/>
      </w:pPr>
    </w:p>
    <w:p w:rsidR="00F83A0A" w:rsidRPr="007F5F4B" w:rsidRDefault="00F83A0A" w:rsidP="00F83A0A">
      <w:pPr>
        <w:jc w:val="both"/>
      </w:pPr>
      <w:r w:rsidRPr="007F5F4B">
        <w:t>Е.Е. Петрова - председатель комитета экономического развития администрации Кондинского района</w:t>
      </w:r>
    </w:p>
    <w:p w:rsidR="00F83A0A" w:rsidRPr="007F5F4B" w:rsidRDefault="00F83A0A" w:rsidP="00F83A0A">
      <w:pPr>
        <w:jc w:val="both"/>
      </w:pPr>
    </w:p>
    <w:p w:rsidR="00F83A0A" w:rsidRPr="007F5F4B" w:rsidRDefault="00F83A0A" w:rsidP="00F83A0A">
      <w:pPr>
        <w:jc w:val="both"/>
      </w:pPr>
      <w:r w:rsidRPr="007F5F4B">
        <w:t>Т.С. Суслова - начальник юридическо-правового управления администрации Кондинского района</w:t>
      </w:r>
    </w:p>
    <w:sectPr w:rsidR="00F83A0A" w:rsidRPr="007F5F4B" w:rsidSect="007F5F4B">
      <w:pgSz w:w="11909" w:h="16834"/>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B7" w:rsidRDefault="00217FB7">
      <w:r>
        <w:separator/>
      </w:r>
    </w:p>
  </w:endnote>
  <w:endnote w:type="continuationSeparator" w:id="0">
    <w:p w:rsidR="00217FB7" w:rsidRDefault="0021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B7" w:rsidRDefault="00217FB7">
      <w:r>
        <w:separator/>
      </w:r>
    </w:p>
  </w:footnote>
  <w:footnote w:type="continuationSeparator" w:id="0">
    <w:p w:rsidR="00217FB7" w:rsidRDefault="0021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B7" w:rsidRDefault="00217F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7FB7" w:rsidRDefault="00217FB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B7" w:rsidRDefault="00217FB7">
    <w:pPr>
      <w:pStyle w:val="a5"/>
      <w:jc w:val="center"/>
    </w:pPr>
    <w:r>
      <w:fldChar w:fldCharType="begin"/>
    </w:r>
    <w:r>
      <w:instrText>PAGE   \* MERGEFORMAT</w:instrText>
    </w:r>
    <w:r>
      <w:fldChar w:fldCharType="separate"/>
    </w:r>
    <w:r w:rsidR="009D3719">
      <w:rPr>
        <w:noProof/>
      </w:rPr>
      <w:t>4</w:t>
    </w:r>
    <w:r>
      <w:fldChar w:fldCharType="end"/>
    </w:r>
  </w:p>
  <w:p w:rsidR="00217FB7" w:rsidRDefault="00217FB7"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1150"/>
    <w:rsid w:val="000A1F21"/>
    <w:rsid w:val="000A38C9"/>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6232"/>
    <w:rsid w:val="00157348"/>
    <w:rsid w:val="00157C05"/>
    <w:rsid w:val="00157C6F"/>
    <w:rsid w:val="00160294"/>
    <w:rsid w:val="001611A8"/>
    <w:rsid w:val="00161305"/>
    <w:rsid w:val="00161751"/>
    <w:rsid w:val="001617A6"/>
    <w:rsid w:val="00163566"/>
    <w:rsid w:val="00163715"/>
    <w:rsid w:val="00164922"/>
    <w:rsid w:val="00165A51"/>
    <w:rsid w:val="00167A67"/>
    <w:rsid w:val="0017106D"/>
    <w:rsid w:val="0017112C"/>
    <w:rsid w:val="00171DDE"/>
    <w:rsid w:val="0017201C"/>
    <w:rsid w:val="001732F8"/>
    <w:rsid w:val="00173426"/>
    <w:rsid w:val="00174058"/>
    <w:rsid w:val="0017506F"/>
    <w:rsid w:val="00175969"/>
    <w:rsid w:val="001766C8"/>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6C7A"/>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9A8"/>
    <w:rsid w:val="00211D6C"/>
    <w:rsid w:val="00212137"/>
    <w:rsid w:val="002122A0"/>
    <w:rsid w:val="002152F2"/>
    <w:rsid w:val="00215686"/>
    <w:rsid w:val="0021583D"/>
    <w:rsid w:val="00215B89"/>
    <w:rsid w:val="00215BAB"/>
    <w:rsid w:val="002171B7"/>
    <w:rsid w:val="00217FB7"/>
    <w:rsid w:val="00220D71"/>
    <w:rsid w:val="00221645"/>
    <w:rsid w:val="00223201"/>
    <w:rsid w:val="00224D61"/>
    <w:rsid w:val="00225864"/>
    <w:rsid w:val="00225FCB"/>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C7"/>
    <w:rsid w:val="00271F71"/>
    <w:rsid w:val="00272489"/>
    <w:rsid w:val="00274C5D"/>
    <w:rsid w:val="00275756"/>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42F6"/>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80700"/>
    <w:rsid w:val="006809A5"/>
    <w:rsid w:val="00683B9E"/>
    <w:rsid w:val="00683C77"/>
    <w:rsid w:val="006845FD"/>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2D7F"/>
    <w:rsid w:val="00732E52"/>
    <w:rsid w:val="007333FC"/>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4996"/>
    <w:rsid w:val="007A1272"/>
    <w:rsid w:val="007A16F3"/>
    <w:rsid w:val="007A2754"/>
    <w:rsid w:val="007A306D"/>
    <w:rsid w:val="007A3F13"/>
    <w:rsid w:val="007A57B6"/>
    <w:rsid w:val="007A6725"/>
    <w:rsid w:val="007A736E"/>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5F4B"/>
    <w:rsid w:val="007F685C"/>
    <w:rsid w:val="007F7343"/>
    <w:rsid w:val="00800A50"/>
    <w:rsid w:val="008013F9"/>
    <w:rsid w:val="008017B8"/>
    <w:rsid w:val="00801FF5"/>
    <w:rsid w:val="00804454"/>
    <w:rsid w:val="00804761"/>
    <w:rsid w:val="00805256"/>
    <w:rsid w:val="008053E0"/>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407AF"/>
    <w:rsid w:val="008407CD"/>
    <w:rsid w:val="00840B5B"/>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CFD"/>
    <w:rsid w:val="0090651E"/>
    <w:rsid w:val="00907180"/>
    <w:rsid w:val="009073B3"/>
    <w:rsid w:val="0090785E"/>
    <w:rsid w:val="00907CAE"/>
    <w:rsid w:val="0091237A"/>
    <w:rsid w:val="00913A02"/>
    <w:rsid w:val="009142E8"/>
    <w:rsid w:val="00914C68"/>
    <w:rsid w:val="00915AAD"/>
    <w:rsid w:val="009170F6"/>
    <w:rsid w:val="0091795D"/>
    <w:rsid w:val="0092067C"/>
    <w:rsid w:val="00920751"/>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42B"/>
    <w:rsid w:val="009D079C"/>
    <w:rsid w:val="009D184D"/>
    <w:rsid w:val="009D1C36"/>
    <w:rsid w:val="009D34DF"/>
    <w:rsid w:val="009D3719"/>
    <w:rsid w:val="009D4A02"/>
    <w:rsid w:val="009D6F08"/>
    <w:rsid w:val="009D7047"/>
    <w:rsid w:val="009E1EFB"/>
    <w:rsid w:val="009E2A69"/>
    <w:rsid w:val="009E359F"/>
    <w:rsid w:val="009E44DF"/>
    <w:rsid w:val="009E4917"/>
    <w:rsid w:val="009E4D8F"/>
    <w:rsid w:val="009E6C5B"/>
    <w:rsid w:val="009E7571"/>
    <w:rsid w:val="009F33F9"/>
    <w:rsid w:val="009F3B7B"/>
    <w:rsid w:val="009F46A5"/>
    <w:rsid w:val="009F4858"/>
    <w:rsid w:val="009F4A5B"/>
    <w:rsid w:val="009F503C"/>
    <w:rsid w:val="009F623B"/>
    <w:rsid w:val="009F78B2"/>
    <w:rsid w:val="009F7AC3"/>
    <w:rsid w:val="00A00207"/>
    <w:rsid w:val="00A004AD"/>
    <w:rsid w:val="00A00769"/>
    <w:rsid w:val="00A00A38"/>
    <w:rsid w:val="00A00F31"/>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96EA1"/>
    <w:rsid w:val="00AA245D"/>
    <w:rsid w:val="00AA2947"/>
    <w:rsid w:val="00AA2E85"/>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39EC"/>
    <w:rsid w:val="00B24928"/>
    <w:rsid w:val="00B259ED"/>
    <w:rsid w:val="00B25E24"/>
    <w:rsid w:val="00B26DAF"/>
    <w:rsid w:val="00B27123"/>
    <w:rsid w:val="00B2748F"/>
    <w:rsid w:val="00B30BFC"/>
    <w:rsid w:val="00B30CBC"/>
    <w:rsid w:val="00B3218E"/>
    <w:rsid w:val="00B32F86"/>
    <w:rsid w:val="00B37077"/>
    <w:rsid w:val="00B4000B"/>
    <w:rsid w:val="00B4314C"/>
    <w:rsid w:val="00B4352A"/>
    <w:rsid w:val="00B43B81"/>
    <w:rsid w:val="00B43C07"/>
    <w:rsid w:val="00B44685"/>
    <w:rsid w:val="00B44ABC"/>
    <w:rsid w:val="00B45345"/>
    <w:rsid w:val="00B462F7"/>
    <w:rsid w:val="00B47537"/>
    <w:rsid w:val="00B476EC"/>
    <w:rsid w:val="00B47F9F"/>
    <w:rsid w:val="00B5019E"/>
    <w:rsid w:val="00B503F0"/>
    <w:rsid w:val="00B50869"/>
    <w:rsid w:val="00B52D4D"/>
    <w:rsid w:val="00B53334"/>
    <w:rsid w:val="00B53E3F"/>
    <w:rsid w:val="00B5409E"/>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970"/>
    <w:rsid w:val="00D27DAA"/>
    <w:rsid w:val="00D27E24"/>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642"/>
    <w:rsid w:val="00D959FC"/>
    <w:rsid w:val="00D95E3B"/>
    <w:rsid w:val="00D96785"/>
    <w:rsid w:val="00D968B6"/>
    <w:rsid w:val="00DA009E"/>
    <w:rsid w:val="00DA089C"/>
    <w:rsid w:val="00DA2400"/>
    <w:rsid w:val="00DA27BF"/>
    <w:rsid w:val="00DA2A05"/>
    <w:rsid w:val="00DA3CB2"/>
    <w:rsid w:val="00DA410C"/>
    <w:rsid w:val="00DA46E9"/>
    <w:rsid w:val="00DA49D7"/>
    <w:rsid w:val="00DA73C9"/>
    <w:rsid w:val="00DB04AD"/>
    <w:rsid w:val="00DB12C9"/>
    <w:rsid w:val="00DB171F"/>
    <w:rsid w:val="00DB29E1"/>
    <w:rsid w:val="00DB4149"/>
    <w:rsid w:val="00DB4978"/>
    <w:rsid w:val="00DB5960"/>
    <w:rsid w:val="00DB5D08"/>
    <w:rsid w:val="00DB6CCB"/>
    <w:rsid w:val="00DB776B"/>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9A0"/>
    <w:rsid w:val="00E53B18"/>
    <w:rsid w:val="00E544FC"/>
    <w:rsid w:val="00E547AC"/>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A0233"/>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5284"/>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A0A"/>
    <w:rsid w:val="00F83B89"/>
    <w:rsid w:val="00F8511D"/>
    <w:rsid w:val="00F9053A"/>
    <w:rsid w:val="00F94D1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0353464/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4498342/4" TargetMode="External"/><Relationship Id="rId5" Type="http://schemas.openxmlformats.org/officeDocument/2006/relationships/webSettings" Target="webSettings.xml"/><Relationship Id="rId15" Type="http://schemas.openxmlformats.org/officeDocument/2006/relationships/hyperlink" Target="https://internet.garant.ru/document/redirect/70353464/0" TargetMode="External"/><Relationship Id="rId10" Type="http://schemas.openxmlformats.org/officeDocument/2006/relationships/hyperlink" Target="https://internet.garant.ru/document/redirect/40449834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3620528/18111" TargetMode="External"/><Relationship Id="rId14" Type="http://schemas.openxmlformats.org/officeDocument/2006/relationships/hyperlink" Target="https://internet.garant.ru/document/redirect/7035346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1894</Words>
  <Characters>10797</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ПОСТАНОВЛЕНИЕ</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4</cp:revision>
  <cp:lastPrinted>2015-05-15T06:31:00Z</cp:lastPrinted>
  <dcterms:created xsi:type="dcterms:W3CDTF">2023-12-20T09:20:00Z</dcterms:created>
  <dcterms:modified xsi:type="dcterms:W3CDTF">2023-12-20T10:28:00Z</dcterms:modified>
</cp:coreProperties>
</file>