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527038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A91A75" w:rsidRPr="00370FDD" w:rsidTr="00485FDB">
        <w:trPr>
          <w:trHeight w:val="304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370FDD" w:rsidRDefault="00EC75C7" w:rsidP="00A66F0F">
            <w:pPr>
              <w:rPr>
                <w:color w:val="000000"/>
                <w:sz w:val="28"/>
                <w:szCs w:val="28"/>
              </w:rPr>
            </w:pPr>
            <w:r w:rsidRPr="00370FDD">
              <w:rPr>
                <w:color w:val="000000"/>
                <w:sz w:val="28"/>
                <w:szCs w:val="28"/>
              </w:rPr>
              <w:t xml:space="preserve">от </w:t>
            </w:r>
            <w:r w:rsidR="00A66F0F" w:rsidRPr="00370FDD">
              <w:rPr>
                <w:color w:val="000000"/>
                <w:sz w:val="28"/>
                <w:szCs w:val="28"/>
              </w:rPr>
              <w:t>10</w:t>
            </w:r>
            <w:r w:rsidR="008F2E2E" w:rsidRPr="00370FDD">
              <w:rPr>
                <w:color w:val="000000"/>
                <w:sz w:val="28"/>
                <w:szCs w:val="28"/>
              </w:rPr>
              <w:t xml:space="preserve"> </w:t>
            </w:r>
            <w:r w:rsidR="00A66F0F" w:rsidRPr="00370FDD">
              <w:rPr>
                <w:color w:val="000000"/>
                <w:sz w:val="28"/>
                <w:szCs w:val="28"/>
              </w:rPr>
              <w:t>июня</w:t>
            </w:r>
            <w:r w:rsidR="00A91A75" w:rsidRPr="00370FDD">
              <w:rPr>
                <w:sz w:val="28"/>
                <w:szCs w:val="28"/>
              </w:rPr>
              <w:t xml:space="preserve"> </w:t>
            </w:r>
            <w:r w:rsidR="00E50C75" w:rsidRPr="00370FDD">
              <w:rPr>
                <w:color w:val="000000"/>
                <w:sz w:val="28"/>
                <w:szCs w:val="28"/>
              </w:rPr>
              <w:t>202</w:t>
            </w:r>
            <w:r w:rsidR="00B04EC5" w:rsidRPr="00370FDD">
              <w:rPr>
                <w:color w:val="000000"/>
                <w:sz w:val="28"/>
                <w:szCs w:val="28"/>
              </w:rPr>
              <w:t>4</w:t>
            </w:r>
            <w:r w:rsidR="00A91A75" w:rsidRPr="00370FD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370FDD" w:rsidRDefault="00A91A75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370FDD" w:rsidRDefault="00A91A75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370FDD" w:rsidRDefault="00A91A75" w:rsidP="00237C47">
            <w:pPr>
              <w:jc w:val="right"/>
              <w:rPr>
                <w:color w:val="000000"/>
                <w:sz w:val="28"/>
                <w:szCs w:val="28"/>
              </w:rPr>
            </w:pPr>
            <w:r w:rsidRPr="00370FDD">
              <w:rPr>
                <w:color w:val="000000"/>
                <w:sz w:val="28"/>
                <w:szCs w:val="28"/>
              </w:rPr>
              <w:t xml:space="preserve">№ </w:t>
            </w:r>
            <w:r w:rsidR="00F47E2A">
              <w:rPr>
                <w:color w:val="000000"/>
                <w:sz w:val="28"/>
                <w:szCs w:val="28"/>
              </w:rPr>
              <w:t>612</w:t>
            </w:r>
          </w:p>
        </w:tc>
      </w:tr>
      <w:tr w:rsidR="001A685C" w:rsidRPr="00370FDD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70FDD" w:rsidRDefault="001A685C" w:rsidP="00237C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70FDD" w:rsidRDefault="001A685C" w:rsidP="00237C47">
            <w:pPr>
              <w:jc w:val="center"/>
              <w:rPr>
                <w:color w:val="000000"/>
                <w:sz w:val="28"/>
                <w:szCs w:val="28"/>
              </w:rPr>
            </w:pPr>
            <w:r w:rsidRPr="00370FDD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70FDD" w:rsidRDefault="001A685C" w:rsidP="00237C4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A397D" w:rsidRPr="00370FDD" w:rsidRDefault="002A397D" w:rsidP="00237C4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370FDD" w:rsidTr="00CF111A">
        <w:tc>
          <w:tcPr>
            <w:tcW w:w="6345" w:type="dxa"/>
          </w:tcPr>
          <w:p w:rsidR="00E94446" w:rsidRDefault="00370FDD" w:rsidP="00237C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FDD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E94446">
              <w:rPr>
                <w:sz w:val="28"/>
                <w:szCs w:val="28"/>
              </w:rPr>
              <w:t xml:space="preserve">Кондинского района </w:t>
            </w:r>
          </w:p>
          <w:p w:rsidR="002A397D" w:rsidRPr="00370FDD" w:rsidRDefault="00370FDD" w:rsidP="00237C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FDD">
              <w:rPr>
                <w:sz w:val="28"/>
                <w:szCs w:val="28"/>
              </w:rPr>
              <w:t xml:space="preserve">от 02 мая 2024 года № 467 «Об утверждении Положения об установлении </w:t>
            </w:r>
            <w:proofErr w:type="gramStart"/>
            <w:r w:rsidRPr="00370FDD">
              <w:rPr>
                <w:sz w:val="28"/>
                <w:szCs w:val="28"/>
              </w:rPr>
              <w:t>системы оплаты труда работников муниципальных образовательных организаций</w:t>
            </w:r>
            <w:proofErr w:type="gramEnd"/>
            <w:r w:rsidRPr="00370FDD">
              <w:rPr>
                <w:sz w:val="28"/>
                <w:szCs w:val="28"/>
              </w:rPr>
              <w:t xml:space="preserve"> Кондинского района, подведомственных управлению образования администрации Кондинского района»</w:t>
            </w:r>
          </w:p>
          <w:p w:rsidR="00370FDD" w:rsidRPr="00370FDD" w:rsidRDefault="00370FDD" w:rsidP="00237C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574E4" w:rsidRPr="00370FDD" w:rsidRDefault="00D574E4" w:rsidP="00370FDD">
      <w:pPr>
        <w:pStyle w:val="1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70FDD">
        <w:rPr>
          <w:rFonts w:ascii="Times New Roman" w:hAnsi="Times New Roman"/>
          <w:szCs w:val="28"/>
        </w:rPr>
        <w:t xml:space="preserve">Руководствуясь статьями 135, 144, 145 Трудового кодекса Российской Федерации, приказом Департамента образования и науки </w:t>
      </w:r>
      <w:r w:rsidR="003A27BD">
        <w:rPr>
          <w:rFonts w:ascii="Times New Roman" w:hAnsi="Times New Roman"/>
          <w:szCs w:val="28"/>
        </w:rPr>
        <w:t xml:space="preserve">Ханты-Мансийского автономного округа – Югры </w:t>
      </w:r>
      <w:r w:rsidRPr="00370FDD">
        <w:rPr>
          <w:rFonts w:ascii="Times New Roman" w:hAnsi="Times New Roman"/>
          <w:szCs w:val="28"/>
        </w:rPr>
        <w:t>от 13 ноября 2023 года № 27-нп «Об утверждении Положения об установлении систем</w:t>
      </w:r>
      <w:r w:rsidR="00E94446">
        <w:rPr>
          <w:rFonts w:ascii="Times New Roman" w:hAnsi="Times New Roman"/>
          <w:szCs w:val="28"/>
        </w:rPr>
        <w:t>ы</w:t>
      </w:r>
      <w:r w:rsidRPr="00370FDD">
        <w:rPr>
          <w:rFonts w:ascii="Times New Roman" w:hAnsi="Times New Roman"/>
          <w:szCs w:val="28"/>
        </w:rPr>
        <w:t xml:space="preserve"> оплаты труда работников государственных образовательных организаций </w:t>
      </w:r>
      <w:r w:rsidR="003A27BD">
        <w:rPr>
          <w:rFonts w:ascii="Times New Roman" w:hAnsi="Times New Roman"/>
          <w:szCs w:val="28"/>
        </w:rPr>
        <w:t>Ханты-Мансийского автономного</w:t>
      </w:r>
      <w:r w:rsidR="00E94446">
        <w:rPr>
          <w:rFonts w:ascii="Times New Roman" w:hAnsi="Times New Roman"/>
          <w:szCs w:val="28"/>
        </w:rPr>
        <w:t xml:space="preserve"> </w:t>
      </w:r>
      <w:r w:rsidR="003A27BD">
        <w:rPr>
          <w:rFonts w:ascii="Times New Roman" w:hAnsi="Times New Roman"/>
          <w:szCs w:val="28"/>
        </w:rPr>
        <w:t>округа – Югры,</w:t>
      </w:r>
      <w:r w:rsidRPr="00370FDD">
        <w:rPr>
          <w:rFonts w:ascii="Times New Roman" w:hAnsi="Times New Roman"/>
          <w:szCs w:val="28"/>
        </w:rPr>
        <w:t xml:space="preserve"> подведомственных Департаменту образования и науки </w:t>
      </w:r>
      <w:r w:rsidR="003A27BD">
        <w:rPr>
          <w:rFonts w:ascii="Times New Roman" w:hAnsi="Times New Roman"/>
          <w:szCs w:val="28"/>
        </w:rPr>
        <w:t>Ханты-Мансийского автономного округа – Югры</w:t>
      </w:r>
      <w:r w:rsidR="00E94446">
        <w:rPr>
          <w:rFonts w:ascii="Times New Roman" w:hAnsi="Times New Roman"/>
          <w:szCs w:val="28"/>
        </w:rPr>
        <w:t>»</w:t>
      </w:r>
      <w:r w:rsidRPr="00370FDD">
        <w:rPr>
          <w:rFonts w:ascii="Times New Roman" w:hAnsi="Times New Roman"/>
          <w:szCs w:val="28"/>
        </w:rPr>
        <w:t xml:space="preserve">, </w:t>
      </w:r>
      <w:r w:rsidRPr="00370FDD">
        <w:rPr>
          <w:rFonts w:ascii="Times New Roman" w:hAnsi="Times New Roman"/>
          <w:b/>
          <w:bCs/>
          <w:szCs w:val="28"/>
        </w:rPr>
        <w:t>администрация Кондинского района постановляет:</w:t>
      </w:r>
      <w:proofErr w:type="gramEnd"/>
    </w:p>
    <w:p w:rsidR="00D574E4" w:rsidRPr="00370FDD" w:rsidRDefault="00370FDD" w:rsidP="00370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74E4" w:rsidRPr="00370FDD">
        <w:rPr>
          <w:sz w:val="28"/>
          <w:szCs w:val="28"/>
        </w:rPr>
        <w:t xml:space="preserve">Внести в постановление администрации Кондинского района </w:t>
      </w:r>
      <w:r w:rsidR="003A27BD">
        <w:rPr>
          <w:sz w:val="28"/>
          <w:szCs w:val="28"/>
        </w:rPr>
        <w:t xml:space="preserve">                            </w:t>
      </w:r>
      <w:r w:rsidR="00D574E4" w:rsidRPr="00370FDD">
        <w:rPr>
          <w:sz w:val="28"/>
          <w:szCs w:val="28"/>
        </w:rPr>
        <w:t xml:space="preserve">от 02 мая 2024 года № 467 «Об утверждении Положения об установлении </w:t>
      </w:r>
      <w:proofErr w:type="gramStart"/>
      <w:r w:rsidR="00D574E4" w:rsidRPr="00370FDD">
        <w:rPr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 w:rsidR="00D574E4" w:rsidRPr="00370FDD">
        <w:rPr>
          <w:sz w:val="28"/>
          <w:szCs w:val="28"/>
        </w:rPr>
        <w:t xml:space="preserve"> Кондинского района, подведомственных управлению образования администрации Кондинского района» следующие изменения: </w:t>
      </w:r>
    </w:p>
    <w:p w:rsidR="00D574E4" w:rsidRPr="00370FDD" w:rsidRDefault="00D574E4" w:rsidP="00370FDD">
      <w:pPr>
        <w:ind w:firstLine="709"/>
        <w:jc w:val="both"/>
        <w:rPr>
          <w:sz w:val="28"/>
          <w:szCs w:val="28"/>
        </w:rPr>
      </w:pPr>
      <w:r w:rsidRPr="00370FDD">
        <w:rPr>
          <w:sz w:val="28"/>
          <w:szCs w:val="28"/>
        </w:rPr>
        <w:t xml:space="preserve">1.1. Пункт 5 постановления изложить в следующей редакции: </w:t>
      </w:r>
    </w:p>
    <w:p w:rsidR="00D574E4" w:rsidRPr="00370FDD" w:rsidRDefault="00D574E4" w:rsidP="00370FDD">
      <w:pPr>
        <w:ind w:firstLine="709"/>
        <w:jc w:val="both"/>
        <w:rPr>
          <w:sz w:val="28"/>
          <w:szCs w:val="28"/>
        </w:rPr>
      </w:pPr>
      <w:r w:rsidRPr="00370FDD">
        <w:rPr>
          <w:sz w:val="28"/>
          <w:szCs w:val="28"/>
        </w:rPr>
        <w:t>«5. Постановление вступает в силу с 01 сентября 2024 года</w:t>
      </w:r>
      <w:proofErr w:type="gramStart"/>
      <w:r w:rsidRPr="00370FDD">
        <w:rPr>
          <w:sz w:val="28"/>
          <w:szCs w:val="28"/>
        </w:rPr>
        <w:t>.».</w:t>
      </w:r>
      <w:proofErr w:type="gramEnd"/>
    </w:p>
    <w:p w:rsidR="00D574E4" w:rsidRPr="00370FDD" w:rsidRDefault="00D574E4" w:rsidP="00370FDD">
      <w:pPr>
        <w:ind w:firstLine="709"/>
        <w:jc w:val="both"/>
        <w:rPr>
          <w:sz w:val="28"/>
          <w:szCs w:val="28"/>
        </w:rPr>
      </w:pPr>
      <w:r w:rsidRPr="00370FDD">
        <w:rPr>
          <w:sz w:val="28"/>
          <w:szCs w:val="28"/>
        </w:rPr>
        <w:t>1.2. Приложение к постановлению изложить в новой редакции (приложение).</w:t>
      </w:r>
    </w:p>
    <w:p w:rsidR="00D574E4" w:rsidRPr="00370FDD" w:rsidRDefault="00D574E4" w:rsidP="00370FDD">
      <w:pPr>
        <w:pStyle w:val="af"/>
        <w:ind w:left="0" w:firstLine="709"/>
        <w:jc w:val="both"/>
        <w:rPr>
          <w:sz w:val="28"/>
          <w:szCs w:val="28"/>
        </w:rPr>
      </w:pPr>
      <w:r w:rsidRPr="00370FDD">
        <w:rPr>
          <w:sz w:val="28"/>
          <w:szCs w:val="28"/>
        </w:rPr>
        <w:t xml:space="preserve">2. </w:t>
      </w:r>
      <w:r w:rsidR="003A27BD" w:rsidRPr="003A27BD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</w:t>
      </w:r>
      <w:r w:rsidR="003A27BD" w:rsidRPr="003A27BD">
        <w:rPr>
          <w:sz w:val="28"/>
          <w:szCs w:val="28"/>
        </w:rPr>
        <w:lastRenderedPageBreak/>
        <w:t>образования Кондинский район» и разместить на официальном сайте органов местного самоуправления Кондинского района.</w:t>
      </w:r>
    </w:p>
    <w:p w:rsidR="003A27BD" w:rsidRDefault="003A27BD" w:rsidP="003A27B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A3FB4">
        <w:rPr>
          <w:sz w:val="28"/>
          <w:szCs w:val="28"/>
        </w:rPr>
        <w:t>3. Постановление вступает в силу после его обнародования.</w:t>
      </w:r>
    </w:p>
    <w:p w:rsidR="00DB476E" w:rsidRPr="00370FDD" w:rsidRDefault="00DB476E" w:rsidP="004725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B476E" w:rsidRPr="00370FDD" w:rsidRDefault="00DB476E" w:rsidP="00237C47">
      <w:pPr>
        <w:jc w:val="both"/>
        <w:rPr>
          <w:color w:val="000000"/>
          <w:sz w:val="28"/>
          <w:szCs w:val="28"/>
        </w:rPr>
      </w:pPr>
    </w:p>
    <w:p w:rsidR="00237C47" w:rsidRPr="00370FDD" w:rsidRDefault="00237C47" w:rsidP="00237C47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0"/>
        <w:gridCol w:w="1853"/>
        <w:gridCol w:w="3331"/>
      </w:tblGrid>
      <w:tr w:rsidR="001A685C" w:rsidRPr="00370FDD" w:rsidTr="00A66174">
        <w:tc>
          <w:tcPr>
            <w:tcW w:w="2370" w:type="pct"/>
          </w:tcPr>
          <w:p w:rsidR="001C7B60" w:rsidRPr="00370FDD" w:rsidRDefault="001C7B60" w:rsidP="00237C47">
            <w:pPr>
              <w:jc w:val="both"/>
              <w:rPr>
                <w:sz w:val="28"/>
                <w:szCs w:val="28"/>
              </w:rPr>
            </w:pPr>
            <w:proofErr w:type="gramStart"/>
            <w:r w:rsidRPr="00370FDD">
              <w:rPr>
                <w:sz w:val="28"/>
                <w:szCs w:val="28"/>
              </w:rPr>
              <w:t>Исполняющий</w:t>
            </w:r>
            <w:proofErr w:type="gramEnd"/>
            <w:r w:rsidRPr="00370FDD">
              <w:rPr>
                <w:sz w:val="28"/>
                <w:szCs w:val="28"/>
              </w:rPr>
              <w:t xml:space="preserve"> обязанности </w:t>
            </w:r>
          </w:p>
          <w:p w:rsidR="001A685C" w:rsidRPr="00370FDD" w:rsidRDefault="001C7B60" w:rsidP="00237C47">
            <w:pPr>
              <w:jc w:val="both"/>
              <w:rPr>
                <w:color w:val="000000"/>
                <w:sz w:val="28"/>
                <w:szCs w:val="28"/>
              </w:rPr>
            </w:pPr>
            <w:r w:rsidRPr="00370FDD">
              <w:rPr>
                <w:sz w:val="28"/>
                <w:szCs w:val="28"/>
              </w:rPr>
              <w:t>г</w:t>
            </w:r>
            <w:r w:rsidR="001A685C" w:rsidRPr="00370FDD">
              <w:rPr>
                <w:sz w:val="28"/>
                <w:szCs w:val="28"/>
              </w:rPr>
              <w:t>лав</w:t>
            </w:r>
            <w:r w:rsidRPr="00370FDD">
              <w:rPr>
                <w:sz w:val="28"/>
                <w:szCs w:val="28"/>
              </w:rPr>
              <w:t>ы</w:t>
            </w:r>
            <w:r w:rsidR="001A685C" w:rsidRPr="00370FDD">
              <w:rPr>
                <w:sz w:val="28"/>
                <w:szCs w:val="28"/>
              </w:rPr>
              <w:t xml:space="preserve"> </w:t>
            </w:r>
            <w:r w:rsidR="0090551B" w:rsidRPr="00370FDD">
              <w:rPr>
                <w:sz w:val="28"/>
                <w:szCs w:val="28"/>
              </w:rPr>
              <w:t>района</w:t>
            </w:r>
          </w:p>
        </w:tc>
        <w:tc>
          <w:tcPr>
            <w:tcW w:w="940" w:type="pct"/>
          </w:tcPr>
          <w:p w:rsidR="001A685C" w:rsidRPr="00370FDD" w:rsidRDefault="001A685C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pct"/>
            <w:tcBorders>
              <w:left w:val="nil"/>
            </w:tcBorders>
          </w:tcPr>
          <w:p w:rsidR="001A685C" w:rsidRPr="00370FDD" w:rsidRDefault="001A685C" w:rsidP="00237C47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370FDD" w:rsidRDefault="003A470A" w:rsidP="00237C47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370FDD">
              <w:rPr>
                <w:sz w:val="28"/>
                <w:szCs w:val="28"/>
              </w:rPr>
              <w:t>А.И.</w:t>
            </w:r>
            <w:r w:rsidR="00A66174" w:rsidRPr="00370FDD">
              <w:rPr>
                <w:sz w:val="28"/>
                <w:szCs w:val="28"/>
              </w:rPr>
              <w:t>Уланов</w:t>
            </w:r>
          </w:p>
        </w:tc>
      </w:tr>
    </w:tbl>
    <w:p w:rsidR="004B5F2D" w:rsidRDefault="004B5F2D">
      <w:pPr>
        <w:rPr>
          <w:color w:val="000000"/>
          <w:sz w:val="16"/>
        </w:rPr>
      </w:pPr>
    </w:p>
    <w:p w:rsidR="006109FB" w:rsidRDefault="006109FB">
      <w:pPr>
        <w:rPr>
          <w:color w:val="000000"/>
          <w:sz w:val="16"/>
        </w:rPr>
      </w:pPr>
    </w:p>
    <w:p w:rsidR="008C0B34" w:rsidRDefault="008C0B34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3A27BD" w:rsidRDefault="003A27BD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8C0B34" w:rsidRDefault="008C0B34">
      <w:pPr>
        <w:rPr>
          <w:color w:val="000000"/>
          <w:sz w:val="16"/>
        </w:rPr>
      </w:pPr>
    </w:p>
    <w:p w:rsidR="008C0B34" w:rsidRDefault="000556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B04EC5">
        <w:rPr>
          <w:color w:val="000000"/>
          <w:sz w:val="16"/>
          <w:szCs w:val="16"/>
        </w:rPr>
        <w:t>2024</w:t>
      </w:r>
    </w:p>
    <w:p w:rsidR="00340CA8" w:rsidRPr="00953EC8" w:rsidRDefault="00340CA8" w:rsidP="00340CA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</w:p>
    <w:p w:rsidR="00340CA8" w:rsidRPr="00953EC8" w:rsidRDefault="00340CA8" w:rsidP="00340CA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340CA8" w:rsidRPr="00953EC8" w:rsidRDefault="00A66F0F" w:rsidP="00340CA8">
      <w:pPr>
        <w:tabs>
          <w:tab w:val="left" w:pos="4962"/>
        </w:tabs>
        <w:ind w:left="4962"/>
      </w:pPr>
      <w:r>
        <w:t>от 10</w:t>
      </w:r>
      <w:r w:rsidR="00340CA8">
        <w:t>.</w:t>
      </w:r>
      <w:r w:rsidR="00B04EC5">
        <w:t>0</w:t>
      </w:r>
      <w:r>
        <w:t>6</w:t>
      </w:r>
      <w:r w:rsidR="00340CA8">
        <w:t>.202</w:t>
      </w:r>
      <w:r w:rsidR="00B04EC5">
        <w:t>4</w:t>
      </w:r>
      <w:r w:rsidR="00340CA8">
        <w:t xml:space="preserve"> № </w:t>
      </w:r>
      <w:r w:rsidR="00F47E2A">
        <w:t>612</w:t>
      </w:r>
    </w:p>
    <w:p w:rsidR="00340CA8" w:rsidRPr="00E045FC" w:rsidRDefault="00340CA8">
      <w:pPr>
        <w:rPr>
          <w:color w:val="000000"/>
          <w:sz w:val="28"/>
          <w:szCs w:val="28"/>
        </w:rPr>
      </w:pPr>
    </w:p>
    <w:p w:rsidR="003A27BD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Положение</w:t>
      </w:r>
    </w:p>
    <w:p w:rsidR="00D574E4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Кондинского района, подведомственных управлению образования администрации Кондинского района</w:t>
      </w:r>
    </w:p>
    <w:p w:rsidR="00D574E4" w:rsidRPr="00E045FC" w:rsidRDefault="003A27BD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3A27BD" w:rsidRPr="00E045FC" w:rsidRDefault="003A27BD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3A27BD" w:rsidP="00D574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045FC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D574E4" w:rsidRPr="00E045FC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A27BD" w:rsidRPr="00E045FC" w:rsidRDefault="003A27BD" w:rsidP="00D574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574E4" w:rsidRPr="00E045FC" w:rsidRDefault="00D574E4" w:rsidP="003A2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Положение разработано в соответствии</w:t>
      </w:r>
      <w:r w:rsidR="003A27BD" w:rsidRPr="00E045FC">
        <w:rPr>
          <w:rFonts w:ascii="Times New Roman" w:hAnsi="Times New Roman" w:cs="Times New Roman"/>
          <w:sz w:val="28"/>
          <w:szCs w:val="28"/>
        </w:rPr>
        <w:t xml:space="preserve"> со</w:t>
      </w:r>
      <w:r w:rsidRPr="00E045FC">
        <w:rPr>
          <w:rFonts w:ascii="Times New Roman" w:hAnsi="Times New Roman" w:cs="Times New Roman"/>
          <w:sz w:val="28"/>
          <w:szCs w:val="28"/>
        </w:rPr>
        <w:t xml:space="preserve"> </w:t>
      </w:r>
      <w:r w:rsidR="003A27BD" w:rsidRPr="00E045FC">
        <w:rPr>
          <w:rFonts w:ascii="Times New Roman" w:hAnsi="Times New Roman" w:cs="Times New Roman"/>
          <w:sz w:val="28"/>
          <w:szCs w:val="28"/>
        </w:rPr>
        <w:t xml:space="preserve">статьями 135, 144, 145 Трудового кодекса Российской Федерации, </w:t>
      </w:r>
      <w:r w:rsidRPr="00E045F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045F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от 06 октября 2003 года</w:t>
      </w:r>
      <w:r w:rsidR="003A27BD" w:rsidRPr="00E045FC">
        <w:rPr>
          <w:rFonts w:ascii="Times New Roman" w:hAnsi="Times New Roman" w:cs="Times New Roman"/>
          <w:sz w:val="28"/>
          <w:szCs w:val="28"/>
        </w:rPr>
        <w:t xml:space="preserve"> </w:t>
      </w:r>
      <w:r w:rsidRPr="00E045F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пр</w:t>
      </w:r>
      <w:r w:rsidR="00E94446">
        <w:rPr>
          <w:rFonts w:ascii="Times New Roman" w:hAnsi="Times New Roman" w:cs="Times New Roman"/>
          <w:sz w:val="28"/>
          <w:szCs w:val="28"/>
        </w:rPr>
        <w:t>иказом Департамента образования</w:t>
      </w:r>
      <w:r w:rsidR="00E045FC">
        <w:rPr>
          <w:rFonts w:ascii="Times New Roman" w:hAnsi="Times New Roman" w:cs="Times New Roman"/>
          <w:sz w:val="28"/>
          <w:szCs w:val="28"/>
        </w:rPr>
        <w:t xml:space="preserve"> </w:t>
      </w:r>
      <w:r w:rsidRPr="00E045FC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3A27BD" w:rsidRPr="00E045F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E944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от 13 ноября 2023 года № 27-нп «Об утверждении Положения об установлении систем оплаты труда работников государственных образовательных организаций </w:t>
      </w:r>
      <w:r w:rsidR="003A27BD" w:rsidRPr="00E045FC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proofErr w:type="gramEnd"/>
      <w:r w:rsidR="003A27BD" w:rsidRPr="00E045FC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E045FC">
        <w:rPr>
          <w:rFonts w:ascii="Times New Roman" w:hAnsi="Times New Roman" w:cs="Times New Roman"/>
          <w:sz w:val="28"/>
          <w:szCs w:val="28"/>
        </w:rPr>
        <w:t xml:space="preserve">, подведомственных Департаменту образования и науки </w:t>
      </w:r>
      <w:r w:rsidR="003A27BD" w:rsidRPr="00E045F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E045FC">
        <w:rPr>
          <w:rFonts w:ascii="Times New Roman" w:hAnsi="Times New Roman" w:cs="Times New Roman"/>
          <w:sz w:val="28"/>
          <w:szCs w:val="28"/>
        </w:rPr>
        <w:t xml:space="preserve">», </w:t>
      </w:r>
      <w:r w:rsidR="00E94446" w:rsidRPr="00E045FC">
        <w:rPr>
          <w:rFonts w:ascii="Times New Roman" w:hAnsi="Times New Roman" w:cs="Times New Roman"/>
          <w:sz w:val="28"/>
          <w:szCs w:val="28"/>
        </w:rPr>
        <w:t>постановлением администраци</w:t>
      </w:r>
      <w:r w:rsidR="00E94446">
        <w:rPr>
          <w:rFonts w:ascii="Times New Roman" w:hAnsi="Times New Roman" w:cs="Times New Roman"/>
          <w:sz w:val="28"/>
          <w:szCs w:val="28"/>
        </w:rPr>
        <w:t>и</w:t>
      </w:r>
      <w:r w:rsidR="00E94446" w:rsidRPr="00E045FC">
        <w:rPr>
          <w:rFonts w:ascii="Times New Roman" w:hAnsi="Times New Roman" w:cs="Times New Roman"/>
          <w:sz w:val="28"/>
          <w:szCs w:val="28"/>
        </w:rPr>
        <w:t xml:space="preserve"> Кондинского района от 06 августа 2018 года № 1533 «О требованиях к системам оплаты труда работников муниципальных учреждений Кондинского района», </w:t>
      </w:r>
      <w:r w:rsidRPr="00E045F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совершенствования системы оплаты труда работников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организаций, подведомственных управлению образования администрации Кондинского района (далее </w:t>
      </w:r>
      <w:r w:rsidR="003A27BD" w:rsidRPr="00E045FC">
        <w:rPr>
          <w:rFonts w:ascii="Times New Roman" w:hAnsi="Times New Roman" w:cs="Times New Roman"/>
          <w:sz w:val="28"/>
          <w:szCs w:val="28"/>
        </w:rPr>
        <w:t xml:space="preserve">- </w:t>
      </w:r>
      <w:r w:rsidRPr="00E045FC">
        <w:rPr>
          <w:rFonts w:ascii="Times New Roman" w:hAnsi="Times New Roman" w:cs="Times New Roman"/>
          <w:sz w:val="28"/>
          <w:szCs w:val="28"/>
        </w:rPr>
        <w:t>Управление) и определяет:</w:t>
      </w:r>
    </w:p>
    <w:p w:rsidR="00D574E4" w:rsidRPr="00E045FC" w:rsidRDefault="00D574E4" w:rsidP="003A2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основные условия оплаты труда;</w:t>
      </w:r>
    </w:p>
    <w:p w:rsidR="00D574E4" w:rsidRPr="00E045FC" w:rsidRDefault="00D574E4" w:rsidP="003A2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порядок и условия осуществления компенсационных выплат;</w:t>
      </w:r>
    </w:p>
    <w:p w:rsidR="00D574E4" w:rsidRPr="00E045FC" w:rsidRDefault="00D574E4" w:rsidP="003A2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стимулирующих выплат, критерии </w:t>
      </w:r>
      <w:r w:rsidR="003A27BD" w:rsidRPr="00E045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их установления;</w:t>
      </w:r>
    </w:p>
    <w:p w:rsidR="00D574E4" w:rsidRPr="00E045FC" w:rsidRDefault="00D574E4" w:rsidP="003A2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порядок и условия установления иных выплат;</w:t>
      </w:r>
    </w:p>
    <w:p w:rsidR="00D574E4" w:rsidRPr="00E045FC" w:rsidRDefault="00D574E4" w:rsidP="003A2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порядок и условия оплаты труда руководителя организации, </w:t>
      </w:r>
      <w:r w:rsidR="00E045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его заместителей, главного бухгалтера;</w:t>
      </w:r>
    </w:p>
    <w:p w:rsidR="00D574E4" w:rsidRPr="00E045FC" w:rsidRDefault="00D574E4" w:rsidP="003A2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формирования фонда оплаты труда организации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>.</w:t>
      </w:r>
    </w:p>
    <w:p w:rsidR="00D574E4" w:rsidRPr="00E045FC" w:rsidRDefault="00D574E4" w:rsidP="003A2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2. Понятия и термины, применяемые в Положении, используются </w:t>
      </w:r>
      <w:r w:rsidR="00E045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в значениях, определенных Трудовым </w:t>
      </w:r>
      <w:hyperlink r:id="rId9" w:history="1">
        <w:r w:rsidRPr="00E045F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A27BD" w:rsidRPr="00E045FC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E045F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</w:t>
      </w:r>
      <w:r w:rsidR="00E94446">
        <w:rPr>
          <w:rFonts w:ascii="Times New Roman" w:hAnsi="Times New Roman" w:cs="Times New Roman"/>
          <w:sz w:val="28"/>
          <w:szCs w:val="28"/>
        </w:rPr>
        <w:t>и</w:t>
      </w:r>
      <w:r w:rsidRPr="00E045FC">
        <w:rPr>
          <w:rFonts w:ascii="Times New Roman" w:hAnsi="Times New Roman" w:cs="Times New Roman"/>
          <w:sz w:val="28"/>
          <w:szCs w:val="28"/>
        </w:rPr>
        <w:t xml:space="preserve"> Кондинского района от 06 августа 2018 года </w:t>
      </w:r>
      <w:r w:rsidR="00E045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045FC">
        <w:rPr>
          <w:rFonts w:ascii="Times New Roman" w:hAnsi="Times New Roman" w:cs="Times New Roman"/>
          <w:sz w:val="28"/>
          <w:szCs w:val="28"/>
        </w:rPr>
        <w:t>№ 1533 «О требованиях к системам оплаты труда работников муниципальных учреждений Кондинского района».</w:t>
      </w:r>
    </w:p>
    <w:p w:rsidR="00D574E4" w:rsidRPr="00E045FC" w:rsidRDefault="00D574E4" w:rsidP="003A27BD">
      <w:pPr>
        <w:ind w:firstLine="709"/>
        <w:jc w:val="both"/>
        <w:rPr>
          <w:sz w:val="28"/>
          <w:szCs w:val="28"/>
        </w:rPr>
      </w:pPr>
      <w:proofErr w:type="gramStart"/>
      <w:r w:rsidRPr="00E045FC">
        <w:rPr>
          <w:sz w:val="28"/>
          <w:szCs w:val="28"/>
        </w:rPr>
        <w:t xml:space="preserve">Молодой специалист - гражданин Российской Федерации в возрасте </w:t>
      </w:r>
      <w:r w:rsidR="00E045FC">
        <w:rPr>
          <w:sz w:val="28"/>
          <w:szCs w:val="28"/>
        </w:rPr>
        <w:t xml:space="preserve">                       </w:t>
      </w:r>
      <w:r w:rsidRPr="00E045FC">
        <w:rPr>
          <w:sz w:val="28"/>
          <w:szCs w:val="28"/>
        </w:rPr>
        <w:t xml:space="preserve">до 35 лет включительно (за исключением случаев, предусмотренных частью 3 статьи 6 Федерального закона от 30 декабря 2020 года № 489-ФЗ </w:t>
      </w:r>
      <w:r w:rsidR="00E045FC">
        <w:rPr>
          <w:sz w:val="28"/>
          <w:szCs w:val="28"/>
        </w:rPr>
        <w:t xml:space="preserve">                                 </w:t>
      </w:r>
      <w:r w:rsidRPr="00E045FC">
        <w:rPr>
          <w:sz w:val="28"/>
          <w:szCs w:val="28"/>
        </w:rPr>
        <w:t>«О молодежной политике в Российской Федерации</w:t>
      </w:r>
      <w:r w:rsidR="00B17772">
        <w:rPr>
          <w:sz w:val="28"/>
          <w:szCs w:val="28"/>
        </w:rPr>
        <w:t>»</w:t>
      </w:r>
      <w:r w:rsidRPr="00E045FC">
        <w:rPr>
          <w:sz w:val="28"/>
          <w:szCs w:val="28"/>
        </w:rPr>
        <w:t xml:space="preserve">), завершивший обучение </w:t>
      </w:r>
      <w:r w:rsidR="00B17772">
        <w:rPr>
          <w:sz w:val="28"/>
          <w:szCs w:val="28"/>
        </w:rPr>
        <w:t xml:space="preserve">                 </w:t>
      </w:r>
      <w:r w:rsidRPr="00E045FC">
        <w:rPr>
          <w:sz w:val="28"/>
          <w:szCs w:val="28"/>
        </w:rPr>
        <w:t xml:space="preserve">по основным профессиональным образовательным программам и (или) </w:t>
      </w:r>
      <w:r w:rsidR="00E045FC">
        <w:rPr>
          <w:sz w:val="28"/>
          <w:szCs w:val="28"/>
        </w:rPr>
        <w:t xml:space="preserve">                         </w:t>
      </w:r>
      <w:r w:rsidRPr="00E045FC">
        <w:rPr>
          <w:sz w:val="28"/>
          <w:szCs w:val="28"/>
        </w:rPr>
        <w:t xml:space="preserve">по программам профессионального обучения, впервые устраивающийся </w:t>
      </w:r>
      <w:r w:rsidR="00E045FC">
        <w:rPr>
          <w:sz w:val="28"/>
          <w:szCs w:val="28"/>
        </w:rPr>
        <w:t xml:space="preserve">                      </w:t>
      </w:r>
      <w:r w:rsidRPr="00E045FC">
        <w:rPr>
          <w:sz w:val="28"/>
          <w:szCs w:val="28"/>
        </w:rPr>
        <w:t>на работу в соответствии с полученной квалификацией,</w:t>
      </w:r>
      <w:r w:rsidR="003A27BD" w:rsidRPr="00E045FC">
        <w:rPr>
          <w:sz w:val="28"/>
          <w:szCs w:val="28"/>
        </w:rPr>
        <w:t xml:space="preserve"> </w:t>
      </w:r>
      <w:r w:rsidRPr="00E045FC">
        <w:rPr>
          <w:sz w:val="28"/>
          <w:szCs w:val="28"/>
        </w:rPr>
        <w:t>в том числе имеющий трудовой</w:t>
      </w:r>
      <w:proofErr w:type="gramEnd"/>
      <w:r w:rsidRPr="00E045FC">
        <w:rPr>
          <w:sz w:val="28"/>
          <w:szCs w:val="28"/>
        </w:rPr>
        <w:t xml:space="preserve"> стаж, полученный в период </w:t>
      </w:r>
      <w:proofErr w:type="gramStart"/>
      <w:r w:rsidRPr="00E045FC">
        <w:rPr>
          <w:sz w:val="28"/>
          <w:szCs w:val="28"/>
        </w:rPr>
        <w:t>обучения</w:t>
      </w:r>
      <w:proofErr w:type="gramEnd"/>
      <w:r w:rsidRPr="00E045FC">
        <w:rPr>
          <w:sz w:val="28"/>
          <w:szCs w:val="28"/>
        </w:rPr>
        <w:t xml:space="preserve"> по основным профессиональным образовательным программам и (или) по программам профессионального обучения.</w:t>
      </w:r>
    </w:p>
    <w:p w:rsidR="00D574E4" w:rsidRPr="00E045FC" w:rsidRDefault="00D574E4" w:rsidP="003A27BD">
      <w:pPr>
        <w:ind w:firstLine="709"/>
        <w:jc w:val="both"/>
        <w:rPr>
          <w:sz w:val="28"/>
          <w:szCs w:val="28"/>
        </w:rPr>
      </w:pPr>
      <w:r w:rsidRPr="00E045FC">
        <w:rPr>
          <w:sz w:val="28"/>
          <w:szCs w:val="28"/>
        </w:rPr>
        <w:t>Молодой работник - гражданин Российской Федерации в возрасте</w:t>
      </w:r>
      <w:r w:rsidR="005A6CBE">
        <w:rPr>
          <w:sz w:val="28"/>
          <w:szCs w:val="28"/>
        </w:rPr>
        <w:t xml:space="preserve">                       </w:t>
      </w:r>
      <w:r w:rsidRPr="00E045FC">
        <w:rPr>
          <w:sz w:val="28"/>
          <w:szCs w:val="28"/>
        </w:rPr>
        <w:t xml:space="preserve"> до 35 лет включительно (за исключением случаев, предусмотренных частью 3 статьи 6 Федерального закона от 30 декабря 2020 года № 489-ФЗ </w:t>
      </w:r>
      <w:r w:rsidR="005A6CBE">
        <w:rPr>
          <w:sz w:val="28"/>
          <w:szCs w:val="28"/>
        </w:rPr>
        <w:t xml:space="preserve">                                 </w:t>
      </w:r>
      <w:r w:rsidRPr="00E045FC">
        <w:rPr>
          <w:sz w:val="28"/>
          <w:szCs w:val="28"/>
        </w:rPr>
        <w:t>«О молодежной политике</w:t>
      </w:r>
      <w:r w:rsidR="003A27BD" w:rsidRPr="00E045FC">
        <w:rPr>
          <w:sz w:val="28"/>
          <w:szCs w:val="28"/>
        </w:rPr>
        <w:t xml:space="preserve"> </w:t>
      </w:r>
      <w:r w:rsidRPr="00E045FC">
        <w:rPr>
          <w:sz w:val="28"/>
          <w:szCs w:val="28"/>
        </w:rPr>
        <w:t>в Российской Федерации), имеющий трудовой стаж не более трех лет и не относящийся к категории «молодой специалист».</w:t>
      </w:r>
    </w:p>
    <w:p w:rsidR="00D574E4" w:rsidRPr="00E045FC" w:rsidRDefault="00D574E4" w:rsidP="003A2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3. Финансирование расходов, направляемых на оплату труда работников организации, осуществляется в пределах средств фонда оплаты труда, формируемого организацией в соответствии с </w:t>
      </w:r>
      <w:hyperlink w:anchor="Par1211" w:tooltip="VII. Порядок формирования фонда оплаты труда организации" w:history="1">
        <w:r w:rsidRPr="00E045FC">
          <w:rPr>
            <w:rFonts w:ascii="Times New Roman" w:hAnsi="Times New Roman" w:cs="Times New Roman"/>
            <w:sz w:val="28"/>
            <w:szCs w:val="28"/>
          </w:rPr>
          <w:t>разделом VII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D574E4" w:rsidRPr="00E045FC" w:rsidRDefault="00D574E4" w:rsidP="003A2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4. Заработная плата работников организации состоит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>:</w:t>
      </w:r>
    </w:p>
    <w:p w:rsidR="00D574E4" w:rsidRPr="00E045FC" w:rsidRDefault="00D574E4" w:rsidP="003A2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оклада (должностного оклада), ставки заработной платы;</w:t>
      </w:r>
    </w:p>
    <w:p w:rsidR="00D574E4" w:rsidRPr="00E045FC" w:rsidRDefault="00D574E4" w:rsidP="003A2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компенсационных выплат;</w:t>
      </w:r>
    </w:p>
    <w:p w:rsidR="00D574E4" w:rsidRPr="00E045FC" w:rsidRDefault="00D574E4" w:rsidP="003A2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стимулирующих выплат;</w:t>
      </w:r>
    </w:p>
    <w:p w:rsidR="00D574E4" w:rsidRPr="00E045FC" w:rsidRDefault="00D574E4" w:rsidP="003A2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иных выплат, предусмотренных Положением.</w:t>
      </w:r>
    </w:p>
    <w:p w:rsidR="00D574E4" w:rsidRPr="00E045FC" w:rsidRDefault="00D574E4" w:rsidP="003A2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2"/>
      <w:bookmarkEnd w:id="0"/>
      <w:r w:rsidRPr="00E045F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Месячная заработная плата работника, полностью отработавшего</w:t>
      </w:r>
      <w:r w:rsidR="005A6C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</w:t>
      </w:r>
      <w:hyperlink r:id="rId10" w:history="1">
        <w:r w:rsidRPr="00E045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 от 19 июня 2000 года № 82-ФЗ </w:t>
      </w:r>
      <w:r w:rsidR="00F47E2A" w:rsidRPr="00E045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«О минимальном размере оплаты труда» с применением к нему районного коэффициента и процентной надбавки к заработной плате за стаж работы </w:t>
      </w:r>
      <w:r w:rsidR="005A6C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45FC">
        <w:rPr>
          <w:rFonts w:ascii="Times New Roman" w:hAnsi="Times New Roman" w:cs="Times New Roman"/>
          <w:sz w:val="28"/>
          <w:szCs w:val="28"/>
        </w:rPr>
        <w:t>в районах Крайнего Севера и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приравненных к ним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>.</w:t>
      </w:r>
    </w:p>
    <w:p w:rsidR="00D574E4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3A27BD" w:rsidP="00D574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045FC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D574E4" w:rsidRPr="00E045FC">
        <w:rPr>
          <w:rFonts w:ascii="Times New Roman" w:hAnsi="Times New Roman" w:cs="Times New Roman"/>
          <w:b w:val="0"/>
          <w:sz w:val="28"/>
          <w:szCs w:val="28"/>
        </w:rPr>
        <w:t>II. Основные условия оплаты труда</w:t>
      </w:r>
    </w:p>
    <w:p w:rsidR="00D574E4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F4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 xml:space="preserve">В локальных нормативных актах организации, штатном расписании, </w:t>
      </w:r>
      <w:r w:rsidR="005A6CB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а также при заключении трудовых договоров с работниками организации наименования должностей руководителей, специалистов и служащих должны соответствовать наименованиям должностей руководителей, специалистов </w:t>
      </w:r>
      <w:r w:rsidR="005A6C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45FC">
        <w:rPr>
          <w:rFonts w:ascii="Times New Roman" w:hAnsi="Times New Roman" w:cs="Times New Roman"/>
          <w:sz w:val="28"/>
          <w:szCs w:val="28"/>
        </w:rPr>
        <w:t>и служащих, предусмотренных Единым квалификационным справочником должностей руководителей, специалистов и служащих,</w:t>
      </w:r>
      <w:r w:rsidR="005A6CBE">
        <w:rPr>
          <w:rFonts w:ascii="Times New Roman" w:hAnsi="Times New Roman" w:cs="Times New Roman"/>
          <w:sz w:val="28"/>
          <w:szCs w:val="28"/>
        </w:rPr>
        <w:t xml:space="preserve"> наименование профессий рабочих</w:t>
      </w:r>
      <w:r w:rsidR="00F47E2A" w:rsidRPr="00E045FC">
        <w:rPr>
          <w:rFonts w:ascii="Times New Roman" w:hAnsi="Times New Roman" w:cs="Times New Roman"/>
          <w:sz w:val="28"/>
          <w:szCs w:val="28"/>
        </w:rPr>
        <w:t xml:space="preserve"> </w:t>
      </w:r>
      <w:r w:rsidRPr="00E045FC">
        <w:rPr>
          <w:rFonts w:ascii="Times New Roman" w:hAnsi="Times New Roman" w:cs="Times New Roman"/>
          <w:sz w:val="28"/>
          <w:szCs w:val="28"/>
        </w:rPr>
        <w:t xml:space="preserve">в соответствии с Единым тарифно-квалификационным справочником работ и профессий рабочих, и (или) соответствующими положениями профессиональных стандартов, </w:t>
      </w:r>
      <w:r w:rsidRPr="00E045FC">
        <w:rPr>
          <w:rFonts w:ascii="Times New Roman" w:hAnsi="Times New Roman" w:cs="Times New Roman"/>
          <w:bCs/>
          <w:sz w:val="28"/>
          <w:szCs w:val="28"/>
        </w:rPr>
        <w:t>если в</w:t>
      </w:r>
      <w:proofErr w:type="gramEnd"/>
      <w:r w:rsidRPr="00E045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045FC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E045FC">
        <w:rPr>
          <w:rFonts w:ascii="Times New Roman" w:hAnsi="Times New Roman" w:cs="Times New Roman"/>
          <w:bCs/>
          <w:sz w:val="28"/>
          <w:szCs w:val="28"/>
        </w:rPr>
        <w:t xml:space="preserve"> с Трудовым кодексом Российской Федерации, иными федеральными законами </w:t>
      </w:r>
      <w:r w:rsidR="005A6CB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E045FC">
        <w:rPr>
          <w:rFonts w:ascii="Times New Roman" w:hAnsi="Times New Roman" w:cs="Times New Roman"/>
          <w:bCs/>
          <w:sz w:val="28"/>
          <w:szCs w:val="28"/>
        </w:rPr>
        <w:t>с выполнением работ по определенным должностям, профессиям, специальностям связано предоставление компенсаций и льгот либо наличие ограничений</w:t>
      </w:r>
      <w:r w:rsidRPr="00E045FC">
        <w:rPr>
          <w:rFonts w:ascii="Times New Roman" w:hAnsi="Times New Roman" w:cs="Times New Roman"/>
          <w:sz w:val="28"/>
          <w:szCs w:val="28"/>
        </w:rPr>
        <w:t>.</w:t>
      </w:r>
    </w:p>
    <w:p w:rsidR="00D574E4" w:rsidRPr="00E045FC" w:rsidRDefault="00D574E4" w:rsidP="00F4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работников общеотраслевых должностей руководителей, специалистов и служащих установлены на основе отнесения занимаемых ими должностей к профессиональным квалификационным </w:t>
      </w:r>
      <w:hyperlink r:id="rId11" w:history="1">
        <w:r w:rsidRPr="00E045FC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E045FC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 мая</w:t>
      </w:r>
      <w:r w:rsidR="005A6C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 2008 года № 247н «</w:t>
      </w:r>
      <w:r w:rsidR="00FE3D58" w:rsidRPr="00E045FC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Pr="00E045FC">
        <w:rPr>
          <w:rFonts w:ascii="Times New Roman" w:hAnsi="Times New Roman" w:cs="Times New Roman"/>
          <w:sz w:val="28"/>
          <w:szCs w:val="28"/>
        </w:rPr>
        <w:t>», согласно таблице 1.</w:t>
      </w:r>
      <w:proofErr w:type="gramEnd"/>
    </w:p>
    <w:p w:rsidR="00D574E4" w:rsidRPr="00E045FC" w:rsidRDefault="00D574E4" w:rsidP="00D57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89"/>
      <w:bookmarkEnd w:id="1"/>
      <w:r w:rsidRPr="00E045FC">
        <w:rPr>
          <w:rFonts w:ascii="Times New Roman" w:hAnsi="Times New Roman" w:cs="Times New Roman"/>
          <w:sz w:val="28"/>
          <w:szCs w:val="28"/>
        </w:rPr>
        <w:t>Таблица 1</w:t>
      </w: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общеотраслевых должностей руководителей, специалистов, служащих работников образовательных организаций и размеры должностных окладов </w:t>
      </w:r>
    </w:p>
    <w:p w:rsidR="00D574E4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000" w:firstRow="0" w:lastRow="0" w:firstColumn="0" w:lastColumn="0" w:noHBand="0" w:noVBand="0"/>
      </w:tblPr>
      <w:tblGrid>
        <w:gridCol w:w="650"/>
        <w:gridCol w:w="2860"/>
        <w:gridCol w:w="4357"/>
        <w:gridCol w:w="1987"/>
      </w:tblGrid>
      <w:tr w:rsidR="00D574E4" w:rsidRPr="00E045FC" w:rsidTr="005A6CBE">
        <w:trPr>
          <w:trHeight w:val="68"/>
        </w:trPr>
        <w:tc>
          <w:tcPr>
            <w:tcW w:w="330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5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21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08" w:type="pct"/>
          </w:tcPr>
          <w:p w:rsidR="00D574E4" w:rsidRPr="00E045FC" w:rsidRDefault="00D574E4" w:rsidP="005A6CB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</w:tr>
      <w:tr w:rsidR="00D574E4" w:rsidRPr="00E045FC" w:rsidTr="005A6CBE">
        <w:trPr>
          <w:trHeight w:val="68"/>
        </w:trPr>
        <w:tc>
          <w:tcPr>
            <w:tcW w:w="330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74E4" w:rsidRPr="00E045FC" w:rsidTr="005A6CBE">
        <w:trPr>
          <w:trHeight w:val="68"/>
        </w:trPr>
        <w:tc>
          <w:tcPr>
            <w:tcW w:w="330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0" w:type="pct"/>
            <w:gridSpan w:val="3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D574E4" w:rsidRPr="00E045FC" w:rsidTr="005A6CBE">
        <w:trPr>
          <w:trHeight w:val="68"/>
        </w:trPr>
        <w:tc>
          <w:tcPr>
            <w:tcW w:w="330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5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делопроизводитель; секретарь; архивариус</w:t>
            </w:r>
          </w:p>
        </w:tc>
        <w:tc>
          <w:tcPr>
            <w:tcW w:w="100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15 799</w:t>
            </w:r>
          </w:p>
        </w:tc>
      </w:tr>
      <w:tr w:rsidR="00D574E4" w:rsidRPr="00E045FC" w:rsidTr="005A6CBE">
        <w:trPr>
          <w:trHeight w:val="68"/>
        </w:trPr>
        <w:tc>
          <w:tcPr>
            <w:tcW w:w="330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5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11" w:type="pct"/>
          </w:tcPr>
          <w:p w:rsidR="00FE3D58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</w:t>
            </w:r>
          </w:p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по которым может устанавливаться производное должностное наименование «старший»</w:t>
            </w:r>
          </w:p>
        </w:tc>
        <w:tc>
          <w:tcPr>
            <w:tcW w:w="100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16 537</w:t>
            </w:r>
          </w:p>
        </w:tc>
      </w:tr>
      <w:tr w:rsidR="00D574E4" w:rsidRPr="00E045FC" w:rsidTr="005A6CBE">
        <w:trPr>
          <w:trHeight w:val="68"/>
        </w:trPr>
        <w:tc>
          <w:tcPr>
            <w:tcW w:w="330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0" w:type="pct"/>
            <w:gridSpan w:val="3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D574E4" w:rsidRPr="00E045FC" w:rsidTr="005A6CBE">
        <w:trPr>
          <w:trHeight w:val="68"/>
        </w:trPr>
        <w:tc>
          <w:tcPr>
            <w:tcW w:w="330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5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администратор; диспетчер; инспектор по кадрам; лаборант; секретарь руководителя; техник; техник-лаборант; техник по защите информации; техник-программист</w:t>
            </w:r>
            <w:proofErr w:type="gramEnd"/>
          </w:p>
        </w:tc>
        <w:tc>
          <w:tcPr>
            <w:tcW w:w="100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16 094</w:t>
            </w:r>
          </w:p>
        </w:tc>
      </w:tr>
      <w:tr w:rsidR="00D574E4" w:rsidRPr="00E045FC" w:rsidTr="005A6CBE">
        <w:trPr>
          <w:trHeight w:val="68"/>
        </w:trPr>
        <w:tc>
          <w:tcPr>
            <w:tcW w:w="330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5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1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00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16 832</w:t>
            </w:r>
          </w:p>
        </w:tc>
      </w:tr>
      <w:tr w:rsidR="00D574E4" w:rsidRPr="00E045FC" w:rsidTr="005A6CBE">
        <w:trPr>
          <w:trHeight w:val="68"/>
        </w:trPr>
        <w:tc>
          <w:tcPr>
            <w:tcW w:w="330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45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1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(шеф-повар); заведующий столовой; начальник хозяйственного отдела</w:t>
            </w:r>
          </w:p>
        </w:tc>
        <w:tc>
          <w:tcPr>
            <w:tcW w:w="100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17 718</w:t>
            </w:r>
          </w:p>
        </w:tc>
      </w:tr>
      <w:tr w:rsidR="00D574E4" w:rsidRPr="00E045FC" w:rsidTr="005A6CBE">
        <w:trPr>
          <w:trHeight w:val="68"/>
        </w:trPr>
        <w:tc>
          <w:tcPr>
            <w:tcW w:w="330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0" w:type="pct"/>
            <w:gridSpan w:val="3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D574E4" w:rsidRPr="00E045FC" w:rsidTr="005A6CBE">
        <w:trPr>
          <w:trHeight w:val="68"/>
        </w:trPr>
        <w:tc>
          <w:tcPr>
            <w:tcW w:w="330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45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бухгалтер; документовед; инженер; инженер-электроник (электроник); психолог; специалист по защите информации; специалист по кадрам; экономист; эксперт; юрисконсульт</w:t>
            </w:r>
            <w:proofErr w:type="gramEnd"/>
          </w:p>
        </w:tc>
        <w:tc>
          <w:tcPr>
            <w:tcW w:w="100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17 718</w:t>
            </w:r>
          </w:p>
        </w:tc>
      </w:tr>
      <w:tr w:rsidR="00D574E4" w:rsidRPr="00E045FC" w:rsidTr="005A6CBE">
        <w:trPr>
          <w:trHeight w:val="68"/>
        </w:trPr>
        <w:tc>
          <w:tcPr>
            <w:tcW w:w="330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45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11" w:type="pct"/>
          </w:tcPr>
          <w:p w:rsidR="00FE3D58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</w:t>
            </w:r>
          </w:p>
          <w:p w:rsidR="00FE3D58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которым может устанавливаться </w:t>
            </w:r>
          </w:p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II внутридолжностная категория</w:t>
            </w:r>
          </w:p>
        </w:tc>
        <w:tc>
          <w:tcPr>
            <w:tcW w:w="100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18 604</w:t>
            </w:r>
          </w:p>
        </w:tc>
      </w:tr>
      <w:tr w:rsidR="00D574E4" w:rsidRPr="00E045FC" w:rsidTr="005A6CBE">
        <w:trPr>
          <w:trHeight w:val="68"/>
        </w:trPr>
        <w:tc>
          <w:tcPr>
            <w:tcW w:w="330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45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11" w:type="pct"/>
          </w:tcPr>
          <w:p w:rsidR="00FE3D58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</w:t>
            </w:r>
          </w:p>
          <w:p w:rsidR="00FE3D58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которым может устанавливаться </w:t>
            </w:r>
          </w:p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I внутридолжностная категория</w:t>
            </w:r>
          </w:p>
        </w:tc>
        <w:tc>
          <w:tcPr>
            <w:tcW w:w="100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19 490</w:t>
            </w:r>
          </w:p>
        </w:tc>
      </w:tr>
      <w:tr w:rsidR="00D574E4" w:rsidRPr="00E045FC" w:rsidTr="005A6CBE">
        <w:trPr>
          <w:trHeight w:val="68"/>
        </w:trPr>
        <w:tc>
          <w:tcPr>
            <w:tcW w:w="330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45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11" w:type="pct"/>
          </w:tcPr>
          <w:p w:rsidR="00FE3D58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</w:t>
            </w:r>
          </w:p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по которым может устанавливаться производное должностное наименование «ведущий»</w:t>
            </w:r>
          </w:p>
        </w:tc>
        <w:tc>
          <w:tcPr>
            <w:tcW w:w="100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20 523</w:t>
            </w:r>
          </w:p>
        </w:tc>
      </w:tr>
      <w:tr w:rsidR="00D574E4" w:rsidRPr="00E045FC" w:rsidTr="005A6CBE">
        <w:trPr>
          <w:trHeight w:val="68"/>
        </w:trPr>
        <w:tc>
          <w:tcPr>
            <w:tcW w:w="330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145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1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00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21 557</w:t>
            </w:r>
          </w:p>
        </w:tc>
      </w:tr>
      <w:tr w:rsidR="00D574E4" w:rsidRPr="00E045FC" w:rsidTr="005A6CBE">
        <w:trPr>
          <w:trHeight w:val="68"/>
        </w:trPr>
        <w:tc>
          <w:tcPr>
            <w:tcW w:w="330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0" w:type="pct"/>
            <w:gridSpan w:val="3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D574E4" w:rsidRPr="00E045FC" w:rsidTr="005A6CBE">
        <w:trPr>
          <w:trHeight w:val="68"/>
        </w:trPr>
        <w:tc>
          <w:tcPr>
            <w:tcW w:w="330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45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начальник отдела материально-технического снабжения</w:t>
            </w:r>
          </w:p>
        </w:tc>
        <w:tc>
          <w:tcPr>
            <w:tcW w:w="100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21 409</w:t>
            </w:r>
          </w:p>
        </w:tc>
      </w:tr>
    </w:tbl>
    <w:p w:rsidR="00D574E4" w:rsidRPr="00E045FC" w:rsidRDefault="00D574E4" w:rsidP="00D57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FE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8. Размеры окладов (должностных окладов), ставок заработной платы работников образования установлены на основе отнесения занимаемых ими должностей к профессиональным квалификационным </w:t>
      </w:r>
      <w:hyperlink r:id="rId12" w:history="1">
        <w:r w:rsidRPr="00E045FC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</w:t>
      </w:r>
      <w:r w:rsidR="006C68AC">
        <w:rPr>
          <w:rFonts w:ascii="Times New Roman" w:hAnsi="Times New Roman" w:cs="Times New Roman"/>
          <w:sz w:val="28"/>
          <w:szCs w:val="28"/>
        </w:rPr>
        <w:t>0</w:t>
      </w:r>
      <w:r w:rsidRPr="00E045FC">
        <w:rPr>
          <w:rFonts w:ascii="Times New Roman" w:hAnsi="Times New Roman" w:cs="Times New Roman"/>
          <w:sz w:val="28"/>
          <w:szCs w:val="28"/>
        </w:rPr>
        <w:t>5 мая 2008 года № 216н «Об утверждении профессиональных квалификационных групп должностей работников образования», согласно таблице 2.</w:t>
      </w:r>
    </w:p>
    <w:p w:rsidR="00D574E4" w:rsidRPr="00E045FC" w:rsidRDefault="00D574E4" w:rsidP="00D57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Таблица 2</w:t>
      </w: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должностей педагогических работников образовательных организаций и размеры должностных окладов </w:t>
      </w: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000" w:firstRow="0" w:lastRow="0" w:firstColumn="0" w:lastColumn="0" w:noHBand="0" w:noVBand="0"/>
      </w:tblPr>
      <w:tblGrid>
        <w:gridCol w:w="640"/>
        <w:gridCol w:w="2869"/>
        <w:gridCol w:w="4338"/>
        <w:gridCol w:w="2007"/>
      </w:tblGrid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FE3D58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5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20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1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рублей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5" w:type="pct"/>
            <w:gridSpan w:val="3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5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0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101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15 503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5" w:type="pct"/>
            <w:gridSpan w:val="3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5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0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101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16 242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5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0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 образовательного учреждения </w:t>
            </w:r>
          </w:p>
        </w:tc>
        <w:tc>
          <w:tcPr>
            <w:tcW w:w="101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17 127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5" w:type="pct"/>
            <w:gridSpan w:val="3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45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0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культуре; музыкальный руководитель; старший вожатый</w:t>
            </w:r>
          </w:p>
        </w:tc>
        <w:tc>
          <w:tcPr>
            <w:tcW w:w="101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17 718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45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0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01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18 604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45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0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01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19 490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45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0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педагог-библиотекарь; преподаватель (реализующий программы СПО); преподаватель-организатор основ безопасности жизнедеятельности; старший воспитатель; старший методист; </w:t>
            </w:r>
            <w:proofErr w:type="spell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101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20 523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5" w:type="pct"/>
            <w:gridSpan w:val="3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45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01" w:type="pct"/>
          </w:tcPr>
          <w:p w:rsidR="00FE3D58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</w:t>
            </w:r>
            <w:proofErr w:type="gramEnd"/>
          </w:p>
          <w:p w:rsidR="00FE3D58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и другими структурными подразделениями, реализующими общеобразовательную программу </w:t>
            </w:r>
          </w:p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и образовательную программу дополнительного образования детей</w:t>
            </w:r>
          </w:p>
        </w:tc>
        <w:tc>
          <w:tcPr>
            <w:tcW w:w="101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21 409</w:t>
            </w:r>
          </w:p>
        </w:tc>
      </w:tr>
    </w:tbl>
    <w:p w:rsidR="00D574E4" w:rsidRPr="00E045FC" w:rsidRDefault="00D574E4" w:rsidP="00D57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FE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9. Размеры окладов (должностных окладов) работников культуры установлены на основе отнесения занимаемых ими должностей </w:t>
      </w:r>
      <w:r w:rsidR="005A6CB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к профессиональным квалификационным </w:t>
      </w:r>
      <w:hyperlink r:id="rId13" w:history="1">
        <w:r w:rsidRPr="00E045FC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E045FC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31 августа 2007 года № 570 «</w:t>
      </w:r>
      <w:r w:rsidR="00BC6B08" w:rsidRPr="00E045FC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квалификационных групп должностей работников культуры, искусства </w:t>
      </w:r>
      <w:r w:rsidR="005A6C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C6B08" w:rsidRPr="00E045FC">
        <w:rPr>
          <w:rFonts w:ascii="Times New Roman" w:hAnsi="Times New Roman" w:cs="Times New Roman"/>
          <w:sz w:val="28"/>
          <w:szCs w:val="28"/>
        </w:rPr>
        <w:t>и кинематографии</w:t>
      </w:r>
      <w:r w:rsidRPr="00E045FC">
        <w:rPr>
          <w:rFonts w:ascii="Times New Roman" w:hAnsi="Times New Roman" w:cs="Times New Roman"/>
          <w:sz w:val="28"/>
          <w:szCs w:val="28"/>
        </w:rPr>
        <w:t>», согласно таблице 3.</w:t>
      </w:r>
    </w:p>
    <w:p w:rsidR="00D574E4" w:rsidRPr="00E045FC" w:rsidRDefault="00D574E4" w:rsidP="00D57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Таблица 3</w:t>
      </w: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должностей работников учреждений культуры, искусства и кинематографии в образовательных организациях и размеры должностных окладов </w:t>
      </w:r>
    </w:p>
    <w:p w:rsidR="00D574E4" w:rsidRPr="00E045FC" w:rsidRDefault="00D574E4" w:rsidP="00D574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000" w:firstRow="0" w:lastRow="0" w:firstColumn="0" w:lastColumn="0" w:noHBand="0" w:noVBand="0"/>
      </w:tblPr>
      <w:tblGrid>
        <w:gridCol w:w="669"/>
        <w:gridCol w:w="7178"/>
        <w:gridCol w:w="2007"/>
      </w:tblGrid>
      <w:tr w:rsidR="00D574E4" w:rsidRPr="00E045FC" w:rsidTr="00BC6B08">
        <w:trPr>
          <w:trHeight w:val="68"/>
        </w:trPr>
        <w:tc>
          <w:tcPr>
            <w:tcW w:w="354" w:type="pct"/>
          </w:tcPr>
          <w:p w:rsidR="00BC6B08" w:rsidRPr="00E045FC" w:rsidRDefault="00BC6B08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57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8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</w:tr>
      <w:tr w:rsidR="00D574E4" w:rsidRPr="00E045FC" w:rsidTr="00BC6B08">
        <w:trPr>
          <w:trHeight w:val="68"/>
        </w:trPr>
        <w:tc>
          <w:tcPr>
            <w:tcW w:w="354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74E4" w:rsidRPr="00E045FC" w:rsidTr="00BC6B08">
        <w:trPr>
          <w:trHeight w:val="68"/>
        </w:trPr>
        <w:tc>
          <w:tcPr>
            <w:tcW w:w="354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6" w:type="pct"/>
            <w:gridSpan w:val="2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D574E4" w:rsidRPr="00E045FC" w:rsidTr="00BC6B08">
        <w:trPr>
          <w:trHeight w:val="68"/>
        </w:trPr>
        <w:tc>
          <w:tcPr>
            <w:tcW w:w="354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57" w:type="pct"/>
          </w:tcPr>
          <w:p w:rsidR="00D574E4" w:rsidRPr="00E045FC" w:rsidRDefault="00BC6B08" w:rsidP="00BC6B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олжности руководителей без квалификационной категории: звукорежиссер</w:t>
            </w:r>
          </w:p>
        </w:tc>
        <w:tc>
          <w:tcPr>
            <w:tcW w:w="98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17 718</w:t>
            </w:r>
          </w:p>
        </w:tc>
      </w:tr>
      <w:tr w:rsidR="00D574E4" w:rsidRPr="00E045FC" w:rsidTr="00BC6B08">
        <w:trPr>
          <w:trHeight w:val="68"/>
        </w:trPr>
        <w:tc>
          <w:tcPr>
            <w:tcW w:w="354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57" w:type="pct"/>
          </w:tcPr>
          <w:p w:rsidR="00D574E4" w:rsidRPr="00E045FC" w:rsidRDefault="00BC6B08" w:rsidP="00BC6B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олжности </w:t>
            </w:r>
            <w:proofErr w:type="gramStart"/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proofErr w:type="gramEnd"/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может устанавливаться II внутридолжностная категория: звукорежиссер</w:t>
            </w:r>
          </w:p>
        </w:tc>
        <w:tc>
          <w:tcPr>
            <w:tcW w:w="98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18 604</w:t>
            </w:r>
          </w:p>
        </w:tc>
      </w:tr>
      <w:tr w:rsidR="00D574E4" w:rsidRPr="00E045FC" w:rsidTr="00BC6B08">
        <w:trPr>
          <w:trHeight w:val="68"/>
        </w:trPr>
        <w:tc>
          <w:tcPr>
            <w:tcW w:w="354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657" w:type="pct"/>
          </w:tcPr>
          <w:p w:rsidR="00D574E4" w:rsidRPr="00E045FC" w:rsidRDefault="00BC6B08" w:rsidP="00BC6B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олжности </w:t>
            </w:r>
            <w:proofErr w:type="gramStart"/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proofErr w:type="gramEnd"/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может устанавливаться I внутридолжностная категория: звукорежиссер</w:t>
            </w:r>
          </w:p>
        </w:tc>
        <w:tc>
          <w:tcPr>
            <w:tcW w:w="98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19 490</w:t>
            </w:r>
          </w:p>
        </w:tc>
      </w:tr>
    </w:tbl>
    <w:p w:rsidR="00D574E4" w:rsidRPr="00DA3FB4" w:rsidRDefault="00D574E4" w:rsidP="00D57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4E4" w:rsidRPr="00DA3FB4" w:rsidRDefault="00D574E4" w:rsidP="00BC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B4">
        <w:rPr>
          <w:rFonts w:ascii="Times New Roman" w:hAnsi="Times New Roman" w:cs="Times New Roman"/>
          <w:sz w:val="28"/>
          <w:szCs w:val="28"/>
        </w:rPr>
        <w:t xml:space="preserve">10. Размеры окладов </w:t>
      </w:r>
      <w:r w:rsidR="005A6CBE" w:rsidRPr="00DA3FB4">
        <w:rPr>
          <w:rFonts w:ascii="Times New Roman" w:hAnsi="Times New Roman" w:cs="Times New Roman"/>
          <w:sz w:val="28"/>
          <w:szCs w:val="28"/>
        </w:rPr>
        <w:t xml:space="preserve">(должностных окладов) </w:t>
      </w:r>
      <w:r w:rsidRPr="00DA3FB4">
        <w:rPr>
          <w:rFonts w:ascii="Times New Roman" w:hAnsi="Times New Roman" w:cs="Times New Roman"/>
          <w:sz w:val="28"/>
          <w:szCs w:val="28"/>
        </w:rPr>
        <w:t xml:space="preserve">рабочих организации установлены на основе отнесения занимаемых ими профессий рабочих к профессиональным квалификационным </w:t>
      </w:r>
      <w:hyperlink r:id="rId14" w:history="1">
        <w:r w:rsidRPr="00DA3FB4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DA3FB4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 мая 2008 года № 248н «</w:t>
      </w:r>
      <w:r w:rsidR="00BC6B08" w:rsidRPr="00DA3FB4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Pr="00DA3FB4">
        <w:rPr>
          <w:rFonts w:ascii="Times New Roman" w:hAnsi="Times New Roman" w:cs="Times New Roman"/>
          <w:sz w:val="28"/>
          <w:szCs w:val="28"/>
        </w:rPr>
        <w:t>», согласно таблице 4.</w:t>
      </w:r>
    </w:p>
    <w:p w:rsidR="00CE166C" w:rsidRPr="00DA3FB4" w:rsidRDefault="00CE166C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4E4" w:rsidRPr="00DA3FB4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3FB4">
        <w:rPr>
          <w:rFonts w:ascii="Times New Roman" w:hAnsi="Times New Roman" w:cs="Times New Roman"/>
          <w:sz w:val="28"/>
          <w:szCs w:val="28"/>
        </w:rPr>
        <w:t>Таблица 4</w:t>
      </w:r>
    </w:p>
    <w:p w:rsidR="00BC6B08" w:rsidRPr="00DA3FB4" w:rsidRDefault="00BC6B08" w:rsidP="00BC6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4E4" w:rsidRPr="00DA3FB4" w:rsidRDefault="00D574E4" w:rsidP="00BC6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3FB4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рабочих</w:t>
      </w:r>
    </w:p>
    <w:p w:rsidR="00D574E4" w:rsidRPr="00DA3FB4" w:rsidRDefault="00D574E4" w:rsidP="00BC6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3FB4">
        <w:rPr>
          <w:rFonts w:ascii="Times New Roman" w:hAnsi="Times New Roman" w:cs="Times New Roman"/>
          <w:sz w:val="28"/>
          <w:szCs w:val="28"/>
        </w:rPr>
        <w:t>образовательных организаций и размеры должностных окладов</w:t>
      </w:r>
    </w:p>
    <w:p w:rsidR="00D574E4" w:rsidRPr="00DA3FB4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000" w:firstRow="0" w:lastRow="0" w:firstColumn="0" w:lastColumn="0" w:noHBand="0" w:noVBand="0"/>
      </w:tblPr>
      <w:tblGrid>
        <w:gridCol w:w="640"/>
        <w:gridCol w:w="2869"/>
        <w:gridCol w:w="4338"/>
        <w:gridCol w:w="2007"/>
      </w:tblGrid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DA3FB4" w:rsidRDefault="00BC6B08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574E4" w:rsidRPr="00DA3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4E4" w:rsidRPr="00DA3F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574E4" w:rsidRPr="00DA3F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56" w:type="pct"/>
          </w:tcPr>
          <w:p w:rsidR="00D574E4" w:rsidRPr="00DA3FB4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B4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201" w:type="pct"/>
          </w:tcPr>
          <w:p w:rsidR="00D574E4" w:rsidRPr="00DA3FB4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B4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101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B4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5" w:type="pct"/>
            <w:gridSpan w:val="3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5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01" w:type="pct"/>
          </w:tcPr>
          <w:p w:rsidR="00CE166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по которым предусмотрено присвоение 1, 2 </w:t>
            </w:r>
          </w:p>
          <w:p w:rsidR="00BC6B08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и 3 квалификационных разрядов </w:t>
            </w:r>
          </w:p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1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14 766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5" w:type="pct"/>
            <w:gridSpan w:val="3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5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0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профессии,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1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15 503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5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0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1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16 242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45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01" w:type="pct"/>
          </w:tcPr>
          <w:p w:rsidR="00CE166C" w:rsidRDefault="00D574E4" w:rsidP="00CE16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</w:t>
            </w:r>
          </w:p>
          <w:p w:rsidR="00CE166C" w:rsidRDefault="00D574E4" w:rsidP="00CE16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8 квалификационного разряда </w:t>
            </w:r>
          </w:p>
          <w:p w:rsidR="00D574E4" w:rsidRPr="00E045FC" w:rsidRDefault="00D574E4" w:rsidP="00CE16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1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17 127</w:t>
            </w:r>
          </w:p>
        </w:tc>
      </w:tr>
      <w:tr w:rsidR="00D574E4" w:rsidRPr="00E045FC" w:rsidTr="005A6CBE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45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01" w:type="pct"/>
          </w:tcPr>
          <w:p w:rsidR="00D574E4" w:rsidRPr="00E045FC" w:rsidRDefault="00D574E4" w:rsidP="00DA3F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</w:t>
            </w:r>
            <w:r w:rsidR="00BC6B08" w:rsidRPr="00E045FC">
              <w:rPr>
                <w:rFonts w:ascii="Times New Roman" w:hAnsi="Times New Roman" w:cs="Times New Roman"/>
                <w:sz w:val="28"/>
                <w:szCs w:val="28"/>
              </w:rPr>
              <w:t>ий рабочих, предусмотренных 1-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квалификационными уровнями </w:t>
            </w:r>
            <w:r w:rsidR="00DA3FB4">
              <w:rPr>
                <w:rFonts w:ascii="Times New Roman" w:hAnsi="Times New Roman" w:cs="Times New Roman"/>
                <w:sz w:val="28"/>
                <w:szCs w:val="28"/>
              </w:rPr>
              <w:t>данной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квалификационной группы, выполняющих важные (особо важные) и ответственные (особо ответственные работы): водитель автомобиля, занятый перевозкой обучающихся (детей, воспитанников)</w:t>
            </w:r>
          </w:p>
        </w:tc>
        <w:tc>
          <w:tcPr>
            <w:tcW w:w="101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18 013</w:t>
            </w:r>
          </w:p>
        </w:tc>
      </w:tr>
    </w:tbl>
    <w:p w:rsidR="00D574E4" w:rsidRPr="00E045FC" w:rsidRDefault="00D574E4" w:rsidP="00D57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BC6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11. Размеры окладов (должностных окладов) по должностям служащих, </w:t>
      </w:r>
      <w:r w:rsidR="00BC6B08" w:rsidRPr="00E045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не включенным в профессиональные квалификационные группы, приведены </w:t>
      </w:r>
      <w:r w:rsidR="00BC6B08" w:rsidRPr="00E045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в таблице 5.</w:t>
      </w:r>
    </w:p>
    <w:p w:rsidR="00D574E4" w:rsidRPr="00E045FC" w:rsidRDefault="00D574E4" w:rsidP="00D57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Таблица 5</w:t>
      </w:r>
    </w:p>
    <w:p w:rsidR="00D574E4" w:rsidRPr="00E045FC" w:rsidRDefault="00D574E4" w:rsidP="00BC6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1AB0" w:rsidRPr="00E045FC" w:rsidRDefault="00D574E4" w:rsidP="00BC6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Размеры должностных окладов по должностям служащих, не включенным</w:t>
      </w:r>
    </w:p>
    <w:p w:rsidR="00D574E4" w:rsidRPr="00E045FC" w:rsidRDefault="00D574E4" w:rsidP="00BC6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в профессиональные квалификационные группы</w:t>
      </w: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000" w:firstRow="0" w:lastRow="0" w:firstColumn="0" w:lastColumn="0" w:noHBand="0" w:noVBand="0"/>
      </w:tblPr>
      <w:tblGrid>
        <w:gridCol w:w="640"/>
        <w:gridCol w:w="7160"/>
        <w:gridCol w:w="2054"/>
      </w:tblGrid>
      <w:tr w:rsidR="00D574E4" w:rsidRPr="00E045FC" w:rsidTr="00CA1AB0">
        <w:trPr>
          <w:trHeight w:val="68"/>
        </w:trPr>
        <w:tc>
          <w:tcPr>
            <w:tcW w:w="325" w:type="pct"/>
          </w:tcPr>
          <w:p w:rsidR="00D574E4" w:rsidRPr="00E045FC" w:rsidRDefault="00CA1AB0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32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42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</w:tr>
      <w:tr w:rsidR="00D574E4" w:rsidRPr="00E045FC" w:rsidTr="00CA1AB0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2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74E4" w:rsidRPr="00E045FC" w:rsidTr="00CA1AB0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2" w:type="pct"/>
          </w:tcPr>
          <w:p w:rsidR="00D574E4" w:rsidRPr="00E045FC" w:rsidRDefault="00CA1AB0" w:rsidP="00CA1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ссистент по оказанию технической помощи &lt;8&gt;</w:t>
            </w:r>
          </w:p>
        </w:tc>
        <w:tc>
          <w:tcPr>
            <w:tcW w:w="1042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16 242</w:t>
            </w:r>
          </w:p>
        </w:tc>
      </w:tr>
      <w:tr w:rsidR="00D574E4" w:rsidRPr="00E045FC" w:rsidTr="00CA1AB0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32" w:type="pct"/>
          </w:tcPr>
          <w:p w:rsidR="00D574E4" w:rsidRPr="00E045FC" w:rsidRDefault="00CA1AB0" w:rsidP="00CA1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закупкам </w:t>
            </w:r>
            <w:hyperlink w:anchor="Par693" w:tooltip="&lt;4&gt; приказ Министерства труда и социальной защиты Российской Федерации от 10 сентября 2015 года N 625н &quot;Об утверждении профессионального стандарта &quot;Специалист в сфере закупок&quot;;" w:history="1">
              <w:r w:rsidR="00D574E4" w:rsidRPr="00E045F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042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17 718</w:t>
            </w:r>
          </w:p>
        </w:tc>
      </w:tr>
      <w:tr w:rsidR="00D574E4" w:rsidRPr="00E045FC" w:rsidTr="00CA1AB0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32" w:type="pct"/>
          </w:tcPr>
          <w:p w:rsidR="00D574E4" w:rsidRPr="00E045FC" w:rsidRDefault="00CA1AB0" w:rsidP="00CA1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документационному обеспечению персонала </w:t>
            </w:r>
            <w:hyperlink w:anchor="Par701" w:tooltip="&lt;12&gt; приказ Министерства труда и социальной защиты Российской Федерации от 9 марта 2022 года N 109н &quot;Об утверждении профессионального стандарта &quot;Специалист по управлению персоналом&quot;;" w:history="1">
              <w:r w:rsidR="00D574E4" w:rsidRPr="00E045FC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042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17 718</w:t>
            </w:r>
          </w:p>
        </w:tc>
      </w:tr>
      <w:tr w:rsidR="00D574E4" w:rsidRPr="00E045FC" w:rsidTr="00CA1AB0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32" w:type="pct"/>
          </w:tcPr>
          <w:p w:rsidR="00D574E4" w:rsidRPr="00E045FC" w:rsidRDefault="00CA1AB0" w:rsidP="00CA1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персоналу </w:t>
            </w:r>
            <w:hyperlink w:anchor="Par701" w:tooltip="&lt;12&gt; приказ Министерства труда и социальной защиты Российской Федерации от 9 марта 2022 года N 109н &quot;Об утверждении профессионального стандарта &quot;Специалист по управлению персоналом&quot;;" w:history="1">
              <w:r w:rsidR="00D574E4" w:rsidRPr="00E045FC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042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17 718</w:t>
            </w:r>
          </w:p>
        </w:tc>
      </w:tr>
      <w:tr w:rsidR="00D574E4" w:rsidRPr="00E045FC" w:rsidTr="00CA1AB0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32" w:type="pct"/>
          </w:tcPr>
          <w:p w:rsidR="00D574E4" w:rsidRPr="00E045FC" w:rsidRDefault="00CA1AB0" w:rsidP="00CA1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административно-хозяйственной деятельности &lt;6&gt;</w:t>
            </w:r>
          </w:p>
        </w:tc>
        <w:tc>
          <w:tcPr>
            <w:tcW w:w="1042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17 718</w:t>
            </w:r>
          </w:p>
        </w:tc>
      </w:tr>
      <w:tr w:rsidR="00D574E4" w:rsidRPr="00E045FC" w:rsidTr="00CA1AB0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6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2" w:type="pct"/>
          </w:tcPr>
          <w:p w:rsidR="00D574E4" w:rsidRPr="00E045FC" w:rsidRDefault="00CA1AB0" w:rsidP="00CA1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пециалист по безопасности, специалист по обеспечению антитеррористической защищенности и безопасности, специалист, ответственный за обеспечение антитеррористической защищенности &lt;7&gt;</w:t>
            </w:r>
          </w:p>
        </w:tc>
        <w:tc>
          <w:tcPr>
            <w:tcW w:w="1042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17 718</w:t>
            </w:r>
          </w:p>
        </w:tc>
      </w:tr>
      <w:tr w:rsidR="00D574E4" w:rsidRPr="00E045FC" w:rsidTr="00CA1AB0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32" w:type="pct"/>
          </w:tcPr>
          <w:p w:rsidR="00D574E4" w:rsidRPr="00E045FC" w:rsidRDefault="00CA1AB0" w:rsidP="00CA1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охране труда </w:t>
            </w:r>
            <w:hyperlink w:anchor="Par698" w:tooltip="&lt;9&gt; приказ Министерства труда и социальной защиты Российской Федерации от 22 апреля 2021 года N 274н &quot;Об утверждении профессионального стандарта &quot;Специалист в области охраны труда&quot;;" w:history="1">
              <w:r w:rsidR="00D574E4" w:rsidRPr="00E045FC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042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18 604</w:t>
            </w:r>
          </w:p>
        </w:tc>
      </w:tr>
      <w:tr w:rsidR="00D574E4" w:rsidRPr="00E045FC" w:rsidTr="00CA1AB0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32" w:type="pct"/>
          </w:tcPr>
          <w:p w:rsidR="00D574E4" w:rsidRPr="00E045FC" w:rsidRDefault="00CA1AB0" w:rsidP="00CA1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администратор </w:t>
            </w:r>
            <w:hyperlink w:anchor="Par697" w:tooltip="&lt;8&gt; приказ Министерства труда и социальной защиты Российской Федерации от 29 сентября 2020 года N 680н &quot;Об утверждении профессионального стандарта &quot;Системный администратор информационно-коммуникационных систем&quot;;" w:history="1">
              <w:r w:rsidR="00D574E4" w:rsidRPr="00E045FC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042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18 604</w:t>
            </w:r>
          </w:p>
        </w:tc>
      </w:tr>
      <w:tr w:rsidR="00D574E4" w:rsidRPr="00E045FC" w:rsidTr="00CA1AB0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32" w:type="pct"/>
          </w:tcPr>
          <w:p w:rsidR="00D574E4" w:rsidRPr="00E045FC" w:rsidRDefault="00CA1AB0" w:rsidP="00CA1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  <w:tc>
          <w:tcPr>
            <w:tcW w:w="1042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20 523</w:t>
            </w:r>
          </w:p>
        </w:tc>
      </w:tr>
      <w:tr w:rsidR="00D574E4" w:rsidRPr="00E045FC" w:rsidTr="00CA1AB0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32" w:type="pct"/>
          </w:tcPr>
          <w:p w:rsidR="00D574E4" w:rsidRPr="00E045FC" w:rsidRDefault="00CA1AB0" w:rsidP="00CA1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оветник директора по воспитанию и взаимодействию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с детскими общественными объединениями </w:t>
            </w:r>
            <w:hyperlink w:anchor="Par702" w:tooltip="&lt;13&gt; приказ Министерства труда и социальной защиты Российской Федерации от 30 января 2023 года N 53н &quot;Об утверждении профессионального стандарта &quot;Специалист в области воспитания&quot;." w:history="1">
              <w:r w:rsidR="00D574E4" w:rsidRPr="00E045FC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1042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20 523</w:t>
            </w:r>
          </w:p>
        </w:tc>
      </w:tr>
      <w:tr w:rsidR="00D574E4" w:rsidRPr="00E045FC" w:rsidTr="00CA1AB0">
        <w:trPr>
          <w:trHeight w:val="68"/>
        </w:trPr>
        <w:tc>
          <w:tcPr>
            <w:tcW w:w="325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32" w:type="pct"/>
          </w:tcPr>
          <w:p w:rsidR="00D574E4" w:rsidRPr="00E045FC" w:rsidRDefault="00CA1AB0" w:rsidP="00CA1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аботник контрактной службы, контрактный управляющий </w:t>
            </w:r>
            <w:hyperlink w:anchor="Par693" w:tooltip="&lt;4&gt; приказ Министерства труда и социальной защиты Российской Федерации от 10 сентября 2015 года N 625н &quot;Об утверждении профессионального стандарта &quot;Специалист в сфере закупок&quot;;" w:history="1">
              <w:r w:rsidR="00D574E4" w:rsidRPr="00E045F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042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21 409</w:t>
            </w:r>
          </w:p>
        </w:tc>
      </w:tr>
    </w:tbl>
    <w:p w:rsidR="00D574E4" w:rsidRPr="00E045FC" w:rsidRDefault="00D574E4" w:rsidP="00D57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FC1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Размеры окладов (должностных окладов) установлены с учетом требований профессиональных стандартов:</w:t>
      </w:r>
    </w:p>
    <w:p w:rsidR="00D574E4" w:rsidRPr="00E045FC" w:rsidRDefault="00D574E4" w:rsidP="00FC1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90"/>
      <w:bookmarkStart w:id="3" w:name="Par693"/>
      <w:bookmarkEnd w:id="2"/>
      <w:bookmarkEnd w:id="3"/>
      <w:r w:rsidRPr="00E045FC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5" w:history="1">
        <w:r w:rsidRPr="00E045F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10 сентября 2015 года № 625н «</w:t>
      </w:r>
      <w:r w:rsidR="00CA1AB0" w:rsidRPr="00E045FC">
        <w:rPr>
          <w:rFonts w:ascii="Times New Roman" w:hAnsi="Times New Roman" w:cs="Times New Roman"/>
          <w:sz w:val="28"/>
          <w:szCs w:val="28"/>
        </w:rPr>
        <w:t>Об утверждении профессионального стандарта «Специали</w:t>
      </w:r>
      <w:proofErr w:type="gramStart"/>
      <w:r w:rsidR="00CA1AB0" w:rsidRPr="00E045FC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="00CA1AB0" w:rsidRPr="00E045FC">
        <w:rPr>
          <w:rFonts w:ascii="Times New Roman" w:hAnsi="Times New Roman" w:cs="Times New Roman"/>
          <w:sz w:val="28"/>
          <w:szCs w:val="28"/>
        </w:rPr>
        <w:t>ере закупок</w:t>
      </w:r>
      <w:r w:rsidRPr="00E045FC">
        <w:rPr>
          <w:rFonts w:ascii="Times New Roman" w:hAnsi="Times New Roman" w:cs="Times New Roman"/>
          <w:sz w:val="28"/>
          <w:szCs w:val="28"/>
        </w:rPr>
        <w:t>»;</w:t>
      </w:r>
    </w:p>
    <w:p w:rsidR="00D574E4" w:rsidRPr="00E045FC" w:rsidRDefault="00D574E4" w:rsidP="00FC1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94"/>
      <w:bookmarkStart w:id="5" w:name="Par697"/>
      <w:bookmarkEnd w:id="4"/>
      <w:bookmarkEnd w:id="5"/>
      <w:r w:rsidRPr="00E045FC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6" w:history="1">
        <w:r w:rsidRPr="00E045F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29 сентября 2020 года № 680н «</w:t>
      </w:r>
      <w:r w:rsidR="00CA1AB0" w:rsidRPr="00E045FC">
        <w:rPr>
          <w:rFonts w:ascii="Times New Roman" w:hAnsi="Times New Roman" w:cs="Times New Roman"/>
          <w:sz w:val="28"/>
          <w:szCs w:val="28"/>
        </w:rPr>
        <w:t>Об утверждении профессионального стандарта «Системный администратор информационно-коммуникационных систем</w:t>
      </w:r>
      <w:r w:rsidRPr="00E045FC">
        <w:rPr>
          <w:rFonts w:ascii="Times New Roman" w:hAnsi="Times New Roman" w:cs="Times New Roman"/>
          <w:sz w:val="28"/>
          <w:szCs w:val="28"/>
        </w:rPr>
        <w:t>»;</w:t>
      </w:r>
    </w:p>
    <w:p w:rsidR="00D574E4" w:rsidRPr="00E045FC" w:rsidRDefault="00D574E4" w:rsidP="00FC1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98"/>
      <w:bookmarkEnd w:id="6"/>
      <w:r w:rsidRPr="00E045FC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7" w:history="1">
        <w:r w:rsidRPr="00E045F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</w:t>
      </w:r>
      <w:r w:rsidR="00CE166C">
        <w:rPr>
          <w:rFonts w:ascii="Times New Roman" w:hAnsi="Times New Roman" w:cs="Times New Roman"/>
          <w:sz w:val="28"/>
          <w:szCs w:val="28"/>
        </w:rPr>
        <w:t xml:space="preserve"> </w:t>
      </w:r>
      <w:r w:rsidRPr="00E045FC">
        <w:rPr>
          <w:rFonts w:ascii="Times New Roman" w:hAnsi="Times New Roman" w:cs="Times New Roman"/>
          <w:sz w:val="28"/>
          <w:szCs w:val="28"/>
        </w:rPr>
        <w:t>от 22 апреля 2021 года № 274н «</w:t>
      </w:r>
      <w:r w:rsidR="00FC10F9" w:rsidRPr="00E045FC">
        <w:rPr>
          <w:rFonts w:ascii="Times New Roman" w:hAnsi="Times New Roman" w:cs="Times New Roman"/>
          <w:sz w:val="28"/>
          <w:szCs w:val="28"/>
        </w:rPr>
        <w:t>Об утверждении профессионального стандарта «Специалист в области охраны труда</w:t>
      </w:r>
      <w:r w:rsidRPr="00E045FC">
        <w:rPr>
          <w:rFonts w:ascii="Times New Roman" w:hAnsi="Times New Roman" w:cs="Times New Roman"/>
          <w:sz w:val="28"/>
          <w:szCs w:val="28"/>
        </w:rPr>
        <w:t>»;</w:t>
      </w:r>
    </w:p>
    <w:p w:rsidR="00D574E4" w:rsidRPr="00E045FC" w:rsidRDefault="00D574E4" w:rsidP="00FC1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99"/>
      <w:bookmarkStart w:id="8" w:name="Par700"/>
      <w:bookmarkStart w:id="9" w:name="Par701"/>
      <w:bookmarkEnd w:id="7"/>
      <w:bookmarkEnd w:id="8"/>
      <w:bookmarkEnd w:id="9"/>
      <w:r w:rsidRPr="00E045FC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8" w:history="1">
        <w:r w:rsidRPr="00E045F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</w:t>
      </w:r>
      <w:r w:rsidR="00FC10F9" w:rsidRPr="00E045FC">
        <w:rPr>
          <w:rFonts w:ascii="Times New Roman" w:hAnsi="Times New Roman" w:cs="Times New Roman"/>
          <w:sz w:val="28"/>
          <w:szCs w:val="28"/>
        </w:rPr>
        <w:t>0</w:t>
      </w:r>
      <w:r w:rsidRPr="00E045FC">
        <w:rPr>
          <w:rFonts w:ascii="Times New Roman" w:hAnsi="Times New Roman" w:cs="Times New Roman"/>
          <w:sz w:val="28"/>
          <w:szCs w:val="28"/>
        </w:rPr>
        <w:t>9 марта 2022 года № 109н «</w:t>
      </w:r>
      <w:r w:rsidR="00FC10F9" w:rsidRPr="00E045FC">
        <w:rPr>
          <w:rFonts w:ascii="Times New Roman" w:hAnsi="Times New Roman" w:cs="Times New Roman"/>
          <w:sz w:val="28"/>
          <w:szCs w:val="28"/>
        </w:rPr>
        <w:t>Об утверждении профессионального стандарта «Специалист по управлению персоналом</w:t>
      </w:r>
      <w:r w:rsidRPr="00E045FC">
        <w:rPr>
          <w:rFonts w:ascii="Times New Roman" w:hAnsi="Times New Roman" w:cs="Times New Roman"/>
          <w:sz w:val="28"/>
          <w:szCs w:val="28"/>
        </w:rPr>
        <w:t>»;</w:t>
      </w:r>
    </w:p>
    <w:p w:rsidR="00D574E4" w:rsidRPr="00E045FC" w:rsidRDefault="00D574E4" w:rsidP="00FC1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02"/>
      <w:bookmarkEnd w:id="10"/>
      <w:r w:rsidRPr="00E045FC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19" w:history="1">
        <w:r w:rsidRPr="00E045F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января 2023 года № 53н «</w:t>
      </w:r>
      <w:r w:rsidR="00FC10F9" w:rsidRPr="00E045FC">
        <w:rPr>
          <w:rFonts w:ascii="Times New Roman" w:hAnsi="Times New Roman" w:cs="Times New Roman"/>
          <w:sz w:val="28"/>
          <w:szCs w:val="28"/>
        </w:rPr>
        <w:t>Об утверждении профессионального стандарта «Специалист в области воспитания</w:t>
      </w:r>
      <w:r w:rsidRPr="00E045FC">
        <w:rPr>
          <w:rFonts w:ascii="Times New Roman" w:hAnsi="Times New Roman" w:cs="Times New Roman"/>
          <w:sz w:val="28"/>
          <w:szCs w:val="28"/>
        </w:rPr>
        <w:t>»;</w:t>
      </w:r>
    </w:p>
    <w:p w:rsidR="00D574E4" w:rsidRPr="00E045FC" w:rsidRDefault="00D574E4" w:rsidP="00FC1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20" w:history="1">
        <w:r w:rsidRPr="00E045F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02 февраля 2018 года № 49н «</w:t>
      </w:r>
      <w:r w:rsidR="003D27D6" w:rsidRPr="00E045FC">
        <w:rPr>
          <w:rFonts w:ascii="Times New Roman" w:hAnsi="Times New Roman" w:cs="Times New Roman"/>
          <w:sz w:val="28"/>
          <w:szCs w:val="28"/>
        </w:rPr>
        <w:t>Об утверждении профессионального стандарта «Специалист административно-хозяйственной деятельности</w:t>
      </w:r>
      <w:r w:rsidRPr="00E045FC">
        <w:rPr>
          <w:rFonts w:ascii="Times New Roman" w:hAnsi="Times New Roman" w:cs="Times New Roman"/>
          <w:sz w:val="28"/>
          <w:szCs w:val="28"/>
        </w:rPr>
        <w:t>»;</w:t>
      </w:r>
    </w:p>
    <w:p w:rsidR="00D574E4" w:rsidRPr="00E045FC" w:rsidRDefault="00D574E4" w:rsidP="00FC1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&lt;7&gt; </w:t>
      </w:r>
      <w:hyperlink r:id="rId21" w:history="1">
        <w:r w:rsidRPr="00E045F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27 апреля 2023 года № 374н «</w:t>
      </w:r>
      <w:r w:rsidR="003D27D6" w:rsidRPr="00E045FC">
        <w:rPr>
          <w:rFonts w:ascii="Times New Roman" w:hAnsi="Times New Roman" w:cs="Times New Roman"/>
          <w:sz w:val="28"/>
          <w:szCs w:val="28"/>
        </w:rPr>
        <w:t>Об утверждении профессионального стандарта «Специалист по обеспечению антитеррористической защищенности объекта (территории)</w:t>
      </w:r>
      <w:r w:rsidRPr="00E045FC">
        <w:rPr>
          <w:rFonts w:ascii="Times New Roman" w:hAnsi="Times New Roman" w:cs="Times New Roman"/>
          <w:sz w:val="28"/>
          <w:szCs w:val="28"/>
        </w:rPr>
        <w:t>»;</w:t>
      </w:r>
    </w:p>
    <w:p w:rsidR="00D574E4" w:rsidRPr="00E045FC" w:rsidRDefault="00370FDD" w:rsidP="00FC10F9">
      <w:pPr>
        <w:ind w:firstLine="709"/>
        <w:jc w:val="both"/>
        <w:rPr>
          <w:sz w:val="28"/>
          <w:szCs w:val="28"/>
        </w:rPr>
      </w:pPr>
      <w:r w:rsidRPr="00E045FC">
        <w:rPr>
          <w:sz w:val="28"/>
          <w:szCs w:val="28"/>
        </w:rPr>
        <w:t xml:space="preserve"> </w:t>
      </w:r>
      <w:r w:rsidR="00D574E4" w:rsidRPr="00E045FC">
        <w:rPr>
          <w:sz w:val="28"/>
          <w:szCs w:val="28"/>
        </w:rPr>
        <w:t>&lt;8&gt; приказ Министерства труда и социальной защиты Российской Федерации от 12 апреля 2017 года № 351н «</w:t>
      </w:r>
      <w:r w:rsidR="003D27D6" w:rsidRPr="00E045FC">
        <w:rPr>
          <w:sz w:val="28"/>
          <w:szCs w:val="28"/>
        </w:rPr>
        <w:t xml:space="preserve">Об утверждении профессионального стандарта </w:t>
      </w:r>
      <w:r w:rsidR="009476A3">
        <w:rPr>
          <w:sz w:val="28"/>
          <w:szCs w:val="28"/>
        </w:rPr>
        <w:t>«</w:t>
      </w:r>
      <w:r w:rsidR="003D27D6" w:rsidRPr="00E045FC">
        <w:rPr>
          <w:sz w:val="28"/>
          <w:szCs w:val="28"/>
        </w:rPr>
        <w:t>Ассистент (помощник) по оказанию технической помощи инвалидам и лицам с ограниченными возможностями здоровья</w:t>
      </w:r>
      <w:r w:rsidR="00D574E4" w:rsidRPr="00E045FC">
        <w:rPr>
          <w:sz w:val="28"/>
          <w:szCs w:val="28"/>
        </w:rPr>
        <w:t>».</w:t>
      </w:r>
    </w:p>
    <w:p w:rsidR="00D574E4" w:rsidRPr="00E045FC" w:rsidRDefault="00D574E4" w:rsidP="00FC1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12. Оклады (должностные оклады) заместителям руководителей структурных подразделений, не включенным в профессиональные квалификационные </w:t>
      </w:r>
      <w:r w:rsidR="003D27D6" w:rsidRPr="00E045FC">
        <w:rPr>
          <w:rFonts w:ascii="Times New Roman" w:hAnsi="Times New Roman" w:cs="Times New Roman"/>
          <w:sz w:val="28"/>
          <w:szCs w:val="28"/>
        </w:rPr>
        <w:t>группы, устанавливаются на 10-</w:t>
      </w:r>
      <w:r w:rsidRPr="00E045FC">
        <w:rPr>
          <w:rFonts w:ascii="Times New Roman" w:hAnsi="Times New Roman" w:cs="Times New Roman"/>
          <w:sz w:val="28"/>
          <w:szCs w:val="28"/>
        </w:rPr>
        <w:t>40% ниже оклада (должностного оклада) руководителя соответствующего структурного подразделения.</w:t>
      </w:r>
    </w:p>
    <w:p w:rsidR="00D574E4" w:rsidRPr="00E045FC" w:rsidRDefault="00D574E4" w:rsidP="00FC1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05"/>
      <w:bookmarkEnd w:id="11"/>
      <w:r w:rsidRPr="00E045FC">
        <w:rPr>
          <w:rFonts w:ascii="Times New Roman" w:hAnsi="Times New Roman" w:cs="Times New Roman"/>
          <w:sz w:val="28"/>
          <w:szCs w:val="28"/>
        </w:rPr>
        <w:t>13. Почасовая оплата труда.</w:t>
      </w:r>
    </w:p>
    <w:p w:rsidR="00D574E4" w:rsidRPr="00E045FC" w:rsidRDefault="00D574E4" w:rsidP="00FC1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Почасовая оплата труда педагогических работников организации применяется:</w:t>
      </w:r>
    </w:p>
    <w:p w:rsidR="00D574E4" w:rsidRPr="00E045FC" w:rsidRDefault="00D574E4" w:rsidP="00FC1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за часы преподавательской работы, выполненные в порядке исполнения обязанностей временно отсутствующего педагогического работника, на период </w:t>
      </w:r>
      <w:r w:rsidR="003D27D6" w:rsidRPr="00E045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не свыше </w:t>
      </w:r>
      <w:r w:rsidR="003D27D6" w:rsidRPr="00E045FC">
        <w:rPr>
          <w:rFonts w:ascii="Times New Roman" w:hAnsi="Times New Roman" w:cs="Times New Roman"/>
          <w:sz w:val="28"/>
          <w:szCs w:val="28"/>
        </w:rPr>
        <w:t>2</w:t>
      </w:r>
      <w:r w:rsidRPr="00E045FC">
        <w:rPr>
          <w:rFonts w:ascii="Times New Roman" w:hAnsi="Times New Roman" w:cs="Times New Roman"/>
          <w:sz w:val="28"/>
          <w:szCs w:val="28"/>
        </w:rPr>
        <w:t xml:space="preserve"> месяцев;</w:t>
      </w:r>
    </w:p>
    <w:p w:rsidR="00D574E4" w:rsidRPr="00E045FC" w:rsidRDefault="00D574E4" w:rsidP="00FC1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 в основное рабочее время с согласия работодателя.</w:t>
      </w:r>
    </w:p>
    <w:p w:rsidR="00D574E4" w:rsidRPr="00E045FC" w:rsidRDefault="00D574E4" w:rsidP="00FC1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Руководитель организации в пределах имеющихся средств может привлекать высококвалифицированных специалистов для проведения учебных занятий с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, в том числе на непродолжительный срок, </w:t>
      </w:r>
      <w:r w:rsidR="00CE16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для проведения отдельных занятий, курсов, лекций и т</w:t>
      </w:r>
      <w:r w:rsidR="003D27D6" w:rsidRPr="00E045FC">
        <w:rPr>
          <w:rFonts w:ascii="Times New Roman" w:hAnsi="Times New Roman" w:cs="Times New Roman"/>
          <w:sz w:val="28"/>
          <w:szCs w:val="28"/>
        </w:rPr>
        <w:t>ак далее.</w:t>
      </w:r>
    </w:p>
    <w:p w:rsidR="00D574E4" w:rsidRPr="00E045FC" w:rsidRDefault="00D574E4" w:rsidP="00FC1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FC">
        <w:rPr>
          <w:rFonts w:ascii="Times New Roman" w:hAnsi="Times New Roman" w:cs="Times New Roman"/>
          <w:sz w:val="28"/>
          <w:szCs w:val="28"/>
        </w:rPr>
        <w:t xml:space="preserve">Размер оплаты труда за </w:t>
      </w:r>
      <w:r w:rsidR="003D27D6" w:rsidRPr="00E045FC">
        <w:rPr>
          <w:rFonts w:ascii="Times New Roman" w:hAnsi="Times New Roman" w:cs="Times New Roman"/>
          <w:sz w:val="28"/>
          <w:szCs w:val="28"/>
        </w:rPr>
        <w:t>1</w:t>
      </w:r>
      <w:r w:rsidRPr="00E045FC">
        <w:rPr>
          <w:rFonts w:ascii="Times New Roman" w:hAnsi="Times New Roman" w:cs="Times New Roman"/>
          <w:sz w:val="28"/>
          <w:szCs w:val="28"/>
        </w:rPr>
        <w:t xml:space="preserve"> час педагогической работы, в том числе привлеченных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</w:t>
      </w:r>
      <w:r w:rsidR="003D27D6" w:rsidRPr="00E045FC">
        <w:rPr>
          <w:rFonts w:ascii="Times New Roman" w:hAnsi="Times New Roman" w:cs="Times New Roman"/>
          <w:sz w:val="28"/>
          <w:szCs w:val="28"/>
        </w:rPr>
        <w:t>так далее</w:t>
      </w:r>
      <w:r w:rsidRPr="00E045FC">
        <w:rPr>
          <w:rFonts w:ascii="Times New Roman" w:hAnsi="Times New Roman" w:cs="Times New Roman"/>
          <w:sz w:val="28"/>
          <w:szCs w:val="28"/>
        </w:rPr>
        <w:t xml:space="preserve">, определяется путем деления должностного оклада педагогического работника </w:t>
      </w:r>
      <w:r w:rsidR="00CE166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за установленную норму часов педагогической работы в неделю (месяц, год) </w:t>
      </w:r>
      <w:r w:rsidR="00CE16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45FC">
        <w:rPr>
          <w:rFonts w:ascii="Times New Roman" w:hAnsi="Times New Roman" w:cs="Times New Roman"/>
          <w:sz w:val="28"/>
          <w:szCs w:val="28"/>
        </w:rPr>
        <w:t>на среднемесячное количество рабочих часов с начислением районного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коэффициента и процентной надбавки к заработной плате за стаж работы </w:t>
      </w:r>
      <w:r w:rsidR="00CE166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в районах Крайнего Севера и приравненных к ним местностях.</w:t>
      </w:r>
    </w:p>
    <w:p w:rsidR="00D574E4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3D27D6" w:rsidP="00D574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045FC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D574E4" w:rsidRPr="00E045FC">
        <w:rPr>
          <w:rFonts w:ascii="Times New Roman" w:hAnsi="Times New Roman" w:cs="Times New Roman"/>
          <w:b w:val="0"/>
          <w:sz w:val="28"/>
          <w:szCs w:val="28"/>
        </w:rPr>
        <w:t>III. Порядок и условия осуществления компенсационных выплат</w:t>
      </w:r>
    </w:p>
    <w:p w:rsidR="00D574E4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3D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14. К компенсационным выплатам относятся:</w:t>
      </w:r>
    </w:p>
    <w:p w:rsidR="00D574E4" w:rsidRPr="00E045FC" w:rsidRDefault="00D574E4" w:rsidP="003D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D574E4" w:rsidRPr="00E045FC" w:rsidRDefault="00D574E4" w:rsidP="003D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выплаты за стаж работы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</w:t>
      </w:r>
      <w:r w:rsidR="00CE16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и приравненных к ним местностях);</w:t>
      </w:r>
    </w:p>
    <w:p w:rsidR="00D574E4" w:rsidRPr="00E045FC" w:rsidRDefault="00D574E4" w:rsidP="003D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FC"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 </w:t>
      </w:r>
      <w:r w:rsidR="00471BC8" w:rsidRPr="00E045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нормальных.</w:t>
      </w:r>
      <w:proofErr w:type="gramEnd"/>
    </w:p>
    <w:p w:rsidR="00D574E4" w:rsidRPr="00E045FC" w:rsidRDefault="00D574E4" w:rsidP="003D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15. Выплаты работникам, занятым на работах с вредными и (или) опасными условиями труда, устанавливаются в соответствии со </w:t>
      </w:r>
      <w:hyperlink r:id="rId22" w:history="1">
        <w:r w:rsidRPr="00E045FC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по результатам специальной оценки рабочих мест.</w:t>
      </w:r>
    </w:p>
    <w:p w:rsidR="00D574E4" w:rsidRPr="00E045FC" w:rsidRDefault="00D574E4" w:rsidP="003D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Выплаты за стаж работы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</w:t>
      </w:r>
      <w:r w:rsidR="00471BC8" w:rsidRPr="00E045F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 и приравненных к ним местностях) устанавливаются в соответствии </w:t>
      </w:r>
      <w:r w:rsidR="00020A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3" w:history="1">
        <w:r w:rsidRPr="00E045FC">
          <w:rPr>
            <w:rFonts w:ascii="Times New Roman" w:hAnsi="Times New Roman" w:cs="Times New Roman"/>
            <w:sz w:val="28"/>
            <w:szCs w:val="28"/>
          </w:rPr>
          <w:t>статьями 315</w:t>
        </w:r>
      </w:hyperlink>
      <w:r w:rsidRPr="00E045FC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Pr="00E045FC">
          <w:rPr>
            <w:rFonts w:ascii="Times New Roman" w:hAnsi="Times New Roman" w:cs="Times New Roman"/>
            <w:sz w:val="28"/>
            <w:szCs w:val="28"/>
          </w:rPr>
          <w:t>317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постановлением администрации Кондинского района </w:t>
      </w:r>
      <w:hyperlink r:id="rId25" w:tooltip="постановление от 14.12.2015 0:00:00 №1660 Администрация Кондинского района&#10;&#10;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" w:history="1">
        <w:r w:rsidRPr="00E045F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от 14 декабря 2015 года № 1660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GoBack"/>
      <w:bookmarkEnd w:id="12"/>
      <w:r w:rsidRPr="00E045FC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района».</w:t>
      </w:r>
    </w:p>
    <w:p w:rsidR="00D574E4" w:rsidRPr="00E045FC" w:rsidRDefault="00D574E4" w:rsidP="003D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 </w:t>
      </w:r>
      <w:r w:rsidR="00471BC8" w:rsidRPr="00E045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(при выполнении работ различной квалификации, расширении зон обслуживания, увеличении объема работы,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</w:t>
      </w:r>
      <w:hyperlink r:id="rId26" w:history="1">
        <w:r w:rsidRPr="00E045FC">
          <w:rPr>
            <w:rFonts w:ascii="Times New Roman" w:hAnsi="Times New Roman" w:cs="Times New Roman"/>
            <w:sz w:val="28"/>
            <w:szCs w:val="28"/>
          </w:rPr>
          <w:t>статьями 149</w:t>
        </w:r>
      </w:hyperlink>
      <w:r w:rsidRPr="00E045FC">
        <w:rPr>
          <w:rFonts w:ascii="Times New Roman" w:hAnsi="Times New Roman" w:cs="Times New Roman"/>
          <w:sz w:val="28"/>
          <w:szCs w:val="28"/>
        </w:rPr>
        <w:t>-</w:t>
      </w:r>
      <w:hyperlink r:id="rId27" w:history="1">
        <w:r w:rsidRPr="00E045FC">
          <w:rPr>
            <w:rFonts w:ascii="Times New Roman" w:hAnsi="Times New Roman" w:cs="Times New Roman"/>
            <w:sz w:val="28"/>
            <w:szCs w:val="28"/>
          </w:rPr>
          <w:t>154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с учетом </w:t>
      </w:r>
      <w:r w:rsidR="00471BC8" w:rsidRPr="00E045FC">
        <w:rPr>
          <w:rFonts w:ascii="Times New Roman" w:hAnsi="Times New Roman" w:cs="Times New Roman"/>
          <w:sz w:val="28"/>
          <w:szCs w:val="28"/>
        </w:rPr>
        <w:t>постановления Конституционного Суда Российской Федерации</w:t>
      </w:r>
      <w:proofErr w:type="gramEnd"/>
      <w:r w:rsidR="00471BC8" w:rsidRPr="00E045FC">
        <w:rPr>
          <w:rFonts w:ascii="Times New Roman" w:hAnsi="Times New Roman" w:cs="Times New Roman"/>
          <w:sz w:val="28"/>
          <w:szCs w:val="28"/>
        </w:rPr>
        <w:t xml:space="preserve"> от 28 июня 2018 года № 26-П, </w:t>
      </w:r>
      <w:r w:rsidRPr="00E045FC">
        <w:rPr>
          <w:rFonts w:ascii="Times New Roman" w:hAnsi="Times New Roman" w:cs="Times New Roman"/>
          <w:sz w:val="28"/>
          <w:szCs w:val="28"/>
        </w:rPr>
        <w:t>постановления Конституционного Суда Российской Федераци</w:t>
      </w:r>
      <w:r w:rsidR="00471BC8" w:rsidRPr="00E045FC">
        <w:rPr>
          <w:rFonts w:ascii="Times New Roman" w:hAnsi="Times New Roman" w:cs="Times New Roman"/>
          <w:sz w:val="28"/>
          <w:szCs w:val="28"/>
        </w:rPr>
        <w:t>и от 27 июня 2023 года № 35-П.</w:t>
      </w:r>
    </w:p>
    <w:p w:rsidR="00D574E4" w:rsidRPr="00E045FC" w:rsidRDefault="00D574E4" w:rsidP="003D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FC">
        <w:rPr>
          <w:rFonts w:ascii="Times New Roman" w:hAnsi="Times New Roman" w:cs="Times New Roman"/>
          <w:sz w:val="28"/>
          <w:szCs w:val="28"/>
        </w:rPr>
        <w:t xml:space="preserve">К видам выплат компенсационного характера при выполнении работ </w:t>
      </w:r>
      <w:r w:rsidR="00471BC8" w:rsidRPr="00E045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в условиях, отклоняющихся от нормальных, относятся выплаты за дополнительную работу, не входящую в прямые должностные обязанности работников согласно квалификационным характеристикам, но непосредственно связанную с деятельностью образовательной организации по реализации образовательных программ.</w:t>
      </w:r>
      <w:proofErr w:type="gramEnd"/>
    </w:p>
    <w:p w:rsidR="00D574E4" w:rsidRPr="00E045FC" w:rsidRDefault="00D574E4" w:rsidP="003D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FC">
        <w:rPr>
          <w:rFonts w:ascii="Times New Roman" w:hAnsi="Times New Roman" w:cs="Times New Roman"/>
          <w:sz w:val="28"/>
          <w:szCs w:val="28"/>
        </w:rPr>
        <w:t xml:space="preserve">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осуществляется в размере 10 000 рублей в месяц в населенных пунктах </w:t>
      </w:r>
      <w:r w:rsidR="00CE16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с численностью населения менее 100 тыс. человек (но не более 2 выплат ежемесячного денежного вознаграждения 1 педагогическому работнику</w:t>
      </w:r>
      <w:r w:rsidR="00CE16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 в 2 и более классах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группах)) за счет средств федерального бюджета.</w:t>
      </w:r>
      <w:proofErr w:type="gramEnd"/>
    </w:p>
    <w:p w:rsidR="00D574E4" w:rsidRPr="00E045FC" w:rsidRDefault="00D574E4" w:rsidP="003D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Районный коэффициент и процентная надбавка к заработной плате за стаж работы в районах Крайнего Севера и приравненных к ним местностях устанавливается к денежному вознаграждению за классное руководство (кураторство) педагогическим работникам образовательных организаций </w:t>
      </w:r>
      <w:r w:rsidR="00CE166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в размерах, установленных решениями органов государственной власти СССР или федеральных органов государственной власти за счет средств федерального бюджета. Дополнительные расходы в связи с имеющейся разницей в размерах коэффициентов осуществляются за счет средств бюджета Кондинского района, в рамках Единой субвенции бюджетам муниципальных районов и городских округов для обеспечения государственных гарантий на получение образования и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переданных органам местного самоуправления муниципальных образований </w:t>
      </w:r>
      <w:r w:rsidR="00471BC8" w:rsidRPr="00E045F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E045FC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полномочий, </w:t>
      </w:r>
      <w:r w:rsidR="00CE166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Кондинского района от 14 декабря 2015 года № 1660 «Об утверждении Положения о гарантиях и компенсациях для лиц, проживающих в муниципальном образовании Кондинский район </w:t>
      </w:r>
      <w:r w:rsidR="00CE16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и работающих в организациях, финансируемых из бюджета Кондинского района».</w:t>
      </w:r>
    </w:p>
    <w:p w:rsidR="00D574E4" w:rsidRPr="00E045FC" w:rsidRDefault="00D574E4" w:rsidP="003D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18. Перечень и размеры компенсационных выплат указаны в таблице 6.</w:t>
      </w: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Таблица 6</w:t>
      </w:r>
    </w:p>
    <w:p w:rsidR="003D27D6" w:rsidRPr="00E045FC" w:rsidRDefault="003D27D6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Перечень и размеры компенсационных выплат</w:t>
      </w: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ayout w:type="fixed"/>
        <w:tblLook w:val="0000" w:firstRow="0" w:lastRow="0" w:firstColumn="0" w:lastColumn="0" w:noHBand="0" w:noVBand="0"/>
      </w:tblPr>
      <w:tblGrid>
        <w:gridCol w:w="679"/>
        <w:gridCol w:w="2536"/>
        <w:gridCol w:w="3273"/>
        <w:gridCol w:w="3366"/>
      </w:tblGrid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471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87" w:type="pct"/>
          </w:tcPr>
          <w:p w:rsidR="00D574E4" w:rsidRPr="00E045FC" w:rsidRDefault="00D574E4" w:rsidP="002904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1661" w:type="pct"/>
          </w:tcPr>
          <w:p w:rsidR="00D574E4" w:rsidRPr="00E045FC" w:rsidRDefault="00D574E4" w:rsidP="00C61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</w:tc>
        <w:tc>
          <w:tcPr>
            <w:tcW w:w="1708" w:type="pct"/>
          </w:tcPr>
          <w:p w:rsidR="00D574E4" w:rsidRPr="00E045FC" w:rsidRDefault="00D574E4" w:rsidP="00C61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Условия осуществления выплаты (фактор, обуславливающий получение выплаты)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471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7" w:type="pct"/>
          </w:tcPr>
          <w:p w:rsidR="00D574E4" w:rsidRPr="00E045FC" w:rsidRDefault="00D574E4" w:rsidP="002904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1" w:type="pct"/>
          </w:tcPr>
          <w:p w:rsidR="00D574E4" w:rsidRPr="00E045FC" w:rsidRDefault="00D574E4" w:rsidP="00C61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pct"/>
          </w:tcPr>
          <w:p w:rsidR="00D574E4" w:rsidRPr="00E045FC" w:rsidRDefault="00D574E4" w:rsidP="00C61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471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7" w:type="pct"/>
          </w:tcPr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Выплата за работу </w:t>
            </w:r>
            <w:r w:rsidR="0029046F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 ночное время</w:t>
            </w:r>
          </w:p>
        </w:tc>
        <w:tc>
          <w:tcPr>
            <w:tcW w:w="1661" w:type="pct"/>
          </w:tcPr>
          <w:p w:rsidR="00D574E4" w:rsidRPr="00E045FC" w:rsidRDefault="00D574E4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20% оклада (должностного оклад</w:t>
            </w:r>
            <w:r w:rsidR="00527038">
              <w:rPr>
                <w:rFonts w:ascii="Times New Roman" w:hAnsi="Times New Roman" w:cs="Times New Roman"/>
                <w:sz w:val="28"/>
                <w:szCs w:val="28"/>
              </w:rPr>
              <w:t>а), рассчитанного за час работы,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за каждый час работы</w:t>
            </w:r>
          </w:p>
        </w:tc>
        <w:tc>
          <w:tcPr>
            <w:tcW w:w="1708" w:type="pct"/>
          </w:tcPr>
          <w:p w:rsidR="00D574E4" w:rsidRPr="00E045FC" w:rsidRDefault="00C616C4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ремя работы с 22 часов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до 6 часов, на основании табеля учета рабочего времени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471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87" w:type="pct"/>
          </w:tcPr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Выплата за работу </w:t>
            </w:r>
            <w:r w:rsidR="0029046F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 выходной или нерабочий праздничный день</w:t>
            </w:r>
          </w:p>
        </w:tc>
        <w:tc>
          <w:tcPr>
            <w:tcW w:w="1661" w:type="pct"/>
          </w:tcPr>
          <w:p w:rsidR="00D574E4" w:rsidRPr="00E045FC" w:rsidRDefault="00C616C4" w:rsidP="00CE16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</w:t>
            </w:r>
            <w:r w:rsidR="00561B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hyperlink r:id="rId28" w:history="1">
              <w:r w:rsidR="00D574E4" w:rsidRPr="00E045FC">
                <w:rPr>
                  <w:rFonts w:ascii="Times New Roman" w:hAnsi="Times New Roman" w:cs="Times New Roman"/>
                  <w:sz w:val="28"/>
                  <w:szCs w:val="28"/>
                </w:rPr>
                <w:t>статьей 153</w:t>
              </w:r>
            </w:hyperlink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кодекса Российской Федерации, с учетом </w:t>
            </w:r>
            <w:hyperlink r:id="rId29" w:history="1">
              <w:r w:rsidRPr="00E045FC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D574E4" w:rsidRPr="00E045FC">
                <w:rPr>
                  <w:rFonts w:ascii="Times New Roman" w:hAnsi="Times New Roman" w:cs="Times New Roman"/>
                  <w:sz w:val="28"/>
                  <w:szCs w:val="28"/>
                </w:rPr>
                <w:t>остановления</w:t>
              </w:r>
            </w:hyperlink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Суда Российской Федерации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от 28 июня 2018 года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№ 26-П, по согласованию сторон</w:t>
            </w:r>
          </w:p>
        </w:tc>
        <w:tc>
          <w:tcPr>
            <w:tcW w:w="1708" w:type="pct"/>
          </w:tcPr>
          <w:p w:rsidR="00D574E4" w:rsidRPr="00E045FC" w:rsidRDefault="00C616C4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формляется приказом (распоряжением) руководителя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по согласованию сторон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471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7" w:type="pct"/>
          </w:tcPr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Выплата за работу </w:t>
            </w:r>
            <w:r w:rsidR="0029046F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с вредными и (или) опасными условиями труда</w:t>
            </w:r>
          </w:p>
        </w:tc>
        <w:tc>
          <w:tcPr>
            <w:tcW w:w="1661" w:type="pct"/>
          </w:tcPr>
          <w:p w:rsidR="00D574E4" w:rsidRPr="00E045FC" w:rsidRDefault="0029046F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е менее 4% от оклада (должностного оклада), тарифной ставки</w:t>
            </w:r>
          </w:p>
        </w:tc>
        <w:tc>
          <w:tcPr>
            <w:tcW w:w="1708" w:type="pct"/>
          </w:tcPr>
          <w:p w:rsidR="00D574E4" w:rsidRPr="00E045FC" w:rsidRDefault="0029046F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о результатам специальной оценки условий труда работника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471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7" w:type="pct"/>
          </w:tcPr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  <w:r w:rsidR="0029046F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за сверхурочную работу</w:t>
            </w:r>
          </w:p>
        </w:tc>
        <w:tc>
          <w:tcPr>
            <w:tcW w:w="1661" w:type="pct"/>
          </w:tcPr>
          <w:p w:rsidR="00D574E4" w:rsidRPr="00E045FC" w:rsidRDefault="0029046F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олуторный размер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за первые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часа работы,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за последующие часы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двойном размере, продолжительность сверхурочной работы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не должна превышать для каждого работника </w:t>
            </w:r>
            <w:r w:rsidR="005270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4 часов в течение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BA3">
              <w:rPr>
                <w:rFonts w:ascii="Times New Roman" w:hAnsi="Times New Roman" w:cs="Times New Roman"/>
                <w:sz w:val="28"/>
                <w:szCs w:val="28"/>
              </w:rPr>
              <w:t xml:space="preserve"> дней подряд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и 120 часов в год,</w:t>
            </w:r>
          </w:p>
          <w:p w:rsidR="00D574E4" w:rsidRPr="00E045FC" w:rsidRDefault="00D574E4" w:rsidP="00561B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30" w:history="1">
              <w:r w:rsidRPr="00E045FC">
                <w:rPr>
                  <w:rFonts w:ascii="Times New Roman" w:hAnsi="Times New Roman" w:cs="Times New Roman"/>
                  <w:sz w:val="28"/>
                  <w:szCs w:val="28"/>
                </w:rPr>
                <w:t>статьей 152</w:t>
              </w:r>
            </w:hyperlink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кодекса Российской Федерации, с учетом </w:t>
            </w:r>
            <w:hyperlink r:id="rId31" w:history="1">
              <w:r w:rsidR="0029046F" w:rsidRPr="00E045FC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E045FC">
                <w:rPr>
                  <w:rFonts w:ascii="Times New Roman" w:hAnsi="Times New Roman" w:cs="Times New Roman"/>
                  <w:sz w:val="28"/>
                  <w:szCs w:val="28"/>
                </w:rPr>
                <w:t>остановления</w:t>
              </w:r>
            </w:hyperlink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Суда Российской Федерации </w:t>
            </w:r>
            <w:r w:rsidR="0029046F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от 27 июня 2023 года </w:t>
            </w:r>
            <w:r w:rsidR="0029046F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№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35-П</w:t>
            </w:r>
          </w:p>
        </w:tc>
        <w:tc>
          <w:tcPr>
            <w:tcW w:w="1708" w:type="pct"/>
          </w:tcPr>
          <w:p w:rsidR="00D574E4" w:rsidRPr="00E045FC" w:rsidRDefault="0029046F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471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87" w:type="pct"/>
          </w:tcPr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  <w:r w:rsidR="0029046F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</w:t>
            </w:r>
            <w:r w:rsidR="0029046F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без освобождения </w:t>
            </w:r>
            <w:r w:rsidR="0029046F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от работы, определенной трудовым договором</w:t>
            </w:r>
          </w:p>
        </w:tc>
        <w:tc>
          <w:tcPr>
            <w:tcW w:w="1661" w:type="pct"/>
          </w:tcPr>
          <w:p w:rsidR="00D574E4" w:rsidRPr="00E045FC" w:rsidRDefault="0029046F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о 100% оклада (должностного оклада), тарифной ставки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по совмещаемой должности (профессии) или вакансии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32" w:history="1">
              <w:r w:rsidR="00D574E4" w:rsidRPr="00E045FC">
                <w:rPr>
                  <w:rFonts w:ascii="Times New Roman" w:hAnsi="Times New Roman" w:cs="Times New Roman"/>
                  <w:sz w:val="28"/>
                  <w:szCs w:val="28"/>
                </w:rPr>
                <w:t>статьей 151</w:t>
              </w:r>
            </w:hyperlink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кодекса Российской Федерации</w:t>
            </w:r>
          </w:p>
        </w:tc>
        <w:tc>
          <w:tcPr>
            <w:tcW w:w="1708" w:type="pct"/>
          </w:tcPr>
          <w:p w:rsidR="00D574E4" w:rsidRPr="00E045FC" w:rsidRDefault="0029046F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формляется приказом (распоряжением) руководителя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сторон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от содержания и объема (нормы) выполняемой работы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471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815"/>
            <w:bookmarkEnd w:id="13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56" w:type="pct"/>
            <w:gridSpan w:val="3"/>
          </w:tcPr>
          <w:p w:rsidR="00D574E4" w:rsidRPr="00E045FC" w:rsidRDefault="00D574E4" w:rsidP="002904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Выплата педагогическим работникам при выполнении работ в условиях, отклоняющихся </w:t>
            </w: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нормальных: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  <w:vMerge w:val="restart"/>
          </w:tcPr>
          <w:p w:rsidR="00D574E4" w:rsidRPr="00E045FC" w:rsidRDefault="00D574E4" w:rsidP="00471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1287" w:type="pct"/>
            <w:vMerge w:val="restart"/>
          </w:tcPr>
          <w:p w:rsidR="0029046F" w:rsidRPr="00E045FC" w:rsidRDefault="0029046F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а работу, связанную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с выполнением обязанностей классного руководства обучающихся </w:t>
            </w:r>
          </w:p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по программам начального, основного, среднего (полного) общего образования</w:t>
            </w:r>
          </w:p>
        </w:tc>
        <w:tc>
          <w:tcPr>
            <w:tcW w:w="1661" w:type="pct"/>
          </w:tcPr>
          <w:p w:rsidR="00D574E4" w:rsidRPr="00E045FC" w:rsidRDefault="0029046F" w:rsidP="001A1D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размере 3 200 рублей</w:t>
            </w:r>
          </w:p>
        </w:tc>
        <w:tc>
          <w:tcPr>
            <w:tcW w:w="1708" w:type="pct"/>
          </w:tcPr>
          <w:p w:rsidR="00D574E4" w:rsidRPr="00E045FC" w:rsidRDefault="0029046F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а 1 класс-комплект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(за счет средств бюджета автономного округа)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  <w:vMerge/>
          </w:tcPr>
          <w:p w:rsidR="00D574E4" w:rsidRPr="00E045FC" w:rsidRDefault="00D574E4" w:rsidP="00471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vMerge/>
          </w:tcPr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D574E4" w:rsidRPr="00E045FC" w:rsidRDefault="0029046F" w:rsidP="001A1D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размере 10 000 рублей</w:t>
            </w:r>
          </w:p>
        </w:tc>
        <w:tc>
          <w:tcPr>
            <w:tcW w:w="1708" w:type="pct"/>
          </w:tcPr>
          <w:p w:rsidR="00D574E4" w:rsidRPr="00E045FC" w:rsidRDefault="0029046F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а 1 класс-комплект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(за счет средств федерального бюджета)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населенных пунктах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с численностью населения менее 100 тыс. человек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471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656" w:type="pct"/>
            <w:gridSpan w:val="3"/>
          </w:tcPr>
          <w:p w:rsidR="00D574E4" w:rsidRPr="00E045FC" w:rsidRDefault="0029046F" w:rsidP="002904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а заведование отделениями, учебным, методическим кабинетом, лабораториями, мастерскими, учебно-опытными участками, учебно-консультационными пунктами, спортивным залом, логопедическим пунктом:</w:t>
            </w:r>
            <w:proofErr w:type="gramEnd"/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29046F">
            <w:pPr>
              <w:pStyle w:val="ConsPlusNormal"/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6.2.1.</w:t>
            </w:r>
          </w:p>
        </w:tc>
        <w:tc>
          <w:tcPr>
            <w:tcW w:w="1287" w:type="pct"/>
          </w:tcPr>
          <w:p w:rsidR="00D574E4" w:rsidRPr="00E045FC" w:rsidRDefault="0029046F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ри наличии движимого имущества общей стоимостью свыше одного миллиона рублей</w:t>
            </w:r>
          </w:p>
        </w:tc>
        <w:tc>
          <w:tcPr>
            <w:tcW w:w="1661" w:type="pct"/>
          </w:tcPr>
          <w:p w:rsidR="00D574E4" w:rsidRPr="00E045FC" w:rsidRDefault="0029046F" w:rsidP="001A1D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размере 1</w:t>
            </w:r>
            <w:r w:rsidR="001A1D46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  <w:tc>
          <w:tcPr>
            <w:tcW w:w="1708" w:type="pct"/>
          </w:tcPr>
          <w:p w:rsidR="00D574E4" w:rsidRPr="00E045FC" w:rsidRDefault="0029046F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рименяется за 1 объект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1A1D46">
            <w:pPr>
              <w:pStyle w:val="ConsPlusNormal"/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6.2.2.</w:t>
            </w:r>
          </w:p>
        </w:tc>
        <w:tc>
          <w:tcPr>
            <w:tcW w:w="1287" w:type="pct"/>
          </w:tcPr>
          <w:p w:rsidR="00D574E4" w:rsidRPr="00E045FC" w:rsidRDefault="001A1D46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ри отсутствии движимого имущества общей стоимостью свыше одного миллиона рублей</w:t>
            </w:r>
          </w:p>
        </w:tc>
        <w:tc>
          <w:tcPr>
            <w:tcW w:w="1661" w:type="pct"/>
          </w:tcPr>
          <w:p w:rsidR="00D574E4" w:rsidRPr="00E045FC" w:rsidRDefault="001A1D46" w:rsidP="001A1D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размере 550 рублей</w:t>
            </w:r>
          </w:p>
        </w:tc>
        <w:tc>
          <w:tcPr>
            <w:tcW w:w="1708" w:type="pct"/>
          </w:tcPr>
          <w:p w:rsidR="00D574E4" w:rsidRPr="00E045FC" w:rsidRDefault="001A1D46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рименяется за 1 объект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1A1D46">
            <w:pPr>
              <w:pStyle w:val="ConsPlusNormal"/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1287" w:type="pct"/>
          </w:tcPr>
          <w:p w:rsidR="001A1D46" w:rsidRPr="00E045FC" w:rsidRDefault="001A1D46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а руководство методическими объединениями, предметной, цикловой, методической комиссией </w:t>
            </w:r>
          </w:p>
          <w:p w:rsidR="001A1D46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организации педагогическими работниками, </w:t>
            </w:r>
          </w:p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не имеющими квалиф</w:t>
            </w:r>
            <w:r w:rsidR="001A1D46" w:rsidRPr="00E045FC">
              <w:rPr>
                <w:rFonts w:ascii="Times New Roman" w:hAnsi="Times New Roman" w:cs="Times New Roman"/>
                <w:sz w:val="28"/>
                <w:szCs w:val="28"/>
              </w:rPr>
              <w:t>икационной категории «педагог-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методист»</w:t>
            </w:r>
          </w:p>
        </w:tc>
        <w:tc>
          <w:tcPr>
            <w:tcW w:w="1661" w:type="pct"/>
          </w:tcPr>
          <w:p w:rsidR="00D574E4" w:rsidRPr="00E045FC" w:rsidRDefault="001A1D46" w:rsidP="001A1D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размере 1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  <w:tc>
          <w:tcPr>
            <w:tcW w:w="1708" w:type="pct"/>
          </w:tcPr>
          <w:p w:rsidR="00D574E4" w:rsidRPr="00E045FC" w:rsidRDefault="001A1D46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рименяется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за 1 объединение, комиссию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471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1287" w:type="pct"/>
          </w:tcPr>
          <w:p w:rsidR="00D574E4" w:rsidRPr="00E045FC" w:rsidRDefault="001A1D46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а проверку тетрадей для учителей начальных классов, преподавателей литературы, русского языка, математики, иностранных языков, языков коренных малочисленных народов Севера</w:t>
            </w:r>
          </w:p>
        </w:tc>
        <w:tc>
          <w:tcPr>
            <w:tcW w:w="1661" w:type="pct"/>
          </w:tcPr>
          <w:p w:rsidR="00D574E4" w:rsidRPr="00E045FC" w:rsidRDefault="001A1D46" w:rsidP="001A1D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размере 1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100 рублей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на ставку заработной платы</w:t>
            </w:r>
          </w:p>
        </w:tc>
        <w:tc>
          <w:tcPr>
            <w:tcW w:w="1708" w:type="pct"/>
          </w:tcPr>
          <w:p w:rsidR="00D574E4" w:rsidRPr="00E045FC" w:rsidRDefault="001A1D46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о факту нагрузки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471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1287" w:type="pct"/>
          </w:tcPr>
          <w:p w:rsidR="00D574E4" w:rsidRPr="00E045FC" w:rsidRDefault="001A1D46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роверка тетрадей для учителей (преподавателей) физики, химии, географии, истории, черчения, биологии</w:t>
            </w:r>
            <w:proofErr w:type="gramEnd"/>
          </w:p>
        </w:tc>
        <w:tc>
          <w:tcPr>
            <w:tcW w:w="1661" w:type="pct"/>
          </w:tcPr>
          <w:p w:rsidR="00D574E4" w:rsidRPr="00E045FC" w:rsidRDefault="001A1D46" w:rsidP="001A1D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размере 550 рублей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на ставку заработной платы</w:t>
            </w:r>
          </w:p>
        </w:tc>
        <w:tc>
          <w:tcPr>
            <w:tcW w:w="1708" w:type="pct"/>
          </w:tcPr>
          <w:p w:rsidR="00D574E4" w:rsidRPr="00E045FC" w:rsidRDefault="001A1D46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о факту нагрузки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471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1287" w:type="pct"/>
          </w:tcPr>
          <w:p w:rsidR="00D574E4" w:rsidRPr="00E045FC" w:rsidRDefault="001A1D46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а работу в классах (группах) для обучающихся с ограниченными возможностями здоровья</w:t>
            </w:r>
            <w:proofErr w:type="gramEnd"/>
          </w:p>
        </w:tc>
        <w:tc>
          <w:tcPr>
            <w:tcW w:w="1661" w:type="pct"/>
          </w:tcPr>
          <w:p w:rsidR="00D574E4" w:rsidRPr="00E045FC" w:rsidRDefault="001A1D46" w:rsidP="001A1D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размере 1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100 рублей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на ставку заработной платы</w:t>
            </w:r>
          </w:p>
        </w:tc>
        <w:tc>
          <w:tcPr>
            <w:tcW w:w="1708" w:type="pct"/>
          </w:tcPr>
          <w:p w:rsidR="00D574E4" w:rsidRPr="00E045FC" w:rsidRDefault="001A1D46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о факту нагрузки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471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1287" w:type="pct"/>
          </w:tcPr>
          <w:p w:rsidR="001A1D46" w:rsidRPr="00E045FC" w:rsidRDefault="001A1D46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а работу</w:t>
            </w:r>
          </w:p>
          <w:p w:rsidR="00561BA3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 специальных учебно-воспитательных организациях для детей</w:t>
            </w:r>
          </w:p>
          <w:p w:rsidR="00561BA3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и подростков </w:t>
            </w:r>
          </w:p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</w:t>
            </w:r>
          </w:p>
        </w:tc>
        <w:tc>
          <w:tcPr>
            <w:tcW w:w="1661" w:type="pct"/>
          </w:tcPr>
          <w:p w:rsidR="00D574E4" w:rsidRPr="00E045FC" w:rsidRDefault="001A1D46" w:rsidP="001A1D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размере 7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500 рублей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на ставку заработной платы</w:t>
            </w:r>
          </w:p>
        </w:tc>
        <w:tc>
          <w:tcPr>
            <w:tcW w:w="1708" w:type="pct"/>
          </w:tcPr>
          <w:p w:rsidR="00D574E4" w:rsidRPr="00E045FC" w:rsidRDefault="001A1D46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о факту нагрузки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471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1287" w:type="pct"/>
          </w:tcPr>
          <w:p w:rsidR="001A1D46" w:rsidRPr="00E045FC" w:rsidRDefault="001A1D46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а работу</w:t>
            </w:r>
            <w:r w:rsidR="0052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классах (группах) для обучающихся (воспитанников) </w:t>
            </w:r>
          </w:p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с туберкулезной интоксикацией</w:t>
            </w:r>
          </w:p>
        </w:tc>
        <w:tc>
          <w:tcPr>
            <w:tcW w:w="1661" w:type="pct"/>
          </w:tcPr>
          <w:p w:rsidR="00D574E4" w:rsidRPr="00E045FC" w:rsidRDefault="001A1D46" w:rsidP="001A1D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размере 1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100 рублей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на ставку заработной платы</w:t>
            </w:r>
          </w:p>
        </w:tc>
        <w:tc>
          <w:tcPr>
            <w:tcW w:w="1708" w:type="pct"/>
          </w:tcPr>
          <w:p w:rsidR="00D574E4" w:rsidRPr="00E045FC" w:rsidRDefault="001A1D46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о факту нагрузки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471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1287" w:type="pct"/>
          </w:tcPr>
          <w:p w:rsidR="00D574E4" w:rsidRPr="00E045FC" w:rsidRDefault="001A1D46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а преподавание национальных языков коренных малочисленных народов Севера</w:t>
            </w:r>
          </w:p>
        </w:tc>
        <w:tc>
          <w:tcPr>
            <w:tcW w:w="1661" w:type="pct"/>
          </w:tcPr>
          <w:p w:rsidR="00D574E4" w:rsidRPr="00E045FC" w:rsidRDefault="001A1D46" w:rsidP="001A1D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размере 1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100 рублей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на ставку заработной платы</w:t>
            </w:r>
          </w:p>
        </w:tc>
        <w:tc>
          <w:tcPr>
            <w:tcW w:w="1708" w:type="pct"/>
          </w:tcPr>
          <w:p w:rsidR="00D574E4" w:rsidRPr="00E045FC" w:rsidRDefault="001A1D46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о факту нагрузки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1A1D46">
            <w:pPr>
              <w:pStyle w:val="ConsPlusNormal"/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1287" w:type="pct"/>
          </w:tcPr>
          <w:p w:rsidR="001A1D46" w:rsidRPr="00E045FC" w:rsidRDefault="001A1D46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а реализацию программы </w:t>
            </w:r>
          </w:p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отдельных предметов</w:t>
            </w:r>
          </w:p>
        </w:tc>
        <w:tc>
          <w:tcPr>
            <w:tcW w:w="1661" w:type="pct"/>
          </w:tcPr>
          <w:p w:rsidR="00D574E4" w:rsidRPr="00E045FC" w:rsidRDefault="001A1D46" w:rsidP="001A1D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размере 550 рублей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на ставку заработной платы</w:t>
            </w:r>
          </w:p>
        </w:tc>
        <w:tc>
          <w:tcPr>
            <w:tcW w:w="1708" w:type="pct"/>
          </w:tcPr>
          <w:p w:rsidR="00D574E4" w:rsidRPr="00E045FC" w:rsidRDefault="001A1D46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о факту нагрузки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1A1D46">
            <w:pPr>
              <w:pStyle w:val="ConsPlusNormal"/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6.11.</w:t>
            </w:r>
          </w:p>
        </w:tc>
        <w:tc>
          <w:tcPr>
            <w:tcW w:w="1287" w:type="pct"/>
          </w:tcPr>
          <w:p w:rsidR="001A1D46" w:rsidRPr="00E045FC" w:rsidRDefault="001A1D46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а работу </w:t>
            </w:r>
          </w:p>
          <w:p w:rsidR="001A1D46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с обучающимися </w:t>
            </w:r>
          </w:p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661" w:type="pct"/>
          </w:tcPr>
          <w:p w:rsidR="00D574E4" w:rsidRPr="00E045FC" w:rsidRDefault="001A1D46" w:rsidP="001A1D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размере 1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100 рублей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на ставку заработной платы</w:t>
            </w:r>
          </w:p>
        </w:tc>
        <w:tc>
          <w:tcPr>
            <w:tcW w:w="1708" w:type="pct"/>
          </w:tcPr>
          <w:p w:rsidR="00D574E4" w:rsidRPr="00E045FC" w:rsidRDefault="001A1D46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о факту нагрузки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1A1D46">
            <w:pPr>
              <w:pStyle w:val="ConsPlusNormal"/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6.12.</w:t>
            </w:r>
          </w:p>
        </w:tc>
        <w:tc>
          <w:tcPr>
            <w:tcW w:w="1287" w:type="pct"/>
          </w:tcPr>
          <w:p w:rsidR="00561BA3" w:rsidRDefault="001A1D46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а работу </w:t>
            </w:r>
          </w:p>
          <w:p w:rsidR="001A1D46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классах (дошкольных группах) компенсирующего обучения (направленности) (за исключением классов (дошкольных групп), созданных </w:t>
            </w:r>
            <w:proofErr w:type="gramEnd"/>
          </w:p>
          <w:p w:rsidR="00561BA3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организации для </w:t>
            </w: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</w:t>
            </w:r>
          </w:p>
        </w:tc>
        <w:tc>
          <w:tcPr>
            <w:tcW w:w="1661" w:type="pct"/>
          </w:tcPr>
          <w:p w:rsidR="00D574E4" w:rsidRPr="00E045FC" w:rsidRDefault="001A1D46" w:rsidP="001A1D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размере 1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100 рублей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на ставку заработной платы</w:t>
            </w:r>
          </w:p>
        </w:tc>
        <w:tc>
          <w:tcPr>
            <w:tcW w:w="1708" w:type="pct"/>
          </w:tcPr>
          <w:p w:rsidR="00D574E4" w:rsidRPr="00E045FC" w:rsidRDefault="001A1D46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о факту нагрузки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1A1D46">
            <w:pPr>
              <w:pStyle w:val="ConsPlusNormal"/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6.13.</w:t>
            </w:r>
          </w:p>
        </w:tc>
        <w:tc>
          <w:tcPr>
            <w:tcW w:w="1287" w:type="pct"/>
          </w:tcPr>
          <w:p w:rsidR="00561BA3" w:rsidRDefault="001A1D46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а работу </w:t>
            </w:r>
          </w:p>
          <w:p w:rsidR="00B73FEB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классах (дошкольных группах) комбинированной направленности, реализующих совместное образование здоровых детей </w:t>
            </w:r>
          </w:p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и детей с ограниченными возможностями здоровья</w:t>
            </w:r>
          </w:p>
        </w:tc>
        <w:tc>
          <w:tcPr>
            <w:tcW w:w="1661" w:type="pct"/>
          </w:tcPr>
          <w:p w:rsidR="00D574E4" w:rsidRPr="00E045FC" w:rsidRDefault="001A1D46" w:rsidP="001A1D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размере 1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100 рублей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на ставку заработной платы</w:t>
            </w:r>
          </w:p>
        </w:tc>
        <w:tc>
          <w:tcPr>
            <w:tcW w:w="1708" w:type="pct"/>
          </w:tcPr>
          <w:p w:rsidR="00D574E4" w:rsidRPr="00E045FC" w:rsidRDefault="001A1D46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о факту нагрузки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1A1D46">
            <w:pPr>
              <w:pStyle w:val="ConsPlusNormal"/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6.14.</w:t>
            </w:r>
          </w:p>
        </w:tc>
        <w:tc>
          <w:tcPr>
            <w:tcW w:w="1287" w:type="pct"/>
          </w:tcPr>
          <w:p w:rsidR="00B73FEB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За работу, связанную </w:t>
            </w:r>
          </w:p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с методической деятельностью, педагогическими работниками, имеющими </w:t>
            </w:r>
            <w:proofErr w:type="spellStart"/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r w:rsidR="00527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proofErr w:type="gramEnd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категорию «педагог-методист» </w:t>
            </w:r>
          </w:p>
        </w:tc>
        <w:tc>
          <w:tcPr>
            <w:tcW w:w="1661" w:type="pct"/>
          </w:tcPr>
          <w:p w:rsidR="00D574E4" w:rsidRPr="00E045FC" w:rsidRDefault="00D574E4" w:rsidP="001A1D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 размере 20% оклада (должностного оклада), ставки заработной платы</w:t>
            </w:r>
          </w:p>
        </w:tc>
        <w:tc>
          <w:tcPr>
            <w:tcW w:w="1708" w:type="pct"/>
          </w:tcPr>
          <w:p w:rsidR="00D574E4" w:rsidRPr="00E045FC" w:rsidRDefault="001A1D46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о факту нагрузки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1A1D46">
            <w:pPr>
              <w:pStyle w:val="ConsPlusNormal"/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6.15.</w:t>
            </w:r>
          </w:p>
        </w:tc>
        <w:tc>
          <w:tcPr>
            <w:tcW w:w="1287" w:type="pct"/>
          </w:tcPr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За работу, связанную с наставничеством, педагогическими работниками, имеющими </w:t>
            </w:r>
            <w:proofErr w:type="spellStart"/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r w:rsidR="00527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proofErr w:type="gramEnd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категорию «педагог-наставник»</w:t>
            </w:r>
          </w:p>
        </w:tc>
        <w:tc>
          <w:tcPr>
            <w:tcW w:w="1661" w:type="pct"/>
          </w:tcPr>
          <w:p w:rsidR="00D574E4" w:rsidRPr="00E045FC" w:rsidRDefault="00D574E4" w:rsidP="001A1D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 размере 30% оклада (должностного оклада), ставки заработной платы</w:t>
            </w:r>
          </w:p>
        </w:tc>
        <w:tc>
          <w:tcPr>
            <w:tcW w:w="1708" w:type="pct"/>
          </w:tcPr>
          <w:p w:rsidR="00D574E4" w:rsidRPr="00E045FC" w:rsidRDefault="001A1D46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о факту нагрузки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1A1D46">
            <w:pPr>
              <w:pStyle w:val="ConsPlusNormal"/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6.16.</w:t>
            </w:r>
          </w:p>
        </w:tc>
        <w:tc>
          <w:tcPr>
            <w:tcW w:w="1287" w:type="pct"/>
          </w:tcPr>
          <w:p w:rsidR="00B73FEB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За работу, связанную </w:t>
            </w:r>
          </w:p>
          <w:p w:rsidR="00B73FEB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с наставничеством, педагогическими работниками, </w:t>
            </w:r>
          </w:p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не имеющим</w:t>
            </w:r>
            <w:r w:rsidR="005270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r w:rsidR="00527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proofErr w:type="gramEnd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категорию «педагог-наставник»</w:t>
            </w:r>
          </w:p>
        </w:tc>
        <w:tc>
          <w:tcPr>
            <w:tcW w:w="1661" w:type="pct"/>
          </w:tcPr>
          <w:p w:rsidR="00D574E4" w:rsidRPr="00E045FC" w:rsidRDefault="00D574E4" w:rsidP="001A1D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 размере 1</w:t>
            </w:r>
            <w:r w:rsidR="001A1D46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100 рублей </w:t>
            </w:r>
            <w:r w:rsidR="00B73FEB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на ставку заработной платы</w:t>
            </w:r>
          </w:p>
        </w:tc>
        <w:tc>
          <w:tcPr>
            <w:tcW w:w="1708" w:type="pct"/>
          </w:tcPr>
          <w:p w:rsidR="00D574E4" w:rsidRPr="00E045FC" w:rsidRDefault="001A1D46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о факту нагрузки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1A1D46">
            <w:pPr>
              <w:pStyle w:val="ConsPlusNormal"/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6.17.</w:t>
            </w:r>
          </w:p>
        </w:tc>
        <w:tc>
          <w:tcPr>
            <w:tcW w:w="1287" w:type="pct"/>
          </w:tcPr>
          <w:p w:rsidR="00B73FEB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За работу </w:t>
            </w:r>
          </w:p>
          <w:p w:rsidR="00561BA3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организациях, осуществляющих обучение, </w:t>
            </w:r>
          </w:p>
          <w:p w:rsidR="00561BA3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561BA3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санаторных, </w:t>
            </w:r>
          </w:p>
          <w:p w:rsidR="00561BA3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необходимые лечебные, реабилитационные и оздоровительные мероприятия для обучающихся, </w:t>
            </w:r>
          </w:p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за исключением детей с ограниченными возможностями здоровья</w:t>
            </w:r>
          </w:p>
        </w:tc>
        <w:tc>
          <w:tcPr>
            <w:tcW w:w="1661" w:type="pct"/>
          </w:tcPr>
          <w:p w:rsidR="00D574E4" w:rsidRPr="00E045FC" w:rsidRDefault="00D574E4" w:rsidP="001A1D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 размере 1</w:t>
            </w:r>
            <w:r w:rsidR="001A1D46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100 рублей </w:t>
            </w:r>
            <w:r w:rsidR="00B73FEB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на ставку заработной платы</w:t>
            </w:r>
          </w:p>
        </w:tc>
        <w:tc>
          <w:tcPr>
            <w:tcW w:w="1708" w:type="pct"/>
          </w:tcPr>
          <w:p w:rsidR="00D574E4" w:rsidRPr="00E045FC" w:rsidRDefault="001A1D46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о факту нагрузки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471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87" w:type="pct"/>
          </w:tcPr>
          <w:p w:rsidR="00561BA3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женщинам, работающим </w:t>
            </w:r>
          </w:p>
          <w:p w:rsidR="00561BA3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организациях, расположенных </w:t>
            </w:r>
          </w:p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1661" w:type="pct"/>
          </w:tcPr>
          <w:p w:rsidR="00D574E4" w:rsidRPr="00E045FC" w:rsidRDefault="00D574E4" w:rsidP="00C616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30% оклада (должностного оклада), ставки заработной платы</w:t>
            </w:r>
          </w:p>
        </w:tc>
        <w:tc>
          <w:tcPr>
            <w:tcW w:w="1708" w:type="pct"/>
          </w:tcPr>
          <w:p w:rsidR="00D574E4" w:rsidRPr="00E045FC" w:rsidRDefault="001A1D46" w:rsidP="00B73F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существляется </w:t>
            </w:r>
            <w:r w:rsidR="00B73FEB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33" w:history="1">
              <w:r w:rsidR="00D574E4" w:rsidRPr="00E045FC">
                <w:rPr>
                  <w:rFonts w:ascii="Times New Roman" w:hAnsi="Times New Roman" w:cs="Times New Roman"/>
                  <w:sz w:val="28"/>
                  <w:szCs w:val="28"/>
                </w:rPr>
                <w:t>статьей 149</w:t>
              </w:r>
            </w:hyperlink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кодекса Российской Федерации, </w:t>
            </w:r>
            <w:hyperlink r:id="rId34" w:history="1">
              <w:r w:rsidR="00D574E4" w:rsidRPr="00E045FC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Верховного Совета РСФСР от </w:t>
            </w:r>
            <w:r w:rsidR="00B73FEB" w:rsidRPr="00E045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1 ноября </w:t>
            </w:r>
            <w:r w:rsidR="00561B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1990 года </w:t>
            </w:r>
            <w:r w:rsidR="00B73FEB" w:rsidRPr="00E045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298/3-1</w:t>
            </w:r>
            <w:r w:rsidR="00561B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«О неотложных мерах по улучшению положения женщин, семьи, охраны материнства </w:t>
            </w:r>
            <w:r w:rsidR="00B73FEB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и детства на селе», </w:t>
            </w:r>
            <w:r w:rsidR="00561B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</w:t>
            </w:r>
            <w:r w:rsidR="00561B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по условиям труда рабочий день разделен </w:t>
            </w:r>
            <w:r w:rsidR="00B73FEB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на части (с перерывом более 2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  <w:proofErr w:type="gramEnd"/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471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87" w:type="pct"/>
          </w:tcPr>
          <w:p w:rsidR="00B73FEB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коэффициент </w:t>
            </w:r>
          </w:p>
          <w:p w:rsidR="00B73FEB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за стаж работы </w:t>
            </w:r>
          </w:p>
          <w:p w:rsidR="00B73FEB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местностях </w:t>
            </w:r>
          </w:p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с особыми климатическими условиями</w:t>
            </w:r>
          </w:p>
        </w:tc>
        <w:tc>
          <w:tcPr>
            <w:tcW w:w="1661" w:type="pct"/>
          </w:tcPr>
          <w:p w:rsidR="00D574E4" w:rsidRPr="00E045FC" w:rsidRDefault="00D574E4" w:rsidP="001A1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708" w:type="pct"/>
            <w:vMerge w:val="restart"/>
          </w:tcPr>
          <w:p w:rsidR="00D574E4" w:rsidRPr="00E045FC" w:rsidRDefault="001A1D46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существляется </w:t>
            </w:r>
            <w:proofErr w:type="gramStart"/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hyperlink r:id="rId35" w:history="1">
              <w:r w:rsidR="00D574E4" w:rsidRPr="00E045FC">
                <w:rPr>
                  <w:rFonts w:ascii="Times New Roman" w:hAnsi="Times New Roman" w:cs="Times New Roman"/>
                  <w:sz w:val="28"/>
                  <w:szCs w:val="28"/>
                </w:rPr>
                <w:t>статьями 315</w:t>
              </w:r>
            </w:hyperlink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36" w:history="1">
              <w:r w:rsidR="00D574E4" w:rsidRPr="00E045FC">
                <w:rPr>
                  <w:rFonts w:ascii="Times New Roman" w:hAnsi="Times New Roman" w:cs="Times New Roman"/>
                  <w:sz w:val="28"/>
                  <w:szCs w:val="28"/>
                </w:rPr>
                <w:t>317</w:t>
              </w:r>
            </w:hyperlink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кодекса Рос</w:t>
            </w:r>
            <w:r w:rsidR="00B73FEB" w:rsidRPr="00E045FC">
              <w:rPr>
                <w:rFonts w:ascii="Times New Roman" w:hAnsi="Times New Roman" w:cs="Times New Roman"/>
                <w:sz w:val="28"/>
                <w:szCs w:val="28"/>
              </w:rPr>
              <w:t>сийской Федерации, постановлением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Кондинского района </w:t>
            </w:r>
            <w:r w:rsidR="00B73FEB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от 14 декабря 2015 года № 1660 «Об утверждении Положения о гарантиях и компенсациях для лиц, проживающих </w:t>
            </w:r>
            <w:r w:rsidR="00561B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Кондинский район и работающих </w:t>
            </w:r>
            <w:r w:rsidR="00561B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организациях, финансируемых </w:t>
            </w:r>
            <w:r w:rsidR="00561B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из бюджета Кондинского района»</w:t>
            </w:r>
          </w:p>
        </w:tc>
      </w:tr>
      <w:tr w:rsidR="00D574E4" w:rsidRPr="00E045FC" w:rsidTr="00C616C4">
        <w:trPr>
          <w:trHeight w:val="68"/>
        </w:trPr>
        <w:tc>
          <w:tcPr>
            <w:tcW w:w="344" w:type="pct"/>
          </w:tcPr>
          <w:p w:rsidR="00D574E4" w:rsidRPr="00E045FC" w:rsidRDefault="00D574E4" w:rsidP="00471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87" w:type="pct"/>
          </w:tcPr>
          <w:p w:rsidR="00B73FEB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Процентная надбавка за стаж работы в районах Крайнего Севера </w:t>
            </w:r>
          </w:p>
          <w:p w:rsidR="00B73FEB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и приравненных </w:t>
            </w:r>
          </w:p>
          <w:p w:rsidR="00D574E4" w:rsidRPr="00E045FC" w:rsidRDefault="00D574E4" w:rsidP="00290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к ним местностям</w:t>
            </w:r>
          </w:p>
        </w:tc>
        <w:tc>
          <w:tcPr>
            <w:tcW w:w="1661" w:type="pct"/>
          </w:tcPr>
          <w:p w:rsidR="00D574E4" w:rsidRPr="00E045FC" w:rsidRDefault="00D574E4" w:rsidP="001A1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1708" w:type="pct"/>
            <w:vMerge/>
          </w:tcPr>
          <w:p w:rsidR="00D574E4" w:rsidRPr="00E045FC" w:rsidRDefault="00D574E4" w:rsidP="00C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FEB" w:rsidRPr="00E045FC" w:rsidRDefault="00B73FEB" w:rsidP="00D57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19. Выплаты компенсационного характера устанавливаются в процентах </w:t>
      </w:r>
      <w:r w:rsidR="00B73FEB" w:rsidRPr="00E045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к окладам (должностным окладам), ставкам заработной платы работников или </w:t>
      </w:r>
      <w:r w:rsidR="00B73FEB" w:rsidRPr="00E045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в абсолютных размерах, если иное не установлено законодательством Российской Федерации.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 xml:space="preserve">Районный коэффициент за работу в местностях с особыми климатическими условиями и процентная надбавка к заработной плате за стаж работы в районах Крайнего Севера и приравненных к ним местностях, начисляются на виды выплат, предусмотренные системой оплаты труда, </w:t>
      </w:r>
      <w:r w:rsidR="00561B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45FC">
        <w:rPr>
          <w:rFonts w:ascii="Times New Roman" w:hAnsi="Times New Roman" w:cs="Times New Roman"/>
          <w:sz w:val="28"/>
          <w:szCs w:val="28"/>
        </w:rPr>
        <w:t>за исключением выплат, установленных единовременно в абсолютном размере: за интенсивность и высокие результаты работы, за качество выполняемой работы, единовременной премии к праздничным дням, профессиональным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праздникам.</w:t>
      </w:r>
    </w:p>
    <w:p w:rsidR="00D574E4" w:rsidRPr="00E045FC" w:rsidRDefault="00D574E4" w:rsidP="00D57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B73FEB" w:rsidP="00D574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045FC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D574E4" w:rsidRPr="00E045FC">
        <w:rPr>
          <w:rFonts w:ascii="Times New Roman" w:hAnsi="Times New Roman" w:cs="Times New Roman"/>
          <w:b w:val="0"/>
          <w:sz w:val="28"/>
          <w:szCs w:val="28"/>
        </w:rPr>
        <w:t>IV. Порядок и условия осуществления стимулирующих выплат,</w:t>
      </w:r>
    </w:p>
    <w:p w:rsidR="00D574E4" w:rsidRPr="00E045FC" w:rsidRDefault="00D574E4" w:rsidP="00D574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45FC">
        <w:rPr>
          <w:rFonts w:ascii="Times New Roman" w:hAnsi="Times New Roman" w:cs="Times New Roman"/>
          <w:b w:val="0"/>
          <w:sz w:val="28"/>
          <w:szCs w:val="28"/>
        </w:rPr>
        <w:t>критерии их установления</w:t>
      </w:r>
    </w:p>
    <w:p w:rsidR="00D574E4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21. К стимулирующим выплатам относятся выплаты, направленные</w:t>
      </w:r>
      <w:r w:rsidR="00B73FEB" w:rsidRPr="00E045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 на стимулирование работника к качественному результату, а также поощрение</w:t>
      </w:r>
      <w:r w:rsidR="00B73FEB" w:rsidRPr="00E045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 за выполненную работу: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работы;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за качество выполняемых работ;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по итогам работы за месяц, год;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доплата за квалификационную категорию педагогическим работникам;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доплата за работу в сельской местности.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Оценка эффективности работы различных категорий работников, включая решение об установлении (снижении) выплат стимулирующего характера, принимается с осуществлением демократических процедур (создание соответствующей комиссии с участием представительного органа работников).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22. Выплата за интенсивность и высокие результаты работы характеризуется степенью напряженности в процессе труда и устанавливается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>: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высокую результативность работы;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участие в выполнении важных работ, мероприятий;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обеспечение безаварийной, безотказной и бесперебойной работы всех служб организации.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Порядок установления выплаты закрепляется локальным нормативным актом образовательной организации.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Выплата устанавливается на срок не более года.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Конкретный размер выплаты за интенсивность и высокие результаты работы определяется в процентах от должностного оклада (оклада) работника или в абсолютном размере.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Параметры и критерии снижения (лишения) стимулирующей выплаты </w:t>
      </w:r>
      <w:r w:rsidR="00F47CC5" w:rsidRPr="00E045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 устанавливаются локальным нормативным актом организации в соответствии с параметрами и критериями снижения (лишения), устанавливаемыми приказом Управления.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23. Выплата за качество выполняемых работ устанавливается </w:t>
      </w:r>
      <w:r w:rsidR="00561B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45FC">
        <w:rPr>
          <w:rFonts w:ascii="Times New Roman" w:hAnsi="Times New Roman" w:cs="Times New Roman"/>
          <w:sz w:val="28"/>
          <w:szCs w:val="28"/>
        </w:rPr>
        <w:t>в соответствии с показателями и критериями оценки эффективности деятельности работников, утверждаемыми локальным нормативным актом организации, в соответствии с перечнем показателей эффективности деятельности организации, установленным Управлением.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критериев оценки эффективности деятельности работников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используются индикаторы, указывающие на их участие в создании </w:t>
      </w:r>
      <w:r w:rsidR="00561B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и использовании ресурсов организации (человеческих, материально-технических, финансовых, технологических и информационных).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Индикатор должен быть представлен в исчислимом формате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Оценка деятельности с использованием индикаторов осуществляется </w:t>
      </w:r>
      <w:r w:rsidR="00F47CC5" w:rsidRPr="00E045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на основании статистических данных, результатов диагностик, замеров, опросов.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Инструменты оценки (критерии, типы работы и индикаторы, оценивающие данный критерий, вес индикатора) устанавливаются </w:t>
      </w:r>
      <w:r w:rsidR="00561BA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в зависимости от принятых показателей эффективности деятельности организации и отдельных категорий работников.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Конкретный размер выплаты за качество выполняемых работ устанавливается работнику в процентах от должностного оклада (оклада) работника или в абсолютном размере. Порядок установления выплаты закрепляется локальным нормативным актом организации.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Установление размера выплаты за качество выполняемых работ производится не чаще 1 раза в полугодие или год (календарный или учебный)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Дополнительно за качество выполняемых работ в организации может быть установлена единовременная (разовая) стимулирующая выплата за особые достижения при выполнении услуг (работ) в соответствии с показателями </w:t>
      </w:r>
      <w:r w:rsidR="00F47CC5" w:rsidRPr="00E045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и критериями оценки эффективности деятельности работников, утверждаемыми локальным нормативным актом организации.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Размер единовременной стимулирующей выплаты за особые достижения </w:t>
      </w:r>
      <w:r w:rsidR="00F47CC5" w:rsidRPr="00E045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при выполнении услуг (работ) устанавливается в абсолютном размере </w:t>
      </w:r>
      <w:r w:rsidR="00F47CC5" w:rsidRPr="00E045F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и выплачивается в пределах экономии фонда оплаты труда, формируемого организацией в соответствии с </w:t>
      </w:r>
      <w:hyperlink w:anchor="Par1211" w:tooltip="VII. Порядок формирования фонда оплаты труда организации" w:history="1">
        <w:r w:rsidRPr="00E045FC">
          <w:rPr>
            <w:rFonts w:ascii="Times New Roman" w:hAnsi="Times New Roman" w:cs="Times New Roman"/>
            <w:sz w:val="28"/>
            <w:szCs w:val="28"/>
          </w:rPr>
          <w:t>разделом VII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24. Выплата по итогам работы за месяц, год осуществляется с целью поощрения работников за выполнение поставленных задач и показателей </w:t>
      </w:r>
      <w:r w:rsidR="00F47CC5" w:rsidRPr="00E045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в соответствии с коллективным договором, локальным нормативным актом образовательной организации.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Выплата по итогам работы за год осуществляется в конце финансового года при наличии средств по фонду оплаты труда, формируемо</w:t>
      </w:r>
      <w:r w:rsidR="00F47CC5" w:rsidRPr="00E045FC">
        <w:rPr>
          <w:rFonts w:ascii="Times New Roman" w:hAnsi="Times New Roman" w:cs="Times New Roman"/>
          <w:sz w:val="28"/>
          <w:szCs w:val="28"/>
        </w:rPr>
        <w:t xml:space="preserve">му </w:t>
      </w:r>
      <w:r w:rsidRPr="00E045FC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F47CC5" w:rsidRPr="00E045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1211" w:tooltip="VII. Порядок формирования фонда оплаты труда организации" w:history="1">
        <w:r w:rsidRPr="00E045FC">
          <w:rPr>
            <w:rFonts w:ascii="Times New Roman" w:hAnsi="Times New Roman" w:cs="Times New Roman"/>
            <w:sz w:val="28"/>
            <w:szCs w:val="28"/>
          </w:rPr>
          <w:t>разделом VII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Предельный размер выплаты по итогам работы за год - не более</w:t>
      </w:r>
      <w:r w:rsidR="00561B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 2 должностных окладов (окладов), ставок заработной платы с начислением на них районного коэффициента,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(профессии). 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Конкретный размер выплаты по итогам работы за месяц определяется </w:t>
      </w:r>
      <w:r w:rsidR="00F47CC5" w:rsidRPr="00E045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в процентах от должностного оклада (оклада) работника.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Выплаты по итогам работы за месяц, год устанавливаются с учетом фактически отработанного времени в отчетном периоде.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 Примерный перечень показателей и условий для премирования работников организации: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надлежащее исполнение возложенных на работника функций </w:t>
      </w:r>
      <w:r w:rsidR="00561B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и полномочий в отчетном периоде;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проявление инициативы в выполнении должностных обязанностей </w:t>
      </w:r>
      <w:r w:rsidR="00561B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и внесение предложений для более качественного и полного решения вопросов, предусмотренных должностными обязанностями;</w:t>
      </w:r>
    </w:p>
    <w:p w:rsidR="00D574E4" w:rsidRPr="00E045FC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:rsidR="00D574E4" w:rsidRDefault="00D574E4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Показатели, за которые производится снижение размера премиальной выплаты по итогам работы за год, устанавливаются в соответствии </w:t>
      </w:r>
      <w:r w:rsidR="00561B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с таблицей 7.</w:t>
      </w:r>
    </w:p>
    <w:p w:rsidR="00561BA3" w:rsidRPr="00E045FC" w:rsidRDefault="00561BA3" w:rsidP="00B7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Таблица 7</w:t>
      </w: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2DA7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Показатели, за которые производится снижение размера премиальной выплаты </w:t>
      </w:r>
    </w:p>
    <w:p w:rsidR="00D574E4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по итогам работы за год</w:t>
      </w: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000" w:firstRow="0" w:lastRow="0" w:firstColumn="0" w:lastColumn="0" w:noHBand="0" w:noVBand="0"/>
      </w:tblPr>
      <w:tblGrid>
        <w:gridCol w:w="594"/>
        <w:gridCol w:w="6474"/>
        <w:gridCol w:w="2786"/>
      </w:tblGrid>
      <w:tr w:rsidR="00D574E4" w:rsidRPr="00E045FC" w:rsidTr="007C2DA7">
        <w:trPr>
          <w:trHeight w:val="68"/>
        </w:trPr>
        <w:tc>
          <w:tcPr>
            <w:tcW w:w="28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2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2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Процент снижения от общего (допустимого) объема выплаты работнику</w:t>
            </w:r>
          </w:p>
        </w:tc>
      </w:tr>
      <w:tr w:rsidR="00D574E4" w:rsidRPr="00E045FC" w:rsidTr="007C2DA7">
        <w:trPr>
          <w:trHeight w:val="68"/>
        </w:trPr>
        <w:tc>
          <w:tcPr>
            <w:tcW w:w="28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2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74E4" w:rsidRPr="00E045FC" w:rsidTr="007C2DA7">
        <w:trPr>
          <w:trHeight w:val="68"/>
        </w:trPr>
        <w:tc>
          <w:tcPr>
            <w:tcW w:w="28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2" w:type="pct"/>
          </w:tcPr>
          <w:p w:rsidR="00D574E4" w:rsidRPr="00E045FC" w:rsidRDefault="00D574E4" w:rsidP="007C2D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142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D574E4" w:rsidRPr="00E045FC" w:rsidTr="007C2DA7">
        <w:trPr>
          <w:trHeight w:val="68"/>
        </w:trPr>
        <w:tc>
          <w:tcPr>
            <w:tcW w:w="28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2" w:type="pct"/>
          </w:tcPr>
          <w:p w:rsidR="00D574E4" w:rsidRPr="00E045FC" w:rsidRDefault="00D574E4" w:rsidP="007C2D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Некачественное, несвоевременное выполнение планов работы, постановлений, распоряжений, решений, поручений</w:t>
            </w:r>
          </w:p>
        </w:tc>
        <w:tc>
          <w:tcPr>
            <w:tcW w:w="142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D574E4" w:rsidRPr="00E045FC" w:rsidTr="007C2DA7">
        <w:trPr>
          <w:trHeight w:val="68"/>
        </w:trPr>
        <w:tc>
          <w:tcPr>
            <w:tcW w:w="28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2" w:type="pct"/>
          </w:tcPr>
          <w:p w:rsidR="00D574E4" w:rsidRPr="00E045FC" w:rsidRDefault="00D574E4" w:rsidP="007C2D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сроков представления установленной отчетности, представление </w:t>
            </w:r>
            <w:r w:rsidR="0052703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достоверной информации</w:t>
            </w:r>
          </w:p>
        </w:tc>
        <w:tc>
          <w:tcPr>
            <w:tcW w:w="142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D574E4" w:rsidRPr="00E045FC" w:rsidTr="007C2DA7">
        <w:trPr>
          <w:trHeight w:val="68"/>
        </w:trPr>
        <w:tc>
          <w:tcPr>
            <w:tcW w:w="288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2" w:type="pct"/>
          </w:tcPr>
          <w:p w:rsidR="00D574E4" w:rsidRPr="00E045FC" w:rsidRDefault="00D574E4" w:rsidP="007C2D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Несоблюдение трудовой дисциплины</w:t>
            </w:r>
          </w:p>
        </w:tc>
        <w:tc>
          <w:tcPr>
            <w:tcW w:w="142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</w:tbl>
    <w:p w:rsidR="00D574E4" w:rsidRPr="00E045FC" w:rsidRDefault="00D574E4" w:rsidP="007C2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7C2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25. За квалификационную категорию педагогическим работникам, отнесенным к профессиональной квалификационной группе должностей педагогических работников, осуществляется ежемесячная доплата: </w:t>
      </w:r>
    </w:p>
    <w:p w:rsidR="00D574E4" w:rsidRPr="00E045FC" w:rsidRDefault="00D574E4" w:rsidP="007C2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за высшую квалификационную категорию в размере 15% </w:t>
      </w:r>
      <w:r w:rsidR="00561B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от должностного оклада (оклада) в месяц;</w:t>
      </w:r>
    </w:p>
    <w:p w:rsidR="00D574E4" w:rsidRPr="00E045FC" w:rsidRDefault="00D574E4" w:rsidP="007C2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за первую квалификационную категорию в размере 10% от должностного оклада (оклада) в месяц.</w:t>
      </w:r>
    </w:p>
    <w:p w:rsidR="00D574E4" w:rsidRPr="00E045FC" w:rsidRDefault="00D574E4" w:rsidP="007C2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26. Ежемесячная доплата за работу в сельской местности устанавливается руководителям и специалистам (служащим) в организациях, расположенных </w:t>
      </w:r>
      <w:r w:rsidR="007C2DA7" w:rsidRPr="00E045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в сельской местности, в размере 2</w:t>
      </w:r>
      <w:r w:rsidR="007C2DA7" w:rsidRPr="00E045FC">
        <w:rPr>
          <w:rFonts w:ascii="Times New Roman" w:hAnsi="Times New Roman" w:cs="Times New Roman"/>
          <w:sz w:val="28"/>
          <w:szCs w:val="28"/>
        </w:rPr>
        <w:t xml:space="preserve"> </w:t>
      </w:r>
      <w:r w:rsidRPr="00E045FC">
        <w:rPr>
          <w:rFonts w:ascii="Times New Roman" w:hAnsi="Times New Roman" w:cs="Times New Roman"/>
          <w:sz w:val="28"/>
          <w:szCs w:val="28"/>
        </w:rPr>
        <w:t>000 рублей из расчета на ставку заработной платы по факту нагрузки.</w:t>
      </w:r>
    </w:p>
    <w:p w:rsidR="00D574E4" w:rsidRPr="00E045FC" w:rsidRDefault="00D574E4" w:rsidP="007C2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27. Перечень и размеры стимулирующих выплат устанавливаются </w:t>
      </w:r>
      <w:r w:rsidR="007C2DA7" w:rsidRPr="00E045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в соответствии с таблицей 8.</w:t>
      </w:r>
    </w:p>
    <w:p w:rsidR="00D574E4" w:rsidRPr="00E045FC" w:rsidRDefault="00D574E4" w:rsidP="007C2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Таблица 8</w:t>
      </w:r>
    </w:p>
    <w:p w:rsidR="007C2DA7" w:rsidRPr="00E045FC" w:rsidRDefault="007C2DA7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Перечень и размеры стимулирующих выплат</w:t>
      </w:r>
    </w:p>
    <w:p w:rsidR="00D574E4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ayout w:type="fixed"/>
        <w:tblLook w:val="0000" w:firstRow="0" w:lastRow="0" w:firstColumn="0" w:lastColumn="0" w:noHBand="0" w:noVBand="0"/>
      </w:tblPr>
      <w:tblGrid>
        <w:gridCol w:w="634"/>
        <w:gridCol w:w="2298"/>
        <w:gridCol w:w="2259"/>
        <w:gridCol w:w="2402"/>
        <w:gridCol w:w="2261"/>
      </w:tblGrid>
      <w:tr w:rsidR="00D574E4" w:rsidRPr="00E045FC" w:rsidTr="00561BA3">
        <w:trPr>
          <w:trHeight w:val="68"/>
        </w:trPr>
        <w:tc>
          <w:tcPr>
            <w:tcW w:w="322" w:type="pct"/>
          </w:tcPr>
          <w:p w:rsidR="00D574E4" w:rsidRPr="00E045FC" w:rsidRDefault="00D574E4" w:rsidP="00561BA3">
            <w:pPr>
              <w:pStyle w:val="ConsPlusNormal"/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66" w:type="pct"/>
          </w:tcPr>
          <w:p w:rsidR="00D574E4" w:rsidRPr="00E045FC" w:rsidRDefault="00D574E4" w:rsidP="007C2D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114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Диапазон выплаты</w:t>
            </w:r>
          </w:p>
        </w:tc>
        <w:tc>
          <w:tcPr>
            <w:tcW w:w="121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Условия осуществления выплаты</w:t>
            </w:r>
          </w:p>
        </w:tc>
        <w:tc>
          <w:tcPr>
            <w:tcW w:w="1147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Периодичность осуществления выплаты</w:t>
            </w:r>
          </w:p>
        </w:tc>
      </w:tr>
      <w:tr w:rsidR="00D574E4" w:rsidRPr="00E045FC" w:rsidTr="00561BA3">
        <w:trPr>
          <w:trHeight w:val="68"/>
        </w:trPr>
        <w:tc>
          <w:tcPr>
            <w:tcW w:w="322" w:type="pct"/>
          </w:tcPr>
          <w:p w:rsidR="00D574E4" w:rsidRPr="00E045FC" w:rsidRDefault="00D574E4" w:rsidP="00561BA3">
            <w:pPr>
              <w:pStyle w:val="ConsPlusNormal"/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pct"/>
          </w:tcPr>
          <w:p w:rsidR="00D574E4" w:rsidRPr="00E045FC" w:rsidRDefault="00D574E4" w:rsidP="007C2D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74E4" w:rsidRPr="00E045FC" w:rsidTr="00561BA3">
        <w:trPr>
          <w:trHeight w:val="68"/>
        </w:trPr>
        <w:tc>
          <w:tcPr>
            <w:tcW w:w="322" w:type="pct"/>
            <w:vMerge w:val="restart"/>
          </w:tcPr>
          <w:p w:rsidR="00D574E4" w:rsidRPr="00E045FC" w:rsidRDefault="00D574E4" w:rsidP="00561BA3">
            <w:pPr>
              <w:pStyle w:val="ConsPlusNormal"/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66" w:type="pct"/>
            <w:vMerge w:val="restart"/>
          </w:tcPr>
          <w:p w:rsidR="007C2DA7" w:rsidRPr="00E045FC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</w:p>
          <w:p w:rsidR="007C2DA7" w:rsidRPr="00E045FC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за интенсивность </w:t>
            </w:r>
          </w:p>
          <w:p w:rsidR="00D574E4" w:rsidRPr="00E045FC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и высокие результаты работы</w:t>
            </w:r>
          </w:p>
        </w:tc>
        <w:tc>
          <w:tcPr>
            <w:tcW w:w="1146" w:type="pct"/>
          </w:tcPr>
          <w:p w:rsidR="007C2DA7" w:rsidRPr="00E045FC" w:rsidRDefault="007C2DA7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абсолютном размере, рассчитываемом в соответствии </w:t>
            </w:r>
          </w:p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с локальным нормативным актом организации</w:t>
            </w:r>
          </w:p>
        </w:tc>
        <w:tc>
          <w:tcPr>
            <w:tcW w:w="1219" w:type="pct"/>
          </w:tcPr>
          <w:p w:rsidR="00D574E4" w:rsidRPr="00E045FC" w:rsidRDefault="007C2DA7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аместителям руководителя, главному бухгалтеру, руководителям структурных подразделений, педагогическим работникам</w:t>
            </w:r>
          </w:p>
        </w:tc>
        <w:tc>
          <w:tcPr>
            <w:tcW w:w="1147" w:type="pct"/>
          </w:tcPr>
          <w:p w:rsidR="007C2DA7" w:rsidRPr="00E045FC" w:rsidRDefault="007C2DA7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 </w:t>
            </w:r>
          </w:p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за счет средств от приносящей доход деятельности</w:t>
            </w:r>
          </w:p>
        </w:tc>
      </w:tr>
      <w:tr w:rsidR="00D574E4" w:rsidRPr="00E045FC" w:rsidTr="00561BA3">
        <w:trPr>
          <w:trHeight w:val="68"/>
        </w:trPr>
        <w:tc>
          <w:tcPr>
            <w:tcW w:w="322" w:type="pct"/>
            <w:vMerge/>
          </w:tcPr>
          <w:p w:rsidR="00D574E4" w:rsidRPr="00E045FC" w:rsidRDefault="00D574E4" w:rsidP="00561BA3">
            <w:pPr>
              <w:pStyle w:val="ConsPlusNormal"/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vMerge/>
          </w:tcPr>
          <w:p w:rsidR="00D574E4" w:rsidRPr="00E045FC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</w:tcPr>
          <w:p w:rsidR="00D574E4" w:rsidRPr="00E045FC" w:rsidRDefault="007C2DA7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50% от должностного оклада (оклада)</w:t>
            </w:r>
          </w:p>
          <w:p w:rsidR="007C2DA7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(для вновь принятых </w:t>
            </w:r>
            <w:proofErr w:type="gramEnd"/>
          </w:p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на срок 1 год - не менее 10%)</w:t>
            </w:r>
          </w:p>
        </w:tc>
        <w:tc>
          <w:tcPr>
            <w:tcW w:w="1219" w:type="pct"/>
          </w:tcPr>
          <w:p w:rsidR="007C2DA7" w:rsidRPr="00E045FC" w:rsidRDefault="007C2DA7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пециалистам </w:t>
            </w:r>
          </w:p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(за исключением педагогических и научных работников), служащим за выполнение плановых работ надлежащего качества в срок или сокращенный период</w:t>
            </w:r>
          </w:p>
        </w:tc>
        <w:tc>
          <w:tcPr>
            <w:tcW w:w="1147" w:type="pct"/>
          </w:tcPr>
          <w:p w:rsidR="007C2DA7" w:rsidRPr="00E045FC" w:rsidRDefault="007C2DA7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жемесячно, </w:t>
            </w:r>
          </w:p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с даты приема</w:t>
            </w:r>
            <w:proofErr w:type="gramEnd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</w:t>
            </w:r>
          </w:p>
        </w:tc>
      </w:tr>
      <w:tr w:rsidR="00D574E4" w:rsidRPr="00E045FC" w:rsidTr="00561BA3">
        <w:trPr>
          <w:trHeight w:val="68"/>
        </w:trPr>
        <w:tc>
          <w:tcPr>
            <w:tcW w:w="322" w:type="pct"/>
            <w:vMerge/>
          </w:tcPr>
          <w:p w:rsidR="00D574E4" w:rsidRPr="00E045FC" w:rsidRDefault="00D574E4" w:rsidP="00561BA3">
            <w:pPr>
              <w:pStyle w:val="ConsPlusNormal"/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vMerge/>
          </w:tcPr>
          <w:p w:rsidR="00D574E4" w:rsidRPr="00E045FC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</w:tcPr>
          <w:p w:rsidR="007C2DA7" w:rsidRPr="00E045FC" w:rsidRDefault="007C2DA7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15% от должностного оклада (оклада) (для вновь принятых на срок 1 год - </w:t>
            </w:r>
            <w:proofErr w:type="gramEnd"/>
          </w:p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не менее 10%)</w:t>
            </w:r>
          </w:p>
        </w:tc>
        <w:tc>
          <w:tcPr>
            <w:tcW w:w="1219" w:type="pct"/>
          </w:tcPr>
          <w:p w:rsidR="00D574E4" w:rsidRPr="00E045FC" w:rsidRDefault="007C2DA7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абочим за выполнение плановых работ надлежащего качества в срок или сокращенный период</w:t>
            </w:r>
          </w:p>
        </w:tc>
        <w:tc>
          <w:tcPr>
            <w:tcW w:w="1147" w:type="pct"/>
          </w:tcPr>
          <w:p w:rsidR="007C2DA7" w:rsidRPr="00E045FC" w:rsidRDefault="007C2DA7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жемесячно, </w:t>
            </w:r>
          </w:p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с даты приема</w:t>
            </w:r>
            <w:proofErr w:type="gramEnd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</w:t>
            </w:r>
          </w:p>
        </w:tc>
      </w:tr>
      <w:tr w:rsidR="00D574E4" w:rsidRPr="00E045FC" w:rsidTr="00561BA3">
        <w:trPr>
          <w:trHeight w:val="68"/>
        </w:trPr>
        <w:tc>
          <w:tcPr>
            <w:tcW w:w="322" w:type="pct"/>
            <w:vMerge/>
          </w:tcPr>
          <w:p w:rsidR="00D574E4" w:rsidRPr="00E045FC" w:rsidRDefault="00D574E4" w:rsidP="00561BA3">
            <w:pPr>
              <w:pStyle w:val="ConsPlusNormal"/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vMerge/>
          </w:tcPr>
          <w:p w:rsidR="00D574E4" w:rsidRPr="00E045FC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2DA7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1219" w:type="pct"/>
          </w:tcPr>
          <w:p w:rsidR="00D574E4" w:rsidRPr="00E045FC" w:rsidRDefault="007C2DA7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рисуждение государственной награды (ордена, медали, знаки, почетные звания) Российской Федерации</w:t>
            </w:r>
          </w:p>
        </w:tc>
        <w:tc>
          <w:tcPr>
            <w:tcW w:w="1147" w:type="pct"/>
            <w:vMerge w:val="restart"/>
          </w:tcPr>
          <w:p w:rsidR="007C2DA7" w:rsidRPr="00E045FC" w:rsidRDefault="007C2DA7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диновременно, в течение месяца после получения награды; выплачивается на физическое лицо по основному месту работы </w:t>
            </w:r>
          </w:p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и основной занимаемой должности</w:t>
            </w:r>
          </w:p>
        </w:tc>
      </w:tr>
      <w:tr w:rsidR="00D574E4" w:rsidRPr="00E045FC" w:rsidTr="00561BA3">
        <w:trPr>
          <w:trHeight w:val="68"/>
        </w:trPr>
        <w:tc>
          <w:tcPr>
            <w:tcW w:w="322" w:type="pct"/>
            <w:vMerge/>
          </w:tcPr>
          <w:p w:rsidR="00D574E4" w:rsidRPr="00E045FC" w:rsidRDefault="00D574E4" w:rsidP="00561BA3">
            <w:pPr>
              <w:pStyle w:val="ConsPlusNormal"/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vMerge/>
          </w:tcPr>
          <w:p w:rsidR="00D574E4" w:rsidRPr="00E045FC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2DA7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1219" w:type="pct"/>
          </w:tcPr>
          <w:p w:rsidR="00D574E4" w:rsidRPr="00E045FC" w:rsidRDefault="007C2DA7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рисуждение награды (медали, знаки, почетные звания) автономного округа</w:t>
            </w:r>
          </w:p>
        </w:tc>
        <w:tc>
          <w:tcPr>
            <w:tcW w:w="1147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4E4" w:rsidRPr="00E045FC" w:rsidTr="00561BA3">
        <w:trPr>
          <w:trHeight w:val="68"/>
        </w:trPr>
        <w:tc>
          <w:tcPr>
            <w:tcW w:w="322" w:type="pct"/>
            <w:vMerge/>
          </w:tcPr>
          <w:p w:rsidR="00D574E4" w:rsidRPr="00E045FC" w:rsidRDefault="00D574E4" w:rsidP="00561BA3">
            <w:pPr>
              <w:pStyle w:val="ConsPlusNormal"/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vMerge/>
          </w:tcPr>
          <w:p w:rsidR="00D574E4" w:rsidRPr="00E045FC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2DA7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1219" w:type="pct"/>
          </w:tcPr>
          <w:p w:rsidR="00D574E4" w:rsidRPr="00E045FC" w:rsidRDefault="007C2DA7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рисуждение награды (почетные грамоты Губернатора автономного округа, почетные грамоты Думы автономного округа, благодарности Губернатора автономного округа) автономного округа</w:t>
            </w:r>
          </w:p>
        </w:tc>
        <w:tc>
          <w:tcPr>
            <w:tcW w:w="1147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4E4" w:rsidRPr="00E045FC" w:rsidTr="00561BA3">
        <w:trPr>
          <w:trHeight w:val="68"/>
        </w:trPr>
        <w:tc>
          <w:tcPr>
            <w:tcW w:w="322" w:type="pct"/>
            <w:vMerge/>
          </w:tcPr>
          <w:p w:rsidR="00D574E4" w:rsidRPr="00E045FC" w:rsidRDefault="00D574E4" w:rsidP="00561BA3">
            <w:pPr>
              <w:pStyle w:val="ConsPlusNormal"/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vMerge/>
          </w:tcPr>
          <w:p w:rsidR="00D574E4" w:rsidRPr="00E045FC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2DA7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1219" w:type="pct"/>
          </w:tcPr>
          <w:p w:rsidR="00D574E4" w:rsidRPr="00E045FC" w:rsidRDefault="007C2DA7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рисуждение ведомственных знаков отличия в труде Российской Федерации (знак отличия, медаль, почетное звание, нагрудный знак)</w:t>
            </w:r>
          </w:p>
        </w:tc>
        <w:tc>
          <w:tcPr>
            <w:tcW w:w="1147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4E4" w:rsidRPr="00E045FC" w:rsidTr="00561BA3">
        <w:trPr>
          <w:trHeight w:val="68"/>
        </w:trPr>
        <w:tc>
          <w:tcPr>
            <w:tcW w:w="322" w:type="pct"/>
            <w:vMerge/>
          </w:tcPr>
          <w:p w:rsidR="00D574E4" w:rsidRPr="00E045FC" w:rsidRDefault="00D574E4" w:rsidP="00561BA3">
            <w:pPr>
              <w:pStyle w:val="ConsPlusNormal"/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vMerge/>
          </w:tcPr>
          <w:p w:rsidR="00D574E4" w:rsidRPr="00E045FC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2DA7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1219" w:type="pct"/>
          </w:tcPr>
          <w:p w:rsidR="00D574E4" w:rsidRPr="00E045FC" w:rsidRDefault="007C2DA7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рисуждение ведомственных знаков отличия в труде Российской Федерации (почетная грамота)</w:t>
            </w:r>
          </w:p>
        </w:tc>
        <w:tc>
          <w:tcPr>
            <w:tcW w:w="1147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4E4" w:rsidRPr="00E045FC" w:rsidTr="00561BA3">
        <w:trPr>
          <w:trHeight w:val="68"/>
        </w:trPr>
        <w:tc>
          <w:tcPr>
            <w:tcW w:w="322" w:type="pct"/>
            <w:vMerge w:val="restart"/>
          </w:tcPr>
          <w:p w:rsidR="00D574E4" w:rsidRPr="00E045FC" w:rsidRDefault="00D574E4" w:rsidP="00561BA3">
            <w:pPr>
              <w:pStyle w:val="ConsPlusNormal"/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66" w:type="pct"/>
            <w:vMerge w:val="restart"/>
          </w:tcPr>
          <w:p w:rsidR="00D574E4" w:rsidRPr="00E045FC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Выплата за качество выполняемой работы</w:t>
            </w:r>
          </w:p>
        </w:tc>
        <w:tc>
          <w:tcPr>
            <w:tcW w:w="1146" w:type="pct"/>
          </w:tcPr>
          <w:p w:rsidR="007C2DA7" w:rsidRPr="00E045FC" w:rsidRDefault="007C2DA7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50% от должностного оклада (оклада) (для вновь принятых на срок 1 год - </w:t>
            </w:r>
            <w:proofErr w:type="gramEnd"/>
          </w:p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не менее 10%)</w:t>
            </w:r>
          </w:p>
        </w:tc>
        <w:tc>
          <w:tcPr>
            <w:tcW w:w="1219" w:type="pct"/>
          </w:tcPr>
          <w:p w:rsidR="00D574E4" w:rsidRPr="00E045FC" w:rsidRDefault="007C2DA7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аместителям руководителя, главному бухгалтеру, руководителям структурных подразделений, педагогическим работникам в соответствии с показателями эффективности деятельности</w:t>
            </w:r>
          </w:p>
        </w:tc>
        <w:tc>
          <w:tcPr>
            <w:tcW w:w="1147" w:type="pct"/>
          </w:tcPr>
          <w:p w:rsidR="00D574E4" w:rsidRPr="00E045FC" w:rsidRDefault="007C2DA7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</w:tr>
      <w:tr w:rsidR="00D574E4" w:rsidRPr="00E045FC" w:rsidTr="00561BA3">
        <w:trPr>
          <w:trHeight w:val="68"/>
        </w:trPr>
        <w:tc>
          <w:tcPr>
            <w:tcW w:w="322" w:type="pct"/>
            <w:vMerge/>
          </w:tcPr>
          <w:p w:rsidR="00D574E4" w:rsidRPr="00E045FC" w:rsidRDefault="00D574E4" w:rsidP="00561BA3">
            <w:pPr>
              <w:pStyle w:val="ConsPlusNormal"/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vMerge/>
          </w:tcPr>
          <w:p w:rsidR="00D574E4" w:rsidRPr="00E045FC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</w:tcPr>
          <w:p w:rsidR="00D574E4" w:rsidRPr="00E045FC" w:rsidRDefault="00860F9E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1219" w:type="pct"/>
          </w:tcPr>
          <w:p w:rsidR="00D574E4" w:rsidRPr="00E045FC" w:rsidRDefault="00860F9E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пециалистам (за исключением педагогических работников), служащим, рабочим всех типов организаций в соответствии с показателями эффективности деятельности</w:t>
            </w:r>
          </w:p>
        </w:tc>
        <w:tc>
          <w:tcPr>
            <w:tcW w:w="1147" w:type="pct"/>
          </w:tcPr>
          <w:p w:rsidR="00D574E4" w:rsidRPr="00E045FC" w:rsidRDefault="00860F9E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жемесячно, за счет средств от приносящей доход деятельности</w:t>
            </w:r>
          </w:p>
        </w:tc>
      </w:tr>
      <w:tr w:rsidR="00D574E4" w:rsidRPr="00E045FC" w:rsidTr="00561BA3">
        <w:trPr>
          <w:trHeight w:val="68"/>
        </w:trPr>
        <w:tc>
          <w:tcPr>
            <w:tcW w:w="322" w:type="pct"/>
            <w:vMerge/>
          </w:tcPr>
          <w:p w:rsidR="00D574E4" w:rsidRPr="00E045FC" w:rsidRDefault="00D574E4" w:rsidP="00561BA3">
            <w:pPr>
              <w:pStyle w:val="ConsPlusNormal"/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vMerge/>
          </w:tcPr>
          <w:p w:rsidR="00D574E4" w:rsidRPr="00E045FC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</w:tcPr>
          <w:p w:rsidR="00D574E4" w:rsidRPr="00E045FC" w:rsidRDefault="00860F9E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1219" w:type="pct"/>
          </w:tcPr>
          <w:p w:rsidR="00D574E4" w:rsidRPr="00E045FC" w:rsidRDefault="00860F9E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а особые достижения при выполнении услуг (работ) по факту получения результата в соответствии с показателями эффективности деятельности</w:t>
            </w:r>
          </w:p>
        </w:tc>
        <w:tc>
          <w:tcPr>
            <w:tcW w:w="1147" w:type="pct"/>
          </w:tcPr>
          <w:p w:rsidR="00D574E4" w:rsidRPr="00E045FC" w:rsidRDefault="00860F9E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диновременно, в пределах экономии средств по фонду оплаты труда</w:t>
            </w:r>
          </w:p>
        </w:tc>
      </w:tr>
      <w:tr w:rsidR="00D574E4" w:rsidRPr="00E045FC" w:rsidTr="00561BA3">
        <w:trPr>
          <w:trHeight w:val="68"/>
        </w:trPr>
        <w:tc>
          <w:tcPr>
            <w:tcW w:w="322" w:type="pct"/>
          </w:tcPr>
          <w:p w:rsidR="00D574E4" w:rsidRPr="00E045FC" w:rsidRDefault="00D574E4" w:rsidP="00561BA3">
            <w:pPr>
              <w:pStyle w:val="ConsPlusNormal"/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66" w:type="pct"/>
          </w:tcPr>
          <w:p w:rsidR="00860F9E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</w:p>
          <w:p w:rsidR="00D574E4" w:rsidRPr="00E045FC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по итогам работы за год</w:t>
            </w:r>
          </w:p>
        </w:tc>
        <w:tc>
          <w:tcPr>
            <w:tcW w:w="1146" w:type="pct"/>
          </w:tcPr>
          <w:p w:rsidR="00860F9E" w:rsidRDefault="00860F9E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е более 2 должностных окладов (окладов), ставок заработной платы с начислением на них районного коэффициента, процентной надбавки к заработной плате за стаж работы в районах Крайнего Севера и приравненных к ним местностях </w:t>
            </w:r>
          </w:p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по основной занимаемой должности (профессии)</w:t>
            </w:r>
          </w:p>
        </w:tc>
        <w:tc>
          <w:tcPr>
            <w:tcW w:w="1219" w:type="pct"/>
          </w:tcPr>
          <w:p w:rsidR="00860F9E" w:rsidRDefault="00860F9E" w:rsidP="00860F9E">
            <w:pPr>
              <w:pStyle w:val="ConsPlusNormal"/>
              <w:ind w:left="-8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аботникам за надлежащее исполнение </w:t>
            </w:r>
            <w:proofErr w:type="gramStart"/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возложенных</w:t>
            </w:r>
            <w:proofErr w:type="gramEnd"/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 </w:t>
            </w:r>
          </w:p>
          <w:p w:rsidR="00860F9E" w:rsidRDefault="00D574E4" w:rsidP="00860F9E">
            <w:pPr>
              <w:pStyle w:val="ConsPlusNormal"/>
              <w:ind w:left="-8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функций </w:t>
            </w:r>
          </w:p>
          <w:p w:rsidR="00860F9E" w:rsidRDefault="00D574E4" w:rsidP="00860F9E">
            <w:pPr>
              <w:pStyle w:val="ConsPlusNormal"/>
              <w:ind w:left="-8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и полномочий </w:t>
            </w:r>
          </w:p>
          <w:p w:rsidR="00860F9E" w:rsidRDefault="00D574E4" w:rsidP="00860F9E">
            <w:pPr>
              <w:pStyle w:val="ConsPlusNormal"/>
              <w:ind w:left="-8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периоде; проявление инициативы </w:t>
            </w:r>
          </w:p>
          <w:p w:rsidR="00860F9E" w:rsidRDefault="00D574E4" w:rsidP="00860F9E">
            <w:pPr>
              <w:pStyle w:val="ConsPlusNormal"/>
              <w:ind w:left="-8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выполнении должностных обязанностей </w:t>
            </w:r>
          </w:p>
          <w:p w:rsidR="00860F9E" w:rsidRDefault="00D574E4" w:rsidP="00860F9E">
            <w:pPr>
              <w:pStyle w:val="ConsPlusNormal"/>
              <w:ind w:left="-8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и внесение предложений </w:t>
            </w:r>
          </w:p>
          <w:p w:rsidR="00860F9E" w:rsidRDefault="00D574E4" w:rsidP="00860F9E">
            <w:pPr>
              <w:pStyle w:val="ConsPlusNormal"/>
              <w:ind w:left="-8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</w:t>
            </w:r>
          </w:p>
          <w:p w:rsidR="00D574E4" w:rsidRPr="00E045FC" w:rsidRDefault="00D574E4" w:rsidP="00860F9E">
            <w:pPr>
              <w:pStyle w:val="ConsPlusNormal"/>
              <w:ind w:left="-8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здоровой, деловой обстановки в коллективе</w:t>
            </w:r>
          </w:p>
        </w:tc>
        <w:tc>
          <w:tcPr>
            <w:tcW w:w="1147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 раз в год при наличии средств фонда оплаты труда</w:t>
            </w:r>
          </w:p>
        </w:tc>
      </w:tr>
      <w:tr w:rsidR="00D574E4" w:rsidRPr="00E045FC" w:rsidTr="00561BA3">
        <w:trPr>
          <w:trHeight w:val="68"/>
        </w:trPr>
        <w:tc>
          <w:tcPr>
            <w:tcW w:w="322" w:type="pct"/>
          </w:tcPr>
          <w:p w:rsidR="00D574E4" w:rsidRPr="00E045FC" w:rsidRDefault="00D574E4" w:rsidP="00561BA3">
            <w:pPr>
              <w:pStyle w:val="ConsPlusNormal"/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66" w:type="pct"/>
          </w:tcPr>
          <w:p w:rsidR="00860F9E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Выплата по итогам работы </w:t>
            </w:r>
          </w:p>
          <w:p w:rsidR="00D574E4" w:rsidRPr="00E045FC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14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0-10% от должностного оклада (оклада)</w:t>
            </w:r>
          </w:p>
        </w:tc>
        <w:tc>
          <w:tcPr>
            <w:tcW w:w="1219" w:type="pct"/>
          </w:tcPr>
          <w:p w:rsidR="00860F9E" w:rsidRDefault="00860F9E" w:rsidP="00860F9E">
            <w:pPr>
              <w:pStyle w:val="ConsPlusNormal"/>
              <w:ind w:left="-8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аботникам </w:t>
            </w:r>
          </w:p>
          <w:p w:rsidR="00860F9E" w:rsidRDefault="00D574E4" w:rsidP="00860F9E">
            <w:pPr>
              <w:pStyle w:val="ConsPlusNormal"/>
              <w:ind w:left="-8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за надлежащее исполнение </w:t>
            </w:r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возложенных</w:t>
            </w:r>
            <w:proofErr w:type="gramEnd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F9E" w:rsidRDefault="00D574E4" w:rsidP="00860F9E">
            <w:pPr>
              <w:pStyle w:val="ConsPlusNormal"/>
              <w:ind w:left="-8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на работника функций и полномочий </w:t>
            </w:r>
          </w:p>
          <w:p w:rsidR="00860F9E" w:rsidRDefault="00D574E4" w:rsidP="00860F9E">
            <w:pPr>
              <w:pStyle w:val="ConsPlusNormal"/>
              <w:ind w:left="-8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периоде; проявление инициативы </w:t>
            </w:r>
          </w:p>
          <w:p w:rsidR="00860F9E" w:rsidRDefault="00D574E4" w:rsidP="00860F9E">
            <w:pPr>
              <w:pStyle w:val="ConsPlusNormal"/>
              <w:ind w:left="-8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выполнении должностных обязанностей </w:t>
            </w:r>
          </w:p>
          <w:p w:rsidR="00860F9E" w:rsidRDefault="00D574E4" w:rsidP="00860F9E">
            <w:pPr>
              <w:pStyle w:val="ConsPlusNormal"/>
              <w:ind w:left="-8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и внесение предложений </w:t>
            </w:r>
          </w:p>
          <w:p w:rsidR="00860F9E" w:rsidRDefault="00D574E4" w:rsidP="00860F9E">
            <w:pPr>
              <w:pStyle w:val="ConsPlusNormal"/>
              <w:ind w:left="-8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</w:t>
            </w:r>
          </w:p>
          <w:p w:rsidR="00D574E4" w:rsidRPr="00E045FC" w:rsidRDefault="00D574E4" w:rsidP="00860F9E">
            <w:pPr>
              <w:pStyle w:val="ConsPlusNormal"/>
              <w:ind w:left="-8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здоровой, деловой обстановки в коллективе</w:t>
            </w:r>
          </w:p>
        </w:tc>
        <w:tc>
          <w:tcPr>
            <w:tcW w:w="1147" w:type="pct"/>
          </w:tcPr>
          <w:p w:rsidR="00860F9E" w:rsidRDefault="00860F9E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жемесячно, </w:t>
            </w:r>
          </w:p>
          <w:p w:rsidR="00860F9E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экономии средств </w:t>
            </w:r>
          </w:p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по фонду оплаты труда</w:t>
            </w:r>
          </w:p>
        </w:tc>
      </w:tr>
      <w:tr w:rsidR="00D574E4" w:rsidRPr="00E045FC" w:rsidTr="00561BA3">
        <w:trPr>
          <w:trHeight w:val="68"/>
        </w:trPr>
        <w:tc>
          <w:tcPr>
            <w:tcW w:w="322" w:type="pct"/>
            <w:vMerge w:val="restart"/>
          </w:tcPr>
          <w:p w:rsidR="00D574E4" w:rsidRPr="00E045FC" w:rsidRDefault="00D574E4" w:rsidP="00561BA3">
            <w:pPr>
              <w:pStyle w:val="ConsPlusNormal"/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66" w:type="pct"/>
            <w:vMerge w:val="restart"/>
          </w:tcPr>
          <w:p w:rsidR="00D574E4" w:rsidRPr="00E045FC" w:rsidRDefault="00D574E4" w:rsidP="00860F9E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Доплата за </w:t>
            </w:r>
            <w:proofErr w:type="spellStart"/>
            <w:proofErr w:type="gramStart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r w:rsidR="00860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proofErr w:type="gramEnd"/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категорию педагогическим работникам</w:t>
            </w:r>
          </w:p>
        </w:tc>
        <w:tc>
          <w:tcPr>
            <w:tcW w:w="114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15% от должностного оклада (оклада)</w:t>
            </w:r>
          </w:p>
        </w:tc>
        <w:tc>
          <w:tcPr>
            <w:tcW w:w="1219" w:type="pct"/>
          </w:tcPr>
          <w:p w:rsidR="00D574E4" w:rsidRPr="00E045FC" w:rsidRDefault="00860F9E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а высшую </w:t>
            </w:r>
            <w:proofErr w:type="spellStart"/>
            <w:proofErr w:type="gramStart"/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r w:rsidR="00527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proofErr w:type="gramEnd"/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категорию педагогическим работникам</w:t>
            </w:r>
          </w:p>
        </w:tc>
        <w:tc>
          <w:tcPr>
            <w:tcW w:w="1147" w:type="pct"/>
            <w:vMerge w:val="restart"/>
          </w:tcPr>
          <w:p w:rsidR="00D574E4" w:rsidRPr="00E045FC" w:rsidRDefault="00860F9E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</w:tr>
      <w:tr w:rsidR="00D574E4" w:rsidRPr="00E045FC" w:rsidTr="00561BA3">
        <w:trPr>
          <w:trHeight w:val="68"/>
        </w:trPr>
        <w:tc>
          <w:tcPr>
            <w:tcW w:w="322" w:type="pct"/>
            <w:vMerge/>
          </w:tcPr>
          <w:p w:rsidR="00D574E4" w:rsidRPr="00E045FC" w:rsidRDefault="00D574E4" w:rsidP="00561BA3">
            <w:pPr>
              <w:pStyle w:val="ConsPlusNormal"/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vMerge/>
          </w:tcPr>
          <w:p w:rsidR="00D574E4" w:rsidRPr="00E045FC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10% </w:t>
            </w:r>
            <w:r w:rsidR="00AD7C1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должностного оклада (оклада)</w:t>
            </w:r>
          </w:p>
        </w:tc>
        <w:tc>
          <w:tcPr>
            <w:tcW w:w="1219" w:type="pct"/>
          </w:tcPr>
          <w:p w:rsidR="00D574E4" w:rsidRPr="00E045FC" w:rsidRDefault="00860F9E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а первую </w:t>
            </w:r>
            <w:proofErr w:type="spellStart"/>
            <w:proofErr w:type="gramStart"/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r w:rsidR="00527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proofErr w:type="gramEnd"/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категорию педагогическим работникам</w:t>
            </w:r>
          </w:p>
        </w:tc>
        <w:tc>
          <w:tcPr>
            <w:tcW w:w="1147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4E4" w:rsidRPr="00E045FC" w:rsidTr="00561BA3">
        <w:trPr>
          <w:trHeight w:val="68"/>
        </w:trPr>
        <w:tc>
          <w:tcPr>
            <w:tcW w:w="322" w:type="pct"/>
          </w:tcPr>
          <w:p w:rsidR="00D574E4" w:rsidRPr="00E045FC" w:rsidRDefault="00D574E4" w:rsidP="00561BA3">
            <w:pPr>
              <w:pStyle w:val="ConsPlusNormal"/>
              <w:ind w:left="-142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66" w:type="pct"/>
          </w:tcPr>
          <w:p w:rsidR="00860F9E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Доплата </w:t>
            </w:r>
          </w:p>
          <w:p w:rsidR="00860F9E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за работу </w:t>
            </w:r>
          </w:p>
          <w:p w:rsidR="00D574E4" w:rsidRPr="00E045FC" w:rsidRDefault="00D574E4" w:rsidP="007C2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114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0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1219" w:type="pct"/>
          </w:tcPr>
          <w:p w:rsidR="00D574E4" w:rsidRPr="00E045FC" w:rsidRDefault="00860F9E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уководителям и специалистам (служащим) в организациях, расположенных в сельской местности</w:t>
            </w:r>
          </w:p>
        </w:tc>
        <w:tc>
          <w:tcPr>
            <w:tcW w:w="1147" w:type="pct"/>
          </w:tcPr>
          <w:p w:rsidR="00D574E4" w:rsidRPr="00E045FC" w:rsidRDefault="00860F9E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</w:tr>
    </w:tbl>
    <w:p w:rsidR="00D574E4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4E4" w:rsidRPr="00860F9E" w:rsidRDefault="00860F9E" w:rsidP="00D574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0F9E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D574E4" w:rsidRPr="00860F9E">
        <w:rPr>
          <w:rFonts w:ascii="Times New Roman" w:hAnsi="Times New Roman" w:cs="Times New Roman"/>
          <w:b w:val="0"/>
          <w:sz w:val="28"/>
          <w:szCs w:val="28"/>
        </w:rPr>
        <w:t>V. Порядок и условия оплаты труда руководителя организации,</w:t>
      </w:r>
    </w:p>
    <w:p w:rsidR="00D574E4" w:rsidRPr="00860F9E" w:rsidRDefault="00D574E4" w:rsidP="00D574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F9E">
        <w:rPr>
          <w:rFonts w:ascii="Times New Roman" w:hAnsi="Times New Roman" w:cs="Times New Roman"/>
          <w:b w:val="0"/>
          <w:sz w:val="28"/>
          <w:szCs w:val="28"/>
        </w:rPr>
        <w:t>его заместителей, главного бухгалтера</w:t>
      </w:r>
    </w:p>
    <w:p w:rsidR="00D574E4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860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28. Заработная плата руководителя организации, его заместителей </w:t>
      </w:r>
      <w:r w:rsidR="00860F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и главного бухгалтера состоит из оклада (должностного оклада), компенсационных, стимулирующих и иных выплат, предусмотренных Положением.</w:t>
      </w:r>
    </w:p>
    <w:p w:rsidR="00D574E4" w:rsidRPr="00E045FC" w:rsidRDefault="00D574E4" w:rsidP="00860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29. Оклад (должностной оклад), компенсационные, стимулирующие </w:t>
      </w:r>
      <w:r w:rsidR="00860F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и иные выплаты руководителю организации устанавливаются в соответствии </w:t>
      </w:r>
      <w:r w:rsidR="00860F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45FC">
        <w:rPr>
          <w:rFonts w:ascii="Times New Roman" w:hAnsi="Times New Roman" w:cs="Times New Roman"/>
          <w:sz w:val="28"/>
          <w:szCs w:val="28"/>
        </w:rPr>
        <w:t>с Положением и указываются в трудовом договоре.</w:t>
      </w:r>
    </w:p>
    <w:p w:rsidR="00D574E4" w:rsidRPr="00E045FC" w:rsidRDefault="00D574E4" w:rsidP="00860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Размеры окладов (должностных окладов) руководителей образовательных организаций приведены в таблице 9.</w:t>
      </w:r>
    </w:p>
    <w:p w:rsidR="00D574E4" w:rsidRPr="00E045FC" w:rsidRDefault="00D574E4" w:rsidP="00D57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Таблица 9</w:t>
      </w:r>
    </w:p>
    <w:p w:rsidR="00D574E4" w:rsidRPr="00860F9E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0F9E">
        <w:rPr>
          <w:rFonts w:ascii="Times New Roman" w:hAnsi="Times New Roman" w:cs="Times New Roman"/>
          <w:sz w:val="28"/>
          <w:szCs w:val="28"/>
        </w:rPr>
        <w:t>Размеры окладов (должностных окладов)</w:t>
      </w:r>
    </w:p>
    <w:p w:rsidR="00D574E4" w:rsidRPr="00860F9E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0F9E">
        <w:rPr>
          <w:rFonts w:ascii="Times New Roman" w:hAnsi="Times New Roman" w:cs="Times New Roman"/>
          <w:sz w:val="28"/>
          <w:szCs w:val="28"/>
        </w:rPr>
        <w:t>руководителей образовательных организаций</w:t>
      </w: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000" w:firstRow="0" w:lastRow="0" w:firstColumn="0" w:lastColumn="0" w:noHBand="0" w:noVBand="0"/>
      </w:tblPr>
      <w:tblGrid>
        <w:gridCol w:w="594"/>
        <w:gridCol w:w="2964"/>
        <w:gridCol w:w="3444"/>
        <w:gridCol w:w="2852"/>
      </w:tblGrid>
      <w:tr w:rsidR="00D574E4" w:rsidRPr="00E045FC" w:rsidTr="00860F9E">
        <w:trPr>
          <w:trHeight w:val="68"/>
        </w:trPr>
        <w:tc>
          <w:tcPr>
            <w:tcW w:w="244" w:type="pct"/>
          </w:tcPr>
          <w:p w:rsidR="00D574E4" w:rsidRPr="00E045FC" w:rsidRDefault="00860F9E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23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1767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обучающихся (воспитанников) приведенный </w:t>
            </w:r>
            <w:hyperlink w:anchor="Par1093" w:tooltip="&lt;*&gt; 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" w:history="1">
              <w:r w:rsidRPr="00E045F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6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</w:tr>
      <w:tr w:rsidR="00D574E4" w:rsidRPr="00E045FC" w:rsidTr="00860F9E">
        <w:trPr>
          <w:trHeight w:val="68"/>
        </w:trPr>
        <w:tc>
          <w:tcPr>
            <w:tcW w:w="244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7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74E4" w:rsidRPr="00E045FC" w:rsidTr="00860F9E">
        <w:trPr>
          <w:trHeight w:val="68"/>
        </w:trPr>
        <w:tc>
          <w:tcPr>
            <w:tcW w:w="244" w:type="pct"/>
            <w:vMerge w:val="restar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3" w:type="pct"/>
            <w:vMerge w:val="restart"/>
          </w:tcPr>
          <w:p w:rsidR="00D574E4" w:rsidRPr="00E045FC" w:rsidRDefault="00D574E4" w:rsidP="00860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767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до 150 чел.</w:t>
            </w:r>
          </w:p>
        </w:tc>
        <w:tc>
          <w:tcPr>
            <w:tcW w:w="146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48 000</w:t>
            </w:r>
          </w:p>
        </w:tc>
      </w:tr>
      <w:tr w:rsidR="00D574E4" w:rsidRPr="00E045FC" w:rsidTr="00860F9E">
        <w:trPr>
          <w:trHeight w:val="68"/>
        </w:trPr>
        <w:tc>
          <w:tcPr>
            <w:tcW w:w="244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D574E4" w:rsidRPr="00E045FC" w:rsidRDefault="00D574E4" w:rsidP="00860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от 151 чел. до 200 чел.</w:t>
            </w:r>
          </w:p>
        </w:tc>
        <w:tc>
          <w:tcPr>
            <w:tcW w:w="146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53 000</w:t>
            </w:r>
          </w:p>
        </w:tc>
      </w:tr>
      <w:tr w:rsidR="00D574E4" w:rsidRPr="00E045FC" w:rsidTr="00860F9E">
        <w:trPr>
          <w:trHeight w:val="68"/>
        </w:trPr>
        <w:tc>
          <w:tcPr>
            <w:tcW w:w="244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D574E4" w:rsidRPr="00E045FC" w:rsidRDefault="00D574E4" w:rsidP="00860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от 201 чел. и выше</w:t>
            </w:r>
          </w:p>
        </w:tc>
        <w:tc>
          <w:tcPr>
            <w:tcW w:w="146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</w:p>
        </w:tc>
      </w:tr>
      <w:tr w:rsidR="00D574E4" w:rsidRPr="00E045FC" w:rsidTr="00860F9E">
        <w:trPr>
          <w:trHeight w:val="68"/>
        </w:trPr>
        <w:tc>
          <w:tcPr>
            <w:tcW w:w="244" w:type="pct"/>
            <w:vMerge w:val="restar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3" w:type="pct"/>
            <w:vMerge w:val="restart"/>
          </w:tcPr>
          <w:p w:rsidR="00D574E4" w:rsidRPr="00E045FC" w:rsidRDefault="00D574E4" w:rsidP="00860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767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до 100 чел.</w:t>
            </w:r>
          </w:p>
        </w:tc>
        <w:tc>
          <w:tcPr>
            <w:tcW w:w="146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53 000</w:t>
            </w:r>
          </w:p>
        </w:tc>
      </w:tr>
      <w:tr w:rsidR="00D574E4" w:rsidRPr="00E045FC" w:rsidTr="00860F9E">
        <w:trPr>
          <w:trHeight w:val="68"/>
        </w:trPr>
        <w:tc>
          <w:tcPr>
            <w:tcW w:w="244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D574E4" w:rsidRPr="00E045FC" w:rsidRDefault="00D574E4" w:rsidP="00860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от 101 чел. до 150 чел.</w:t>
            </w:r>
          </w:p>
        </w:tc>
        <w:tc>
          <w:tcPr>
            <w:tcW w:w="146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55 000</w:t>
            </w:r>
          </w:p>
        </w:tc>
      </w:tr>
      <w:tr w:rsidR="00D574E4" w:rsidRPr="00E045FC" w:rsidTr="00860F9E">
        <w:trPr>
          <w:trHeight w:val="68"/>
        </w:trPr>
        <w:tc>
          <w:tcPr>
            <w:tcW w:w="244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D574E4" w:rsidRPr="00E045FC" w:rsidRDefault="00D574E4" w:rsidP="00860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от 151 чел. до 350 чел.</w:t>
            </w:r>
          </w:p>
        </w:tc>
        <w:tc>
          <w:tcPr>
            <w:tcW w:w="146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</w:p>
        </w:tc>
      </w:tr>
      <w:tr w:rsidR="00D574E4" w:rsidRPr="00E045FC" w:rsidTr="00860F9E">
        <w:trPr>
          <w:trHeight w:val="68"/>
        </w:trPr>
        <w:tc>
          <w:tcPr>
            <w:tcW w:w="244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D574E4" w:rsidRPr="00E045FC" w:rsidRDefault="00D574E4" w:rsidP="00860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от 351 чел. до 500 чел.</w:t>
            </w:r>
          </w:p>
        </w:tc>
        <w:tc>
          <w:tcPr>
            <w:tcW w:w="146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D574E4" w:rsidRPr="00E045FC" w:rsidTr="00860F9E">
        <w:trPr>
          <w:trHeight w:val="68"/>
        </w:trPr>
        <w:tc>
          <w:tcPr>
            <w:tcW w:w="244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D574E4" w:rsidRPr="00E045FC" w:rsidRDefault="00D574E4" w:rsidP="00860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501 чел. и выше</w:t>
            </w:r>
          </w:p>
        </w:tc>
        <w:tc>
          <w:tcPr>
            <w:tcW w:w="146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</w:tr>
      <w:tr w:rsidR="00D574E4" w:rsidRPr="00E045FC" w:rsidTr="00860F9E">
        <w:trPr>
          <w:trHeight w:val="68"/>
        </w:trPr>
        <w:tc>
          <w:tcPr>
            <w:tcW w:w="244" w:type="pct"/>
            <w:vMerge w:val="restar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23" w:type="pct"/>
            <w:vMerge w:val="restart"/>
          </w:tcPr>
          <w:p w:rsidR="00D574E4" w:rsidRPr="00E045FC" w:rsidRDefault="00D574E4" w:rsidP="00860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</w:t>
            </w:r>
          </w:p>
        </w:tc>
        <w:tc>
          <w:tcPr>
            <w:tcW w:w="1767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до 150 чел.</w:t>
            </w:r>
          </w:p>
        </w:tc>
        <w:tc>
          <w:tcPr>
            <w:tcW w:w="146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</w:tr>
      <w:tr w:rsidR="00D574E4" w:rsidRPr="00E045FC" w:rsidTr="00860F9E">
        <w:trPr>
          <w:trHeight w:val="68"/>
        </w:trPr>
        <w:tc>
          <w:tcPr>
            <w:tcW w:w="244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от 151 чел. до 1</w:t>
            </w:r>
            <w:r w:rsidR="00860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000 чел.</w:t>
            </w:r>
          </w:p>
        </w:tc>
        <w:tc>
          <w:tcPr>
            <w:tcW w:w="146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D574E4" w:rsidRPr="00E045FC" w:rsidTr="00860F9E">
        <w:trPr>
          <w:trHeight w:val="68"/>
        </w:trPr>
        <w:tc>
          <w:tcPr>
            <w:tcW w:w="244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860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001 чел. до 1</w:t>
            </w:r>
            <w:r w:rsidR="00860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200 чел.</w:t>
            </w:r>
          </w:p>
        </w:tc>
        <w:tc>
          <w:tcPr>
            <w:tcW w:w="146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55 000</w:t>
            </w:r>
          </w:p>
        </w:tc>
      </w:tr>
      <w:tr w:rsidR="00D574E4" w:rsidRPr="00E045FC" w:rsidTr="00860F9E">
        <w:trPr>
          <w:trHeight w:val="68"/>
        </w:trPr>
        <w:tc>
          <w:tcPr>
            <w:tcW w:w="244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860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201 чел. и выше</w:t>
            </w:r>
          </w:p>
        </w:tc>
        <w:tc>
          <w:tcPr>
            <w:tcW w:w="146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65 000</w:t>
            </w:r>
          </w:p>
        </w:tc>
      </w:tr>
    </w:tbl>
    <w:p w:rsidR="00D574E4" w:rsidRPr="00E045FC" w:rsidRDefault="00D574E4" w:rsidP="00D57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860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093"/>
      <w:bookmarkEnd w:id="14"/>
      <w:r w:rsidRPr="00E045FC">
        <w:rPr>
          <w:rFonts w:ascii="Times New Roman" w:hAnsi="Times New Roman" w:cs="Times New Roman"/>
          <w:sz w:val="28"/>
          <w:szCs w:val="28"/>
        </w:rPr>
        <w:t xml:space="preserve">&lt;*&gt; Расчет приведенного контингента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осуществляется путем суммирования контингента обучающихся очной формы обучения, произведения контингента обучающихся очно-заочной формы обучения </w:t>
      </w:r>
      <w:r w:rsidR="00F962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и коэффициента 0,25, произведения 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:rsidR="00D574E4" w:rsidRPr="00E045FC" w:rsidRDefault="00D574E4" w:rsidP="00860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30. Оклады (должностные оклады), компенсационные, стимулирующие </w:t>
      </w:r>
      <w:r w:rsidR="00F962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045FC">
        <w:rPr>
          <w:rFonts w:ascii="Times New Roman" w:hAnsi="Times New Roman" w:cs="Times New Roman"/>
          <w:sz w:val="28"/>
          <w:szCs w:val="28"/>
        </w:rPr>
        <w:t>и иные выплаты заместителям руководителя, главному бухгалтеру организации устанавливаются приказами руководителя организации в соответствии</w:t>
      </w:r>
      <w:r w:rsidR="00F962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 с Положением и указываются в трудовом договоре.</w:t>
      </w:r>
    </w:p>
    <w:p w:rsidR="00D574E4" w:rsidRPr="00E045FC" w:rsidRDefault="00D574E4" w:rsidP="00860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Размеры окладов (должностных окладов) заместителям руководителя, главному бухгалтеру организации приведены в таблице 10.</w:t>
      </w: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Таблица 10</w:t>
      </w:r>
    </w:p>
    <w:p w:rsidR="00D574E4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E4" w:rsidRPr="00F9625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625C">
        <w:rPr>
          <w:rFonts w:ascii="Times New Roman" w:hAnsi="Times New Roman" w:cs="Times New Roman"/>
          <w:sz w:val="28"/>
          <w:szCs w:val="28"/>
        </w:rPr>
        <w:t>Размеры окладов (должностных окладов)</w:t>
      </w:r>
    </w:p>
    <w:p w:rsidR="00D574E4" w:rsidRPr="00F9625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625C">
        <w:rPr>
          <w:rFonts w:ascii="Times New Roman" w:hAnsi="Times New Roman" w:cs="Times New Roman"/>
          <w:sz w:val="28"/>
          <w:szCs w:val="28"/>
        </w:rPr>
        <w:t>заместителям руководителя, главному бухгалтеру</w:t>
      </w: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000" w:firstRow="0" w:lastRow="0" w:firstColumn="0" w:lastColumn="0" w:noHBand="0" w:noVBand="0"/>
      </w:tblPr>
      <w:tblGrid>
        <w:gridCol w:w="594"/>
        <w:gridCol w:w="3232"/>
        <w:gridCol w:w="3533"/>
        <w:gridCol w:w="2495"/>
      </w:tblGrid>
      <w:tr w:rsidR="00D574E4" w:rsidRPr="00E045FC" w:rsidTr="00F9625C">
        <w:trPr>
          <w:trHeight w:val="68"/>
        </w:trPr>
        <w:tc>
          <w:tcPr>
            <w:tcW w:w="261" w:type="pct"/>
          </w:tcPr>
          <w:p w:rsidR="00D574E4" w:rsidRPr="00E045FC" w:rsidRDefault="00F9625C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574E4" w:rsidRPr="00E045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53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180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обучающихся (воспитанников) приведенный </w:t>
            </w:r>
            <w:hyperlink w:anchor="Par1162" w:tooltip="&lt;*&gt; 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" w:history="1">
              <w:r w:rsidRPr="00E045F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7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окладов), рублей</w:t>
            </w:r>
          </w:p>
        </w:tc>
      </w:tr>
      <w:tr w:rsidR="00D574E4" w:rsidRPr="00E045FC" w:rsidTr="00F9625C">
        <w:trPr>
          <w:trHeight w:val="68"/>
        </w:trPr>
        <w:tc>
          <w:tcPr>
            <w:tcW w:w="261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74E4" w:rsidRPr="00E045FC" w:rsidTr="00F9625C">
        <w:trPr>
          <w:trHeight w:val="68"/>
        </w:trPr>
        <w:tc>
          <w:tcPr>
            <w:tcW w:w="261" w:type="pct"/>
            <w:vMerge w:val="restar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53" w:type="pct"/>
            <w:vMerge w:val="restart"/>
          </w:tcPr>
          <w:p w:rsidR="00D574E4" w:rsidRPr="00E045FC" w:rsidRDefault="00D574E4" w:rsidP="00F96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80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до 150 чел.</w:t>
            </w:r>
          </w:p>
        </w:tc>
        <w:tc>
          <w:tcPr>
            <w:tcW w:w="127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96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574E4" w:rsidRPr="00E045FC" w:rsidTr="00F9625C">
        <w:trPr>
          <w:trHeight w:val="68"/>
        </w:trPr>
        <w:tc>
          <w:tcPr>
            <w:tcW w:w="261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pct"/>
            <w:vMerge/>
          </w:tcPr>
          <w:p w:rsidR="00D574E4" w:rsidRPr="00E045FC" w:rsidRDefault="00D574E4" w:rsidP="00F96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от 151 чел. до 200 чел.</w:t>
            </w:r>
          </w:p>
        </w:tc>
        <w:tc>
          <w:tcPr>
            <w:tcW w:w="127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96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574E4" w:rsidRPr="00E045FC" w:rsidTr="00F9625C">
        <w:trPr>
          <w:trHeight w:val="68"/>
        </w:trPr>
        <w:tc>
          <w:tcPr>
            <w:tcW w:w="261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pct"/>
            <w:vMerge/>
          </w:tcPr>
          <w:p w:rsidR="00D574E4" w:rsidRPr="00E045FC" w:rsidRDefault="00D574E4" w:rsidP="00F96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от 201 чел. и выше</w:t>
            </w:r>
          </w:p>
        </w:tc>
        <w:tc>
          <w:tcPr>
            <w:tcW w:w="127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96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574E4" w:rsidRPr="00E045FC" w:rsidTr="00F9625C">
        <w:trPr>
          <w:trHeight w:val="68"/>
        </w:trPr>
        <w:tc>
          <w:tcPr>
            <w:tcW w:w="261" w:type="pct"/>
            <w:vMerge w:val="restar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53" w:type="pct"/>
            <w:vMerge w:val="restart"/>
          </w:tcPr>
          <w:p w:rsidR="00D574E4" w:rsidRPr="00E045FC" w:rsidRDefault="00D574E4" w:rsidP="00F96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80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до 100 чел.</w:t>
            </w:r>
          </w:p>
        </w:tc>
        <w:tc>
          <w:tcPr>
            <w:tcW w:w="127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96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</w:p>
        </w:tc>
      </w:tr>
      <w:tr w:rsidR="00D574E4" w:rsidRPr="00E045FC" w:rsidTr="00F9625C">
        <w:trPr>
          <w:trHeight w:val="68"/>
        </w:trPr>
        <w:tc>
          <w:tcPr>
            <w:tcW w:w="261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pct"/>
            <w:vMerge/>
          </w:tcPr>
          <w:p w:rsidR="00D574E4" w:rsidRPr="00E045FC" w:rsidRDefault="00D574E4" w:rsidP="00F96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от 101 чел. до 150 чел.</w:t>
            </w:r>
          </w:p>
        </w:tc>
        <w:tc>
          <w:tcPr>
            <w:tcW w:w="127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96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574E4" w:rsidRPr="00E045FC" w:rsidTr="00F9625C">
        <w:trPr>
          <w:trHeight w:val="68"/>
        </w:trPr>
        <w:tc>
          <w:tcPr>
            <w:tcW w:w="261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pct"/>
            <w:vMerge/>
          </w:tcPr>
          <w:p w:rsidR="00D574E4" w:rsidRPr="00E045FC" w:rsidRDefault="00D574E4" w:rsidP="00F96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от 151 чел. до 350 чел.</w:t>
            </w:r>
          </w:p>
        </w:tc>
        <w:tc>
          <w:tcPr>
            <w:tcW w:w="127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96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</w:p>
        </w:tc>
      </w:tr>
      <w:tr w:rsidR="00D574E4" w:rsidRPr="00E045FC" w:rsidTr="00F9625C">
        <w:trPr>
          <w:trHeight w:val="68"/>
        </w:trPr>
        <w:tc>
          <w:tcPr>
            <w:tcW w:w="261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pct"/>
            <w:vMerge/>
          </w:tcPr>
          <w:p w:rsidR="00D574E4" w:rsidRPr="00E045FC" w:rsidRDefault="00D574E4" w:rsidP="00F96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от 351 чел. до 500 чел.</w:t>
            </w:r>
          </w:p>
        </w:tc>
        <w:tc>
          <w:tcPr>
            <w:tcW w:w="127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96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574E4" w:rsidRPr="00E045FC" w:rsidTr="00F9625C">
        <w:trPr>
          <w:trHeight w:val="68"/>
        </w:trPr>
        <w:tc>
          <w:tcPr>
            <w:tcW w:w="261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pct"/>
            <w:vMerge/>
          </w:tcPr>
          <w:p w:rsidR="00D574E4" w:rsidRPr="00E045FC" w:rsidRDefault="00D574E4" w:rsidP="00F96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501 чел. и выше</w:t>
            </w:r>
          </w:p>
        </w:tc>
        <w:tc>
          <w:tcPr>
            <w:tcW w:w="127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96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574E4" w:rsidRPr="00E045FC" w:rsidTr="00F9625C">
        <w:trPr>
          <w:trHeight w:val="68"/>
        </w:trPr>
        <w:tc>
          <w:tcPr>
            <w:tcW w:w="261" w:type="pct"/>
            <w:vMerge w:val="restar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53" w:type="pct"/>
            <w:vMerge w:val="restart"/>
          </w:tcPr>
          <w:p w:rsidR="00D574E4" w:rsidRPr="00E045FC" w:rsidRDefault="00D574E4" w:rsidP="00F96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</w:t>
            </w:r>
          </w:p>
        </w:tc>
        <w:tc>
          <w:tcPr>
            <w:tcW w:w="180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до 150 чел.</w:t>
            </w:r>
          </w:p>
        </w:tc>
        <w:tc>
          <w:tcPr>
            <w:tcW w:w="127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96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</w:tr>
      <w:tr w:rsidR="00D574E4" w:rsidRPr="00E045FC" w:rsidTr="00F9625C">
        <w:trPr>
          <w:trHeight w:val="68"/>
        </w:trPr>
        <w:tc>
          <w:tcPr>
            <w:tcW w:w="261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от 151 чел. до 1</w:t>
            </w:r>
            <w:r w:rsidR="00F96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000 чел.</w:t>
            </w:r>
          </w:p>
        </w:tc>
        <w:tc>
          <w:tcPr>
            <w:tcW w:w="127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96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</w:tr>
      <w:tr w:rsidR="00D574E4" w:rsidRPr="00E045FC" w:rsidTr="00F9625C">
        <w:trPr>
          <w:trHeight w:val="68"/>
        </w:trPr>
        <w:tc>
          <w:tcPr>
            <w:tcW w:w="261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F96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001 чел. до 1200 чел.</w:t>
            </w:r>
          </w:p>
        </w:tc>
        <w:tc>
          <w:tcPr>
            <w:tcW w:w="127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96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</w:tr>
      <w:tr w:rsidR="00D574E4" w:rsidRPr="00E045FC" w:rsidTr="00F9625C">
        <w:trPr>
          <w:trHeight w:val="68"/>
        </w:trPr>
        <w:tc>
          <w:tcPr>
            <w:tcW w:w="261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pct"/>
            <w:vMerge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F96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201 чел. и выше</w:t>
            </w:r>
          </w:p>
        </w:tc>
        <w:tc>
          <w:tcPr>
            <w:tcW w:w="1279" w:type="pct"/>
          </w:tcPr>
          <w:p w:rsidR="00D574E4" w:rsidRPr="00E045FC" w:rsidRDefault="00D574E4" w:rsidP="0037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96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F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F9625C" w:rsidRDefault="00F9625C" w:rsidP="00D57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62"/>
      <w:bookmarkEnd w:id="15"/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&lt;*&gt; Расчет приведенного контингента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осуществляется путем суммирования контингента обучающихся очной формы обучения, произведения контингента обучающихся очно-заочной формы обучения</w:t>
      </w:r>
      <w:r w:rsidR="00F962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 и коэффициента 0,25, произведения 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31. Размеры, условия и порядок установления стимулирующих выплат руководителю организации определяются в соответствии с параметрами </w:t>
      </w:r>
      <w:r w:rsidR="00F962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и критериями оценки эффективности деятельности, утвержденными приказом Управления.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32. Стимулирующие выплаты руководителю организации снижаются </w:t>
      </w:r>
      <w:r w:rsidR="00F962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45FC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руководителем по его вине возложенных на него функций и полномочий в отчетном периоде, </w:t>
      </w:r>
      <w:r w:rsidR="00F962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не достижение показателей эффективности и результативности работы организации;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FC">
        <w:rPr>
          <w:rFonts w:ascii="Times New Roman" w:hAnsi="Times New Roman" w:cs="Times New Roman"/>
          <w:sz w:val="28"/>
          <w:szCs w:val="28"/>
        </w:rPr>
        <w:t xml:space="preserve"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</w:t>
      </w:r>
      <w:r w:rsidR="00F962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лиц, законодательства и иных нормативных правовых актов, регулирующих деятельность организации, причинения ущерба Кондинскому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району, организации, выявленных в отчетном периоде по результатам контрольных мероприятий исполнительных органов государственной власти </w:t>
      </w:r>
      <w:r w:rsidR="00F9625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и других контрольно-</w:t>
      </w:r>
      <w:r w:rsidRPr="00E045FC">
        <w:rPr>
          <w:rFonts w:ascii="Times New Roman" w:hAnsi="Times New Roman" w:cs="Times New Roman"/>
          <w:sz w:val="28"/>
          <w:szCs w:val="28"/>
        </w:rPr>
        <w:t>надзорных органов в отношении организации или за предыдущие периоды, но не более чем за 2 года;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несоблюдение требований Положения.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33. Соотношение среднемесячной заработной платы руководителя,</w:t>
      </w:r>
      <w:r w:rsidR="00F962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 его заместителей и главного бухгалтера, и среднемесячной заработной платы работников организации (без учета заработной платы соответствующего руководителя, его заместителей, главного бухгалтера) формируется за счет всех финансовых источников и рассчитывается на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учета.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34. Условия оплаты труда руководителя организации устанавливаются</w:t>
      </w:r>
      <w:r w:rsidR="00370FDD" w:rsidRPr="00E045FC">
        <w:rPr>
          <w:rFonts w:ascii="Times New Roman" w:hAnsi="Times New Roman" w:cs="Times New Roman"/>
          <w:sz w:val="28"/>
          <w:szCs w:val="28"/>
        </w:rPr>
        <w:t xml:space="preserve"> </w:t>
      </w:r>
      <w:r w:rsidR="00F962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45FC">
        <w:rPr>
          <w:rFonts w:ascii="Times New Roman" w:hAnsi="Times New Roman" w:cs="Times New Roman"/>
          <w:sz w:val="28"/>
          <w:szCs w:val="28"/>
        </w:rPr>
        <w:t>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 года № 329 «О типовой форме трудового договора</w:t>
      </w:r>
      <w:r w:rsidR="00F962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 с руководителем государственного (муниципального) учреждения».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35. Заработная плата руководителя организации устанавливается </w:t>
      </w:r>
      <w:r w:rsidR="00F962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в соответствии с условиями, предусмотренными Положением.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руководителей, </w:t>
      </w:r>
      <w:r w:rsidR="00F962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их заместителей, главных бухгалтеров организаций формируемой за счет всех источников финансового обеспечения и рассчитываемой за календарный год </w:t>
      </w:r>
      <w:r w:rsidR="00F962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45FC">
        <w:rPr>
          <w:rFonts w:ascii="Times New Roman" w:hAnsi="Times New Roman" w:cs="Times New Roman"/>
          <w:sz w:val="28"/>
          <w:szCs w:val="28"/>
        </w:rPr>
        <w:t>и среднемесячной заработной платой работников учреждения (без учета заработной платы соответствующего руководителя, его заместителей</w:t>
      </w:r>
      <w:r w:rsidR="00F962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 и главного бухгалтера) определяется Управлением</w:t>
      </w:r>
      <w:r w:rsidR="00370FDD" w:rsidRPr="00E045FC">
        <w:rPr>
          <w:rFonts w:ascii="Times New Roman" w:hAnsi="Times New Roman" w:cs="Times New Roman"/>
          <w:sz w:val="28"/>
          <w:szCs w:val="28"/>
        </w:rPr>
        <w:t xml:space="preserve"> </w:t>
      </w:r>
      <w:r w:rsidRPr="00E045FC">
        <w:rPr>
          <w:rFonts w:ascii="Times New Roman" w:hAnsi="Times New Roman" w:cs="Times New Roman"/>
          <w:sz w:val="28"/>
          <w:szCs w:val="28"/>
        </w:rPr>
        <w:t>в размере, не превышающем размера, установленного постановлением администрации Кондинского района от 11 января 2017 года № 22 «О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предельном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соотношения среднемесячной заработной платы руководителей,</w:t>
      </w:r>
      <w:r w:rsidR="00370FDD" w:rsidRPr="00E045FC">
        <w:rPr>
          <w:rFonts w:ascii="Times New Roman" w:hAnsi="Times New Roman" w:cs="Times New Roman"/>
          <w:sz w:val="28"/>
          <w:szCs w:val="28"/>
        </w:rPr>
        <w:t xml:space="preserve"> </w:t>
      </w:r>
      <w:r w:rsidRPr="00E045FC">
        <w:rPr>
          <w:rFonts w:ascii="Times New Roman" w:hAnsi="Times New Roman" w:cs="Times New Roman"/>
          <w:sz w:val="28"/>
          <w:szCs w:val="28"/>
        </w:rPr>
        <w:t>их заместителей, главных бухгалтеров муниципальных учреждений муниципального образования Кондинский район и среднемесячной заработной платы работников этих учреждений».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36. Предельный уровень соотношения среднемесячной заработной платы руководителя организации, его заместителей и главного бухгалтера, среднемесячной заработной платы работников организации (без учета заработной платы руководителя, его заместителей и главного бухгалтера) устанавливается: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36.1. В дошкольных образовательных организациях: 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у руководителя - 5;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у заместителей руководителя и главного бухгалтера - 5.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36.2. В общеобразовательных организациях: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у руководителя - 5;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у заместителей руководителя и главного бухгалтера - 5.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36.3. </w:t>
      </w:r>
      <w:r w:rsidR="00AD7C12">
        <w:rPr>
          <w:rFonts w:ascii="Times New Roman" w:hAnsi="Times New Roman" w:cs="Times New Roman"/>
          <w:sz w:val="28"/>
          <w:szCs w:val="28"/>
        </w:rPr>
        <w:t>В о</w:t>
      </w:r>
      <w:r w:rsidRPr="00E045FC">
        <w:rPr>
          <w:rFonts w:ascii="Times New Roman" w:hAnsi="Times New Roman" w:cs="Times New Roman"/>
          <w:sz w:val="28"/>
          <w:szCs w:val="28"/>
        </w:rPr>
        <w:t>рганизациях дополнительного образования: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у руководителя - 5;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у заместителей руководителя и главного бухгалтера - 5.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руководителей,</w:t>
      </w:r>
      <w:r w:rsidR="00F962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0FDD" w:rsidRPr="00E045FC">
        <w:rPr>
          <w:rFonts w:ascii="Times New Roman" w:hAnsi="Times New Roman" w:cs="Times New Roman"/>
          <w:sz w:val="28"/>
          <w:szCs w:val="28"/>
        </w:rPr>
        <w:t xml:space="preserve"> </w:t>
      </w:r>
      <w:r w:rsidRPr="00E045FC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организаций, рассчитанной </w:t>
      </w:r>
      <w:r w:rsidR="00F962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за календарный год размещается в информационно-коммуникационной сети «Интернет» в соответствии с постановлением администрации Кондинского района от 10 января 2017 года № 18 «О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Кондинский район </w:t>
      </w:r>
      <w:r w:rsidR="00F9625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D574E4" w:rsidRPr="00E045FC" w:rsidRDefault="00D574E4" w:rsidP="00D57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4E4" w:rsidRPr="00F9625C" w:rsidRDefault="00F9625C" w:rsidP="00D574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9625C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D574E4" w:rsidRPr="00F9625C">
        <w:rPr>
          <w:rFonts w:ascii="Times New Roman" w:hAnsi="Times New Roman" w:cs="Times New Roman"/>
          <w:b w:val="0"/>
          <w:sz w:val="28"/>
          <w:szCs w:val="28"/>
        </w:rPr>
        <w:t>VI. Другие вопросы оплаты труда</w:t>
      </w:r>
    </w:p>
    <w:p w:rsidR="00D574E4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38. В целях повышения эффективности и устойчивости работы организации, учитывая особенности и специфику его работы, а также с целью социальной защищенности работникам организации устанавливаются иные выплаты.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К иным выплатам относятся:</w:t>
      </w:r>
    </w:p>
    <w:p w:rsidR="00D574E4" w:rsidRPr="00C60133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33">
        <w:rPr>
          <w:rFonts w:ascii="Times New Roman" w:hAnsi="Times New Roman" w:cs="Times New Roman"/>
          <w:sz w:val="28"/>
          <w:szCs w:val="28"/>
        </w:rPr>
        <w:t>единовременная премия к праздничным дням, профессиональным праздникам;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специалистам, молодым работникам;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ежемесячная доплата за ученую степень;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ежемесячная доплата на обеспечение книгоиздательской продукцией;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персональная доплата к окладу (должностному окладу);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доплата до минимального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>;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доплата к заработной плате в целях обеспечения достижения целевого показателя по заработной плате.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39. Единовременное премирование к праздничным дням, профессиональным праздникам осуществляется в пределах обоснованной экономии средств фонда оплаты труда, формируемого организацией </w:t>
      </w:r>
      <w:r w:rsidR="00EE2D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1211" w:tooltip="VII. Порядок формирования фонда оплаты труда организации" w:history="1">
        <w:r w:rsidRPr="00E045FC">
          <w:rPr>
            <w:rFonts w:ascii="Times New Roman" w:hAnsi="Times New Roman" w:cs="Times New Roman"/>
            <w:sz w:val="28"/>
            <w:szCs w:val="28"/>
          </w:rPr>
          <w:t>разделом VII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Единовременное премирование осуществляется в организации в едином размере в отношении всех категорий работников не более 3 раз в календарном году.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Выплата премии осуществляется по согласованию с Управлением </w:t>
      </w:r>
      <w:r w:rsidR="0097772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не позднее праздничного дня или профессионального праздника.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Размер единовременной премии не может превышать 10 </w:t>
      </w:r>
      <w:r w:rsidR="00AD7C12">
        <w:rPr>
          <w:rFonts w:ascii="Times New Roman" w:hAnsi="Times New Roman" w:cs="Times New Roman"/>
          <w:sz w:val="28"/>
          <w:szCs w:val="28"/>
        </w:rPr>
        <w:t>000</w:t>
      </w:r>
      <w:r w:rsidRPr="00E045F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40. Работникам организации один раз в календарном году выплачивается единовременная выплата при предоставлении ежегодного оплачиваемого отпуска.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 (педагогические работники из расчета 18 часов).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осуществляется в пределах средств фонда оплаты труда, формируемого в соответствии с </w:t>
      </w:r>
      <w:hyperlink w:anchor="Par1211" w:tooltip="VII. Порядок формирования фонда оплаты труда организации" w:history="1">
        <w:r w:rsidRPr="00E045FC">
          <w:rPr>
            <w:rFonts w:ascii="Times New Roman" w:hAnsi="Times New Roman" w:cs="Times New Roman"/>
            <w:sz w:val="28"/>
            <w:szCs w:val="28"/>
          </w:rPr>
          <w:t>разделом VII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Основанием для единовременной выплаты при предоставлении ежегодного оплачиваемого отпуска работнику является приказ руководителя образовательной организации.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осуществляется на основании письменного заявления работника </w:t>
      </w:r>
      <w:r w:rsidR="009777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45FC">
        <w:rPr>
          <w:rFonts w:ascii="Times New Roman" w:hAnsi="Times New Roman" w:cs="Times New Roman"/>
          <w:sz w:val="28"/>
          <w:szCs w:val="28"/>
        </w:rPr>
        <w:t>по основному месту работы и основной занимаемой должности.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образовательной организации, включая руководителя, заместителей руководителя, главного бухгалтера.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Размер единовременной выплаты при предоставлении ежегодного оплачиваемого отпуска устанавливается в размере не более 2,0 должностных окладов (окладов), ставок заработной платы с начислением на них районного коэффициента и процентной надбавки к заработной плате за стаж работы </w:t>
      </w:r>
      <w:r w:rsidR="009777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в районах Крайнего Севера и приравненных к ним местностях. 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не выплачивается: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работнику, принятому на работу по совместительству;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работнику,</w:t>
      </w:r>
      <w:r w:rsidRPr="00977725">
        <w:rPr>
          <w:rFonts w:ascii="Times New Roman" w:hAnsi="Times New Roman" w:cs="Times New Roman"/>
          <w:sz w:val="28"/>
          <w:szCs w:val="28"/>
        </w:rPr>
        <w:t xml:space="preserve"> </w:t>
      </w:r>
      <w:r w:rsidRPr="00E045FC">
        <w:rPr>
          <w:rFonts w:ascii="Times New Roman" w:hAnsi="Times New Roman" w:cs="Times New Roman"/>
          <w:sz w:val="28"/>
          <w:szCs w:val="28"/>
        </w:rPr>
        <w:t>заключившему</w:t>
      </w:r>
      <w:r w:rsidRPr="00977725">
        <w:rPr>
          <w:rFonts w:ascii="Times New Roman" w:hAnsi="Times New Roman" w:cs="Times New Roman"/>
          <w:sz w:val="28"/>
          <w:szCs w:val="28"/>
        </w:rPr>
        <w:t xml:space="preserve"> </w:t>
      </w:r>
      <w:r w:rsidRPr="00E045FC">
        <w:rPr>
          <w:rFonts w:ascii="Times New Roman" w:hAnsi="Times New Roman" w:cs="Times New Roman"/>
          <w:sz w:val="28"/>
          <w:szCs w:val="28"/>
        </w:rPr>
        <w:t>срочный</w:t>
      </w:r>
      <w:r w:rsidRPr="00977725">
        <w:rPr>
          <w:rFonts w:ascii="Times New Roman" w:hAnsi="Times New Roman" w:cs="Times New Roman"/>
          <w:sz w:val="28"/>
          <w:szCs w:val="28"/>
        </w:rPr>
        <w:t xml:space="preserve"> </w:t>
      </w:r>
      <w:r w:rsidRPr="00E045FC">
        <w:rPr>
          <w:rFonts w:ascii="Times New Roman" w:hAnsi="Times New Roman" w:cs="Times New Roman"/>
          <w:sz w:val="28"/>
          <w:szCs w:val="28"/>
        </w:rPr>
        <w:t>трудовой</w:t>
      </w:r>
      <w:r w:rsidRPr="00977725">
        <w:rPr>
          <w:rFonts w:ascii="Times New Roman" w:hAnsi="Times New Roman" w:cs="Times New Roman"/>
          <w:sz w:val="28"/>
          <w:szCs w:val="28"/>
        </w:rPr>
        <w:t xml:space="preserve"> </w:t>
      </w:r>
      <w:r w:rsidRPr="00E045FC">
        <w:rPr>
          <w:rFonts w:ascii="Times New Roman" w:hAnsi="Times New Roman" w:cs="Times New Roman"/>
          <w:sz w:val="28"/>
          <w:szCs w:val="28"/>
        </w:rPr>
        <w:t>договор</w:t>
      </w:r>
      <w:r w:rsidRPr="00977725">
        <w:rPr>
          <w:rFonts w:ascii="Times New Roman" w:hAnsi="Times New Roman" w:cs="Times New Roman"/>
          <w:sz w:val="28"/>
          <w:szCs w:val="28"/>
        </w:rPr>
        <w:t xml:space="preserve"> </w:t>
      </w:r>
      <w:r w:rsidRPr="00E045FC">
        <w:rPr>
          <w:rFonts w:ascii="Times New Roman" w:hAnsi="Times New Roman" w:cs="Times New Roman"/>
          <w:sz w:val="28"/>
          <w:szCs w:val="28"/>
        </w:rPr>
        <w:t>(сроком</w:t>
      </w:r>
      <w:r w:rsidRPr="00977725">
        <w:rPr>
          <w:rFonts w:ascii="Times New Roman" w:hAnsi="Times New Roman" w:cs="Times New Roman"/>
          <w:sz w:val="28"/>
          <w:szCs w:val="28"/>
        </w:rPr>
        <w:t xml:space="preserve"> </w:t>
      </w:r>
      <w:r w:rsidR="009777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до</w:t>
      </w:r>
      <w:r w:rsidRPr="00977725">
        <w:rPr>
          <w:rFonts w:ascii="Times New Roman" w:hAnsi="Times New Roman" w:cs="Times New Roman"/>
          <w:sz w:val="28"/>
          <w:szCs w:val="28"/>
        </w:rPr>
        <w:t xml:space="preserve"> </w:t>
      </w:r>
      <w:r w:rsidR="00977725">
        <w:rPr>
          <w:rFonts w:ascii="Times New Roman" w:hAnsi="Times New Roman" w:cs="Times New Roman"/>
          <w:sz w:val="28"/>
          <w:szCs w:val="28"/>
        </w:rPr>
        <w:t>2</w:t>
      </w:r>
      <w:r w:rsidRPr="00977725">
        <w:rPr>
          <w:rFonts w:ascii="Times New Roman" w:hAnsi="Times New Roman" w:cs="Times New Roman"/>
          <w:sz w:val="28"/>
          <w:szCs w:val="28"/>
        </w:rPr>
        <w:t xml:space="preserve"> </w:t>
      </w:r>
      <w:r w:rsidRPr="00E045FC">
        <w:rPr>
          <w:rFonts w:ascii="Times New Roman" w:hAnsi="Times New Roman" w:cs="Times New Roman"/>
          <w:sz w:val="28"/>
          <w:szCs w:val="28"/>
        </w:rPr>
        <w:t>месяцев).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41. Единовременная выплата молодым специалистам, работникам осуществляется в пределах средств фонда оплаты труда, формируемого организацией в соответствии с </w:t>
      </w:r>
      <w:hyperlink w:anchor="Par1211" w:tooltip="VII. Порядок формирования фонда оплаты труда организации" w:history="1">
        <w:r w:rsidRPr="00E045FC">
          <w:rPr>
            <w:rFonts w:ascii="Times New Roman" w:hAnsi="Times New Roman" w:cs="Times New Roman"/>
            <w:sz w:val="28"/>
            <w:szCs w:val="28"/>
          </w:rPr>
          <w:t>разделом VII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Размер единовременной выплаты молодым специалистам, работникам соответствует 2,0 должностным окладам (окладам) по основной занимаемой должности с учетом районного коэффициента, процентной надбавки </w:t>
      </w:r>
      <w:r w:rsidR="009777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к заработной плате за стаж работы в районах Крайнего Севера и приравненных к ним местностях.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Единовременная выплата молодым специалистам, работникам предоставляется </w:t>
      </w:r>
      <w:r w:rsidR="00977725">
        <w:rPr>
          <w:rFonts w:ascii="Times New Roman" w:hAnsi="Times New Roman" w:cs="Times New Roman"/>
          <w:sz w:val="28"/>
          <w:szCs w:val="28"/>
        </w:rPr>
        <w:t>1</w:t>
      </w:r>
      <w:r w:rsidRPr="00E045FC">
        <w:rPr>
          <w:rFonts w:ascii="Times New Roman" w:hAnsi="Times New Roman" w:cs="Times New Roman"/>
          <w:sz w:val="28"/>
          <w:szCs w:val="28"/>
        </w:rPr>
        <w:t xml:space="preserve"> раз по основному месту работы в течение месяца после поступления на работу.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42. Работникам при наличии ученой степени, при условии соответствия ученой степени профилю деятельности организации или занимаемой должности устанавливается ежемесячная доплата за ученую степень, в размере: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доктор наук - 2</w:t>
      </w:r>
      <w:r w:rsidR="00977725">
        <w:rPr>
          <w:rFonts w:ascii="Times New Roman" w:hAnsi="Times New Roman" w:cs="Times New Roman"/>
          <w:sz w:val="28"/>
          <w:szCs w:val="28"/>
        </w:rPr>
        <w:t xml:space="preserve"> </w:t>
      </w:r>
      <w:r w:rsidRPr="00E045FC">
        <w:rPr>
          <w:rFonts w:ascii="Times New Roman" w:hAnsi="Times New Roman" w:cs="Times New Roman"/>
          <w:sz w:val="28"/>
          <w:szCs w:val="28"/>
        </w:rPr>
        <w:t>500 рублей;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кандидат наук - 1</w:t>
      </w:r>
      <w:r w:rsidR="00977725">
        <w:rPr>
          <w:rFonts w:ascii="Times New Roman" w:hAnsi="Times New Roman" w:cs="Times New Roman"/>
          <w:sz w:val="28"/>
          <w:szCs w:val="28"/>
        </w:rPr>
        <w:t xml:space="preserve"> </w:t>
      </w:r>
      <w:r w:rsidRPr="00E045FC">
        <w:rPr>
          <w:rFonts w:ascii="Times New Roman" w:hAnsi="Times New Roman" w:cs="Times New Roman"/>
          <w:sz w:val="28"/>
          <w:szCs w:val="28"/>
        </w:rPr>
        <w:t>600 рублей.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Основанием для установления доплаты за ученую степень является приказ руководителя организации согласно документам, подтверждающим наличие соответствующей ученой степени.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Доплата за наличие ученой степени устанавливается пропорционально доли ставки, занимаемой сотрудником, но не свыше одной доплаты </w:t>
      </w:r>
      <w:r w:rsidR="009777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и осуществляется исходя из фактически отработанного времени.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43. Ежемесячная доплата на обеспечение книгоиздательской продукцией и периодическими изданиями устанавливается руководящим и педагогическим работникам, деятельность которых непосредственно связана с образовательной деятельностью.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Доплата на обеспечение книгоиздательской продукцией </w:t>
      </w:r>
      <w:r w:rsidR="0097772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и периодическими изданиями устанавливается в размере 50 рублей в месяц </w:t>
      </w:r>
      <w:r w:rsidR="009777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без учета установленной нагрузки, но не свыше одной доплаты </w:t>
      </w:r>
      <w:r w:rsidR="003313F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и осуществляется исходя из фактически отработанного времени.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F6">
        <w:rPr>
          <w:rFonts w:ascii="Times New Roman" w:hAnsi="Times New Roman" w:cs="Times New Roman"/>
          <w:sz w:val="28"/>
          <w:szCs w:val="28"/>
        </w:rPr>
        <w:t>44. Персональная</w:t>
      </w:r>
      <w:r w:rsidRPr="00E045FC">
        <w:rPr>
          <w:rFonts w:ascii="Times New Roman" w:hAnsi="Times New Roman" w:cs="Times New Roman"/>
          <w:sz w:val="28"/>
          <w:szCs w:val="28"/>
        </w:rPr>
        <w:t xml:space="preserve"> доплата к окладу (должностному окладу) устанавливается работнику в абсолютном размере в случае, если заработная плата работника организации (без учета премий и иных стимулирующих выплат) при изменении (совершенствовании) условий оплаты труда </w:t>
      </w:r>
      <w:r w:rsidR="003313F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в соответствии с Положением, уменьшилась. Персональная доплата устанавливается и выплачивается работнику до даты достижения размера заработной платы работника организации (без учета премий и иных стимулирующих выплат) до перехода на оплату труда, основанную </w:t>
      </w:r>
      <w:r w:rsidR="003313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на профессионально-квалификационных группах.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FC">
        <w:rPr>
          <w:rFonts w:ascii="Times New Roman" w:hAnsi="Times New Roman" w:cs="Times New Roman"/>
          <w:sz w:val="28"/>
          <w:szCs w:val="28"/>
        </w:rPr>
        <w:t xml:space="preserve">Размер персональной доплаты устанавливается работнику в размере разницы между окладом (должностным окладом), установленным работнику </w:t>
      </w:r>
      <w:r w:rsidR="003313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45FC">
        <w:rPr>
          <w:rFonts w:ascii="Times New Roman" w:hAnsi="Times New Roman" w:cs="Times New Roman"/>
          <w:sz w:val="28"/>
          <w:szCs w:val="28"/>
        </w:rPr>
        <w:t>по состоянию на 31 августа 2024 года, и суммой оклада (</w:t>
      </w:r>
      <w:r w:rsidRPr="003313F6">
        <w:rPr>
          <w:rFonts w:ascii="Times New Roman" w:hAnsi="Times New Roman" w:cs="Times New Roman"/>
          <w:sz w:val="28"/>
          <w:szCs w:val="28"/>
        </w:rPr>
        <w:t>должностного оклада), стимулирующи</w:t>
      </w:r>
      <w:r w:rsidR="00AD7C12">
        <w:rPr>
          <w:rFonts w:ascii="Times New Roman" w:hAnsi="Times New Roman" w:cs="Times New Roman"/>
          <w:sz w:val="28"/>
          <w:szCs w:val="28"/>
        </w:rPr>
        <w:t xml:space="preserve">х выплат, указанных в строках </w:t>
      </w:r>
      <w:r w:rsidRPr="003313F6">
        <w:rPr>
          <w:rFonts w:ascii="Times New Roman" w:hAnsi="Times New Roman" w:cs="Times New Roman"/>
          <w:sz w:val="28"/>
          <w:szCs w:val="28"/>
        </w:rPr>
        <w:t xml:space="preserve">5, 6 таблицы 8 </w:t>
      </w:r>
      <w:r w:rsidR="003313F6" w:rsidRPr="003313F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313F6" w:rsidRPr="003313F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313F6" w:rsidRPr="003313F6">
        <w:rPr>
          <w:rFonts w:ascii="Times New Roman" w:hAnsi="Times New Roman" w:cs="Times New Roman"/>
          <w:sz w:val="28"/>
          <w:szCs w:val="28"/>
        </w:rPr>
        <w:t xml:space="preserve"> </w:t>
      </w:r>
      <w:r w:rsidRPr="003313F6">
        <w:rPr>
          <w:rFonts w:ascii="Times New Roman" w:hAnsi="Times New Roman" w:cs="Times New Roman"/>
          <w:sz w:val="28"/>
          <w:szCs w:val="28"/>
        </w:rPr>
        <w:t xml:space="preserve">Положения, иных выплат, указанных в </w:t>
      </w:r>
      <w:hyperlink w:anchor="Par94" w:tooltip="&quot;47.1. Работникам при наличии ученой степени, при условии соответствия ученой степени профилю деятельности организации или занимаемой должности устанавливается ежемесячная доплата за ученую степень:" w:history="1">
        <w:r w:rsidRPr="003313F6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3313F6">
        <w:rPr>
          <w:rFonts w:ascii="Times New Roman" w:hAnsi="Times New Roman" w:cs="Times New Roman"/>
          <w:sz w:val="28"/>
          <w:szCs w:val="28"/>
        </w:rPr>
        <w:t xml:space="preserve">42, 43 </w:t>
      </w:r>
      <w:r w:rsidR="003313F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313F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313F6">
        <w:rPr>
          <w:rFonts w:ascii="Times New Roman" w:hAnsi="Times New Roman" w:cs="Times New Roman"/>
          <w:sz w:val="28"/>
          <w:szCs w:val="28"/>
        </w:rPr>
        <w:t xml:space="preserve"> </w:t>
      </w:r>
      <w:r w:rsidRPr="003313F6">
        <w:rPr>
          <w:rFonts w:ascii="Times New Roman" w:hAnsi="Times New Roman" w:cs="Times New Roman"/>
          <w:sz w:val="28"/>
          <w:szCs w:val="28"/>
        </w:rPr>
        <w:t>Положения</w:t>
      </w:r>
      <w:r w:rsidRPr="00E045FC">
        <w:rPr>
          <w:rFonts w:ascii="Times New Roman" w:hAnsi="Times New Roman" w:cs="Times New Roman"/>
          <w:sz w:val="28"/>
          <w:szCs w:val="28"/>
        </w:rPr>
        <w:t xml:space="preserve"> </w:t>
      </w:r>
      <w:r w:rsidR="003313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и компенсационных </w:t>
      </w:r>
      <w:r w:rsidR="003313F6">
        <w:rPr>
          <w:rFonts w:ascii="Times New Roman" w:hAnsi="Times New Roman" w:cs="Times New Roman"/>
          <w:sz w:val="28"/>
          <w:szCs w:val="28"/>
        </w:rPr>
        <w:t>выплат, указанных в строках 6-</w:t>
      </w:r>
      <w:r w:rsidRPr="00E045FC">
        <w:rPr>
          <w:rFonts w:ascii="Times New Roman" w:hAnsi="Times New Roman" w:cs="Times New Roman"/>
          <w:sz w:val="28"/>
          <w:szCs w:val="28"/>
        </w:rPr>
        <w:t xml:space="preserve">6.17 таблицы 6 </w:t>
      </w:r>
      <w:r w:rsidR="003313F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313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313F6">
        <w:rPr>
          <w:rFonts w:ascii="Times New Roman" w:hAnsi="Times New Roman" w:cs="Times New Roman"/>
          <w:sz w:val="28"/>
          <w:szCs w:val="28"/>
        </w:rPr>
        <w:t xml:space="preserve"> </w:t>
      </w:r>
      <w:r w:rsidRPr="00E045F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>, при условии сохранения объема трудовых (должностных) обязанностей работников и выполнения ими работ той же квалификации.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 xml:space="preserve">Регулирование размера заработной платы низкооплачиваемой категории работников до минимального размера оплаты труда, установленного федеральным законом с применением к нему районного коэффициента </w:t>
      </w:r>
      <w:r w:rsidR="003313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и процентной надбавки к заработной плате за стаж работы в районах Крайнего Севера и приравненных к ним местностях (при условии полного выполнения работников норм труда и отработки месячной нормы рабочего времени), осуществляется в пределах средств фонда оплаты, формируемого </w:t>
      </w:r>
      <w:r w:rsidR="003313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1211" w:tooltip="VII. Порядок формирования фонда оплаты труда организации" w:history="1">
        <w:r w:rsidRPr="00E045FC">
          <w:rPr>
            <w:rFonts w:ascii="Times New Roman" w:hAnsi="Times New Roman" w:cs="Times New Roman"/>
            <w:sz w:val="28"/>
            <w:szCs w:val="28"/>
          </w:rPr>
          <w:t>разделом VII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 46.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 xml:space="preserve">Отдельным категориям работников организаций с целью обеспечения достижения целевого показателя по заработной плате в соответствии с </w:t>
      </w:r>
      <w:r w:rsidR="003313F6">
        <w:rPr>
          <w:rFonts w:ascii="Times New Roman" w:hAnsi="Times New Roman" w:cs="Times New Roman"/>
          <w:sz w:val="28"/>
          <w:szCs w:val="28"/>
        </w:rPr>
        <w:t>у</w:t>
      </w:r>
      <w:r w:rsidRPr="00E045FC">
        <w:rPr>
          <w:rFonts w:ascii="Times New Roman" w:hAnsi="Times New Roman" w:cs="Times New Roman"/>
          <w:sz w:val="28"/>
          <w:szCs w:val="28"/>
        </w:rPr>
        <w:t xml:space="preserve">казами Президента Российской Федерации от 07 мая 2012 года № 597 </w:t>
      </w:r>
      <w:r w:rsidR="003313F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«О мероприятиях по реализации государственной социальной политики», </w:t>
      </w:r>
      <w:r w:rsidR="003313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от 01 июня 2012 года № 761 «О </w:t>
      </w:r>
      <w:r w:rsidR="003313F6">
        <w:rPr>
          <w:rFonts w:ascii="Times New Roman" w:hAnsi="Times New Roman" w:cs="Times New Roman"/>
          <w:sz w:val="28"/>
          <w:szCs w:val="28"/>
        </w:rPr>
        <w:t>Н</w:t>
      </w:r>
      <w:r w:rsidRPr="00E045FC">
        <w:rPr>
          <w:rFonts w:ascii="Times New Roman" w:hAnsi="Times New Roman" w:cs="Times New Roman"/>
          <w:sz w:val="28"/>
          <w:szCs w:val="28"/>
        </w:rPr>
        <w:t xml:space="preserve">ациональной стратегии действий в интересах </w:t>
      </w:r>
      <w:r w:rsidR="003313F6">
        <w:rPr>
          <w:rFonts w:ascii="Times New Roman" w:hAnsi="Times New Roman" w:cs="Times New Roman"/>
          <w:sz w:val="28"/>
          <w:szCs w:val="28"/>
        </w:rPr>
        <w:t>детей на 2012 -</w:t>
      </w:r>
      <w:r w:rsidRPr="00E045FC">
        <w:rPr>
          <w:rFonts w:ascii="Times New Roman" w:hAnsi="Times New Roman" w:cs="Times New Roman"/>
          <w:sz w:val="28"/>
          <w:szCs w:val="28"/>
        </w:rPr>
        <w:t xml:space="preserve"> 2017 годы», устанавливается доплата в пределах фонда оплаты труда, формируемого в соответствии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с разделом VII Положения.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Порядок установления доплаты закрепляется приказом Управления. </w:t>
      </w:r>
    </w:p>
    <w:p w:rsidR="00D574E4" w:rsidRPr="00E045FC" w:rsidRDefault="00D574E4" w:rsidP="00D574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74E4" w:rsidRPr="00F9625C" w:rsidRDefault="00F9625C" w:rsidP="00D574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6" w:name="Par1211"/>
      <w:bookmarkEnd w:id="16"/>
      <w:r w:rsidRPr="00F9625C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D574E4" w:rsidRPr="00F9625C">
        <w:rPr>
          <w:rFonts w:ascii="Times New Roman" w:hAnsi="Times New Roman" w:cs="Times New Roman"/>
          <w:b w:val="0"/>
          <w:sz w:val="28"/>
          <w:szCs w:val="28"/>
        </w:rPr>
        <w:t xml:space="preserve">VII. Порядок </w:t>
      </w:r>
      <w:proofErr w:type="gramStart"/>
      <w:r w:rsidR="00D574E4" w:rsidRPr="00F9625C">
        <w:rPr>
          <w:rFonts w:ascii="Times New Roman" w:hAnsi="Times New Roman" w:cs="Times New Roman"/>
          <w:b w:val="0"/>
          <w:sz w:val="28"/>
          <w:szCs w:val="28"/>
        </w:rPr>
        <w:t>формирования фонда оплаты труда организации</w:t>
      </w:r>
      <w:proofErr w:type="gramEnd"/>
    </w:p>
    <w:p w:rsidR="00D574E4" w:rsidRPr="00E045FC" w:rsidRDefault="00D574E4" w:rsidP="00D5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47. Фонд оплаты труда работников организации формируется из расчета на 12 месяцев, исходя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>: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размеров субсидий, поступающих в установленном порядке бюджетным и автономным организациям из бюджета </w:t>
      </w:r>
      <w:r w:rsidR="003313F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E045FC">
        <w:rPr>
          <w:rFonts w:ascii="Times New Roman" w:hAnsi="Times New Roman" w:cs="Times New Roman"/>
          <w:sz w:val="28"/>
          <w:szCs w:val="28"/>
        </w:rPr>
        <w:t>, и средств, поступающих от приносящей доход деятельности;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объема бюджетных ассигнований на обеспечение выполнения функций организации (включая выполнение им муниципального задания) </w:t>
      </w:r>
      <w:r w:rsidR="003313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и соответствующих лимитов бюджетных обязательств в части оплаты труда работников организации.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Фонд оплаты труда организации определяется суммированием фонда должностных окладов (окладов) и фондов компенсационных и стимулирующих выплат, а также иных выплат, предусмотренных Положением. Указанный годовой фонд оплаты труда увеличивается на сумму отчислений </w:t>
      </w:r>
      <w:r w:rsidR="000011A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При формировании фонда оплаты труда на стимулирующие выплаты (за интенсивность и высокие результаты работы, за качество выполняемой работы) предусматривается до 10% от суммы фонда окладов (должностных окладов), на иные выплаты (единовременная выплата при предоставлении ежегодного оплачиваемого отпуска, единовременная выплата молодым специалистам) - 10% от суммы фонда окладов (должностных окладов), фонда стимулирующих выплат и компенсационных выплат, с учетом начисленных районного коэффициента и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процентной надбавки к заработной плате за стаж работы в районах Крайнего Севера и приравненных к ним местностях.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Учитываются средства на доплату до уровня минимального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82" w:tooltip="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м от 19 июня 2000 го" w:history="1">
        <w:r w:rsidRPr="00E045FC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E045FC">
        <w:rPr>
          <w:rFonts w:ascii="Times New Roman" w:hAnsi="Times New Roman" w:cs="Times New Roman"/>
          <w:sz w:val="28"/>
          <w:szCs w:val="28"/>
        </w:rPr>
        <w:t xml:space="preserve"> </w:t>
      </w:r>
      <w:r w:rsidR="000011A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011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11AC">
        <w:rPr>
          <w:rFonts w:ascii="Times New Roman" w:hAnsi="Times New Roman" w:cs="Times New Roman"/>
          <w:sz w:val="28"/>
          <w:szCs w:val="28"/>
        </w:rPr>
        <w:t xml:space="preserve"> </w:t>
      </w:r>
      <w:r w:rsidRPr="00E045FC">
        <w:rPr>
          <w:rFonts w:ascii="Times New Roman" w:hAnsi="Times New Roman" w:cs="Times New Roman"/>
          <w:sz w:val="28"/>
          <w:szCs w:val="28"/>
        </w:rPr>
        <w:t>Положения.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Учитываются средства, необходимые для достижения целевого показателя по заработной плате в соответствии с </w:t>
      </w:r>
      <w:r w:rsidR="000011AC">
        <w:rPr>
          <w:rFonts w:ascii="Times New Roman" w:hAnsi="Times New Roman" w:cs="Times New Roman"/>
          <w:sz w:val="28"/>
          <w:szCs w:val="28"/>
        </w:rPr>
        <w:t>у</w:t>
      </w:r>
      <w:r w:rsidRPr="00E045FC">
        <w:rPr>
          <w:rFonts w:ascii="Times New Roman" w:hAnsi="Times New Roman" w:cs="Times New Roman"/>
          <w:sz w:val="28"/>
          <w:szCs w:val="28"/>
        </w:rPr>
        <w:t xml:space="preserve">казами Президента Российской Федерации от 07 мая 2012 года № 597 «О мероприятиях </w:t>
      </w:r>
      <w:r w:rsidR="000011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по реализации государственной социальной политики», от 01 июня 2012 года № 761 «О </w:t>
      </w:r>
      <w:r w:rsidR="000011AC">
        <w:rPr>
          <w:rFonts w:ascii="Times New Roman" w:hAnsi="Times New Roman" w:cs="Times New Roman"/>
          <w:sz w:val="28"/>
          <w:szCs w:val="28"/>
        </w:rPr>
        <w:t>Н</w:t>
      </w:r>
      <w:r w:rsidRPr="00E045FC">
        <w:rPr>
          <w:rFonts w:ascii="Times New Roman" w:hAnsi="Times New Roman" w:cs="Times New Roman"/>
          <w:sz w:val="28"/>
          <w:szCs w:val="28"/>
        </w:rPr>
        <w:t xml:space="preserve">ациональной стратегии действий в интересах детей на 2012 </w:t>
      </w:r>
      <w:r w:rsidR="000011AC">
        <w:rPr>
          <w:rFonts w:ascii="Times New Roman" w:hAnsi="Times New Roman" w:cs="Times New Roman"/>
          <w:sz w:val="28"/>
          <w:szCs w:val="28"/>
        </w:rPr>
        <w:t xml:space="preserve">-                  </w:t>
      </w:r>
      <w:r w:rsidRPr="00E045FC">
        <w:rPr>
          <w:rFonts w:ascii="Times New Roman" w:hAnsi="Times New Roman" w:cs="Times New Roman"/>
          <w:sz w:val="28"/>
          <w:szCs w:val="28"/>
        </w:rPr>
        <w:t xml:space="preserve"> 2017 годы».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49. Руководитель организации несет ответственность за правильность </w:t>
      </w:r>
      <w:proofErr w:type="gramStart"/>
      <w:r w:rsidRPr="00E045FC">
        <w:rPr>
          <w:rFonts w:ascii="Times New Roman" w:hAnsi="Times New Roman" w:cs="Times New Roman"/>
          <w:sz w:val="28"/>
          <w:szCs w:val="28"/>
        </w:rPr>
        <w:t>формирования фонда оплаты труда организации</w:t>
      </w:r>
      <w:proofErr w:type="gramEnd"/>
      <w:r w:rsidRPr="00E045FC">
        <w:rPr>
          <w:rFonts w:ascii="Times New Roman" w:hAnsi="Times New Roman" w:cs="Times New Roman"/>
          <w:sz w:val="28"/>
          <w:szCs w:val="28"/>
        </w:rPr>
        <w:t xml:space="preserve"> и обеспечивает соблюдение установленных Положением требований.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 xml:space="preserve">Руководитель организации при планировании фонда 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</w:t>
      </w:r>
      <w:r w:rsidR="000011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45FC">
        <w:rPr>
          <w:rFonts w:ascii="Times New Roman" w:hAnsi="Times New Roman" w:cs="Times New Roman"/>
          <w:sz w:val="28"/>
          <w:szCs w:val="28"/>
        </w:rPr>
        <w:t>не более 40%.</w:t>
      </w:r>
    </w:p>
    <w:p w:rsidR="00D574E4" w:rsidRPr="00E045FC" w:rsidRDefault="00D574E4" w:rsidP="00F9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FC">
        <w:rPr>
          <w:rFonts w:ascii="Times New Roman" w:hAnsi="Times New Roman" w:cs="Times New Roman"/>
          <w:sz w:val="28"/>
          <w:szCs w:val="28"/>
        </w:rPr>
        <w:t>Перечень должностей, относимых к административно-управленческому, вспомогательному и основному персоналу организации, утверждается приказом Управления.</w:t>
      </w:r>
    </w:p>
    <w:p w:rsidR="00D574E4" w:rsidRPr="00E045FC" w:rsidRDefault="00D574E4" w:rsidP="00D574E4">
      <w:pPr>
        <w:rPr>
          <w:color w:val="000000"/>
          <w:sz w:val="28"/>
          <w:szCs w:val="28"/>
        </w:rPr>
      </w:pPr>
    </w:p>
    <w:p w:rsidR="00D574E4" w:rsidRPr="00E045FC" w:rsidRDefault="00D574E4" w:rsidP="00D574E4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74E4" w:rsidRPr="00E045FC" w:rsidRDefault="00D574E4">
      <w:pPr>
        <w:rPr>
          <w:color w:val="000000"/>
          <w:sz w:val="28"/>
          <w:szCs w:val="28"/>
        </w:rPr>
      </w:pPr>
    </w:p>
    <w:sectPr w:rsidR="00D574E4" w:rsidRPr="00E045FC" w:rsidSect="009300D5">
      <w:headerReference w:type="even" r:id="rId37"/>
      <w:headerReference w:type="default" r:id="rId38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38" w:rsidRDefault="00527038">
      <w:r>
        <w:separator/>
      </w:r>
    </w:p>
  </w:endnote>
  <w:endnote w:type="continuationSeparator" w:id="0">
    <w:p w:rsidR="00527038" w:rsidRDefault="0052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38" w:rsidRDefault="00527038">
      <w:r>
        <w:separator/>
      </w:r>
    </w:p>
  </w:footnote>
  <w:footnote w:type="continuationSeparator" w:id="0">
    <w:p w:rsidR="00527038" w:rsidRDefault="0052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38" w:rsidRDefault="005270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7038" w:rsidRDefault="0052703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38" w:rsidRDefault="005270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0A2B">
      <w:rPr>
        <w:rStyle w:val="a8"/>
        <w:noProof/>
      </w:rPr>
      <w:t>35</w:t>
    </w:r>
    <w:r>
      <w:rPr>
        <w:rStyle w:val="a8"/>
      </w:rPr>
      <w:fldChar w:fldCharType="end"/>
    </w:r>
  </w:p>
  <w:p w:rsidR="00527038" w:rsidRDefault="00527038" w:rsidP="008C0B34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4372FD"/>
    <w:multiLevelType w:val="multilevel"/>
    <w:tmpl w:val="22EAD97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217F45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72A20"/>
    <w:multiLevelType w:val="multilevel"/>
    <w:tmpl w:val="81F4F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B04E5A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1A56680"/>
    <w:multiLevelType w:val="multilevel"/>
    <w:tmpl w:val="3F142CD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550F5C17"/>
    <w:multiLevelType w:val="multilevel"/>
    <w:tmpl w:val="81F4F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5FCE2CE3"/>
    <w:multiLevelType w:val="hybridMultilevel"/>
    <w:tmpl w:val="6BDA1060"/>
    <w:lvl w:ilvl="0" w:tplc="92FA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6B7561C"/>
    <w:multiLevelType w:val="hybridMultilevel"/>
    <w:tmpl w:val="347CF1C6"/>
    <w:lvl w:ilvl="0" w:tplc="4DA6418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61D56"/>
    <w:multiLevelType w:val="multilevel"/>
    <w:tmpl w:val="61F8E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1EF2F27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5342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2"/>
  </w:num>
  <w:num w:numId="5">
    <w:abstractNumId w:val="17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21"/>
  </w:num>
  <w:num w:numId="15">
    <w:abstractNumId w:val="12"/>
  </w:num>
  <w:num w:numId="16">
    <w:abstractNumId w:val="6"/>
  </w:num>
  <w:num w:numId="17">
    <w:abstractNumId w:val="20"/>
  </w:num>
  <w:num w:numId="18">
    <w:abstractNumId w:val="16"/>
  </w:num>
  <w:num w:numId="19">
    <w:abstractNumId w:val="15"/>
  </w:num>
  <w:num w:numId="20">
    <w:abstractNumId w:val="13"/>
  </w:num>
  <w:num w:numId="21">
    <w:abstractNumId w:val="18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1AC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0A2B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693"/>
    <w:rsid w:val="00055EFF"/>
    <w:rsid w:val="000576D8"/>
    <w:rsid w:val="000577A7"/>
    <w:rsid w:val="0006027A"/>
    <w:rsid w:val="000623FA"/>
    <w:rsid w:val="00063A5E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1050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5C1"/>
    <w:rsid w:val="000C699E"/>
    <w:rsid w:val="000C6D50"/>
    <w:rsid w:val="000C767B"/>
    <w:rsid w:val="000C7EE2"/>
    <w:rsid w:val="000D08D4"/>
    <w:rsid w:val="000D4F79"/>
    <w:rsid w:val="000D60B6"/>
    <w:rsid w:val="000D610B"/>
    <w:rsid w:val="000D643F"/>
    <w:rsid w:val="000D7AD6"/>
    <w:rsid w:val="000E0479"/>
    <w:rsid w:val="000E21D0"/>
    <w:rsid w:val="000E2688"/>
    <w:rsid w:val="000E2F2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D46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350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7FF0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0140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37C47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82D"/>
    <w:rsid w:val="002774AE"/>
    <w:rsid w:val="00277FD8"/>
    <w:rsid w:val="002806B3"/>
    <w:rsid w:val="002834D5"/>
    <w:rsid w:val="00283AC7"/>
    <w:rsid w:val="00286759"/>
    <w:rsid w:val="00286E8E"/>
    <w:rsid w:val="0028772E"/>
    <w:rsid w:val="0029046F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2B4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17B8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676A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13F6"/>
    <w:rsid w:val="0033262E"/>
    <w:rsid w:val="00333884"/>
    <w:rsid w:val="0033411A"/>
    <w:rsid w:val="003347FC"/>
    <w:rsid w:val="003351FC"/>
    <w:rsid w:val="00335356"/>
    <w:rsid w:val="00336C70"/>
    <w:rsid w:val="0033785D"/>
    <w:rsid w:val="00337D3B"/>
    <w:rsid w:val="00337F7E"/>
    <w:rsid w:val="00340288"/>
    <w:rsid w:val="00340CA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825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0FDD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7BD"/>
    <w:rsid w:val="003A2B2A"/>
    <w:rsid w:val="003A375E"/>
    <w:rsid w:val="003A41F5"/>
    <w:rsid w:val="003A470A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27D6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63C"/>
    <w:rsid w:val="003E2892"/>
    <w:rsid w:val="003E6B1C"/>
    <w:rsid w:val="003E7C7C"/>
    <w:rsid w:val="003F1137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556"/>
    <w:rsid w:val="00411B4C"/>
    <w:rsid w:val="00412411"/>
    <w:rsid w:val="00413775"/>
    <w:rsid w:val="00414E23"/>
    <w:rsid w:val="00417A51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C94"/>
    <w:rsid w:val="00467D0C"/>
    <w:rsid w:val="0047083D"/>
    <w:rsid w:val="00471BC8"/>
    <w:rsid w:val="0047256B"/>
    <w:rsid w:val="00474086"/>
    <w:rsid w:val="0047587E"/>
    <w:rsid w:val="0047591E"/>
    <w:rsid w:val="0047668A"/>
    <w:rsid w:val="00476AFF"/>
    <w:rsid w:val="004775D7"/>
    <w:rsid w:val="00477FF5"/>
    <w:rsid w:val="004813DD"/>
    <w:rsid w:val="0048144C"/>
    <w:rsid w:val="00481F46"/>
    <w:rsid w:val="004824FA"/>
    <w:rsid w:val="00482780"/>
    <w:rsid w:val="00482F98"/>
    <w:rsid w:val="00483AD9"/>
    <w:rsid w:val="0048545B"/>
    <w:rsid w:val="00485F74"/>
    <w:rsid w:val="00485FDB"/>
    <w:rsid w:val="00486052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2F69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F8A"/>
    <w:rsid w:val="00504430"/>
    <w:rsid w:val="00504640"/>
    <w:rsid w:val="00504AA7"/>
    <w:rsid w:val="005118DA"/>
    <w:rsid w:val="00511FBA"/>
    <w:rsid w:val="00513FA5"/>
    <w:rsid w:val="0051550D"/>
    <w:rsid w:val="005157EA"/>
    <w:rsid w:val="00515B81"/>
    <w:rsid w:val="0052088E"/>
    <w:rsid w:val="005229A3"/>
    <w:rsid w:val="00525305"/>
    <w:rsid w:val="00526424"/>
    <w:rsid w:val="00526988"/>
    <w:rsid w:val="0052703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17D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BA3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DF9"/>
    <w:rsid w:val="005774CF"/>
    <w:rsid w:val="00580740"/>
    <w:rsid w:val="0058197B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4BDA"/>
    <w:rsid w:val="005A616D"/>
    <w:rsid w:val="005A6CBE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9FB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03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3D3"/>
    <w:rsid w:val="00680700"/>
    <w:rsid w:val="006809A5"/>
    <w:rsid w:val="006809DC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102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68AC"/>
    <w:rsid w:val="006C791D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7D"/>
    <w:rsid w:val="006F42B0"/>
    <w:rsid w:val="006F64BC"/>
    <w:rsid w:val="00700E63"/>
    <w:rsid w:val="0070238D"/>
    <w:rsid w:val="007030F3"/>
    <w:rsid w:val="00703418"/>
    <w:rsid w:val="00703B89"/>
    <w:rsid w:val="00706763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50AA3"/>
    <w:rsid w:val="0075142D"/>
    <w:rsid w:val="00751A03"/>
    <w:rsid w:val="0075212B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52D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48E2"/>
    <w:rsid w:val="007B624E"/>
    <w:rsid w:val="007B782A"/>
    <w:rsid w:val="007C0278"/>
    <w:rsid w:val="007C13C0"/>
    <w:rsid w:val="007C1E8A"/>
    <w:rsid w:val="007C2DA7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613D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2AFF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0F9E"/>
    <w:rsid w:val="008617D3"/>
    <w:rsid w:val="008651E7"/>
    <w:rsid w:val="0086616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0FD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B34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A68"/>
    <w:rsid w:val="008F173B"/>
    <w:rsid w:val="008F1CC7"/>
    <w:rsid w:val="008F23C9"/>
    <w:rsid w:val="008F2E2E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D5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476A3"/>
    <w:rsid w:val="00950744"/>
    <w:rsid w:val="009510BF"/>
    <w:rsid w:val="00952B6C"/>
    <w:rsid w:val="00952F14"/>
    <w:rsid w:val="00953466"/>
    <w:rsid w:val="00953C7A"/>
    <w:rsid w:val="009555B5"/>
    <w:rsid w:val="00955D58"/>
    <w:rsid w:val="00957DC2"/>
    <w:rsid w:val="00960238"/>
    <w:rsid w:val="00960D4A"/>
    <w:rsid w:val="009615EC"/>
    <w:rsid w:val="00961DA5"/>
    <w:rsid w:val="00961FEB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DEC"/>
    <w:rsid w:val="0097761E"/>
    <w:rsid w:val="00977725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5A2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84C"/>
    <w:rsid w:val="009C7DC4"/>
    <w:rsid w:val="009D1C36"/>
    <w:rsid w:val="009D347E"/>
    <w:rsid w:val="009D4704"/>
    <w:rsid w:val="009D70AD"/>
    <w:rsid w:val="009D7443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1B0A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59"/>
    <w:rsid w:val="00A629B3"/>
    <w:rsid w:val="00A63D16"/>
    <w:rsid w:val="00A64181"/>
    <w:rsid w:val="00A64B1A"/>
    <w:rsid w:val="00A655C2"/>
    <w:rsid w:val="00A65F2A"/>
    <w:rsid w:val="00A66174"/>
    <w:rsid w:val="00A66F0F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86FDE"/>
    <w:rsid w:val="00A8725D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4AC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D7C12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4EC5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17772"/>
    <w:rsid w:val="00B2018B"/>
    <w:rsid w:val="00B21630"/>
    <w:rsid w:val="00B2262C"/>
    <w:rsid w:val="00B239EC"/>
    <w:rsid w:val="00B24716"/>
    <w:rsid w:val="00B24928"/>
    <w:rsid w:val="00B259ED"/>
    <w:rsid w:val="00B25C16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0C7"/>
    <w:rsid w:val="00B679D3"/>
    <w:rsid w:val="00B67B90"/>
    <w:rsid w:val="00B70B13"/>
    <w:rsid w:val="00B70E38"/>
    <w:rsid w:val="00B72B27"/>
    <w:rsid w:val="00B734A1"/>
    <w:rsid w:val="00B73D91"/>
    <w:rsid w:val="00B73FEB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246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6B08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25B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1C3E"/>
    <w:rsid w:val="00C52D55"/>
    <w:rsid w:val="00C53CE2"/>
    <w:rsid w:val="00C540F1"/>
    <w:rsid w:val="00C54E83"/>
    <w:rsid w:val="00C569D4"/>
    <w:rsid w:val="00C60133"/>
    <w:rsid w:val="00C616C4"/>
    <w:rsid w:val="00C6194C"/>
    <w:rsid w:val="00C621C8"/>
    <w:rsid w:val="00C636C8"/>
    <w:rsid w:val="00C64731"/>
    <w:rsid w:val="00C64D59"/>
    <w:rsid w:val="00C64FF3"/>
    <w:rsid w:val="00C65329"/>
    <w:rsid w:val="00C66583"/>
    <w:rsid w:val="00C706DD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848"/>
    <w:rsid w:val="00C930E5"/>
    <w:rsid w:val="00C93992"/>
    <w:rsid w:val="00C93C79"/>
    <w:rsid w:val="00C9528C"/>
    <w:rsid w:val="00CA028E"/>
    <w:rsid w:val="00CA18E8"/>
    <w:rsid w:val="00CA1AB0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66C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338A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BF2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4E4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3FB4"/>
    <w:rsid w:val="00DA46E9"/>
    <w:rsid w:val="00DA49D7"/>
    <w:rsid w:val="00DA65FC"/>
    <w:rsid w:val="00DA73C9"/>
    <w:rsid w:val="00DA7B72"/>
    <w:rsid w:val="00DB04AD"/>
    <w:rsid w:val="00DB171F"/>
    <w:rsid w:val="00DB2B22"/>
    <w:rsid w:val="00DB476E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5FC"/>
    <w:rsid w:val="00E0495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799"/>
    <w:rsid w:val="00E47D15"/>
    <w:rsid w:val="00E508E8"/>
    <w:rsid w:val="00E50C75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0C28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446"/>
    <w:rsid w:val="00E94DE8"/>
    <w:rsid w:val="00E94F2F"/>
    <w:rsid w:val="00E95168"/>
    <w:rsid w:val="00E95D7F"/>
    <w:rsid w:val="00E95F24"/>
    <w:rsid w:val="00EA2964"/>
    <w:rsid w:val="00EA3809"/>
    <w:rsid w:val="00EA39F5"/>
    <w:rsid w:val="00EA4C96"/>
    <w:rsid w:val="00EA4F35"/>
    <w:rsid w:val="00EA50D4"/>
    <w:rsid w:val="00EA52BD"/>
    <w:rsid w:val="00EA753C"/>
    <w:rsid w:val="00EB02DF"/>
    <w:rsid w:val="00EB122C"/>
    <w:rsid w:val="00EB1DD7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5C7"/>
    <w:rsid w:val="00EC7FB2"/>
    <w:rsid w:val="00ED0D4A"/>
    <w:rsid w:val="00ED3ACB"/>
    <w:rsid w:val="00ED72C1"/>
    <w:rsid w:val="00ED771B"/>
    <w:rsid w:val="00ED7E57"/>
    <w:rsid w:val="00EE2890"/>
    <w:rsid w:val="00EE2C68"/>
    <w:rsid w:val="00EE2DB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47CC5"/>
    <w:rsid w:val="00F47E2A"/>
    <w:rsid w:val="00F51992"/>
    <w:rsid w:val="00F52405"/>
    <w:rsid w:val="00F52A28"/>
    <w:rsid w:val="00F54E13"/>
    <w:rsid w:val="00F555FF"/>
    <w:rsid w:val="00F55711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F7A"/>
    <w:rsid w:val="00F7465F"/>
    <w:rsid w:val="00F754A6"/>
    <w:rsid w:val="00F77A01"/>
    <w:rsid w:val="00F82D8E"/>
    <w:rsid w:val="00F82EBD"/>
    <w:rsid w:val="00F83C23"/>
    <w:rsid w:val="00F858BF"/>
    <w:rsid w:val="00F86543"/>
    <w:rsid w:val="00F91F6D"/>
    <w:rsid w:val="00F94D17"/>
    <w:rsid w:val="00F955F3"/>
    <w:rsid w:val="00F956BB"/>
    <w:rsid w:val="00F956E0"/>
    <w:rsid w:val="00F959DB"/>
    <w:rsid w:val="00F9625C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6C29"/>
    <w:rsid w:val="00FB7BD9"/>
    <w:rsid w:val="00FC08D4"/>
    <w:rsid w:val="00FC0DC2"/>
    <w:rsid w:val="00FC10F9"/>
    <w:rsid w:val="00FC2B75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336"/>
    <w:rsid w:val="00FE16DE"/>
    <w:rsid w:val="00FE1734"/>
    <w:rsid w:val="00FE3D58"/>
    <w:rsid w:val="00FE5092"/>
    <w:rsid w:val="00FE52D5"/>
    <w:rsid w:val="00FE6339"/>
    <w:rsid w:val="00FE7777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uiPriority w:val="9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rsid w:val="008C0B3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C0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C0B34"/>
    <w:rPr>
      <w:sz w:val="24"/>
      <w:szCs w:val="24"/>
    </w:rPr>
  </w:style>
  <w:style w:type="paragraph" w:styleId="af">
    <w:name w:val="List Paragraph"/>
    <w:basedOn w:val="a"/>
    <w:uiPriority w:val="34"/>
    <w:qFormat/>
    <w:rsid w:val="00D574E4"/>
    <w:pPr>
      <w:ind w:left="720"/>
      <w:contextualSpacing/>
    </w:pPr>
  </w:style>
  <w:style w:type="character" w:styleId="af0">
    <w:name w:val="Hyperlink"/>
    <w:rsid w:val="00D574E4"/>
    <w:rPr>
      <w:color w:val="0000FF"/>
      <w:u w:val="single"/>
    </w:rPr>
  </w:style>
  <w:style w:type="paragraph" w:styleId="af1">
    <w:name w:val="Balloon Text"/>
    <w:basedOn w:val="a"/>
    <w:link w:val="af2"/>
    <w:uiPriority w:val="99"/>
    <w:unhideWhenUsed/>
    <w:rsid w:val="00D574E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D574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574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574E4"/>
    <w:rPr>
      <w:rFonts w:ascii="Arial" w:hAnsi="Arial" w:cs="Arial"/>
    </w:rPr>
  </w:style>
  <w:style w:type="paragraph" w:customStyle="1" w:styleId="ConsPlusTitle">
    <w:name w:val="ConsPlusTitle"/>
    <w:uiPriority w:val="99"/>
    <w:rsid w:val="00D574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3">
    <w:name w:val="Гипертекстовая ссылка"/>
    <w:uiPriority w:val="99"/>
    <w:rsid w:val="00D574E4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D574E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5">
    <w:name w:val="Прижатый влево"/>
    <w:basedOn w:val="a"/>
    <w:next w:val="a"/>
    <w:uiPriority w:val="99"/>
    <w:rsid w:val="00D574E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D574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574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574E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574E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574E4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D574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D574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rmal (Web)"/>
    <w:basedOn w:val="a"/>
    <w:uiPriority w:val="99"/>
    <w:unhideWhenUsed/>
    <w:rsid w:val="00D574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71507&amp;date=23.11.2023&amp;dst=100009&amp;field=134" TargetMode="External"/><Relationship Id="rId18" Type="http://schemas.openxmlformats.org/officeDocument/2006/relationships/hyperlink" Target="https://login.consultant.ru/link/?req=doc&amp;base=LAW&amp;n=414472&amp;date=23.11.2023" TargetMode="External"/><Relationship Id="rId26" Type="http://schemas.openxmlformats.org/officeDocument/2006/relationships/hyperlink" Target="https://login.consultant.ru/link/?req=doc&amp;base=LAW&amp;n=433304&amp;date=23.11.2023&amp;dst=707&amp;field=134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41506&amp;date=23.11.2023" TargetMode="External"/><Relationship Id="rId34" Type="http://schemas.openxmlformats.org/officeDocument/2006/relationships/hyperlink" Target="https://login.consultant.ru/link/?req=doc&amp;base=LAW&amp;n=86840&amp;date=23.11.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25537&amp;date=23.11.2023&amp;dst=100009&amp;field=134" TargetMode="External"/><Relationship Id="rId17" Type="http://schemas.openxmlformats.org/officeDocument/2006/relationships/hyperlink" Target="https://login.consultant.ru/link/?req=doc&amp;base=LAW&amp;n=384863&amp;date=23.11.2023" TargetMode="External"/><Relationship Id="rId25" Type="http://schemas.openxmlformats.org/officeDocument/2006/relationships/hyperlink" Target="file:///D:\content\act\917c1cd3-07a1-4ed4-bd45-50298895b78b.doc" TargetMode="External"/><Relationship Id="rId33" Type="http://schemas.openxmlformats.org/officeDocument/2006/relationships/hyperlink" Target="https://login.consultant.ru/link/?req=doc&amp;base=LAW&amp;n=433304&amp;date=23.11.2023&amp;dst=707&amp;field=134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66254&amp;date=23.11.2023" TargetMode="External"/><Relationship Id="rId20" Type="http://schemas.openxmlformats.org/officeDocument/2006/relationships/hyperlink" Target="https://login.consultant.ru/link/?req=doc&amp;base=LAW&amp;n=441506&amp;date=23.11.2023" TargetMode="External"/><Relationship Id="rId29" Type="http://schemas.openxmlformats.org/officeDocument/2006/relationships/hyperlink" Target="https://login.consultant.ru/link/?req=doc&amp;base=LAW&amp;n=301326&amp;date=23.11.20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84164&amp;date=23.11.2023&amp;dst=100009&amp;field=134" TargetMode="External"/><Relationship Id="rId24" Type="http://schemas.openxmlformats.org/officeDocument/2006/relationships/hyperlink" Target="https://login.consultant.ru/link/?req=doc&amp;base=LAW&amp;n=433304&amp;date=23.11.2023&amp;dst=56&amp;field=134" TargetMode="External"/><Relationship Id="rId32" Type="http://schemas.openxmlformats.org/officeDocument/2006/relationships/hyperlink" Target="https://login.consultant.ru/link/?req=doc&amp;base=LAW&amp;n=433304&amp;date=23.11.2023&amp;dst=709&amp;field=134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187278&amp;date=23.11.2023" TargetMode="External"/><Relationship Id="rId23" Type="http://schemas.openxmlformats.org/officeDocument/2006/relationships/hyperlink" Target="https://login.consultant.ru/link/?req=doc&amp;base=LAW&amp;n=433304&amp;date=23.11.2023&amp;dst=101814&amp;field=134" TargetMode="External"/><Relationship Id="rId28" Type="http://schemas.openxmlformats.org/officeDocument/2006/relationships/hyperlink" Target="https://login.consultant.ru/link/?req=doc&amp;base=LAW&amp;n=433304&amp;date=23.11.2023&amp;dst=715&amp;field=134" TargetMode="External"/><Relationship Id="rId36" Type="http://schemas.openxmlformats.org/officeDocument/2006/relationships/hyperlink" Target="https://login.consultant.ru/link/?req=doc&amp;base=LAW&amp;n=433304&amp;date=23.11.2023&amp;dst=56&amp;field=134" TargetMode="External"/><Relationship Id="rId10" Type="http://schemas.openxmlformats.org/officeDocument/2006/relationships/hyperlink" Target="https://login.consultant.ru/link/?req=doc&amp;base=LAW&amp;n=434695&amp;date=23.11.2023" TargetMode="External"/><Relationship Id="rId19" Type="http://schemas.openxmlformats.org/officeDocument/2006/relationships/hyperlink" Target="https://login.consultant.ru/link/?req=doc&amp;base=LAW&amp;n=441506&amp;date=23.11.2023" TargetMode="External"/><Relationship Id="rId31" Type="http://schemas.openxmlformats.org/officeDocument/2006/relationships/hyperlink" Target="https://login.consultant.ru/link/?req=doc&amp;base=LAW&amp;n=450508&amp;date=23.1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3304&amp;date=23.11.2023" TargetMode="External"/><Relationship Id="rId14" Type="http://schemas.openxmlformats.org/officeDocument/2006/relationships/hyperlink" Target="https://login.consultant.ru/link/?req=doc&amp;base=LAW&amp;n=79570&amp;date=23.11.2023&amp;dst=100009&amp;field=134" TargetMode="External"/><Relationship Id="rId22" Type="http://schemas.openxmlformats.org/officeDocument/2006/relationships/hyperlink" Target="https://login.consultant.ru/link/?req=doc&amp;base=LAW&amp;n=433304&amp;date=23.11.2023&amp;dst=102527&amp;field=134" TargetMode="External"/><Relationship Id="rId27" Type="http://schemas.openxmlformats.org/officeDocument/2006/relationships/hyperlink" Target="https://login.consultant.ru/link/?req=doc&amp;base=LAW&amp;n=433304&amp;date=23.11.2023&amp;dst=101008&amp;field=134" TargetMode="External"/><Relationship Id="rId30" Type="http://schemas.openxmlformats.org/officeDocument/2006/relationships/hyperlink" Target="https://login.consultant.ru/link/?req=doc&amp;base=LAW&amp;n=433304&amp;date=23.11.2023&amp;dst=712&amp;field=134" TargetMode="External"/><Relationship Id="rId35" Type="http://schemas.openxmlformats.org/officeDocument/2006/relationships/hyperlink" Target="https://login.consultant.ru/link/?req=doc&amp;base=LAW&amp;n=433304&amp;date=23.11.2023&amp;dst=10181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35</Pages>
  <Words>10575</Words>
  <Characters>60281</Characters>
  <Application>Microsoft Office Word</Application>
  <DocSecurity>0</DocSecurity>
  <Lines>502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АДМИНИСТРАЦИЯ КОНДИНСКОГО РАЙОНА</vt:lpstr>
      <vt:lpstr>        ПОСТАНОВЛЕНИЕ</vt:lpstr>
      <vt:lpstr>Руководствуясь статьями 135, 144, 145 Трудового кодекса Российской Федерации, пр</vt:lpstr>
      <vt:lpstr>    Раздел I. Общие положения</vt:lpstr>
      <vt:lpstr>    </vt:lpstr>
      <vt:lpstr>    Раздел II. Основные условия оплаты труда</vt:lpstr>
      <vt:lpstr>    Раздел III. Порядок и условия осуществления компенсационных выплат</vt:lpstr>
      <vt:lpstr>    Раздел IV. Порядок и условия осуществления стимулирующих выплат,</vt:lpstr>
      <vt:lpstr>    Раздел V. Порядок и условия оплаты труда руководителя организации,</vt:lpstr>
      <vt:lpstr>    Раздел VI. Другие вопросы оплаты труда</vt:lpstr>
      <vt:lpstr>    Раздел VII. Порядок формирования фонда оплаты труда организации</vt:lpstr>
    </vt:vector>
  </TitlesOfParts>
  <Company/>
  <LinksUpToDate>false</LinksUpToDate>
  <CharactersWithSpaces>70715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15</cp:revision>
  <cp:lastPrinted>2024-06-11T10:21:00Z</cp:lastPrinted>
  <dcterms:created xsi:type="dcterms:W3CDTF">2024-06-07T11:48:00Z</dcterms:created>
  <dcterms:modified xsi:type="dcterms:W3CDTF">2024-06-13T06:36:00Z</dcterms:modified>
</cp:coreProperties>
</file>