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647498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3405" cy="682625"/>
            <wp:effectExtent l="0" t="0" r="0" b="3175"/>
            <wp:docPr id="5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7E4858" w:rsidRPr="000F7306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0F7306" w:rsidRDefault="007E4858" w:rsidP="00A617C5">
            <w:pPr>
              <w:rPr>
                <w:color w:val="000000"/>
                <w:sz w:val="28"/>
                <w:szCs w:val="28"/>
              </w:rPr>
            </w:pPr>
            <w:r w:rsidRPr="000F7306">
              <w:rPr>
                <w:color w:val="000000"/>
                <w:sz w:val="28"/>
                <w:szCs w:val="28"/>
              </w:rPr>
              <w:t xml:space="preserve">от </w:t>
            </w:r>
            <w:r w:rsidR="0049060E" w:rsidRPr="000F7306">
              <w:rPr>
                <w:color w:val="000000"/>
                <w:sz w:val="28"/>
                <w:szCs w:val="28"/>
              </w:rPr>
              <w:t>0</w:t>
            </w:r>
            <w:r w:rsidR="00A617C5">
              <w:rPr>
                <w:color w:val="000000"/>
                <w:sz w:val="28"/>
                <w:szCs w:val="28"/>
              </w:rPr>
              <w:t>9</w:t>
            </w:r>
            <w:r w:rsidR="003A0AAB" w:rsidRPr="000F7306">
              <w:rPr>
                <w:color w:val="000000"/>
                <w:sz w:val="28"/>
                <w:szCs w:val="28"/>
              </w:rPr>
              <w:t xml:space="preserve"> </w:t>
            </w:r>
            <w:r w:rsidR="0049060E" w:rsidRPr="000F7306">
              <w:rPr>
                <w:color w:val="000000"/>
                <w:sz w:val="28"/>
                <w:szCs w:val="28"/>
              </w:rPr>
              <w:t>июля</w:t>
            </w:r>
            <w:r w:rsidR="005673CD" w:rsidRPr="000F7306">
              <w:rPr>
                <w:color w:val="000000"/>
                <w:sz w:val="28"/>
                <w:szCs w:val="28"/>
              </w:rPr>
              <w:t xml:space="preserve"> </w:t>
            </w:r>
            <w:r w:rsidR="00EC3CA2" w:rsidRPr="000F7306">
              <w:rPr>
                <w:color w:val="000000"/>
                <w:sz w:val="28"/>
                <w:szCs w:val="28"/>
              </w:rPr>
              <w:t>202</w:t>
            </w:r>
            <w:r w:rsidR="00435223" w:rsidRPr="000F7306">
              <w:rPr>
                <w:color w:val="000000"/>
                <w:sz w:val="28"/>
                <w:szCs w:val="28"/>
              </w:rPr>
              <w:t>4</w:t>
            </w:r>
            <w:r w:rsidRPr="000F730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0F7306" w:rsidRDefault="007E4858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0F7306" w:rsidRDefault="007E4858" w:rsidP="001A6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0F7306" w:rsidRDefault="007E4858" w:rsidP="00A617C5">
            <w:pPr>
              <w:jc w:val="right"/>
              <w:rPr>
                <w:color w:val="000000"/>
                <w:sz w:val="28"/>
                <w:szCs w:val="28"/>
              </w:rPr>
            </w:pPr>
            <w:r w:rsidRPr="000F7306">
              <w:rPr>
                <w:color w:val="000000"/>
                <w:sz w:val="28"/>
                <w:szCs w:val="28"/>
              </w:rPr>
              <w:t>№</w:t>
            </w:r>
            <w:r w:rsidR="00894E25" w:rsidRPr="000F7306">
              <w:rPr>
                <w:color w:val="000000"/>
                <w:sz w:val="28"/>
                <w:szCs w:val="28"/>
              </w:rPr>
              <w:t xml:space="preserve"> </w:t>
            </w:r>
            <w:r w:rsidR="0049060E" w:rsidRPr="000F7306">
              <w:rPr>
                <w:color w:val="000000"/>
                <w:sz w:val="28"/>
                <w:szCs w:val="28"/>
              </w:rPr>
              <w:t>71</w:t>
            </w:r>
            <w:r w:rsidR="00A617C5">
              <w:rPr>
                <w:color w:val="000000"/>
                <w:sz w:val="28"/>
                <w:szCs w:val="28"/>
              </w:rPr>
              <w:t>6</w:t>
            </w:r>
          </w:p>
        </w:tc>
      </w:tr>
      <w:tr w:rsidR="001A685C" w:rsidRPr="000F7306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0F730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0F730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0F7306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F730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E4858" w:rsidRPr="000F7306" w:rsidRDefault="007E4858" w:rsidP="007E48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E4858" w:rsidRPr="000F7306" w:rsidTr="00B557FC">
        <w:tc>
          <w:tcPr>
            <w:tcW w:w="6062" w:type="dxa"/>
          </w:tcPr>
          <w:p w:rsidR="008E120E" w:rsidRPr="000F7306" w:rsidRDefault="008E120E" w:rsidP="008E120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306">
              <w:rPr>
                <w:sz w:val="28"/>
                <w:szCs w:val="28"/>
              </w:rPr>
              <w:t>О внесении изменени</w:t>
            </w:r>
            <w:r w:rsidR="00D23B1C" w:rsidRPr="000F7306">
              <w:rPr>
                <w:sz w:val="28"/>
                <w:szCs w:val="28"/>
              </w:rPr>
              <w:t>й</w:t>
            </w:r>
            <w:r w:rsidRPr="000F7306">
              <w:rPr>
                <w:sz w:val="28"/>
                <w:szCs w:val="28"/>
              </w:rPr>
              <w:t xml:space="preserve"> в постановление </w:t>
            </w:r>
          </w:p>
          <w:p w:rsidR="008E120E" w:rsidRPr="000F7306" w:rsidRDefault="008E120E" w:rsidP="008E120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306">
              <w:rPr>
                <w:sz w:val="28"/>
                <w:szCs w:val="28"/>
              </w:rPr>
              <w:t xml:space="preserve">администрации Кондинского района </w:t>
            </w:r>
          </w:p>
          <w:p w:rsidR="008E120E" w:rsidRPr="000F7306" w:rsidRDefault="008E120E" w:rsidP="008E120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306">
              <w:rPr>
                <w:sz w:val="28"/>
                <w:szCs w:val="28"/>
              </w:rPr>
              <w:t>от 07 ноября 2022 года № 2403</w:t>
            </w:r>
          </w:p>
          <w:p w:rsidR="008E120E" w:rsidRPr="000F7306" w:rsidRDefault="008E120E" w:rsidP="008E120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F7306">
              <w:rPr>
                <w:sz w:val="28"/>
                <w:szCs w:val="28"/>
              </w:rPr>
              <w:t xml:space="preserve">«О </w:t>
            </w:r>
            <w:r w:rsidRPr="000F7306">
              <w:rPr>
                <w:bCs/>
                <w:sz w:val="28"/>
                <w:szCs w:val="28"/>
              </w:rPr>
              <w:t xml:space="preserve">муниципальной программе </w:t>
            </w:r>
          </w:p>
          <w:p w:rsidR="008E120E" w:rsidRPr="000F7306" w:rsidRDefault="008E120E" w:rsidP="008E120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F7306">
              <w:rPr>
                <w:bCs/>
                <w:sz w:val="28"/>
                <w:szCs w:val="28"/>
              </w:rPr>
              <w:t>Кондинского района</w:t>
            </w:r>
          </w:p>
          <w:p w:rsidR="007E4858" w:rsidRPr="000F7306" w:rsidRDefault="008E120E" w:rsidP="008E12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7306">
              <w:rPr>
                <w:bCs/>
                <w:sz w:val="28"/>
                <w:szCs w:val="28"/>
              </w:rPr>
              <w:t>«</w:t>
            </w:r>
            <w:r w:rsidRPr="000F7306">
              <w:rPr>
                <w:sz w:val="28"/>
                <w:szCs w:val="28"/>
              </w:rPr>
              <w:t>Развитие культуры и искусства»</w:t>
            </w:r>
          </w:p>
        </w:tc>
      </w:tr>
    </w:tbl>
    <w:p w:rsidR="00894E25" w:rsidRPr="000F7306" w:rsidRDefault="00894E25" w:rsidP="0044478C">
      <w:pPr>
        <w:ind w:firstLine="709"/>
        <w:jc w:val="both"/>
        <w:rPr>
          <w:sz w:val="28"/>
          <w:szCs w:val="28"/>
        </w:rPr>
      </w:pPr>
    </w:p>
    <w:p w:rsidR="008E120E" w:rsidRPr="000F7306" w:rsidRDefault="008E120E" w:rsidP="008E120E">
      <w:pPr>
        <w:pStyle w:val="af4"/>
        <w:ind w:firstLine="709"/>
        <w:jc w:val="both"/>
        <w:rPr>
          <w:b/>
          <w:sz w:val="28"/>
          <w:szCs w:val="28"/>
        </w:rPr>
      </w:pPr>
      <w:proofErr w:type="gramStart"/>
      <w:r w:rsidRPr="000F7306">
        <w:rPr>
          <w:sz w:val="28"/>
          <w:szCs w:val="28"/>
        </w:rPr>
        <w:t xml:space="preserve">В соответствии со статьей 179 Бюджетного кодекса Российской Федерации, решением Думы Кондинского района от 03 мая 2024 года № 1142 «О внесении  изменений в решение Думы Кондинского района от 26 декабря 2023 года № 1100 «О бюджете муниципального образования Кондинский район на 2024 год и на плановый период 2025 и 2026 годов», </w:t>
      </w:r>
      <w:r w:rsidRPr="000F7306">
        <w:rPr>
          <w:b/>
          <w:sz w:val="28"/>
          <w:szCs w:val="28"/>
        </w:rPr>
        <w:t>администрация Кондинского района постановляет:</w:t>
      </w:r>
      <w:proofErr w:type="gramEnd"/>
    </w:p>
    <w:p w:rsidR="008E120E" w:rsidRPr="000F7306" w:rsidRDefault="008E120E" w:rsidP="008E12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306">
        <w:rPr>
          <w:sz w:val="28"/>
          <w:szCs w:val="28"/>
        </w:rPr>
        <w:t>1. Внести в постановление администрации Кондинского района</w:t>
      </w:r>
      <w:r w:rsidR="000F7306">
        <w:rPr>
          <w:sz w:val="28"/>
          <w:szCs w:val="28"/>
        </w:rPr>
        <w:t xml:space="preserve">                          </w:t>
      </w:r>
      <w:r w:rsidRPr="000F7306">
        <w:rPr>
          <w:sz w:val="28"/>
          <w:szCs w:val="28"/>
        </w:rPr>
        <w:t xml:space="preserve"> от 07 ноября 2022 года № 2403 «О муниципальной программе Кондинского района «Развитие культуры и искусства» следующие изменения:</w:t>
      </w:r>
    </w:p>
    <w:p w:rsidR="008E120E" w:rsidRPr="000F7306" w:rsidRDefault="008E120E" w:rsidP="008E120E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F7306">
        <w:rPr>
          <w:sz w:val="28"/>
          <w:szCs w:val="28"/>
        </w:rPr>
        <w:t>В приложении к постановлению:</w:t>
      </w:r>
    </w:p>
    <w:p w:rsidR="008E120E" w:rsidRPr="000F7306" w:rsidRDefault="008E120E" w:rsidP="008E12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306">
        <w:rPr>
          <w:sz w:val="28"/>
          <w:szCs w:val="28"/>
        </w:rPr>
        <w:t>1.1. Строку «Соисполнители муниципальной программы» Паспорта муниципальной программы изложить в следующей редакции:</w:t>
      </w:r>
    </w:p>
    <w:p w:rsidR="008E120E" w:rsidRPr="000F7306" w:rsidRDefault="008E120E" w:rsidP="008E120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F7306">
        <w:rPr>
          <w:sz w:val="28"/>
          <w:szCs w:val="28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58"/>
        <w:gridCol w:w="7996"/>
      </w:tblGrid>
      <w:tr w:rsidR="008E120E" w:rsidTr="00647498">
        <w:trPr>
          <w:trHeight w:val="68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0E" w:rsidRDefault="008E120E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Соисполнители муниципальной программы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0E" w:rsidRDefault="008E120E" w:rsidP="00D04B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Архивный отдел администрации Кондинского района;</w:t>
            </w:r>
          </w:p>
          <w:p w:rsidR="008E120E" w:rsidRDefault="00885B43" w:rsidP="00885B4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</w:t>
            </w:r>
            <w:r w:rsidR="008E120E">
              <w:rPr>
                <w:rFonts w:cs="Arial"/>
                <w:szCs w:val="22"/>
              </w:rPr>
              <w:t>униципальное учреждение Управление капитального строительства Кондинского района;</w:t>
            </w:r>
          </w:p>
          <w:p w:rsidR="008E120E" w:rsidRDefault="00885B43" w:rsidP="008B4A8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</w:t>
            </w:r>
            <w:r w:rsidR="008E120E">
              <w:rPr>
                <w:rFonts w:cs="Arial"/>
                <w:szCs w:val="22"/>
              </w:rPr>
              <w:t>омитет физической культур</w:t>
            </w:r>
            <w:r w:rsidR="008B4A8D">
              <w:rPr>
                <w:rFonts w:cs="Arial"/>
                <w:szCs w:val="22"/>
              </w:rPr>
              <w:t>ы</w:t>
            </w:r>
            <w:r w:rsidR="008E120E">
              <w:rPr>
                <w:rFonts w:cs="Arial"/>
                <w:szCs w:val="22"/>
              </w:rPr>
              <w:t xml:space="preserve"> и спорт</w:t>
            </w:r>
            <w:r w:rsidR="008B4A8D">
              <w:rPr>
                <w:rFonts w:cs="Arial"/>
                <w:szCs w:val="22"/>
              </w:rPr>
              <w:t>а</w:t>
            </w:r>
            <w:r w:rsidR="008E120E">
              <w:rPr>
                <w:rFonts w:cs="Arial"/>
                <w:szCs w:val="22"/>
              </w:rPr>
              <w:t xml:space="preserve"> администрации Кондинского района </w:t>
            </w:r>
          </w:p>
        </w:tc>
      </w:tr>
    </w:tbl>
    <w:p w:rsidR="008E120E" w:rsidRDefault="008E120E" w:rsidP="00885B43">
      <w:pPr>
        <w:shd w:val="clear" w:color="auto" w:fill="FFFFFF"/>
        <w:autoSpaceDE w:val="0"/>
        <w:autoSpaceDN w:val="0"/>
        <w:adjustRightInd w:val="0"/>
        <w:jc w:val="right"/>
        <w:rPr>
          <w:sz w:val="25"/>
          <w:szCs w:val="25"/>
        </w:rPr>
      </w:pPr>
      <w:r>
        <w:rPr>
          <w:sz w:val="25"/>
          <w:szCs w:val="25"/>
        </w:rPr>
        <w:t>».</w:t>
      </w:r>
    </w:p>
    <w:p w:rsidR="008E120E" w:rsidRPr="00885B43" w:rsidRDefault="008E120E" w:rsidP="008E120E">
      <w:pPr>
        <w:pStyle w:val="af4"/>
        <w:ind w:firstLine="709"/>
        <w:jc w:val="both"/>
        <w:rPr>
          <w:sz w:val="28"/>
          <w:szCs w:val="28"/>
        </w:rPr>
      </w:pPr>
      <w:r w:rsidRPr="00885B43">
        <w:rPr>
          <w:sz w:val="28"/>
          <w:szCs w:val="28"/>
        </w:rPr>
        <w:t>1.2. Строки «Параметры финансового обеспечения муниципальной программы», «Параметры финансового обеспечения региональных проектов, проектов автономного округа и проектов Кондинского района, реализуемых в Кондинском районе» Паспорта муниципальной программы изложить в новой редакции (приложение 1).</w:t>
      </w:r>
    </w:p>
    <w:p w:rsidR="008E120E" w:rsidRPr="00885B43" w:rsidRDefault="008E120E" w:rsidP="008E120E">
      <w:pPr>
        <w:pStyle w:val="af4"/>
        <w:ind w:firstLine="709"/>
        <w:jc w:val="both"/>
        <w:rPr>
          <w:sz w:val="28"/>
          <w:szCs w:val="28"/>
        </w:rPr>
      </w:pPr>
      <w:r w:rsidRPr="00885B43">
        <w:rPr>
          <w:sz w:val="28"/>
          <w:szCs w:val="28"/>
        </w:rPr>
        <w:t>1.3. Таблицу 1 изложить в новой редакции (приложение 2).</w:t>
      </w:r>
    </w:p>
    <w:p w:rsidR="00885B43" w:rsidRPr="00721629" w:rsidRDefault="008E120E" w:rsidP="00885B4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354D8">
        <w:rPr>
          <w:color w:val="000000"/>
          <w:sz w:val="25"/>
          <w:szCs w:val="25"/>
        </w:rPr>
        <w:lastRenderedPageBreak/>
        <w:t xml:space="preserve">2. </w:t>
      </w:r>
      <w:r w:rsidR="00885B43"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8E120E" w:rsidRPr="00885B43" w:rsidRDefault="008E120E" w:rsidP="008E120E">
      <w:pPr>
        <w:ind w:firstLine="709"/>
        <w:jc w:val="both"/>
        <w:rPr>
          <w:sz w:val="28"/>
          <w:szCs w:val="28"/>
        </w:rPr>
      </w:pPr>
      <w:r w:rsidRPr="00885B43">
        <w:rPr>
          <w:sz w:val="28"/>
          <w:szCs w:val="28"/>
        </w:rPr>
        <w:t>3. Постановление вступает в силу после его обнародования.</w:t>
      </w:r>
    </w:p>
    <w:p w:rsidR="0044478C" w:rsidRPr="00850BC0" w:rsidRDefault="0044478C" w:rsidP="004447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B5B4E" w:rsidRPr="00894E25" w:rsidRDefault="001B5B4E" w:rsidP="00A37AA3">
      <w:pPr>
        <w:jc w:val="both"/>
        <w:rPr>
          <w:color w:val="000000"/>
          <w:sz w:val="28"/>
          <w:szCs w:val="28"/>
        </w:rPr>
      </w:pPr>
    </w:p>
    <w:p w:rsidR="001B5B4E" w:rsidRPr="00894E25" w:rsidRDefault="001B5B4E" w:rsidP="00A37AA3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6"/>
        <w:gridCol w:w="1849"/>
        <w:gridCol w:w="3339"/>
      </w:tblGrid>
      <w:tr w:rsidR="001A685C" w:rsidRPr="00894E25" w:rsidTr="005E60E3">
        <w:tc>
          <w:tcPr>
            <w:tcW w:w="2368" w:type="pct"/>
          </w:tcPr>
          <w:p w:rsidR="001C7B60" w:rsidRPr="00894E25" w:rsidRDefault="001C7B60" w:rsidP="00A67FF2">
            <w:pPr>
              <w:jc w:val="both"/>
              <w:rPr>
                <w:sz w:val="28"/>
                <w:szCs w:val="28"/>
              </w:rPr>
            </w:pPr>
            <w:proofErr w:type="gramStart"/>
            <w:r w:rsidRPr="00894E25">
              <w:rPr>
                <w:sz w:val="28"/>
                <w:szCs w:val="28"/>
              </w:rPr>
              <w:t>Исполняющий</w:t>
            </w:r>
            <w:proofErr w:type="gramEnd"/>
            <w:r w:rsidRPr="00894E25">
              <w:rPr>
                <w:sz w:val="28"/>
                <w:szCs w:val="28"/>
              </w:rPr>
              <w:t xml:space="preserve"> обязанности </w:t>
            </w:r>
          </w:p>
          <w:p w:rsidR="001A685C" w:rsidRPr="00894E25" w:rsidRDefault="001C7B60" w:rsidP="001B5B4E">
            <w:pPr>
              <w:jc w:val="both"/>
              <w:rPr>
                <w:color w:val="000000"/>
                <w:sz w:val="28"/>
                <w:szCs w:val="28"/>
              </w:rPr>
            </w:pPr>
            <w:r w:rsidRPr="00894E25">
              <w:rPr>
                <w:sz w:val="28"/>
                <w:szCs w:val="28"/>
              </w:rPr>
              <w:t>г</w:t>
            </w:r>
            <w:r w:rsidR="001A685C" w:rsidRPr="00894E25">
              <w:rPr>
                <w:sz w:val="28"/>
                <w:szCs w:val="28"/>
              </w:rPr>
              <w:t>лав</w:t>
            </w:r>
            <w:r w:rsidRPr="00894E25">
              <w:rPr>
                <w:sz w:val="28"/>
                <w:szCs w:val="28"/>
              </w:rPr>
              <w:t>ы</w:t>
            </w:r>
            <w:r w:rsidR="001A685C" w:rsidRPr="00894E25">
              <w:rPr>
                <w:sz w:val="28"/>
                <w:szCs w:val="28"/>
              </w:rPr>
              <w:t xml:space="preserve"> </w:t>
            </w:r>
            <w:r w:rsidR="001B5B4E" w:rsidRPr="00894E25">
              <w:rPr>
                <w:sz w:val="28"/>
                <w:szCs w:val="28"/>
              </w:rPr>
              <w:t>района</w:t>
            </w:r>
          </w:p>
        </w:tc>
        <w:tc>
          <w:tcPr>
            <w:tcW w:w="938" w:type="pct"/>
          </w:tcPr>
          <w:p w:rsidR="001A685C" w:rsidRPr="00894E2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pct"/>
            <w:tcBorders>
              <w:left w:val="nil"/>
            </w:tcBorders>
          </w:tcPr>
          <w:p w:rsidR="001A685C" w:rsidRPr="00894E25" w:rsidRDefault="001A685C" w:rsidP="00A67FF2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894E25" w:rsidRDefault="00CE2107" w:rsidP="00ED355B">
            <w:pPr>
              <w:ind w:left="594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894E25">
              <w:rPr>
                <w:sz w:val="28"/>
                <w:szCs w:val="28"/>
              </w:rPr>
              <w:t>А</w:t>
            </w:r>
            <w:r w:rsidR="006924A0" w:rsidRPr="00894E25">
              <w:rPr>
                <w:sz w:val="28"/>
                <w:szCs w:val="28"/>
              </w:rPr>
              <w:t>.В.</w:t>
            </w:r>
            <w:r w:rsidR="00ED355B">
              <w:rPr>
                <w:sz w:val="28"/>
                <w:szCs w:val="28"/>
              </w:rPr>
              <w:t>Зяблицев</w:t>
            </w:r>
            <w:proofErr w:type="spellEnd"/>
          </w:p>
        </w:tc>
      </w:tr>
    </w:tbl>
    <w:p w:rsidR="001D1171" w:rsidRDefault="001D1171">
      <w:pPr>
        <w:rPr>
          <w:color w:val="000000"/>
          <w:sz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885B43" w:rsidRDefault="00885B43" w:rsidP="00FE4E02">
      <w:pPr>
        <w:rPr>
          <w:color w:val="000000"/>
          <w:sz w:val="16"/>
          <w:szCs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4B5F2D" w:rsidRDefault="0034346F" w:rsidP="00FE4E02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EB1E84">
        <w:rPr>
          <w:color w:val="000000"/>
          <w:sz w:val="16"/>
          <w:szCs w:val="16"/>
        </w:rPr>
        <w:t>202</w:t>
      </w:r>
      <w:r w:rsidR="00666D44">
        <w:rPr>
          <w:color w:val="000000"/>
          <w:sz w:val="16"/>
          <w:szCs w:val="16"/>
        </w:rPr>
        <w:t>4</w:t>
      </w:r>
    </w:p>
    <w:p w:rsidR="00885B43" w:rsidRDefault="00885B43" w:rsidP="00885B43">
      <w:pPr>
        <w:shd w:val="clear" w:color="auto" w:fill="FFFFFF"/>
        <w:autoSpaceDE w:val="0"/>
        <w:autoSpaceDN w:val="0"/>
        <w:adjustRightInd w:val="0"/>
        <w:sectPr w:rsidR="00885B43" w:rsidSect="009A28AE">
          <w:headerReference w:type="even" r:id="rId10"/>
          <w:headerReference w:type="default" r:id="rId11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116FCD" w:rsidRPr="00953EC8" w:rsidRDefault="00116FCD" w:rsidP="00885B43">
      <w:pPr>
        <w:shd w:val="clear" w:color="auto" w:fill="FFFFFF"/>
        <w:autoSpaceDE w:val="0"/>
        <w:autoSpaceDN w:val="0"/>
        <w:adjustRightInd w:val="0"/>
        <w:ind w:left="10205"/>
      </w:pPr>
      <w:r w:rsidRPr="00953EC8">
        <w:lastRenderedPageBreak/>
        <w:t>Приложение</w:t>
      </w:r>
      <w:r w:rsidR="000F7306">
        <w:t xml:space="preserve"> 1</w:t>
      </w:r>
    </w:p>
    <w:p w:rsidR="00116FCD" w:rsidRPr="00953EC8" w:rsidRDefault="00116FCD" w:rsidP="00885B43">
      <w:pPr>
        <w:shd w:val="clear" w:color="auto" w:fill="FFFFFF"/>
        <w:autoSpaceDE w:val="0"/>
        <w:autoSpaceDN w:val="0"/>
        <w:adjustRightInd w:val="0"/>
        <w:ind w:left="10205"/>
      </w:pPr>
      <w:r w:rsidRPr="00953EC8">
        <w:t>к постановлению администрации района</w:t>
      </w:r>
    </w:p>
    <w:p w:rsidR="00116FCD" w:rsidRDefault="002B79E6" w:rsidP="00885B43">
      <w:pPr>
        <w:ind w:left="10205"/>
      </w:pPr>
      <w:r>
        <w:t xml:space="preserve">от </w:t>
      </w:r>
      <w:r w:rsidR="0049060E">
        <w:t>0</w:t>
      </w:r>
      <w:r w:rsidR="00885B43">
        <w:t>9</w:t>
      </w:r>
      <w:r w:rsidR="00DD2E95">
        <w:t>.0</w:t>
      </w:r>
      <w:r w:rsidR="0049060E">
        <w:t>7</w:t>
      </w:r>
      <w:r w:rsidR="00DD2E95">
        <w:t>.2024</w:t>
      </w:r>
      <w:r w:rsidR="00116FCD">
        <w:t xml:space="preserve"> № </w:t>
      </w:r>
      <w:r w:rsidR="0049060E">
        <w:t>71</w:t>
      </w:r>
      <w:r w:rsidR="00885B43">
        <w:t>6</w:t>
      </w:r>
    </w:p>
    <w:p w:rsidR="00D23B1C" w:rsidRPr="008B4A8D" w:rsidRDefault="00D23B1C" w:rsidP="00D23B1C">
      <w:pPr>
        <w:tabs>
          <w:tab w:val="left" w:pos="4962"/>
        </w:tabs>
        <w:ind w:left="10205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2284"/>
        <w:gridCol w:w="2024"/>
        <w:gridCol w:w="51"/>
        <w:gridCol w:w="1920"/>
        <w:gridCol w:w="1323"/>
        <w:gridCol w:w="1439"/>
        <w:gridCol w:w="1526"/>
        <w:gridCol w:w="1547"/>
      </w:tblGrid>
      <w:tr w:rsidR="00D23B1C" w:rsidTr="00E912FD">
        <w:trPr>
          <w:trHeight w:val="68"/>
        </w:trPr>
        <w:tc>
          <w:tcPr>
            <w:tcW w:w="943" w:type="pct"/>
            <w:vMerge w:val="restart"/>
            <w:hideMark/>
          </w:tcPr>
          <w:p w:rsidR="00D23B1C" w:rsidRDefault="00D23B1C" w:rsidP="00D04B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765" w:type="pct"/>
            <w:vMerge w:val="restart"/>
            <w:hideMark/>
          </w:tcPr>
          <w:p w:rsidR="00D23B1C" w:rsidRDefault="00D23B1C" w:rsidP="00D04B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Источники финансирования</w:t>
            </w:r>
          </w:p>
        </w:tc>
        <w:tc>
          <w:tcPr>
            <w:tcW w:w="3292" w:type="pct"/>
            <w:gridSpan w:val="7"/>
            <w:hideMark/>
          </w:tcPr>
          <w:p w:rsidR="00D23B1C" w:rsidRDefault="00D23B1C" w:rsidP="00D04B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Расходы по годам (тыс. рублей)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678" w:type="pct"/>
            <w:hideMark/>
          </w:tcPr>
          <w:p w:rsidR="00D23B1C" w:rsidRDefault="00D23B1C" w:rsidP="00D04B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660" w:type="pct"/>
            <w:gridSpan w:val="2"/>
            <w:hideMark/>
          </w:tcPr>
          <w:p w:rsidR="00D23B1C" w:rsidRDefault="00D23B1C" w:rsidP="008B4A8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2023</w:t>
            </w:r>
            <w:r w:rsidR="000F730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43" w:type="pct"/>
            <w:hideMark/>
          </w:tcPr>
          <w:p w:rsidR="00D23B1C" w:rsidRDefault="00D23B1C" w:rsidP="008B4A8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2024</w:t>
            </w:r>
            <w:r w:rsidR="000F730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82" w:type="pct"/>
            <w:hideMark/>
          </w:tcPr>
          <w:p w:rsidR="00D23B1C" w:rsidRDefault="00D23B1C" w:rsidP="008B4A8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2025</w:t>
            </w:r>
            <w:r w:rsidR="000F730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11" w:type="pct"/>
            <w:hideMark/>
          </w:tcPr>
          <w:p w:rsidR="00D23B1C" w:rsidRDefault="00D23B1C" w:rsidP="008B4A8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2026</w:t>
            </w:r>
            <w:r w:rsidR="000F730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18" w:type="pct"/>
            <w:hideMark/>
          </w:tcPr>
          <w:p w:rsidR="00D23B1C" w:rsidRDefault="00D23B1C" w:rsidP="008B4A8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2027-2030</w:t>
            </w:r>
            <w:r w:rsidR="000F7306">
              <w:rPr>
                <w:rFonts w:cs="Arial"/>
                <w:szCs w:val="22"/>
              </w:rPr>
              <w:t xml:space="preserve"> 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678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2 200 088,5</w:t>
            </w:r>
          </w:p>
        </w:tc>
        <w:tc>
          <w:tcPr>
            <w:tcW w:w="660" w:type="pct"/>
            <w:gridSpan w:val="2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314 040,6</w:t>
            </w:r>
          </w:p>
        </w:tc>
        <w:tc>
          <w:tcPr>
            <w:tcW w:w="443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317 621,9</w:t>
            </w:r>
          </w:p>
        </w:tc>
        <w:tc>
          <w:tcPr>
            <w:tcW w:w="482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261 399,5</w:t>
            </w:r>
          </w:p>
        </w:tc>
        <w:tc>
          <w:tcPr>
            <w:tcW w:w="511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261 405,3</w:t>
            </w:r>
          </w:p>
        </w:tc>
        <w:tc>
          <w:tcPr>
            <w:tcW w:w="518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1 045 621,2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678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19 639,7</w:t>
            </w:r>
          </w:p>
        </w:tc>
        <w:tc>
          <w:tcPr>
            <w:tcW w:w="660" w:type="pct"/>
            <w:gridSpan w:val="2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15 478,3</w:t>
            </w:r>
          </w:p>
        </w:tc>
        <w:tc>
          <w:tcPr>
            <w:tcW w:w="443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3 943,9</w:t>
            </w:r>
          </w:p>
        </w:tc>
        <w:tc>
          <w:tcPr>
            <w:tcW w:w="482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511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518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138,8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678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24 736,1</w:t>
            </w:r>
          </w:p>
        </w:tc>
        <w:tc>
          <w:tcPr>
            <w:tcW w:w="660" w:type="pct"/>
            <w:gridSpan w:val="2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9 985,6</w:t>
            </w:r>
          </w:p>
        </w:tc>
        <w:tc>
          <w:tcPr>
            <w:tcW w:w="443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7 579,6</w:t>
            </w:r>
          </w:p>
        </w:tc>
        <w:tc>
          <w:tcPr>
            <w:tcW w:w="482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1 182,4</w:t>
            </w:r>
          </w:p>
        </w:tc>
        <w:tc>
          <w:tcPr>
            <w:tcW w:w="511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1 197,7</w:t>
            </w:r>
          </w:p>
        </w:tc>
        <w:tc>
          <w:tcPr>
            <w:tcW w:w="518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4 790,8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678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2 155 712,7</w:t>
            </w:r>
          </w:p>
        </w:tc>
        <w:tc>
          <w:tcPr>
            <w:tcW w:w="660" w:type="pct"/>
            <w:gridSpan w:val="2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288 576,7</w:t>
            </w:r>
          </w:p>
        </w:tc>
        <w:tc>
          <w:tcPr>
            <w:tcW w:w="443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306 098,4</w:t>
            </w:r>
          </w:p>
        </w:tc>
        <w:tc>
          <w:tcPr>
            <w:tcW w:w="482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260 173,1</w:t>
            </w:r>
          </w:p>
        </w:tc>
        <w:tc>
          <w:tcPr>
            <w:tcW w:w="511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260</w:t>
            </w:r>
            <w:r w:rsidR="000F73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172,9</w:t>
            </w:r>
          </w:p>
        </w:tc>
        <w:tc>
          <w:tcPr>
            <w:tcW w:w="518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1 040 691,6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678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3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2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1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8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Справочно:</w:t>
            </w:r>
          </w:p>
          <w:p w:rsidR="00D23B1C" w:rsidRDefault="00D23B1C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Межбюджетные трансферты городским и сельским поселениям района</w:t>
            </w:r>
          </w:p>
        </w:tc>
        <w:tc>
          <w:tcPr>
            <w:tcW w:w="678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12 105,0</w:t>
            </w:r>
          </w:p>
        </w:tc>
        <w:tc>
          <w:tcPr>
            <w:tcW w:w="660" w:type="pct"/>
            <w:gridSpan w:val="2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6 128,8</w:t>
            </w:r>
          </w:p>
        </w:tc>
        <w:tc>
          <w:tcPr>
            <w:tcW w:w="443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5 976,2</w:t>
            </w:r>
          </w:p>
        </w:tc>
        <w:tc>
          <w:tcPr>
            <w:tcW w:w="482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0,0</w:t>
            </w:r>
          </w:p>
        </w:tc>
        <w:tc>
          <w:tcPr>
            <w:tcW w:w="511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0,0</w:t>
            </w:r>
          </w:p>
        </w:tc>
        <w:tc>
          <w:tcPr>
            <w:tcW w:w="518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 w:val="restart"/>
            <w:hideMark/>
          </w:tcPr>
          <w:p w:rsidR="00D23B1C" w:rsidRDefault="00D23B1C" w:rsidP="00D04B2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Параметры финансового обеспечения региональных проектов, проектов автономного округа и проектов Кондинского района, реализуемых в Кондинском районе</w:t>
            </w:r>
          </w:p>
        </w:tc>
        <w:tc>
          <w:tcPr>
            <w:tcW w:w="765" w:type="pct"/>
            <w:vMerge w:val="restart"/>
            <w:hideMark/>
          </w:tcPr>
          <w:p w:rsidR="00D23B1C" w:rsidRDefault="00D23B1C" w:rsidP="00D04B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Источники финансирования</w:t>
            </w:r>
          </w:p>
        </w:tc>
        <w:tc>
          <w:tcPr>
            <w:tcW w:w="3292" w:type="pct"/>
            <w:gridSpan w:val="7"/>
            <w:hideMark/>
          </w:tcPr>
          <w:p w:rsidR="00D23B1C" w:rsidRDefault="00D23B1C" w:rsidP="00D04B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Расходы по годам (тыс. рублей)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695" w:type="pct"/>
            <w:gridSpan w:val="2"/>
            <w:hideMark/>
          </w:tcPr>
          <w:p w:rsidR="00D23B1C" w:rsidRDefault="00D23B1C" w:rsidP="00D04B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643" w:type="pct"/>
            <w:hideMark/>
          </w:tcPr>
          <w:p w:rsidR="00D23B1C" w:rsidRDefault="00D23B1C" w:rsidP="00324F9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2023</w:t>
            </w:r>
            <w:r w:rsidR="000F730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43" w:type="pct"/>
            <w:hideMark/>
          </w:tcPr>
          <w:p w:rsidR="00D23B1C" w:rsidRDefault="00D23B1C" w:rsidP="00324F9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2024</w:t>
            </w:r>
            <w:r w:rsidR="000F730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82" w:type="pct"/>
            <w:hideMark/>
          </w:tcPr>
          <w:p w:rsidR="00D23B1C" w:rsidRDefault="00D23B1C" w:rsidP="00324F9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2025</w:t>
            </w:r>
            <w:r w:rsidR="000F730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11" w:type="pct"/>
            <w:hideMark/>
          </w:tcPr>
          <w:p w:rsidR="00D23B1C" w:rsidRDefault="00D23B1C" w:rsidP="00324F9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2026</w:t>
            </w:r>
            <w:r w:rsidR="000F730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18" w:type="pct"/>
            <w:hideMark/>
          </w:tcPr>
          <w:p w:rsidR="00D23B1C" w:rsidRDefault="00D23B1C" w:rsidP="00324F9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2027-2030</w:t>
            </w:r>
            <w:r w:rsidR="000F7306">
              <w:rPr>
                <w:rFonts w:cs="Arial"/>
                <w:szCs w:val="22"/>
              </w:rPr>
              <w:t xml:space="preserve"> 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4057" w:type="pct"/>
            <w:gridSpan w:val="8"/>
            <w:hideMark/>
          </w:tcPr>
          <w:p w:rsidR="00D23B1C" w:rsidRDefault="00D23B1C" w:rsidP="00D04B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Портфель проектов «Культура» (срок реализации 01 января 2023 года - 31 декабря 2026 года)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695" w:type="pct"/>
            <w:gridSpan w:val="2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34 766,7</w:t>
            </w:r>
          </w:p>
        </w:tc>
        <w:tc>
          <w:tcPr>
            <w:tcW w:w="643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</w:t>
            </w:r>
            <w:r w:rsidR="000F73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246,1</w:t>
            </w:r>
          </w:p>
        </w:tc>
        <w:tc>
          <w:tcPr>
            <w:tcW w:w="443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  <w:r w:rsidR="000F73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520,6</w:t>
            </w:r>
          </w:p>
        </w:tc>
        <w:tc>
          <w:tcPr>
            <w:tcW w:w="482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1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8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242466" w:rsidTr="00E912FD">
        <w:trPr>
          <w:trHeight w:val="68"/>
        </w:trPr>
        <w:tc>
          <w:tcPr>
            <w:tcW w:w="943" w:type="pct"/>
            <w:vMerge/>
            <w:hideMark/>
          </w:tcPr>
          <w:p w:rsidR="00242466" w:rsidRDefault="00242466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242466" w:rsidRDefault="00242466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695" w:type="pct"/>
            <w:gridSpan w:val="2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19 326,0</w:t>
            </w:r>
          </w:p>
        </w:tc>
        <w:tc>
          <w:tcPr>
            <w:tcW w:w="643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15 428,1</w:t>
            </w:r>
          </w:p>
        </w:tc>
        <w:tc>
          <w:tcPr>
            <w:tcW w:w="443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3 897,9</w:t>
            </w:r>
          </w:p>
        </w:tc>
        <w:tc>
          <w:tcPr>
            <w:tcW w:w="482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1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8" w:type="pct"/>
            <w:hideMark/>
          </w:tcPr>
          <w:p w:rsidR="00242466" w:rsidRDefault="00242466" w:rsidP="00242466">
            <w:pPr>
              <w:jc w:val="center"/>
            </w:pPr>
            <w:r w:rsidRPr="00AB6044">
              <w:t>0,0</w:t>
            </w:r>
          </w:p>
        </w:tc>
      </w:tr>
      <w:tr w:rsidR="00242466" w:rsidTr="00E912FD">
        <w:trPr>
          <w:trHeight w:val="68"/>
        </w:trPr>
        <w:tc>
          <w:tcPr>
            <w:tcW w:w="943" w:type="pct"/>
            <w:vMerge/>
            <w:hideMark/>
          </w:tcPr>
          <w:p w:rsidR="00242466" w:rsidRDefault="00242466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242466" w:rsidRDefault="00242466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695" w:type="pct"/>
            <w:gridSpan w:val="2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14 586,8</w:t>
            </w:r>
          </w:p>
        </w:tc>
        <w:tc>
          <w:tcPr>
            <w:tcW w:w="643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8 490,1</w:t>
            </w:r>
          </w:p>
        </w:tc>
        <w:tc>
          <w:tcPr>
            <w:tcW w:w="443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6 096,7</w:t>
            </w:r>
          </w:p>
        </w:tc>
        <w:tc>
          <w:tcPr>
            <w:tcW w:w="482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1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8" w:type="pct"/>
            <w:hideMark/>
          </w:tcPr>
          <w:p w:rsidR="00242466" w:rsidRDefault="00242466" w:rsidP="00242466">
            <w:pPr>
              <w:jc w:val="center"/>
            </w:pPr>
            <w:r w:rsidRPr="00AB6044">
              <w:t>0,0</w:t>
            </w:r>
          </w:p>
        </w:tc>
      </w:tr>
      <w:tr w:rsidR="00242466" w:rsidTr="00E912FD">
        <w:trPr>
          <w:trHeight w:val="68"/>
        </w:trPr>
        <w:tc>
          <w:tcPr>
            <w:tcW w:w="943" w:type="pct"/>
            <w:vMerge/>
            <w:hideMark/>
          </w:tcPr>
          <w:p w:rsidR="00242466" w:rsidRDefault="00242466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242466" w:rsidRDefault="00242466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695" w:type="pct"/>
            <w:gridSpan w:val="2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853,9</w:t>
            </w:r>
          </w:p>
        </w:tc>
        <w:tc>
          <w:tcPr>
            <w:tcW w:w="643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327,9</w:t>
            </w:r>
          </w:p>
        </w:tc>
        <w:tc>
          <w:tcPr>
            <w:tcW w:w="443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526,0</w:t>
            </w:r>
          </w:p>
        </w:tc>
        <w:tc>
          <w:tcPr>
            <w:tcW w:w="482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1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8" w:type="pct"/>
            <w:hideMark/>
          </w:tcPr>
          <w:p w:rsidR="00242466" w:rsidRDefault="00242466" w:rsidP="00242466">
            <w:pPr>
              <w:jc w:val="center"/>
            </w:pPr>
            <w:r w:rsidRPr="00AB6044">
              <w:t>0,0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695" w:type="pct"/>
            <w:gridSpan w:val="2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34 766,7</w:t>
            </w:r>
          </w:p>
        </w:tc>
        <w:tc>
          <w:tcPr>
            <w:tcW w:w="643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</w:t>
            </w:r>
            <w:r w:rsidR="000F73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246,1</w:t>
            </w:r>
          </w:p>
        </w:tc>
        <w:tc>
          <w:tcPr>
            <w:tcW w:w="443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  <w:r w:rsidR="000F73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520,6</w:t>
            </w:r>
          </w:p>
        </w:tc>
        <w:tc>
          <w:tcPr>
            <w:tcW w:w="482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1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8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4057" w:type="pct"/>
            <w:gridSpan w:val="8"/>
            <w:hideMark/>
          </w:tcPr>
          <w:p w:rsidR="00D23B1C" w:rsidRDefault="00D23B1C" w:rsidP="00D04B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Региональный проект «Культурная среда» (срок реализации 01 января 2023 года - 31 декабря 2026 года)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695" w:type="pct"/>
            <w:gridSpan w:val="2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34 766,7</w:t>
            </w:r>
          </w:p>
        </w:tc>
        <w:tc>
          <w:tcPr>
            <w:tcW w:w="643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</w:t>
            </w:r>
            <w:r w:rsidR="000F73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246,1</w:t>
            </w:r>
          </w:p>
        </w:tc>
        <w:tc>
          <w:tcPr>
            <w:tcW w:w="443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  <w:r w:rsidR="000F73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520,6</w:t>
            </w:r>
          </w:p>
        </w:tc>
        <w:tc>
          <w:tcPr>
            <w:tcW w:w="482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1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8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242466" w:rsidTr="00E912FD">
        <w:trPr>
          <w:trHeight w:val="68"/>
        </w:trPr>
        <w:tc>
          <w:tcPr>
            <w:tcW w:w="943" w:type="pct"/>
            <w:vMerge/>
            <w:hideMark/>
          </w:tcPr>
          <w:p w:rsidR="00242466" w:rsidRDefault="00242466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242466" w:rsidRDefault="00242466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695" w:type="pct"/>
            <w:gridSpan w:val="2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19 326,0</w:t>
            </w:r>
          </w:p>
        </w:tc>
        <w:tc>
          <w:tcPr>
            <w:tcW w:w="643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15 428,1</w:t>
            </w:r>
          </w:p>
        </w:tc>
        <w:tc>
          <w:tcPr>
            <w:tcW w:w="443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3 897,9</w:t>
            </w:r>
          </w:p>
        </w:tc>
        <w:tc>
          <w:tcPr>
            <w:tcW w:w="482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1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8" w:type="pct"/>
            <w:hideMark/>
          </w:tcPr>
          <w:p w:rsidR="00242466" w:rsidRDefault="00242466" w:rsidP="00242466">
            <w:pPr>
              <w:jc w:val="center"/>
            </w:pPr>
            <w:r w:rsidRPr="00030377">
              <w:rPr>
                <w:color w:val="000000"/>
              </w:rPr>
              <w:t>0,0</w:t>
            </w:r>
          </w:p>
        </w:tc>
      </w:tr>
      <w:tr w:rsidR="00242466" w:rsidTr="00E912FD">
        <w:trPr>
          <w:trHeight w:val="68"/>
        </w:trPr>
        <w:tc>
          <w:tcPr>
            <w:tcW w:w="943" w:type="pct"/>
            <w:vMerge/>
            <w:hideMark/>
          </w:tcPr>
          <w:p w:rsidR="00242466" w:rsidRDefault="00242466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242466" w:rsidRDefault="00242466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695" w:type="pct"/>
            <w:gridSpan w:val="2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14 586,8</w:t>
            </w:r>
          </w:p>
        </w:tc>
        <w:tc>
          <w:tcPr>
            <w:tcW w:w="643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8 490,1</w:t>
            </w:r>
          </w:p>
        </w:tc>
        <w:tc>
          <w:tcPr>
            <w:tcW w:w="443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6 096,7</w:t>
            </w:r>
          </w:p>
        </w:tc>
        <w:tc>
          <w:tcPr>
            <w:tcW w:w="482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1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8" w:type="pct"/>
            <w:hideMark/>
          </w:tcPr>
          <w:p w:rsidR="00242466" w:rsidRDefault="00242466" w:rsidP="00242466">
            <w:pPr>
              <w:jc w:val="center"/>
            </w:pPr>
            <w:r w:rsidRPr="00030377">
              <w:rPr>
                <w:color w:val="000000"/>
              </w:rPr>
              <w:t>0,0</w:t>
            </w:r>
          </w:p>
        </w:tc>
      </w:tr>
      <w:tr w:rsidR="00242466" w:rsidTr="00E912FD">
        <w:trPr>
          <w:trHeight w:val="68"/>
        </w:trPr>
        <w:tc>
          <w:tcPr>
            <w:tcW w:w="943" w:type="pct"/>
            <w:vMerge/>
            <w:hideMark/>
          </w:tcPr>
          <w:p w:rsidR="00242466" w:rsidRDefault="00242466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242466" w:rsidRDefault="00242466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695" w:type="pct"/>
            <w:gridSpan w:val="2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853,9</w:t>
            </w:r>
          </w:p>
        </w:tc>
        <w:tc>
          <w:tcPr>
            <w:tcW w:w="643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327,9</w:t>
            </w:r>
          </w:p>
        </w:tc>
        <w:tc>
          <w:tcPr>
            <w:tcW w:w="443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526,0</w:t>
            </w:r>
          </w:p>
        </w:tc>
        <w:tc>
          <w:tcPr>
            <w:tcW w:w="482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1" w:type="pct"/>
            <w:hideMark/>
          </w:tcPr>
          <w:p w:rsidR="00242466" w:rsidRDefault="00242466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8" w:type="pct"/>
            <w:hideMark/>
          </w:tcPr>
          <w:p w:rsidR="00242466" w:rsidRDefault="00242466" w:rsidP="00242466">
            <w:pPr>
              <w:jc w:val="center"/>
            </w:pPr>
            <w:r w:rsidRPr="00030377">
              <w:rPr>
                <w:color w:val="000000"/>
              </w:rPr>
              <w:t>0,0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695" w:type="pct"/>
            <w:gridSpan w:val="2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34 766,7</w:t>
            </w:r>
          </w:p>
        </w:tc>
        <w:tc>
          <w:tcPr>
            <w:tcW w:w="643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</w:t>
            </w:r>
            <w:r w:rsidR="000F73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246,1</w:t>
            </w:r>
          </w:p>
        </w:tc>
        <w:tc>
          <w:tcPr>
            <w:tcW w:w="443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  <w:r w:rsidR="000F73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520,6</w:t>
            </w:r>
          </w:p>
        </w:tc>
        <w:tc>
          <w:tcPr>
            <w:tcW w:w="482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1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8" w:type="pct"/>
            <w:hideMark/>
          </w:tcPr>
          <w:p w:rsidR="00D23B1C" w:rsidRDefault="00D23B1C" w:rsidP="00D04B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4057" w:type="pct"/>
            <w:gridSpan w:val="8"/>
            <w:hideMark/>
          </w:tcPr>
          <w:p w:rsidR="00D23B1C" w:rsidRDefault="00D23B1C" w:rsidP="00D04B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Региональный проект «Творческие люди» (срок реализации 01 января 2023  года - 31 декабря 2026 года)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695" w:type="pct"/>
            <w:gridSpan w:val="2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643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443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482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511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518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695" w:type="pct"/>
            <w:gridSpan w:val="2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643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443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482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511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518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695" w:type="pct"/>
            <w:gridSpan w:val="2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643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443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482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511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518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695" w:type="pct"/>
            <w:gridSpan w:val="2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643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443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482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511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518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D23B1C" w:rsidTr="00E912FD">
        <w:trPr>
          <w:trHeight w:val="68"/>
        </w:trPr>
        <w:tc>
          <w:tcPr>
            <w:tcW w:w="943" w:type="pct"/>
            <w:vMerge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</w:p>
        </w:tc>
        <w:tc>
          <w:tcPr>
            <w:tcW w:w="765" w:type="pct"/>
            <w:hideMark/>
          </w:tcPr>
          <w:p w:rsidR="00D23B1C" w:rsidRDefault="00D23B1C" w:rsidP="00D04B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695" w:type="pct"/>
            <w:gridSpan w:val="2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643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443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482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511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518" w:type="pct"/>
            <w:hideMark/>
          </w:tcPr>
          <w:p w:rsidR="00D23B1C" w:rsidRDefault="00D23B1C" w:rsidP="00D04B2B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</w:tbl>
    <w:p w:rsidR="00D23B1C" w:rsidRDefault="00D23B1C" w:rsidP="00D23B1C">
      <w:pPr>
        <w:tabs>
          <w:tab w:val="center" w:pos="1418"/>
        </w:tabs>
        <w:rPr>
          <w:b/>
          <w:color w:val="000000"/>
          <w:sz w:val="22"/>
          <w:szCs w:val="22"/>
        </w:rPr>
      </w:pPr>
    </w:p>
    <w:p w:rsidR="00D23B1C" w:rsidRDefault="00D23B1C" w:rsidP="00D23B1C">
      <w:pPr>
        <w:pStyle w:val="af4"/>
        <w:jc w:val="right"/>
        <w:rPr>
          <w:sz w:val="22"/>
          <w:szCs w:val="22"/>
        </w:rPr>
      </w:pPr>
    </w:p>
    <w:p w:rsidR="00D23B1C" w:rsidRDefault="00D23B1C" w:rsidP="00D23B1C">
      <w:pPr>
        <w:pStyle w:val="af4"/>
        <w:jc w:val="right"/>
        <w:rPr>
          <w:sz w:val="22"/>
          <w:szCs w:val="22"/>
        </w:rPr>
      </w:pPr>
    </w:p>
    <w:p w:rsidR="00D23B1C" w:rsidRDefault="00D23B1C" w:rsidP="00D23B1C">
      <w:pPr>
        <w:pStyle w:val="af4"/>
        <w:jc w:val="right"/>
        <w:rPr>
          <w:sz w:val="22"/>
          <w:szCs w:val="22"/>
        </w:rPr>
      </w:pPr>
    </w:p>
    <w:p w:rsidR="00D23B1C" w:rsidRDefault="00D23B1C" w:rsidP="00D23B1C">
      <w:pPr>
        <w:pStyle w:val="af4"/>
        <w:jc w:val="right"/>
        <w:rPr>
          <w:sz w:val="22"/>
          <w:szCs w:val="22"/>
        </w:rPr>
      </w:pPr>
    </w:p>
    <w:p w:rsidR="00D23B1C" w:rsidRDefault="00D23B1C" w:rsidP="00D23B1C">
      <w:pPr>
        <w:pStyle w:val="af4"/>
        <w:jc w:val="right"/>
        <w:rPr>
          <w:sz w:val="22"/>
          <w:szCs w:val="22"/>
        </w:rPr>
      </w:pPr>
    </w:p>
    <w:p w:rsidR="00D23B1C" w:rsidRDefault="00D23B1C" w:rsidP="00D23B1C">
      <w:pPr>
        <w:pStyle w:val="af4"/>
        <w:jc w:val="right"/>
        <w:rPr>
          <w:sz w:val="22"/>
          <w:szCs w:val="22"/>
        </w:rPr>
      </w:pPr>
    </w:p>
    <w:p w:rsidR="00D23B1C" w:rsidRDefault="00D23B1C" w:rsidP="00D23B1C">
      <w:pPr>
        <w:pStyle w:val="af4"/>
        <w:jc w:val="right"/>
        <w:rPr>
          <w:sz w:val="22"/>
          <w:szCs w:val="22"/>
        </w:rPr>
      </w:pPr>
    </w:p>
    <w:p w:rsidR="00D23B1C" w:rsidRDefault="00D23B1C" w:rsidP="00D23B1C">
      <w:pPr>
        <w:pStyle w:val="af4"/>
        <w:jc w:val="right"/>
        <w:rPr>
          <w:sz w:val="22"/>
          <w:szCs w:val="22"/>
        </w:rPr>
      </w:pPr>
    </w:p>
    <w:p w:rsidR="00D23B1C" w:rsidRDefault="00D23B1C" w:rsidP="00D23B1C">
      <w:pPr>
        <w:pStyle w:val="af4"/>
        <w:jc w:val="right"/>
        <w:rPr>
          <w:sz w:val="22"/>
          <w:szCs w:val="22"/>
        </w:rPr>
      </w:pPr>
    </w:p>
    <w:p w:rsidR="00D23B1C" w:rsidRDefault="00D23B1C" w:rsidP="00D23B1C">
      <w:pPr>
        <w:pStyle w:val="af4"/>
        <w:jc w:val="right"/>
        <w:rPr>
          <w:sz w:val="22"/>
          <w:szCs w:val="22"/>
        </w:rPr>
      </w:pPr>
    </w:p>
    <w:p w:rsidR="008B4A8D" w:rsidRDefault="008B4A8D" w:rsidP="00D23B1C">
      <w:pPr>
        <w:pStyle w:val="af4"/>
        <w:jc w:val="right"/>
        <w:rPr>
          <w:sz w:val="22"/>
          <w:szCs w:val="22"/>
        </w:rPr>
      </w:pPr>
    </w:p>
    <w:p w:rsidR="00D23B1C" w:rsidRDefault="00D23B1C" w:rsidP="00D23B1C">
      <w:pPr>
        <w:pStyle w:val="af4"/>
        <w:jc w:val="right"/>
        <w:rPr>
          <w:sz w:val="22"/>
          <w:szCs w:val="22"/>
        </w:rPr>
      </w:pPr>
    </w:p>
    <w:p w:rsidR="00D23B1C" w:rsidRDefault="00D23B1C" w:rsidP="00D23B1C">
      <w:pPr>
        <w:pStyle w:val="af4"/>
        <w:jc w:val="right"/>
        <w:rPr>
          <w:sz w:val="22"/>
          <w:szCs w:val="22"/>
        </w:rPr>
      </w:pPr>
    </w:p>
    <w:p w:rsidR="00D23B1C" w:rsidRDefault="00D23B1C" w:rsidP="00D23B1C">
      <w:pPr>
        <w:pStyle w:val="af4"/>
        <w:jc w:val="right"/>
        <w:rPr>
          <w:sz w:val="22"/>
          <w:szCs w:val="22"/>
        </w:rPr>
      </w:pPr>
    </w:p>
    <w:p w:rsidR="00D23B1C" w:rsidRDefault="00D23B1C" w:rsidP="00D23B1C">
      <w:pPr>
        <w:pStyle w:val="af4"/>
        <w:jc w:val="right"/>
        <w:rPr>
          <w:sz w:val="22"/>
          <w:szCs w:val="22"/>
        </w:rPr>
      </w:pPr>
    </w:p>
    <w:p w:rsidR="00D23B1C" w:rsidRDefault="00D23B1C" w:rsidP="00D23B1C">
      <w:pPr>
        <w:pStyle w:val="af4"/>
        <w:jc w:val="right"/>
        <w:rPr>
          <w:sz w:val="22"/>
          <w:szCs w:val="22"/>
        </w:rPr>
      </w:pPr>
    </w:p>
    <w:p w:rsidR="00A617C5" w:rsidRDefault="00A617C5" w:rsidP="00A617C5">
      <w:pPr>
        <w:shd w:val="clear" w:color="auto" w:fill="FFFFFF"/>
        <w:autoSpaceDE w:val="0"/>
        <w:autoSpaceDN w:val="0"/>
        <w:adjustRightInd w:val="0"/>
        <w:ind w:left="10205"/>
        <w:jc w:val="right"/>
      </w:pPr>
    </w:p>
    <w:p w:rsidR="00A617C5" w:rsidRDefault="00A617C5" w:rsidP="00A617C5">
      <w:pPr>
        <w:shd w:val="clear" w:color="auto" w:fill="FFFFFF"/>
        <w:autoSpaceDE w:val="0"/>
        <w:autoSpaceDN w:val="0"/>
        <w:adjustRightInd w:val="0"/>
        <w:ind w:left="10205"/>
        <w:jc w:val="right"/>
      </w:pPr>
    </w:p>
    <w:p w:rsidR="00A617C5" w:rsidRDefault="00A617C5" w:rsidP="000F7306">
      <w:pPr>
        <w:shd w:val="clear" w:color="auto" w:fill="FFFFFF"/>
        <w:autoSpaceDE w:val="0"/>
        <w:autoSpaceDN w:val="0"/>
        <w:adjustRightInd w:val="0"/>
        <w:ind w:left="10205"/>
      </w:pPr>
    </w:p>
    <w:p w:rsidR="00324F95" w:rsidRDefault="00324F95" w:rsidP="000F7306">
      <w:pPr>
        <w:shd w:val="clear" w:color="auto" w:fill="FFFFFF"/>
        <w:autoSpaceDE w:val="0"/>
        <w:autoSpaceDN w:val="0"/>
        <w:adjustRightInd w:val="0"/>
        <w:ind w:left="10205"/>
      </w:pPr>
    </w:p>
    <w:p w:rsidR="00324F95" w:rsidRDefault="00324F95" w:rsidP="000F7306">
      <w:pPr>
        <w:shd w:val="clear" w:color="auto" w:fill="FFFFFF"/>
        <w:autoSpaceDE w:val="0"/>
        <w:autoSpaceDN w:val="0"/>
        <w:adjustRightInd w:val="0"/>
        <w:ind w:left="10205"/>
      </w:pPr>
    </w:p>
    <w:p w:rsidR="00A617C5" w:rsidRDefault="00A617C5" w:rsidP="000F7306">
      <w:pPr>
        <w:shd w:val="clear" w:color="auto" w:fill="FFFFFF"/>
        <w:autoSpaceDE w:val="0"/>
        <w:autoSpaceDN w:val="0"/>
        <w:adjustRightInd w:val="0"/>
        <w:ind w:left="10205"/>
      </w:pPr>
    </w:p>
    <w:p w:rsidR="000F7306" w:rsidRPr="00953EC8" w:rsidRDefault="000F7306" w:rsidP="000F7306">
      <w:pPr>
        <w:shd w:val="clear" w:color="auto" w:fill="FFFFFF"/>
        <w:autoSpaceDE w:val="0"/>
        <w:autoSpaceDN w:val="0"/>
        <w:adjustRightInd w:val="0"/>
        <w:ind w:left="10205"/>
      </w:pPr>
      <w:r w:rsidRPr="00953EC8">
        <w:lastRenderedPageBreak/>
        <w:t>Приложение</w:t>
      </w:r>
      <w:r>
        <w:t xml:space="preserve"> 2</w:t>
      </w:r>
    </w:p>
    <w:p w:rsidR="000F7306" w:rsidRPr="00953EC8" w:rsidRDefault="000F7306" w:rsidP="000F7306">
      <w:pPr>
        <w:shd w:val="clear" w:color="auto" w:fill="FFFFFF"/>
        <w:autoSpaceDE w:val="0"/>
        <w:autoSpaceDN w:val="0"/>
        <w:adjustRightInd w:val="0"/>
        <w:ind w:left="10205"/>
      </w:pPr>
      <w:r w:rsidRPr="00953EC8">
        <w:t>к постановлению администрации района</w:t>
      </w:r>
    </w:p>
    <w:p w:rsidR="000F7306" w:rsidRDefault="000F7306" w:rsidP="000F7306">
      <w:pPr>
        <w:ind w:left="10205"/>
      </w:pPr>
      <w:r>
        <w:t>от 09.07.2024 № 716</w:t>
      </w:r>
    </w:p>
    <w:p w:rsidR="00D23B1C" w:rsidRPr="006927E8" w:rsidRDefault="00D23B1C" w:rsidP="00D23B1C">
      <w:pPr>
        <w:tabs>
          <w:tab w:val="center" w:pos="1418"/>
        </w:tabs>
        <w:jc w:val="right"/>
        <w:rPr>
          <w:color w:val="000000"/>
          <w:sz w:val="22"/>
          <w:szCs w:val="22"/>
        </w:rPr>
      </w:pPr>
    </w:p>
    <w:p w:rsidR="00D23B1C" w:rsidRDefault="00D23B1C" w:rsidP="000F7306">
      <w:pPr>
        <w:tabs>
          <w:tab w:val="center" w:pos="1418"/>
        </w:tabs>
        <w:ind w:left="10205"/>
        <w:jc w:val="both"/>
        <w:rPr>
          <w:color w:val="000000"/>
        </w:rPr>
      </w:pPr>
      <w:r w:rsidRPr="000F7306">
        <w:rPr>
          <w:color w:val="000000"/>
        </w:rPr>
        <w:t>Таблица 1</w:t>
      </w:r>
    </w:p>
    <w:p w:rsidR="000F7306" w:rsidRPr="000F7306" w:rsidRDefault="000F7306" w:rsidP="000F7306">
      <w:pPr>
        <w:tabs>
          <w:tab w:val="center" w:pos="1418"/>
        </w:tabs>
        <w:ind w:left="10205"/>
        <w:jc w:val="both"/>
        <w:rPr>
          <w:color w:val="000000"/>
        </w:rPr>
      </w:pPr>
    </w:p>
    <w:p w:rsidR="000F7306" w:rsidRDefault="000F7306" w:rsidP="000F7306">
      <w:pPr>
        <w:tabs>
          <w:tab w:val="center" w:pos="1418"/>
        </w:tabs>
        <w:jc w:val="center"/>
        <w:rPr>
          <w:color w:val="000000"/>
        </w:rPr>
      </w:pPr>
      <w:r>
        <w:rPr>
          <w:color w:val="000000"/>
        </w:rPr>
        <w:t>Распределение финансовых ресурсов муниципальной программы (по годам)</w:t>
      </w:r>
    </w:p>
    <w:p w:rsidR="000F7306" w:rsidRPr="000F7306" w:rsidRDefault="000F7306" w:rsidP="000F7306">
      <w:pPr>
        <w:tabs>
          <w:tab w:val="center" w:pos="1418"/>
        </w:tabs>
        <w:jc w:val="center"/>
        <w:rPr>
          <w:color w:val="00000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2239"/>
        <w:gridCol w:w="1821"/>
        <w:gridCol w:w="1926"/>
        <w:gridCol w:w="1356"/>
        <w:gridCol w:w="1176"/>
        <w:gridCol w:w="1176"/>
        <w:gridCol w:w="1176"/>
        <w:gridCol w:w="1176"/>
        <w:gridCol w:w="1356"/>
      </w:tblGrid>
      <w:tr w:rsidR="00E912FD" w:rsidTr="00E912FD">
        <w:trPr>
          <w:trHeight w:val="68"/>
        </w:trPr>
        <w:tc>
          <w:tcPr>
            <w:tcW w:w="541" w:type="pct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745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Ответственный исполнитель/ соисполнитель </w:t>
            </w:r>
          </w:p>
        </w:tc>
        <w:tc>
          <w:tcPr>
            <w:tcW w:w="641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2467" w:type="pct"/>
            <w:gridSpan w:val="6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Финансовые затраты на реализацию (тыс. рублей) 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451" w:type="pc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2027-2030 годы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noWrap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5" w:type="pct"/>
            <w:noWrap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6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</w:tr>
      <w:tr w:rsidR="00E912FD" w:rsidTr="00E912FD">
        <w:trPr>
          <w:trHeight w:val="68"/>
        </w:trPr>
        <w:tc>
          <w:tcPr>
            <w:tcW w:w="5000" w:type="pct"/>
            <w:gridSpan w:val="10"/>
            <w:noWrap/>
            <w:hideMark/>
          </w:tcPr>
          <w:p w:rsidR="00E912FD" w:rsidRPr="00C01EC6" w:rsidRDefault="00E912FD" w:rsidP="005F48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EC6">
              <w:rPr>
                <w:bCs/>
                <w:color w:val="000000"/>
              </w:rPr>
              <w:t>Подпрограмма 1. Модернизация и развитие учреждений  культуры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 w:val="restart"/>
            <w:noWrap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А.1.</w:t>
            </w:r>
          </w:p>
        </w:tc>
        <w:tc>
          <w:tcPr>
            <w:tcW w:w="745" w:type="pct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Региональный проект «Культурная среда»                               (1, 3, 4, 5, 6) (показатель 1, 7 таблицы 4)</w:t>
            </w: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Управление культуры администрации Кондинского района (далее - Управление культуры)/ муниципальное учреждение Управление капитального строительства Кондинского района (далее - МУ УКС),            в том числе:</w:t>
            </w: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34 766,7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24 246,1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10 520,6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242466" w:rsidTr="00E912FD">
        <w:trPr>
          <w:trHeight w:val="68"/>
        </w:trPr>
        <w:tc>
          <w:tcPr>
            <w:tcW w:w="541" w:type="pct"/>
            <w:vMerge/>
            <w:hideMark/>
          </w:tcPr>
          <w:p w:rsidR="00242466" w:rsidRDefault="00242466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242466" w:rsidRDefault="00242466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242466" w:rsidRDefault="00242466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242466" w:rsidRDefault="00242466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19 326,0</w:t>
            </w:r>
          </w:p>
        </w:tc>
        <w:tc>
          <w:tcPr>
            <w:tcW w:w="39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15 428,1</w:t>
            </w:r>
          </w:p>
        </w:tc>
        <w:tc>
          <w:tcPr>
            <w:tcW w:w="39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3 897,9</w:t>
            </w:r>
          </w:p>
        </w:tc>
        <w:tc>
          <w:tcPr>
            <w:tcW w:w="39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242466" w:rsidRDefault="00242466" w:rsidP="00242466">
            <w:pPr>
              <w:jc w:val="center"/>
            </w:pPr>
            <w:r w:rsidRPr="009D4140">
              <w:rPr>
                <w:color w:val="000000"/>
              </w:rPr>
              <w:t>0,0</w:t>
            </w:r>
          </w:p>
        </w:tc>
      </w:tr>
      <w:tr w:rsidR="00242466" w:rsidTr="00E912FD">
        <w:trPr>
          <w:trHeight w:val="68"/>
        </w:trPr>
        <w:tc>
          <w:tcPr>
            <w:tcW w:w="541" w:type="pct"/>
            <w:vMerge/>
            <w:hideMark/>
          </w:tcPr>
          <w:p w:rsidR="00242466" w:rsidRDefault="00242466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242466" w:rsidRDefault="00242466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242466" w:rsidRDefault="00242466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242466" w:rsidRDefault="00242466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14 586,8</w:t>
            </w:r>
          </w:p>
        </w:tc>
        <w:tc>
          <w:tcPr>
            <w:tcW w:w="39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8 490,1</w:t>
            </w:r>
          </w:p>
        </w:tc>
        <w:tc>
          <w:tcPr>
            <w:tcW w:w="39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6 096,7</w:t>
            </w:r>
          </w:p>
        </w:tc>
        <w:tc>
          <w:tcPr>
            <w:tcW w:w="39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242466" w:rsidRDefault="00242466" w:rsidP="00242466">
            <w:pPr>
              <w:jc w:val="center"/>
            </w:pPr>
            <w:r w:rsidRPr="009D4140">
              <w:rPr>
                <w:color w:val="000000"/>
              </w:rPr>
              <w:t>0,0</w:t>
            </w:r>
          </w:p>
        </w:tc>
      </w:tr>
      <w:tr w:rsidR="00242466" w:rsidTr="00E912FD">
        <w:trPr>
          <w:trHeight w:val="68"/>
        </w:trPr>
        <w:tc>
          <w:tcPr>
            <w:tcW w:w="541" w:type="pct"/>
            <w:vMerge/>
            <w:hideMark/>
          </w:tcPr>
          <w:p w:rsidR="00242466" w:rsidRDefault="00242466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242466" w:rsidRDefault="00242466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242466" w:rsidRDefault="00242466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242466" w:rsidRDefault="00242466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853,9</w:t>
            </w:r>
          </w:p>
        </w:tc>
        <w:tc>
          <w:tcPr>
            <w:tcW w:w="39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327,9</w:t>
            </w:r>
          </w:p>
        </w:tc>
        <w:tc>
          <w:tcPr>
            <w:tcW w:w="39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526,0</w:t>
            </w:r>
          </w:p>
        </w:tc>
        <w:tc>
          <w:tcPr>
            <w:tcW w:w="39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242466" w:rsidRDefault="00242466" w:rsidP="00242466">
            <w:pPr>
              <w:jc w:val="center"/>
            </w:pPr>
            <w:r w:rsidRPr="009D4140">
              <w:rPr>
                <w:color w:val="000000"/>
              </w:rPr>
              <w:t>0,0</w:t>
            </w:r>
          </w:p>
        </w:tc>
      </w:tr>
      <w:tr w:rsidR="00242466" w:rsidTr="00E912FD">
        <w:trPr>
          <w:trHeight w:val="68"/>
        </w:trPr>
        <w:tc>
          <w:tcPr>
            <w:tcW w:w="541" w:type="pct"/>
            <w:vMerge/>
            <w:hideMark/>
          </w:tcPr>
          <w:p w:rsidR="00242466" w:rsidRDefault="00242466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242466" w:rsidRDefault="00242466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242466" w:rsidRDefault="00242466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242466" w:rsidRDefault="00242466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242466" w:rsidRDefault="00242466" w:rsidP="00242466">
            <w:pPr>
              <w:jc w:val="center"/>
            </w:pPr>
            <w:r w:rsidRPr="00A3286A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242466" w:rsidRDefault="00242466" w:rsidP="00242466">
            <w:pPr>
              <w:jc w:val="center"/>
            </w:pPr>
            <w:r w:rsidRPr="00A3286A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242466" w:rsidRDefault="00242466" w:rsidP="00242466">
            <w:pPr>
              <w:jc w:val="center"/>
            </w:pPr>
            <w:r w:rsidRPr="00A3286A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242466" w:rsidRDefault="00242466" w:rsidP="00242466">
            <w:pPr>
              <w:jc w:val="center"/>
            </w:pPr>
            <w:r w:rsidRPr="00A3286A"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242466" w:rsidRDefault="00242466" w:rsidP="00242466">
            <w:pPr>
              <w:jc w:val="center"/>
            </w:pPr>
            <w:r w:rsidRPr="009D4140"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Управление культуры</w:t>
            </w: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34 722,8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24 202,2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10 520,6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242466" w:rsidTr="00E912FD">
        <w:trPr>
          <w:trHeight w:val="68"/>
        </w:trPr>
        <w:tc>
          <w:tcPr>
            <w:tcW w:w="541" w:type="pct"/>
            <w:vMerge/>
            <w:hideMark/>
          </w:tcPr>
          <w:p w:rsidR="00242466" w:rsidRDefault="00242466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242466" w:rsidRDefault="00242466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242466" w:rsidRDefault="00242466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242466" w:rsidRDefault="00242466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19 326,0</w:t>
            </w:r>
          </w:p>
        </w:tc>
        <w:tc>
          <w:tcPr>
            <w:tcW w:w="39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15 428,1</w:t>
            </w:r>
          </w:p>
        </w:tc>
        <w:tc>
          <w:tcPr>
            <w:tcW w:w="39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3 897,9</w:t>
            </w:r>
          </w:p>
        </w:tc>
        <w:tc>
          <w:tcPr>
            <w:tcW w:w="391" w:type="pct"/>
            <w:noWrap/>
            <w:hideMark/>
          </w:tcPr>
          <w:p w:rsidR="00242466" w:rsidRDefault="00242466" w:rsidP="00242466">
            <w:pPr>
              <w:jc w:val="center"/>
            </w:pPr>
            <w:r w:rsidRPr="00944899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242466" w:rsidRDefault="00242466" w:rsidP="00242466">
            <w:pPr>
              <w:jc w:val="center"/>
            </w:pPr>
            <w:r w:rsidRPr="00944899"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бюджет </w:t>
            </w:r>
            <w:r>
              <w:rPr>
                <w:color w:val="000000"/>
              </w:rPr>
              <w:lastRenderedPageBreak/>
              <w:t>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14 586,8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8 490,1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6 096,7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FD791E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FD791E"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810,0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284,0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526,0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FE1AE7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FE1AE7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FE1AE7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FE1AE7"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8B4A8D" w:rsidTr="00E912FD">
        <w:trPr>
          <w:trHeight w:val="68"/>
        </w:trPr>
        <w:tc>
          <w:tcPr>
            <w:tcW w:w="541" w:type="pct"/>
            <w:vMerge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 УКС</w:t>
            </w:r>
          </w:p>
        </w:tc>
        <w:tc>
          <w:tcPr>
            <w:tcW w:w="641" w:type="pct"/>
            <w:hideMark/>
          </w:tcPr>
          <w:p w:rsidR="008B4A8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8B4A8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8B4A8D" w:rsidTr="00E912FD">
        <w:trPr>
          <w:trHeight w:val="68"/>
        </w:trPr>
        <w:tc>
          <w:tcPr>
            <w:tcW w:w="541" w:type="pct"/>
            <w:vMerge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8B4A8D" w:rsidRDefault="008B4A8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8B4A8D" w:rsidRDefault="008B4A8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0D7873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0D7873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0D7873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0D7873"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8B4A8D" w:rsidTr="00E912FD">
        <w:trPr>
          <w:trHeight w:val="68"/>
        </w:trPr>
        <w:tc>
          <w:tcPr>
            <w:tcW w:w="541" w:type="pct"/>
            <w:vMerge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8B4A8D" w:rsidRDefault="008B4A8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8B4A8D" w:rsidRDefault="008B4A8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FF7067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FF7067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FF7067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FF7067"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8B4A8D" w:rsidTr="00E912FD">
        <w:trPr>
          <w:trHeight w:val="68"/>
        </w:trPr>
        <w:tc>
          <w:tcPr>
            <w:tcW w:w="541" w:type="pct"/>
            <w:vMerge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8B4A8D" w:rsidRDefault="008B4A8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8B4A8D" w:rsidRDefault="008B4A8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455996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455996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455996"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8B4A8D" w:rsidTr="00E912FD">
        <w:trPr>
          <w:trHeight w:val="68"/>
        </w:trPr>
        <w:tc>
          <w:tcPr>
            <w:tcW w:w="541" w:type="pct"/>
            <w:vMerge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8B4A8D" w:rsidRDefault="008B4A8D" w:rsidP="008B4A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8B4A8D" w:rsidRDefault="008B4A8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B5610B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B5610B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B5610B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B5610B"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 w:val="restart"/>
            <w:noWrap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745" w:type="pct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Основное мероприятие «Развитие библиотечного дела» (1, 2, 3, 7), (показатель 1, 7 таблицы 4)</w:t>
            </w: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Управление культуры</w:t>
            </w: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632 100,5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74 244,9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78 475,0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79 900,6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79 896,0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319 584,0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313,7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50,2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138,8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5 690,0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724,1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712,0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704,9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709,8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2 839,2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626 096,8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73 470,6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77 717,0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79 151,7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79 151,5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316 606,0</w:t>
            </w:r>
          </w:p>
        </w:tc>
      </w:tr>
      <w:tr w:rsidR="00242466" w:rsidTr="00E912FD">
        <w:trPr>
          <w:trHeight w:val="68"/>
        </w:trPr>
        <w:tc>
          <w:tcPr>
            <w:tcW w:w="541" w:type="pct"/>
            <w:vMerge/>
            <w:hideMark/>
          </w:tcPr>
          <w:p w:rsidR="00242466" w:rsidRDefault="00242466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242466" w:rsidRDefault="00242466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242466" w:rsidRDefault="00242466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242466" w:rsidRDefault="00242466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242466" w:rsidRDefault="00242466" w:rsidP="00242466">
            <w:pPr>
              <w:jc w:val="center"/>
            </w:pPr>
            <w:r w:rsidRPr="00AC2959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242466" w:rsidRDefault="00242466" w:rsidP="00242466">
            <w:pPr>
              <w:jc w:val="center"/>
            </w:pPr>
            <w:r w:rsidRPr="00AC2959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242466" w:rsidRDefault="00242466" w:rsidP="00242466">
            <w:pPr>
              <w:jc w:val="center"/>
            </w:pPr>
            <w:r w:rsidRPr="00AC2959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242466" w:rsidRDefault="00242466" w:rsidP="00242466">
            <w:pPr>
              <w:jc w:val="center"/>
            </w:pPr>
            <w:r w:rsidRPr="00AC2959"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242466" w:rsidRDefault="00242466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 w:val="restart"/>
            <w:noWrap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745" w:type="pct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Основное мероприятие «Развитие музейного дела» (1, 2, 5, 7) (показатель 1, 7 таблицы 4)</w:t>
            </w: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Управление культуры</w:t>
            </w: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102 658,9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12 994,4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14 000,9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12 610,6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12 610,6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50 442,4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830AF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830AF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830AF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830AF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1B4382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1B4382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1B4382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1B4382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102 658,9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12 994,4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14 000,9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12 610,6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12 610,6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50 442,4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иные источники </w:t>
            </w:r>
            <w:r>
              <w:rPr>
                <w:color w:val="000000"/>
              </w:rPr>
              <w:lastRenderedPageBreak/>
              <w:t>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DD1D34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DD1D34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DD1D34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DD1D34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 w:val="restart"/>
            <w:noWrap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745" w:type="pct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Основное мероприятие «Развитие культурн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досуговой деятельности»             (1, 2, 6, 7) (показатель 1, 7 таблицы 4)</w:t>
            </w: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Управление культуры</w:t>
            </w: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713 329,2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113 526,5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114 807,7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80 832,5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80 832,5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323 330,0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7D7285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7D7285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7D7285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7D7285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F23D0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F23D0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F23D0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713 229,2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113 426,5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114 807,7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80 832,5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80 832,5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323 330,0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AD1D4C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AD1D4C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AD1D4C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AD1D4C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8B4A8D" w:rsidTr="00E912FD">
        <w:trPr>
          <w:trHeight w:val="68"/>
        </w:trPr>
        <w:tc>
          <w:tcPr>
            <w:tcW w:w="541" w:type="pct"/>
            <w:vMerge w:val="restart"/>
            <w:noWrap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1.3.1.</w:t>
            </w:r>
          </w:p>
        </w:tc>
        <w:tc>
          <w:tcPr>
            <w:tcW w:w="745" w:type="pct"/>
            <w:vMerge w:val="restart"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том числе:</w:t>
            </w:r>
          </w:p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расходы, направленные на исполнение целевых показателей и повышение оплаты труда работников муниципальных учреждений культуры (1)</w:t>
            </w:r>
          </w:p>
        </w:tc>
        <w:tc>
          <w:tcPr>
            <w:tcW w:w="606" w:type="pct"/>
            <w:vMerge w:val="restart"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Управление культуры, поселения района</w:t>
            </w:r>
          </w:p>
        </w:tc>
        <w:tc>
          <w:tcPr>
            <w:tcW w:w="641" w:type="pct"/>
            <w:hideMark/>
          </w:tcPr>
          <w:p w:rsidR="008B4A8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8B4A8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26 662,9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13 613,9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13 049,0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8B4A8D" w:rsidTr="00E912FD">
        <w:trPr>
          <w:trHeight w:val="68"/>
        </w:trPr>
        <w:tc>
          <w:tcPr>
            <w:tcW w:w="541" w:type="pct"/>
            <w:vMerge/>
            <w:noWrap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8B4A8D" w:rsidRDefault="008B4A8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F135BF"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F135BF"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F135BF"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F135BF">
              <w:t>0,0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8B4A8D" w:rsidTr="00E912FD">
        <w:trPr>
          <w:trHeight w:val="68"/>
        </w:trPr>
        <w:tc>
          <w:tcPr>
            <w:tcW w:w="541" w:type="pct"/>
            <w:vMerge/>
            <w:noWrap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8B4A8D" w:rsidRDefault="008B4A8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03655C"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03655C"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03655C"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03655C">
              <w:t>0,0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8B4A8D" w:rsidTr="00E912FD">
        <w:trPr>
          <w:trHeight w:val="68"/>
        </w:trPr>
        <w:tc>
          <w:tcPr>
            <w:tcW w:w="541" w:type="pct"/>
            <w:vMerge/>
            <w:noWrap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8B4A8D" w:rsidRDefault="008B4A8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26 662,9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13 613,9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13 049,0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8B4A8D" w:rsidTr="00E912FD">
        <w:trPr>
          <w:trHeight w:val="68"/>
        </w:trPr>
        <w:tc>
          <w:tcPr>
            <w:tcW w:w="541" w:type="pct"/>
            <w:vMerge/>
            <w:noWrap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8B4A8D" w:rsidRDefault="008B4A8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8B4A8D" w:rsidRDefault="008B4A8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904784"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904784"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904784">
              <w:t>0,0</w:t>
            </w:r>
          </w:p>
        </w:tc>
        <w:tc>
          <w:tcPr>
            <w:tcW w:w="391" w:type="pct"/>
            <w:noWrap/>
            <w:hideMark/>
          </w:tcPr>
          <w:p w:rsidR="008B4A8D" w:rsidRDefault="008B4A8D" w:rsidP="008B4A8D">
            <w:pPr>
              <w:jc w:val="center"/>
            </w:pPr>
            <w:r w:rsidRPr="00904784">
              <w:t>0,0</w:t>
            </w:r>
          </w:p>
        </w:tc>
        <w:tc>
          <w:tcPr>
            <w:tcW w:w="451" w:type="pct"/>
            <w:noWrap/>
            <w:hideMark/>
          </w:tcPr>
          <w:p w:rsidR="008B4A8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 w:val="restart"/>
            <w:noWrap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745" w:type="pct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Разработка проектно-сметной документации и софинансирование строительства объекта культуры «Центр культурного развития»                     п. Половинка Кондинского района                     (показатель 1 </w:t>
            </w:r>
            <w:r>
              <w:rPr>
                <w:color w:val="000000"/>
              </w:rPr>
              <w:lastRenderedPageBreak/>
              <w:t>таблицы 4)</w:t>
            </w:r>
          </w:p>
        </w:tc>
        <w:tc>
          <w:tcPr>
            <w:tcW w:w="606" w:type="pct"/>
            <w:vMerge w:val="restart"/>
            <w:hideMark/>
          </w:tcPr>
          <w:p w:rsidR="00E912FD" w:rsidRDefault="00E912FD" w:rsidP="00E912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Управление культуры/                МУ УКС,                  в том числе:</w:t>
            </w: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11 952,4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5 976,2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5 976,2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C336F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C336F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C336F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B01CB6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B01CB6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B01CB6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11 952,4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5 976,2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5 976,2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F4218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F4218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9C7C1A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9C7C1A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9C7C1A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Ответственный исполнитель - Управление </w:t>
            </w:r>
            <w:r>
              <w:rPr>
                <w:color w:val="000000"/>
              </w:rPr>
              <w:lastRenderedPageBreak/>
              <w:t>культуры</w:t>
            </w: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0757C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0757C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0757C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0757C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0757C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0757C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0757C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0757C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0757C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0757C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0757C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0757C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0757C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0757C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0757C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E0757C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hideMark/>
          </w:tcPr>
          <w:p w:rsidR="00E912FD" w:rsidRDefault="00E912FD" w:rsidP="00E912F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Соисполнитель - </w:t>
            </w:r>
            <w:r>
              <w:rPr>
                <w:color w:val="000000"/>
              </w:rPr>
              <w:br/>
              <w:t>МУ УКС</w:t>
            </w: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11 952,4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5 976,2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5 976,2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0122E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0122E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0122E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0122E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0122E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0122E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0122E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0122E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11 952,4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5 976,2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5 976,2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881DC0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881DC0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B3BF1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B3BF1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B3BF1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B3BF1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 w:val="restart"/>
            <w:noWrap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Итого по подпрограмме 1</w:t>
            </w: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1 494 807,7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230 988,1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223 780,4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173 343,7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173 339,1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693 356,4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19 639,7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15 478,3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3 943,9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138,8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20 376,8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9 314,2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6 808,7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704,9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709,8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2 839,2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1 454 791,2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206 195,6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213 027,8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172 594,8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172 594,6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690 378,4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000" w:type="pct"/>
            <w:gridSpan w:val="10"/>
            <w:noWrap/>
            <w:hideMark/>
          </w:tcPr>
          <w:p w:rsidR="00E912FD" w:rsidRPr="00C01EC6" w:rsidRDefault="00E912FD" w:rsidP="005F48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EC6">
              <w:rPr>
                <w:bCs/>
                <w:color w:val="000000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 w:val="restart"/>
            <w:noWrap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А.2.</w:t>
            </w:r>
          </w:p>
        </w:tc>
        <w:tc>
          <w:tcPr>
            <w:tcW w:w="745" w:type="pct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Региональный проект «Творческие люди» (7)</w:t>
            </w: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Управление культуры</w:t>
            </w: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092AD0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092AD0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092AD0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DA0F81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DA0F81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DA0F81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местный </w:t>
            </w:r>
            <w:r>
              <w:rPr>
                <w:color w:val="000000"/>
              </w:rPr>
              <w:lastRenderedPageBreak/>
              <w:t>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DA0F81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DA0F81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DA0F81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  <w:r w:rsidRPr="00D04B2B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DA0F81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DA0F81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DA0F81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 w:val="restart"/>
            <w:noWrap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45" w:type="pct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Основное мероприятие «Развитие дополнительного образования»                 (1, 2, 4, 7)    (показатель 1, 7, 8  таблицы 4)</w:t>
            </w: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Управление культуры</w:t>
            </w: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624 805,7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69 841,7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81 690,0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78 879,0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78 879,0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315 516,0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9F5023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9F5023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9F5023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9F5023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500,5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D2F5C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D2F5C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624 305,2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69 641,2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81 390,0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78 879,0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78 879,0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315 516,0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734F0D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734F0D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734F0D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734F0D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 w:val="restart"/>
            <w:noWrap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45" w:type="pct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Мероприятия, направленные </w:t>
            </w:r>
            <w:r>
              <w:rPr>
                <w:color w:val="000000"/>
              </w:rPr>
              <w:br/>
              <w:t>на сохранение, возрождение и развитие художественных промыслов и ремесел  (показатель 1 таблицы 4)</w:t>
            </w: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Управление культуры</w:t>
            </w: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B393E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B393E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B393E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B393E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B393E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B393E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B393E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B393E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B393E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B393E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B393E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B393E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B393E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B393E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B393E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B393E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 w:val="restart"/>
            <w:noWrap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45" w:type="pct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Предоставление субсидии из бюджета муниципального образования Кондинский район юридическим лицам                            (за исключением государственных или муниципальных </w:t>
            </w:r>
            <w:r>
              <w:rPr>
                <w:color w:val="000000"/>
              </w:rPr>
              <w:lastRenderedPageBreak/>
              <w:t>учреждений), индивидуальным предпринимателям, на оказание услуг (выполнение работ)                            в сфере культуры (1, 2)                        (показатель 2 таблицы 4)</w:t>
            </w: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Управление культуры</w:t>
            </w: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5435F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5435F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5435F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5435F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</w:pPr>
            <w:r w:rsidRPr="0045435F"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5435F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5435F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5435F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45435F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</w:pPr>
            <w:r w:rsidRPr="0045435F"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290C87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290C87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</w:pPr>
            <w:r w:rsidRPr="00290C87"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D12B72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D12B72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D12B72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D12B72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</w:pPr>
            <w:r w:rsidRPr="00D12B72"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 w:val="restart"/>
            <w:noWrap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Итого по подпрограмме 2:</w:t>
            </w: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Управление культуры</w:t>
            </w: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625 125,7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70 001,7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81 850,0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78 879,0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78 879,0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315 516,0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500,5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624 625,2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69 801,2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81 550,0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78 879,0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78 879,0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315 516,0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000" w:type="pct"/>
            <w:gridSpan w:val="10"/>
            <w:hideMark/>
          </w:tcPr>
          <w:p w:rsidR="00E912FD" w:rsidRPr="00C01EC6" w:rsidRDefault="00E912FD" w:rsidP="005F48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1EC6">
              <w:rPr>
                <w:bCs/>
                <w:color w:val="000000"/>
              </w:rPr>
              <w:t xml:space="preserve">Подпрограмма 3. Организационные, </w:t>
            </w:r>
            <w:proofErr w:type="gramStart"/>
            <w:r w:rsidRPr="00C01EC6">
              <w:rPr>
                <w:bCs/>
                <w:color w:val="000000"/>
              </w:rPr>
              <w:t>экономические механизмы</w:t>
            </w:r>
            <w:proofErr w:type="gramEnd"/>
            <w:r w:rsidRPr="00C01EC6">
              <w:rPr>
                <w:bCs/>
                <w:color w:val="000000"/>
              </w:rPr>
              <w:t xml:space="preserve"> развития культуры, архивного дела и историко-культурного наследия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 w:val="restart"/>
            <w:noWrap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745" w:type="pct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Основное мероприятие «Осуществление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культуры» </w:t>
            </w:r>
            <w:r w:rsidRPr="005163A1">
              <w:t>(1, 2)</w:t>
            </w:r>
            <w:r>
              <w:t xml:space="preserve"> </w:t>
            </w:r>
            <w:r>
              <w:rPr>
                <w:color w:val="000000"/>
              </w:rPr>
              <w:lastRenderedPageBreak/>
              <w:t>(показатель 1 таблицы 4)</w:t>
            </w: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Управление культуры</w:t>
            </w: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69 455,6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8 477,5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8 782,3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8 699,3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8 699,3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34 797,2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CE430A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CE430A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CE430A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CE430A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CE430A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CE430A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CE430A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CE430A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69 455,6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8 477,5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8 782,3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8 699,3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8 699,3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34 797,2</w:t>
            </w:r>
          </w:p>
        </w:tc>
      </w:tr>
      <w:tr w:rsidR="00A617C5" w:rsidTr="00A617C5">
        <w:trPr>
          <w:trHeight w:val="68"/>
        </w:trPr>
        <w:tc>
          <w:tcPr>
            <w:tcW w:w="541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</w:tcPr>
          <w:p w:rsidR="00A617C5" w:rsidRDefault="00A617C5" w:rsidP="00A617C5">
            <w:pPr>
              <w:jc w:val="center"/>
            </w:pPr>
            <w:r w:rsidRPr="007E5A66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</w:tcPr>
          <w:p w:rsidR="00A617C5" w:rsidRDefault="00A617C5" w:rsidP="00A617C5">
            <w:pPr>
              <w:jc w:val="center"/>
            </w:pPr>
            <w:r w:rsidRPr="007E5A66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</w:tcPr>
          <w:p w:rsidR="00A617C5" w:rsidRDefault="00A617C5" w:rsidP="00A617C5">
            <w:pPr>
              <w:jc w:val="center"/>
            </w:pPr>
            <w:r w:rsidRPr="007E5A66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</w:tcPr>
          <w:p w:rsidR="00A617C5" w:rsidRDefault="00A617C5" w:rsidP="00A617C5">
            <w:pPr>
              <w:jc w:val="center"/>
            </w:pPr>
            <w:r w:rsidRPr="007E5A66"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A617C5" w:rsidTr="00E912FD">
        <w:trPr>
          <w:trHeight w:val="68"/>
        </w:trPr>
        <w:tc>
          <w:tcPr>
            <w:tcW w:w="541" w:type="pct"/>
            <w:vMerge w:val="restart"/>
            <w:noWrap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3.2.</w:t>
            </w:r>
          </w:p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 w:val="restart"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Основное мероприятие «Развитие архивного дела» (1) (показатель              3, 4, 5 таблицы 4)</w:t>
            </w:r>
          </w:p>
        </w:tc>
        <w:tc>
          <w:tcPr>
            <w:tcW w:w="606" w:type="pct"/>
            <w:vMerge w:val="restart"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Архивный отдел</w:t>
            </w:r>
          </w:p>
        </w:tc>
        <w:tc>
          <w:tcPr>
            <w:tcW w:w="641" w:type="pct"/>
            <w:hideMark/>
          </w:tcPr>
          <w:p w:rsidR="00A617C5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A617C5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3 858,8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470,9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470,9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477,5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487,9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1 951,6</w:t>
            </w:r>
          </w:p>
        </w:tc>
      </w:tr>
      <w:tr w:rsidR="00A617C5" w:rsidTr="00E912FD">
        <w:trPr>
          <w:trHeight w:val="68"/>
        </w:trPr>
        <w:tc>
          <w:tcPr>
            <w:tcW w:w="541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A617C5">
            <w:pPr>
              <w:jc w:val="center"/>
            </w:pPr>
            <w:r w:rsidRPr="00E34D55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A617C5">
            <w:pPr>
              <w:jc w:val="center"/>
            </w:pPr>
            <w:r w:rsidRPr="00E34D55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A617C5">
            <w:pPr>
              <w:jc w:val="center"/>
            </w:pPr>
            <w:r w:rsidRPr="00E34D55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A617C5">
            <w:pPr>
              <w:jc w:val="center"/>
            </w:pPr>
            <w:r w:rsidRPr="00E34D55"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A617C5" w:rsidTr="00E912FD">
        <w:trPr>
          <w:trHeight w:val="68"/>
        </w:trPr>
        <w:tc>
          <w:tcPr>
            <w:tcW w:w="541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3 858,8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470,9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470,9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477,5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487,9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1 951,6</w:t>
            </w:r>
          </w:p>
        </w:tc>
      </w:tr>
      <w:tr w:rsidR="00A617C5" w:rsidTr="00E912FD">
        <w:trPr>
          <w:trHeight w:val="68"/>
        </w:trPr>
        <w:tc>
          <w:tcPr>
            <w:tcW w:w="541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</w:pPr>
            <w:r w:rsidRPr="00A53B42"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</w:pPr>
            <w:r w:rsidRPr="00A53B42"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</w:pPr>
            <w:r w:rsidRPr="00A53B42"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</w:pPr>
            <w:r w:rsidRPr="00A53B42">
              <w:t>0,0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A617C5" w:rsidTr="00E912FD">
        <w:trPr>
          <w:trHeight w:val="68"/>
        </w:trPr>
        <w:tc>
          <w:tcPr>
            <w:tcW w:w="541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</w:pPr>
            <w:r w:rsidRPr="00A53B42"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</w:pPr>
            <w:r w:rsidRPr="00A53B42"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</w:pPr>
            <w:r w:rsidRPr="00A53B42"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</w:pPr>
            <w:r w:rsidRPr="00A53B42">
              <w:t>0,0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A617C5" w:rsidTr="00E912FD">
        <w:trPr>
          <w:trHeight w:val="68"/>
        </w:trPr>
        <w:tc>
          <w:tcPr>
            <w:tcW w:w="541" w:type="pct"/>
            <w:vMerge/>
            <w:noWrap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 w:val="restart"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Итого по подпрограмме 3:</w:t>
            </w:r>
          </w:p>
        </w:tc>
        <w:tc>
          <w:tcPr>
            <w:tcW w:w="606" w:type="pct"/>
            <w:vMerge w:val="restart"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A617C5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A617C5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73 314,4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8 948,4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9 253,2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9 176,8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9 187,2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36 748,8</w:t>
            </w:r>
          </w:p>
        </w:tc>
      </w:tr>
      <w:tr w:rsidR="00A617C5" w:rsidTr="00E912FD">
        <w:trPr>
          <w:trHeight w:val="68"/>
        </w:trPr>
        <w:tc>
          <w:tcPr>
            <w:tcW w:w="541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A617C5" w:rsidTr="00E912FD">
        <w:trPr>
          <w:trHeight w:val="68"/>
        </w:trPr>
        <w:tc>
          <w:tcPr>
            <w:tcW w:w="541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3 858,8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470,9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470,9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477,5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487,9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1 951,6</w:t>
            </w:r>
          </w:p>
        </w:tc>
      </w:tr>
      <w:tr w:rsidR="00A617C5" w:rsidTr="00E912FD">
        <w:trPr>
          <w:trHeight w:val="68"/>
        </w:trPr>
        <w:tc>
          <w:tcPr>
            <w:tcW w:w="541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69 455,6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8 477,5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8 782,3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8 699,3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8 699,3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34 797,2</w:t>
            </w:r>
          </w:p>
        </w:tc>
      </w:tr>
      <w:tr w:rsidR="00A617C5" w:rsidTr="00E912FD">
        <w:trPr>
          <w:trHeight w:val="68"/>
        </w:trPr>
        <w:tc>
          <w:tcPr>
            <w:tcW w:w="541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000" w:type="pct"/>
            <w:gridSpan w:val="10"/>
            <w:hideMark/>
          </w:tcPr>
          <w:p w:rsidR="00E912FD" w:rsidRDefault="00E912FD" w:rsidP="005F48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1EC6">
              <w:rPr>
                <w:bCs/>
                <w:color w:val="000000"/>
              </w:rPr>
              <w:t>Подпрограмма 4. Подготовка и проведение юбилейных мероприятий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 w:val="restart"/>
            <w:noWrap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745" w:type="pct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Основное мероприятие «Празднование 100-летия Кондинского района» (1)</w:t>
            </w:r>
            <w:r w:rsidR="00A617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(показатель 6 таблицы 4)</w:t>
            </w: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Управление культуры/ Комитет физической культуры и спорта</w:t>
            </w: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6 840,7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4 102,4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2 738,3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123CA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123CA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123CA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123CA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123CA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123CA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123CA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6123CA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6 840,7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4 102,4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2 738,3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A617C5" w:rsidTr="00E912FD">
        <w:trPr>
          <w:trHeight w:val="68"/>
        </w:trPr>
        <w:tc>
          <w:tcPr>
            <w:tcW w:w="541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A617C5" w:rsidRDefault="00A617C5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A617C5" w:rsidRDefault="00A617C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A617C5">
            <w:pPr>
              <w:jc w:val="center"/>
            </w:pPr>
            <w:r w:rsidRPr="00B24BB1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A617C5">
            <w:pPr>
              <w:jc w:val="center"/>
            </w:pPr>
            <w:r w:rsidRPr="00B24BB1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A617C5">
            <w:pPr>
              <w:jc w:val="center"/>
            </w:pPr>
            <w:r w:rsidRPr="00B24BB1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A617C5" w:rsidRDefault="00A617C5" w:rsidP="00A617C5">
            <w:pPr>
              <w:jc w:val="center"/>
            </w:pPr>
            <w:r w:rsidRPr="00B24BB1"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A617C5" w:rsidRDefault="00A617C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Ответственный исполнитель - </w:t>
            </w:r>
            <w:r>
              <w:rPr>
                <w:color w:val="000000"/>
              </w:rPr>
              <w:lastRenderedPageBreak/>
              <w:t>Управление культуры</w:t>
            </w:r>
          </w:p>
        </w:tc>
        <w:tc>
          <w:tcPr>
            <w:tcW w:w="641" w:type="pct"/>
            <w:hideMark/>
          </w:tcPr>
          <w:p w:rsidR="00E912FD" w:rsidRDefault="00354CE2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6 787,4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4 102,4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2 685,0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федеральный </w:t>
            </w:r>
            <w:r>
              <w:rPr>
                <w:color w:val="000000"/>
              </w:rPr>
              <w:lastRenderedPageBreak/>
              <w:t>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F145D8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F145D8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F145D8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F145D8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F145D8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F145D8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F145D8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F145D8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6 787,4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4 102,4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2 685,0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2C0012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2C0012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2C0012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2C0012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hideMark/>
          </w:tcPr>
          <w:p w:rsidR="00E912FD" w:rsidRDefault="00E912FD" w:rsidP="00A617C5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Соисполнитель - </w:t>
            </w:r>
            <w:r>
              <w:rPr>
                <w:color w:val="000000"/>
              </w:rPr>
              <w:br/>
              <w:t>Комитет физической культуры и спорта</w:t>
            </w: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0352B1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0352B1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0352B1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0352B1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0352B1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0352B1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0352B1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0352B1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541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5F4F33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5F4F33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5F4F33"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5F4F33"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A617C5">
        <w:trPr>
          <w:trHeight w:val="68"/>
        </w:trPr>
        <w:tc>
          <w:tcPr>
            <w:tcW w:w="541" w:type="pct"/>
            <w:vMerge w:val="restart"/>
            <w:tcBorders>
              <w:top w:val="nil"/>
            </w:tcBorders>
            <w:noWrap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Итого по подпрограмме 4:</w:t>
            </w: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6 840,7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4 102,4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2 738,3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A617C5">
        <w:trPr>
          <w:trHeight w:val="68"/>
        </w:trPr>
        <w:tc>
          <w:tcPr>
            <w:tcW w:w="541" w:type="pct"/>
            <w:vMerge/>
            <w:tcBorders>
              <w:top w:val="nil"/>
            </w:tcBorders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A617C5">
        <w:trPr>
          <w:trHeight w:val="68"/>
        </w:trPr>
        <w:tc>
          <w:tcPr>
            <w:tcW w:w="541" w:type="pct"/>
            <w:vMerge/>
            <w:tcBorders>
              <w:top w:val="nil"/>
            </w:tcBorders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A617C5">
        <w:trPr>
          <w:trHeight w:val="68"/>
        </w:trPr>
        <w:tc>
          <w:tcPr>
            <w:tcW w:w="541" w:type="pct"/>
            <w:vMerge/>
            <w:tcBorders>
              <w:top w:val="nil"/>
            </w:tcBorders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6 840,7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4 102,4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2 738,3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A617C5">
        <w:trPr>
          <w:trHeight w:val="557"/>
        </w:trPr>
        <w:tc>
          <w:tcPr>
            <w:tcW w:w="541" w:type="pct"/>
            <w:vMerge/>
            <w:tcBorders>
              <w:top w:val="nil"/>
            </w:tcBorders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r>
              <w:rPr>
                <w:color w:val="000000"/>
              </w:rPr>
              <w:t>Всего</w:t>
            </w:r>
            <w:bookmarkEnd w:id="0"/>
            <w:r>
              <w:rPr>
                <w:color w:val="000000"/>
              </w:rPr>
              <w:t xml:space="preserve"> по муниципальной программе:</w:t>
            </w: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2 200 088,5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314 040,6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317 621,9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261 399,5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261 405,3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1 045 621,2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19 639,7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15 478,3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3 943,9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138,8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24 736,1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9 985,6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7 579,6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1 182,4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1 197,7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4 790,8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местный </w:t>
            </w:r>
            <w:r>
              <w:rPr>
                <w:color w:val="000000"/>
              </w:rPr>
              <w:lastRenderedPageBreak/>
              <w:t>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2 155 712,7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288 576,7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306 098,4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260 173,1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260 172,9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1 040 691,6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Справочно:                Межбюджетные трансферты городским и сельским поселениям района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12 105,0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6 128,8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5 976,2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C3139B"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</w:pPr>
            <w:r w:rsidRPr="00C3139B"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A617C5">
        <w:trPr>
          <w:trHeight w:val="68"/>
        </w:trPr>
        <w:tc>
          <w:tcPr>
            <w:tcW w:w="1286" w:type="pct"/>
            <w:gridSpan w:val="2"/>
            <w:noWrap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606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noWrap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Проектная часть</w:t>
            </w: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34 766,7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24 246,1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10 520,6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19 326,0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15 428,1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3 897,9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14 586,8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8 490,1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6 096,7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853,9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327,9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526,0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Процессная часть</w:t>
            </w:r>
          </w:p>
        </w:tc>
        <w:tc>
          <w:tcPr>
            <w:tcW w:w="606" w:type="pct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2 165 321,8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289 794,5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307 101,3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261 399,5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261 405,3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1 045 621,2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313,7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50,2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138,8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10 149,3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1 495,5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1 482,9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1 182,4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1 197,7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4 790,8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2 154 858,8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288 248,8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305 572,4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260 173,1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260 172,9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1 040 691,6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A617C5">
        <w:trPr>
          <w:trHeight w:val="68"/>
        </w:trPr>
        <w:tc>
          <w:tcPr>
            <w:tcW w:w="1286" w:type="pct"/>
            <w:gridSpan w:val="2"/>
            <w:noWrap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606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noWrap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2FD" w:rsidTr="00A617C5">
        <w:trPr>
          <w:trHeight w:val="68"/>
        </w:trPr>
        <w:tc>
          <w:tcPr>
            <w:tcW w:w="1286" w:type="pct"/>
            <w:gridSpan w:val="2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Инвестиции в объекты муниципальной собственности:</w:t>
            </w:r>
          </w:p>
        </w:tc>
        <w:tc>
          <w:tcPr>
            <w:tcW w:w="606" w:type="pct"/>
            <w:vMerge w:val="restart"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11 952,4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5 976,2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5 976,2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A617C5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A617C5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A617C5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11 952,4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5 976,2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5 976,2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A617C5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A617C5">
        <w:trPr>
          <w:trHeight w:val="68"/>
        </w:trPr>
        <w:tc>
          <w:tcPr>
            <w:tcW w:w="1286" w:type="pct"/>
            <w:gridSpan w:val="2"/>
            <w:vMerge w:val="restart"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606" w:type="pct"/>
            <w:vMerge w:val="restart"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324F95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2 188 136,1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308 064,4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311 645,7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261 399,5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261 405,3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1 045 621,2</w:t>
            </w:r>
          </w:p>
        </w:tc>
      </w:tr>
      <w:tr w:rsidR="00E912FD" w:rsidTr="00A617C5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19 639,7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15 478,3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3 943,9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138,8</w:t>
            </w:r>
          </w:p>
        </w:tc>
      </w:tr>
      <w:tr w:rsidR="00E912FD" w:rsidTr="00A617C5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24 736,1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9 985,6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7 579,6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1 182,4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1 197,7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4 790,8</w:t>
            </w:r>
          </w:p>
        </w:tc>
      </w:tr>
      <w:tr w:rsidR="00E912FD" w:rsidTr="00A617C5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2 143 760,3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282 600,5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300 122,2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260 173,1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260 172,9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1 040 691,6</w:t>
            </w:r>
          </w:p>
        </w:tc>
      </w:tr>
      <w:tr w:rsidR="00E912FD" w:rsidTr="00A617C5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A617C5">
        <w:trPr>
          <w:trHeight w:val="68"/>
        </w:trPr>
        <w:tc>
          <w:tcPr>
            <w:tcW w:w="1286" w:type="pct"/>
            <w:gridSpan w:val="2"/>
            <w:noWrap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606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noWrap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noWrap/>
          </w:tcPr>
          <w:p w:rsidR="00E912FD" w:rsidRDefault="00E912FD" w:rsidP="008B4A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 w:val="restart"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Ответственный исполнитель:                                      </w:t>
            </w:r>
          </w:p>
        </w:tc>
        <w:tc>
          <w:tcPr>
            <w:tcW w:w="606" w:type="pct"/>
            <w:vMerge w:val="restart"/>
            <w:hideMark/>
          </w:tcPr>
          <w:p w:rsidR="00E912FD" w:rsidRDefault="008B4A8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Управление культуры</w:t>
            </w:r>
          </w:p>
        </w:tc>
        <w:tc>
          <w:tcPr>
            <w:tcW w:w="641" w:type="pct"/>
            <w:hideMark/>
          </w:tcPr>
          <w:p w:rsidR="00E912FD" w:rsidRDefault="00324F95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2 184 180,1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307 549,6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311 121,5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260 922,0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260 917,4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1 043 669,6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19 639,7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15 478,3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3 943,9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138,8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20 877,3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9 514,7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7 108,7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704,9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709,8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2 839,2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2 143 663,1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282 556,6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300 068,9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260 173,1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260 172,9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1 040 691,6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 w:val="restart"/>
            <w:hideMark/>
          </w:tcPr>
          <w:p w:rsidR="00E912FD" w:rsidRDefault="00E912FD" w:rsidP="00324F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Соисполнитель 1:                                       </w:t>
            </w:r>
          </w:p>
        </w:tc>
        <w:tc>
          <w:tcPr>
            <w:tcW w:w="606" w:type="pct"/>
            <w:vMerge w:val="restart"/>
            <w:hideMark/>
          </w:tcPr>
          <w:p w:rsidR="00E912FD" w:rsidRDefault="00324F9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Архивный отдел</w:t>
            </w:r>
          </w:p>
        </w:tc>
        <w:tc>
          <w:tcPr>
            <w:tcW w:w="641" w:type="pct"/>
            <w:hideMark/>
          </w:tcPr>
          <w:p w:rsidR="00E912FD" w:rsidRDefault="00324F95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3 858,8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470,9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470,9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477,5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487,9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1 951,6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3 858,8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470,9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470,9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477,5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487,9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1 951,6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местный </w:t>
            </w:r>
            <w:r>
              <w:rPr>
                <w:color w:val="000000"/>
              </w:rPr>
              <w:lastRenderedPageBreak/>
              <w:t>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 w:val="restart"/>
            <w:hideMark/>
          </w:tcPr>
          <w:p w:rsidR="00E912FD" w:rsidRDefault="00E912FD" w:rsidP="00324F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Соисполнитель 2:                                       </w:t>
            </w:r>
          </w:p>
        </w:tc>
        <w:tc>
          <w:tcPr>
            <w:tcW w:w="606" w:type="pct"/>
            <w:vMerge w:val="restart"/>
            <w:hideMark/>
          </w:tcPr>
          <w:p w:rsidR="00E912FD" w:rsidRDefault="00324F9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 УКС</w:t>
            </w:r>
          </w:p>
        </w:tc>
        <w:tc>
          <w:tcPr>
            <w:tcW w:w="641" w:type="pct"/>
            <w:hideMark/>
          </w:tcPr>
          <w:p w:rsidR="00E912FD" w:rsidRDefault="00324F95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11 996,3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6 020,1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5 976,2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11 996,3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6 020,1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5 976,2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 w:val="restart"/>
            <w:hideMark/>
          </w:tcPr>
          <w:p w:rsidR="00E912FD" w:rsidRDefault="00E912FD" w:rsidP="00324F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Соисполнитель 3:                                      </w:t>
            </w:r>
          </w:p>
        </w:tc>
        <w:tc>
          <w:tcPr>
            <w:tcW w:w="606" w:type="pct"/>
            <w:vMerge w:val="restart"/>
            <w:hideMark/>
          </w:tcPr>
          <w:p w:rsidR="00E912FD" w:rsidRDefault="00324F95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Комитет физической культуры и спорта</w:t>
            </w:r>
          </w:p>
        </w:tc>
        <w:tc>
          <w:tcPr>
            <w:tcW w:w="641" w:type="pct"/>
            <w:hideMark/>
          </w:tcPr>
          <w:p w:rsidR="00E912FD" w:rsidRDefault="00324F95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E912FD">
              <w:rPr>
                <w:color w:val="000000"/>
              </w:rPr>
              <w:t>сего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  <w:tr w:rsidR="00E912FD" w:rsidTr="00E912FD">
        <w:trPr>
          <w:trHeight w:val="68"/>
        </w:trPr>
        <w:tc>
          <w:tcPr>
            <w:tcW w:w="1286" w:type="pct"/>
            <w:gridSpan w:val="2"/>
            <w:vMerge/>
            <w:hideMark/>
          </w:tcPr>
          <w:p w:rsidR="00E912FD" w:rsidRDefault="00E912FD" w:rsidP="005F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vMerge/>
            <w:hideMark/>
          </w:tcPr>
          <w:p w:rsidR="00E912FD" w:rsidRDefault="00E912FD" w:rsidP="008B4A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hideMark/>
          </w:tcPr>
          <w:p w:rsidR="00E912FD" w:rsidRDefault="00E912FD" w:rsidP="00324F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1" w:type="pct"/>
            <w:noWrap/>
            <w:hideMark/>
          </w:tcPr>
          <w:p w:rsidR="00E912FD" w:rsidRDefault="00E912FD" w:rsidP="008B4A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E912FD" w:rsidRDefault="00E912FD" w:rsidP="00A617C5">
      <w:pPr>
        <w:tabs>
          <w:tab w:val="left" w:pos="4962"/>
        </w:tabs>
        <w:ind w:left="10205"/>
      </w:pPr>
    </w:p>
    <w:sectPr w:rsidR="00E912FD" w:rsidSect="00A617C5">
      <w:pgSz w:w="16838" w:h="11906" w:orient="landscape" w:code="9"/>
      <w:pgMar w:top="1415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E2" w:rsidRDefault="00354CE2">
      <w:r>
        <w:separator/>
      </w:r>
    </w:p>
  </w:endnote>
  <w:endnote w:type="continuationSeparator" w:id="0">
    <w:p w:rsidR="00354CE2" w:rsidRDefault="0035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E2" w:rsidRDefault="00354CE2">
      <w:r>
        <w:separator/>
      </w:r>
    </w:p>
  </w:footnote>
  <w:footnote w:type="continuationSeparator" w:id="0">
    <w:p w:rsidR="00354CE2" w:rsidRDefault="0035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E2" w:rsidRDefault="00354C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54CE2" w:rsidRDefault="00354CE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E2" w:rsidRDefault="00354CE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24"/>
  </w:num>
  <w:num w:numId="5">
    <w:abstractNumId w:val="19"/>
  </w:num>
  <w:num w:numId="6">
    <w:abstractNumId w:val="18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0"/>
  </w:num>
  <w:num w:numId="13">
    <w:abstractNumId w:val="25"/>
  </w:num>
  <w:num w:numId="14">
    <w:abstractNumId w:val="5"/>
  </w:num>
  <w:num w:numId="15">
    <w:abstractNumId w:val="3"/>
  </w:num>
  <w:num w:numId="16">
    <w:abstractNumId w:val="26"/>
  </w:num>
  <w:num w:numId="17">
    <w:abstractNumId w:val="9"/>
  </w:num>
  <w:num w:numId="18">
    <w:abstractNumId w:val="13"/>
  </w:num>
  <w:num w:numId="19">
    <w:abstractNumId w:val="15"/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0"/>
  </w:num>
  <w:num w:numId="25">
    <w:abstractNumId w:val="21"/>
  </w:num>
  <w:num w:numId="26">
    <w:abstractNumId w:val="20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1B5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1528"/>
    <w:rsid w:val="000C23C9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625"/>
    <w:rsid w:val="000F5B8E"/>
    <w:rsid w:val="000F611A"/>
    <w:rsid w:val="000F644C"/>
    <w:rsid w:val="000F7306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2A22"/>
    <w:rsid w:val="0013454F"/>
    <w:rsid w:val="00135AA6"/>
    <w:rsid w:val="00136035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150A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85A"/>
    <w:rsid w:val="001A2EB1"/>
    <w:rsid w:val="001A36BB"/>
    <w:rsid w:val="001A685C"/>
    <w:rsid w:val="001A7D60"/>
    <w:rsid w:val="001B08D8"/>
    <w:rsid w:val="001B099B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C92"/>
    <w:rsid w:val="001F1EF6"/>
    <w:rsid w:val="001F3242"/>
    <w:rsid w:val="001F33B7"/>
    <w:rsid w:val="001F37D5"/>
    <w:rsid w:val="001F404A"/>
    <w:rsid w:val="001F5501"/>
    <w:rsid w:val="001F5BBC"/>
    <w:rsid w:val="0020058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2E9B"/>
    <w:rsid w:val="00223201"/>
    <w:rsid w:val="00225864"/>
    <w:rsid w:val="00225ED1"/>
    <w:rsid w:val="00226BEB"/>
    <w:rsid w:val="002270D0"/>
    <w:rsid w:val="00227511"/>
    <w:rsid w:val="002327B7"/>
    <w:rsid w:val="00235D3E"/>
    <w:rsid w:val="00237740"/>
    <w:rsid w:val="00240AE3"/>
    <w:rsid w:val="00241305"/>
    <w:rsid w:val="00242466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88E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B79E6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4F95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46F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4CE2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FCE"/>
    <w:rsid w:val="00373B95"/>
    <w:rsid w:val="003744FA"/>
    <w:rsid w:val="003766E8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87DFF"/>
    <w:rsid w:val="00390F65"/>
    <w:rsid w:val="00391752"/>
    <w:rsid w:val="00394307"/>
    <w:rsid w:val="00397060"/>
    <w:rsid w:val="003A0AAB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2C6E"/>
    <w:rsid w:val="003E380C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2411"/>
    <w:rsid w:val="00413775"/>
    <w:rsid w:val="00414E23"/>
    <w:rsid w:val="00414ED6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223"/>
    <w:rsid w:val="0043540A"/>
    <w:rsid w:val="004366D3"/>
    <w:rsid w:val="00440730"/>
    <w:rsid w:val="00441223"/>
    <w:rsid w:val="004419E2"/>
    <w:rsid w:val="0044237A"/>
    <w:rsid w:val="00443C29"/>
    <w:rsid w:val="0044478C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12D7"/>
    <w:rsid w:val="00462258"/>
    <w:rsid w:val="004624B4"/>
    <w:rsid w:val="00464D35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060E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574"/>
    <w:rsid w:val="00554076"/>
    <w:rsid w:val="005547AE"/>
    <w:rsid w:val="00555307"/>
    <w:rsid w:val="005555A8"/>
    <w:rsid w:val="0055583E"/>
    <w:rsid w:val="00556BA6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C93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99E"/>
    <w:rsid w:val="005C4B15"/>
    <w:rsid w:val="005C5E0F"/>
    <w:rsid w:val="005C6A9D"/>
    <w:rsid w:val="005C7E1C"/>
    <w:rsid w:val="005D01A9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0E3"/>
    <w:rsid w:val="005E6E55"/>
    <w:rsid w:val="005F0EA4"/>
    <w:rsid w:val="005F1197"/>
    <w:rsid w:val="005F1F94"/>
    <w:rsid w:val="005F20BB"/>
    <w:rsid w:val="005F23AC"/>
    <w:rsid w:val="005F48F3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1B29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498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66D44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EA0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7B06"/>
    <w:rsid w:val="006B0F35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4BB9"/>
    <w:rsid w:val="00705A8F"/>
    <w:rsid w:val="00710A7D"/>
    <w:rsid w:val="007111FF"/>
    <w:rsid w:val="00712CBC"/>
    <w:rsid w:val="0071369C"/>
    <w:rsid w:val="00714B69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62FF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1C37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3E4E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02C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353B"/>
    <w:rsid w:val="00843C5F"/>
    <w:rsid w:val="00844A5A"/>
    <w:rsid w:val="0084502B"/>
    <w:rsid w:val="00845DB2"/>
    <w:rsid w:val="00846FBA"/>
    <w:rsid w:val="00847E52"/>
    <w:rsid w:val="008512EF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5B43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A8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20E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1CA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26D5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0BC"/>
    <w:rsid w:val="00944396"/>
    <w:rsid w:val="00944ED3"/>
    <w:rsid w:val="009468EC"/>
    <w:rsid w:val="00947512"/>
    <w:rsid w:val="00950744"/>
    <w:rsid w:val="009510BF"/>
    <w:rsid w:val="00951170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32E"/>
    <w:rsid w:val="009724D1"/>
    <w:rsid w:val="009732D1"/>
    <w:rsid w:val="009737F6"/>
    <w:rsid w:val="00973BDF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3CEA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6F52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7C5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39E8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1860"/>
    <w:rsid w:val="00AE435E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63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3FA7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2CD8"/>
    <w:rsid w:val="00BB4016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262D"/>
    <w:rsid w:val="00BD30BF"/>
    <w:rsid w:val="00BD40B0"/>
    <w:rsid w:val="00BD4373"/>
    <w:rsid w:val="00BD4950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1EC6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1A70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B2B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2C6B"/>
    <w:rsid w:val="00D163F9"/>
    <w:rsid w:val="00D16AB6"/>
    <w:rsid w:val="00D17248"/>
    <w:rsid w:val="00D178C1"/>
    <w:rsid w:val="00D2026A"/>
    <w:rsid w:val="00D21370"/>
    <w:rsid w:val="00D22449"/>
    <w:rsid w:val="00D22B98"/>
    <w:rsid w:val="00D22C77"/>
    <w:rsid w:val="00D22DFA"/>
    <w:rsid w:val="00D23B1C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68F2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2E95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4FE9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718"/>
    <w:rsid w:val="00E65934"/>
    <w:rsid w:val="00E65BE5"/>
    <w:rsid w:val="00E6719E"/>
    <w:rsid w:val="00E678D6"/>
    <w:rsid w:val="00E71D20"/>
    <w:rsid w:val="00E72264"/>
    <w:rsid w:val="00E72E49"/>
    <w:rsid w:val="00E7373D"/>
    <w:rsid w:val="00E763D4"/>
    <w:rsid w:val="00E77389"/>
    <w:rsid w:val="00E77967"/>
    <w:rsid w:val="00E8007D"/>
    <w:rsid w:val="00E81347"/>
    <w:rsid w:val="00E81A43"/>
    <w:rsid w:val="00E81EBA"/>
    <w:rsid w:val="00E83F69"/>
    <w:rsid w:val="00E84EFB"/>
    <w:rsid w:val="00E861E6"/>
    <w:rsid w:val="00E9036A"/>
    <w:rsid w:val="00E912FD"/>
    <w:rsid w:val="00E944C2"/>
    <w:rsid w:val="00E94DE8"/>
    <w:rsid w:val="00E94F2F"/>
    <w:rsid w:val="00E95168"/>
    <w:rsid w:val="00E952F5"/>
    <w:rsid w:val="00E95D7F"/>
    <w:rsid w:val="00E95F24"/>
    <w:rsid w:val="00EA27DD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07E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55B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6F2C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6AD9"/>
    <w:rsid w:val="00F37638"/>
    <w:rsid w:val="00F401F5"/>
    <w:rsid w:val="00F40DC7"/>
    <w:rsid w:val="00F41675"/>
    <w:rsid w:val="00F41CC9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465F"/>
    <w:rsid w:val="00F754A6"/>
    <w:rsid w:val="00F77418"/>
    <w:rsid w:val="00F80EDD"/>
    <w:rsid w:val="00F82D8E"/>
    <w:rsid w:val="00F82EBD"/>
    <w:rsid w:val="00F83C23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2A46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F6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D23B1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uiPriority w:val="9"/>
    <w:rsid w:val="00D23B1C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D23B1C"/>
    <w:rPr>
      <w:rFonts w:ascii="TimesET" w:hAnsi="TimesET"/>
      <w:sz w:val="36"/>
      <w:szCs w:val="24"/>
    </w:rPr>
  </w:style>
  <w:style w:type="character" w:customStyle="1" w:styleId="40">
    <w:name w:val="Заголовок 4 Знак"/>
    <w:link w:val="4"/>
    <w:semiHidden/>
    <w:rsid w:val="009F6F5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4E25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D23B1C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894E25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23B1C"/>
    <w:rPr>
      <w:rFonts w:ascii="Arial" w:hAnsi="Arial" w:cs="Arial"/>
    </w:rPr>
  </w:style>
  <w:style w:type="paragraph" w:styleId="af0">
    <w:name w:val="List Paragraph"/>
    <w:basedOn w:val="a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1">
    <w:name w:val="footer"/>
    <w:basedOn w:val="a"/>
    <w:link w:val="af2"/>
    <w:rsid w:val="00894E2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94E25"/>
    <w:rPr>
      <w:sz w:val="24"/>
      <w:szCs w:val="24"/>
    </w:rPr>
  </w:style>
  <w:style w:type="paragraph" w:customStyle="1" w:styleId="af3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link w:val="af5"/>
    <w:uiPriority w:val="1"/>
    <w:qFormat/>
    <w:rsid w:val="00894E25"/>
    <w:rPr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894E25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uiPriority w:val="99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9">
    <w:name w:val="Цветовое выделение"/>
    <w:uiPriority w:val="99"/>
    <w:rsid w:val="00894E25"/>
    <w:rPr>
      <w:b/>
      <w:bCs/>
      <w:color w:val="000080"/>
    </w:rPr>
  </w:style>
  <w:style w:type="paragraph" w:styleId="afa">
    <w:name w:val="Balloon Text"/>
    <w:basedOn w:val="a"/>
    <w:link w:val="afb"/>
    <w:uiPriority w:val="99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rsid w:val="00894E25"/>
    <w:rPr>
      <w:rFonts w:ascii="Tahoma" w:hAnsi="Tahoma"/>
      <w:sz w:val="16"/>
      <w:szCs w:val="16"/>
      <w:lang w:val="x-none" w:eastAsia="x-none"/>
    </w:rPr>
  </w:style>
  <w:style w:type="character" w:styleId="afc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d">
    <w:name w:val="Emphasis"/>
    <w:qFormat/>
    <w:rsid w:val="0044478C"/>
    <w:rPr>
      <w:i/>
      <w:iCs/>
    </w:rPr>
  </w:style>
  <w:style w:type="character" w:customStyle="1" w:styleId="80">
    <w:name w:val="Заголовок 8 Знак"/>
    <w:basedOn w:val="a0"/>
    <w:link w:val="8"/>
    <w:semiHidden/>
    <w:rsid w:val="00D23B1C"/>
    <w:rPr>
      <w:rFonts w:ascii="Calibri" w:hAnsi="Calibri"/>
      <w:i/>
      <w:iCs/>
      <w:sz w:val="24"/>
      <w:szCs w:val="24"/>
    </w:rPr>
  </w:style>
  <w:style w:type="paragraph" w:customStyle="1" w:styleId="afe">
    <w:name w:val="Знак"/>
    <w:basedOn w:val="a"/>
    <w:rsid w:val="00D23B1C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D23B1C"/>
    <w:rPr>
      <w:b/>
      <w:bCs/>
      <w:color w:val="008000"/>
    </w:rPr>
  </w:style>
  <w:style w:type="paragraph" w:customStyle="1" w:styleId="ConsNormal">
    <w:name w:val="ConsNormal"/>
    <w:rsid w:val="00D23B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Plain Text"/>
    <w:basedOn w:val="a"/>
    <w:link w:val="aff1"/>
    <w:uiPriority w:val="99"/>
    <w:rsid w:val="00D23B1C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D23B1C"/>
    <w:rPr>
      <w:rFonts w:ascii="Courier New" w:hAnsi="Courier New" w:cs="Courier New"/>
    </w:rPr>
  </w:style>
  <w:style w:type="paragraph" w:styleId="21">
    <w:name w:val="Body Text 2"/>
    <w:basedOn w:val="a"/>
    <w:link w:val="22"/>
    <w:rsid w:val="00D23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23B1C"/>
    <w:rPr>
      <w:sz w:val="24"/>
      <w:szCs w:val="24"/>
    </w:rPr>
  </w:style>
  <w:style w:type="paragraph" w:customStyle="1" w:styleId="aff2">
    <w:name w:val="Заголовок статьи"/>
    <w:basedOn w:val="a"/>
    <w:next w:val="a"/>
    <w:uiPriority w:val="99"/>
    <w:rsid w:val="00D23B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F6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D23B1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uiPriority w:val="9"/>
    <w:rsid w:val="00D23B1C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D23B1C"/>
    <w:rPr>
      <w:rFonts w:ascii="TimesET" w:hAnsi="TimesET"/>
      <w:sz w:val="36"/>
      <w:szCs w:val="24"/>
    </w:rPr>
  </w:style>
  <w:style w:type="character" w:customStyle="1" w:styleId="40">
    <w:name w:val="Заголовок 4 Знак"/>
    <w:link w:val="4"/>
    <w:semiHidden/>
    <w:rsid w:val="009F6F5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4E25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D23B1C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894E25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23B1C"/>
    <w:rPr>
      <w:rFonts w:ascii="Arial" w:hAnsi="Arial" w:cs="Arial"/>
    </w:rPr>
  </w:style>
  <w:style w:type="paragraph" w:styleId="af0">
    <w:name w:val="List Paragraph"/>
    <w:basedOn w:val="a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1">
    <w:name w:val="footer"/>
    <w:basedOn w:val="a"/>
    <w:link w:val="af2"/>
    <w:rsid w:val="00894E2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94E25"/>
    <w:rPr>
      <w:sz w:val="24"/>
      <w:szCs w:val="24"/>
    </w:rPr>
  </w:style>
  <w:style w:type="paragraph" w:customStyle="1" w:styleId="af3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link w:val="af5"/>
    <w:uiPriority w:val="1"/>
    <w:qFormat/>
    <w:rsid w:val="00894E25"/>
    <w:rPr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894E25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uiPriority w:val="99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9">
    <w:name w:val="Цветовое выделение"/>
    <w:uiPriority w:val="99"/>
    <w:rsid w:val="00894E25"/>
    <w:rPr>
      <w:b/>
      <w:bCs/>
      <w:color w:val="000080"/>
    </w:rPr>
  </w:style>
  <w:style w:type="paragraph" w:styleId="afa">
    <w:name w:val="Balloon Text"/>
    <w:basedOn w:val="a"/>
    <w:link w:val="afb"/>
    <w:uiPriority w:val="99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rsid w:val="00894E25"/>
    <w:rPr>
      <w:rFonts w:ascii="Tahoma" w:hAnsi="Tahoma"/>
      <w:sz w:val="16"/>
      <w:szCs w:val="16"/>
      <w:lang w:val="x-none" w:eastAsia="x-none"/>
    </w:rPr>
  </w:style>
  <w:style w:type="character" w:styleId="afc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d">
    <w:name w:val="Emphasis"/>
    <w:qFormat/>
    <w:rsid w:val="0044478C"/>
    <w:rPr>
      <w:i/>
      <w:iCs/>
    </w:rPr>
  </w:style>
  <w:style w:type="character" w:customStyle="1" w:styleId="80">
    <w:name w:val="Заголовок 8 Знак"/>
    <w:basedOn w:val="a0"/>
    <w:link w:val="8"/>
    <w:semiHidden/>
    <w:rsid w:val="00D23B1C"/>
    <w:rPr>
      <w:rFonts w:ascii="Calibri" w:hAnsi="Calibri"/>
      <w:i/>
      <w:iCs/>
      <w:sz w:val="24"/>
      <w:szCs w:val="24"/>
    </w:rPr>
  </w:style>
  <w:style w:type="paragraph" w:customStyle="1" w:styleId="afe">
    <w:name w:val="Знак"/>
    <w:basedOn w:val="a"/>
    <w:rsid w:val="00D23B1C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D23B1C"/>
    <w:rPr>
      <w:b/>
      <w:bCs/>
      <w:color w:val="008000"/>
    </w:rPr>
  </w:style>
  <w:style w:type="paragraph" w:customStyle="1" w:styleId="ConsNormal">
    <w:name w:val="ConsNormal"/>
    <w:rsid w:val="00D23B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Plain Text"/>
    <w:basedOn w:val="a"/>
    <w:link w:val="aff1"/>
    <w:uiPriority w:val="99"/>
    <w:rsid w:val="00D23B1C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D23B1C"/>
    <w:rPr>
      <w:rFonts w:ascii="Courier New" w:hAnsi="Courier New" w:cs="Courier New"/>
    </w:rPr>
  </w:style>
  <w:style w:type="paragraph" w:styleId="21">
    <w:name w:val="Body Text 2"/>
    <w:basedOn w:val="a"/>
    <w:link w:val="22"/>
    <w:rsid w:val="00D23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23B1C"/>
    <w:rPr>
      <w:sz w:val="24"/>
      <w:szCs w:val="24"/>
    </w:rPr>
  </w:style>
  <w:style w:type="paragraph" w:customStyle="1" w:styleId="aff2">
    <w:name w:val="Заголовок статьи"/>
    <w:basedOn w:val="a"/>
    <w:next w:val="a"/>
    <w:uiPriority w:val="99"/>
    <w:rsid w:val="00D23B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FEAB-8BE4-4B95-ABD7-4EC85AB7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2679</Words>
  <Characters>14858</Characters>
  <Application>Microsoft Office Word</Application>
  <DocSecurity>0</DocSecurity>
  <Lines>123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5</cp:revision>
  <cp:lastPrinted>2024-07-10T08:55:00Z</cp:lastPrinted>
  <dcterms:created xsi:type="dcterms:W3CDTF">2024-07-09T11:29:00Z</dcterms:created>
  <dcterms:modified xsi:type="dcterms:W3CDTF">2024-07-10T09:02:00Z</dcterms:modified>
</cp:coreProperties>
</file>