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3287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D77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D77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D77C2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D77C2">
        <w:rPr>
          <w:b/>
        </w:rPr>
        <w:t xml:space="preserve"> </w:t>
      </w:r>
      <w:r w:rsidRPr="00C22549">
        <w:rPr>
          <w:b/>
        </w:rPr>
        <w:t>автономного</w:t>
      </w:r>
      <w:r w:rsidR="001D77C2">
        <w:rPr>
          <w:b/>
        </w:rPr>
        <w:t xml:space="preserve"> </w:t>
      </w:r>
      <w:r w:rsidRPr="00C22549">
        <w:rPr>
          <w:b/>
        </w:rPr>
        <w:t>округа</w:t>
      </w:r>
      <w:r w:rsidR="001D77C2">
        <w:rPr>
          <w:b/>
        </w:rPr>
        <w:t xml:space="preserve"> </w:t>
      </w:r>
      <w:r w:rsidR="007C3DCA">
        <w:rPr>
          <w:b/>
        </w:rPr>
        <w:t>–</w:t>
      </w:r>
      <w:r w:rsidR="001D77C2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D77C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D77C2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D77C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77C2" w:rsidRDefault="00D63E9B" w:rsidP="004C0186">
            <w:pPr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от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="0067562D" w:rsidRPr="001D77C2">
              <w:rPr>
                <w:sz w:val="28"/>
                <w:szCs w:val="28"/>
              </w:rPr>
              <w:t>1</w:t>
            </w:r>
            <w:r w:rsidR="00D36402" w:rsidRPr="001D77C2">
              <w:rPr>
                <w:sz w:val="28"/>
                <w:szCs w:val="28"/>
              </w:rPr>
              <w:t>5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="001C37B7" w:rsidRPr="001D77C2">
              <w:rPr>
                <w:sz w:val="28"/>
                <w:szCs w:val="28"/>
              </w:rPr>
              <w:t>июл</w:t>
            </w:r>
            <w:r w:rsidR="004A3161" w:rsidRPr="001D77C2">
              <w:rPr>
                <w:sz w:val="28"/>
                <w:szCs w:val="28"/>
              </w:rPr>
              <w:t>я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="0026636E" w:rsidRPr="001D77C2">
              <w:rPr>
                <w:sz w:val="28"/>
                <w:szCs w:val="28"/>
              </w:rPr>
              <w:t>202</w:t>
            </w:r>
            <w:r w:rsidR="00712819" w:rsidRPr="001D77C2">
              <w:rPr>
                <w:sz w:val="28"/>
                <w:szCs w:val="28"/>
              </w:rPr>
              <w:t>4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Pr="001D77C2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77C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77C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D77C2" w:rsidRDefault="00D63E9B" w:rsidP="002F6B92">
            <w:pPr>
              <w:jc w:val="right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№</w:t>
            </w:r>
            <w:r w:rsidR="001D77C2" w:rsidRPr="001D77C2">
              <w:rPr>
                <w:sz w:val="28"/>
                <w:szCs w:val="28"/>
              </w:rPr>
              <w:t xml:space="preserve"> 732</w:t>
            </w:r>
          </w:p>
        </w:tc>
      </w:tr>
      <w:tr w:rsidR="001A685C" w:rsidRPr="001D77C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77C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77C2" w:rsidRDefault="001A685C" w:rsidP="00F40CE7">
            <w:pPr>
              <w:jc w:val="center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пгт.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Pr="001D77C2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77C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D77C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D77C2" w:rsidTr="007F3E73">
        <w:tc>
          <w:tcPr>
            <w:tcW w:w="5920" w:type="dxa"/>
          </w:tcPr>
          <w:p w:rsidR="001D77C2" w:rsidRDefault="001D77C2" w:rsidP="001D77C2">
            <w:pPr>
              <w:pStyle w:val="2a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1D77C2" w:rsidRPr="001D77C2" w:rsidRDefault="001D77C2" w:rsidP="001D77C2">
            <w:pPr>
              <w:pStyle w:val="2a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 xml:space="preserve">от 24 октября 2022 года № 2328 </w:t>
            </w:r>
          </w:p>
          <w:p w:rsidR="001D77C2" w:rsidRDefault="001D77C2" w:rsidP="001D77C2">
            <w:pPr>
              <w:shd w:val="clear" w:color="auto" w:fill="FFFFFF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 xml:space="preserve">«О муниципальной программе </w:t>
            </w:r>
          </w:p>
          <w:p w:rsidR="001D2AD3" w:rsidRPr="001D77C2" w:rsidRDefault="001D77C2" w:rsidP="001D77C2">
            <w:pPr>
              <w:shd w:val="clear" w:color="auto" w:fill="FFFFFF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Кондинского района «Цифровое развитие Кондинского района»</w:t>
            </w:r>
          </w:p>
          <w:p w:rsidR="001D77C2" w:rsidRPr="001D77C2" w:rsidRDefault="001D77C2" w:rsidP="001D77C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D77C2" w:rsidRPr="001D77C2" w:rsidRDefault="001D77C2" w:rsidP="005F3BA1">
      <w:pPr>
        <w:pStyle w:val="2a"/>
        <w:spacing w:before="0" w:after="0" w:line="240" w:lineRule="auto"/>
        <w:ind w:firstLine="708"/>
        <w:rPr>
          <w:sz w:val="28"/>
          <w:szCs w:val="28"/>
        </w:rPr>
      </w:pPr>
      <w:r w:rsidRPr="001D77C2">
        <w:rPr>
          <w:sz w:val="28"/>
          <w:szCs w:val="28"/>
        </w:rPr>
        <w:t>В целях приведения постановления администрации Кондинского района от 24 октября 2022 года № 2328 «О муниципальной программе Кондинского района «Цифровое развитие Кондинского района» в соответствие</w:t>
      </w:r>
      <w:r>
        <w:rPr>
          <w:sz w:val="28"/>
          <w:szCs w:val="28"/>
        </w:rPr>
        <w:t xml:space="preserve">                                     </w:t>
      </w:r>
      <w:r w:rsidRPr="001D77C2">
        <w:rPr>
          <w:sz w:val="28"/>
          <w:szCs w:val="28"/>
        </w:rPr>
        <w:t xml:space="preserve"> с действующим законодательством и в соответствии с решениями Думы Кондинского района</w:t>
      </w:r>
      <w:r>
        <w:rPr>
          <w:sz w:val="28"/>
          <w:szCs w:val="28"/>
        </w:rPr>
        <w:t xml:space="preserve"> </w:t>
      </w:r>
      <w:hyperlink r:id="rId10" w:tooltip="https://admkonda.ru/tinybrowser/files/budzhet/npa/rdkr-2024/rdkr-2024-04-1130-na-25-04-2024.rar" w:history="1">
        <w:r w:rsidRPr="001D77C2">
          <w:rPr>
            <w:sz w:val="28"/>
            <w:szCs w:val="28"/>
            <w:highlight w:val="white"/>
          </w:rPr>
          <w:t>от 23 апреля 2024 года № 1130</w:t>
        </w:r>
      </w:hyperlink>
      <w:r w:rsidRPr="001D77C2">
        <w:rPr>
          <w:sz w:val="28"/>
          <w:szCs w:val="28"/>
          <w:highlight w:val="white"/>
        </w:rPr>
        <w:t xml:space="preserve"> «</w:t>
      </w:r>
      <w:r w:rsidRPr="001D77C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                </w:t>
      </w:r>
      <w:r w:rsidRPr="001D77C2">
        <w:rPr>
          <w:sz w:val="28"/>
          <w:szCs w:val="28"/>
        </w:rPr>
        <w:t xml:space="preserve">в решение Думы Кондинского района от 26 декабря 2023 года № 1100 </w:t>
      </w:r>
      <w:r>
        <w:rPr>
          <w:sz w:val="28"/>
          <w:szCs w:val="28"/>
        </w:rPr>
        <w:t xml:space="preserve">                                </w:t>
      </w:r>
      <w:r w:rsidRPr="001D77C2">
        <w:rPr>
          <w:sz w:val="28"/>
          <w:szCs w:val="28"/>
        </w:rPr>
        <w:t xml:space="preserve">«О бюджете муниципального образования Кондинский район на 2024 год </w:t>
      </w:r>
      <w:r>
        <w:rPr>
          <w:sz w:val="28"/>
          <w:szCs w:val="28"/>
        </w:rPr>
        <w:t xml:space="preserve">                            </w:t>
      </w:r>
      <w:r w:rsidRPr="001D77C2">
        <w:rPr>
          <w:sz w:val="28"/>
          <w:szCs w:val="28"/>
        </w:rPr>
        <w:t>и на плановый период 2025 и 2026 годов»</w:t>
      </w:r>
      <w:r>
        <w:rPr>
          <w:sz w:val="28"/>
          <w:szCs w:val="28"/>
        </w:rPr>
        <w:t>,</w:t>
      </w:r>
      <w:r w:rsidRPr="001D77C2">
        <w:rPr>
          <w:sz w:val="28"/>
          <w:szCs w:val="28"/>
        </w:rPr>
        <w:t xml:space="preserve"> </w:t>
      </w:r>
      <w:hyperlink r:id="rId11" w:tooltip="https://admkonda.ru/tinybrowser/files/budzhet/npa/rdkr-2024/rdkr-2024-05-1144.rar" w:history="1">
        <w:r w:rsidRPr="001D77C2">
          <w:rPr>
            <w:sz w:val="28"/>
            <w:szCs w:val="28"/>
            <w:highlight w:val="white"/>
          </w:rPr>
          <w:t>от 23 мая 2024 года №</w:t>
        </w:r>
        <w:r>
          <w:rPr>
            <w:sz w:val="28"/>
            <w:szCs w:val="28"/>
            <w:highlight w:val="white"/>
          </w:rPr>
          <w:t xml:space="preserve"> </w:t>
        </w:r>
        <w:r w:rsidRPr="001D77C2">
          <w:rPr>
            <w:sz w:val="28"/>
            <w:szCs w:val="28"/>
            <w:highlight w:val="white"/>
          </w:rPr>
          <w:t>1144</w:t>
        </w:r>
      </w:hyperlink>
      <w:r w:rsidR="005F3BA1">
        <w:rPr>
          <w:sz w:val="28"/>
          <w:szCs w:val="28"/>
          <w:highlight w:val="white"/>
        </w:rPr>
        <w:t xml:space="preserve">                         </w:t>
      </w:r>
      <w:r w:rsidRPr="001D77C2">
        <w:rPr>
          <w:sz w:val="28"/>
          <w:szCs w:val="28"/>
          <w:highlight w:val="white"/>
        </w:rPr>
        <w:t xml:space="preserve"> «</w:t>
      </w:r>
      <w:r w:rsidR="005F3BA1" w:rsidRPr="005F3BA1">
        <w:rPr>
          <w:sz w:val="28"/>
          <w:szCs w:val="28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</w:t>
      </w:r>
      <w:r w:rsidRPr="001D77C2">
        <w:rPr>
          <w:sz w:val="28"/>
          <w:szCs w:val="28"/>
        </w:rPr>
        <w:t xml:space="preserve">, </w:t>
      </w:r>
      <w:r w:rsidRPr="001D77C2">
        <w:rPr>
          <w:b/>
          <w:sz w:val="28"/>
          <w:szCs w:val="28"/>
        </w:rPr>
        <w:t>администрация Кондинского района постановляет:</w:t>
      </w:r>
    </w:p>
    <w:p w:rsidR="001D77C2" w:rsidRPr="001D77C2" w:rsidRDefault="001D77C2" w:rsidP="001D77C2">
      <w:pPr>
        <w:ind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5F3BA1">
        <w:rPr>
          <w:sz w:val="28"/>
          <w:szCs w:val="28"/>
        </w:rPr>
        <w:t xml:space="preserve">                                 </w:t>
      </w:r>
      <w:r w:rsidRPr="001D77C2">
        <w:rPr>
          <w:sz w:val="28"/>
          <w:szCs w:val="28"/>
        </w:rPr>
        <w:t>от 24 октября 2022 года № 2328 «О муниципальной программе Кондинского района «Цифровое развитие Кондинского района» следующие изменения:</w:t>
      </w:r>
    </w:p>
    <w:p w:rsidR="001D77C2" w:rsidRPr="001D77C2" w:rsidRDefault="001D77C2" w:rsidP="001D77C2">
      <w:pPr>
        <w:ind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 xml:space="preserve">1.1. Преамбулу постановления изложить в следующей редакции: </w:t>
      </w:r>
    </w:p>
    <w:p w:rsidR="001D77C2" w:rsidRPr="001D77C2" w:rsidRDefault="001D77C2" w:rsidP="001D77C2">
      <w:pPr>
        <w:ind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 xml:space="preserve">«В соответствии со статьей 179 Бюджетного кодекса Российской Федерации, </w:t>
      </w:r>
      <w:r w:rsidRPr="001D77C2">
        <w:rPr>
          <w:color w:val="000000"/>
          <w:sz w:val="28"/>
          <w:szCs w:val="28"/>
        </w:rPr>
        <w:t xml:space="preserve">Указом Президента Российской Федерации от </w:t>
      </w:r>
      <w:r w:rsidR="005F3BA1">
        <w:rPr>
          <w:color w:val="000000"/>
          <w:sz w:val="28"/>
          <w:szCs w:val="28"/>
        </w:rPr>
        <w:t>0</w:t>
      </w:r>
      <w:r w:rsidRPr="001D77C2">
        <w:rPr>
          <w:color w:val="000000"/>
          <w:sz w:val="28"/>
          <w:szCs w:val="28"/>
        </w:rPr>
        <w:t xml:space="preserve">7 мая 2024 года </w:t>
      </w:r>
      <w:r w:rsidR="005F3BA1">
        <w:rPr>
          <w:color w:val="000000"/>
          <w:sz w:val="28"/>
          <w:szCs w:val="28"/>
        </w:rPr>
        <w:t xml:space="preserve">                </w:t>
      </w:r>
      <w:r w:rsidRPr="001D77C2">
        <w:rPr>
          <w:color w:val="000000"/>
          <w:sz w:val="28"/>
          <w:szCs w:val="28"/>
        </w:rPr>
        <w:t>№ 309 «</w:t>
      </w:r>
      <w:r w:rsidR="005F3BA1" w:rsidRPr="005F3BA1">
        <w:rPr>
          <w:color w:val="000000"/>
          <w:sz w:val="28"/>
          <w:szCs w:val="28"/>
        </w:rPr>
        <w:t xml:space="preserve">О национальных целях развития Российской Федерации на период </w:t>
      </w:r>
      <w:r w:rsidR="005F3BA1">
        <w:rPr>
          <w:color w:val="000000"/>
          <w:sz w:val="28"/>
          <w:szCs w:val="28"/>
        </w:rPr>
        <w:t xml:space="preserve">                    </w:t>
      </w:r>
      <w:r w:rsidR="005F3BA1" w:rsidRPr="005F3BA1">
        <w:rPr>
          <w:color w:val="000000"/>
          <w:sz w:val="28"/>
          <w:szCs w:val="28"/>
        </w:rPr>
        <w:t>до 2030 года и на перспективу до 2036 года</w:t>
      </w:r>
      <w:r w:rsidRPr="001D77C2">
        <w:rPr>
          <w:color w:val="000000"/>
          <w:sz w:val="28"/>
          <w:szCs w:val="28"/>
        </w:rPr>
        <w:t>»</w:t>
      </w:r>
      <w:r w:rsidRPr="001D77C2">
        <w:rPr>
          <w:sz w:val="28"/>
          <w:szCs w:val="28"/>
        </w:rPr>
        <w:t>, руководствуясь постановлением Правительства Ханты-Мансийского автономного округа – Югры от 05 августа 2021 года № 289-п «</w:t>
      </w:r>
      <w:r w:rsidR="005F3BA1" w:rsidRPr="005F3BA1">
        <w:rPr>
          <w:sz w:val="28"/>
          <w:szCs w:val="28"/>
        </w:rPr>
        <w:t xml:space="preserve">О порядке разработки и реализации государственных программ </w:t>
      </w:r>
      <w:r w:rsidR="005F3BA1">
        <w:rPr>
          <w:sz w:val="28"/>
          <w:szCs w:val="28"/>
        </w:rPr>
        <w:t>Ханты-Мансийского автономного округа – Югры</w:t>
      </w:r>
      <w:r w:rsidRPr="001D77C2">
        <w:rPr>
          <w:sz w:val="28"/>
          <w:szCs w:val="28"/>
        </w:rPr>
        <w:t xml:space="preserve">», </w:t>
      </w:r>
      <w:r w:rsidRPr="001D77C2">
        <w:rPr>
          <w:color w:val="000000"/>
          <w:sz w:val="28"/>
          <w:szCs w:val="28"/>
        </w:rPr>
        <w:t xml:space="preserve">распоряжением Правительства </w:t>
      </w:r>
      <w:r w:rsidRPr="001D77C2">
        <w:rPr>
          <w:sz w:val="28"/>
          <w:szCs w:val="28"/>
        </w:rPr>
        <w:t>Ханты-Мансийского автономного округа – Югры</w:t>
      </w:r>
      <w:r w:rsidR="005F3BA1">
        <w:rPr>
          <w:color w:val="000000"/>
          <w:sz w:val="28"/>
          <w:szCs w:val="28"/>
        </w:rPr>
        <w:t xml:space="preserve"> от 02 июня </w:t>
      </w:r>
      <w:r w:rsidRPr="001D77C2">
        <w:rPr>
          <w:color w:val="000000"/>
          <w:sz w:val="28"/>
          <w:szCs w:val="28"/>
        </w:rPr>
        <w:lastRenderedPageBreak/>
        <w:t xml:space="preserve">2024 </w:t>
      </w:r>
      <w:r w:rsidR="005F3BA1">
        <w:rPr>
          <w:color w:val="000000"/>
          <w:sz w:val="28"/>
          <w:szCs w:val="28"/>
        </w:rPr>
        <w:t xml:space="preserve">года </w:t>
      </w:r>
      <w:r w:rsidRPr="001D77C2">
        <w:rPr>
          <w:color w:val="000000"/>
          <w:sz w:val="28"/>
          <w:szCs w:val="28"/>
        </w:rPr>
        <w:t>№ 259-рп «</w:t>
      </w:r>
      <w:r w:rsidR="005F3BA1" w:rsidRPr="005F3BA1">
        <w:rPr>
          <w:color w:val="000000"/>
          <w:sz w:val="28"/>
          <w:szCs w:val="28"/>
        </w:rPr>
        <w:t>О реализации Указа Президента Российской Феде</w:t>
      </w:r>
      <w:r w:rsidR="005F3BA1">
        <w:rPr>
          <w:color w:val="000000"/>
          <w:sz w:val="28"/>
          <w:szCs w:val="28"/>
        </w:rPr>
        <w:t>рации    от 7 мая 2024 года № 309 «</w:t>
      </w:r>
      <w:r w:rsidR="005F3BA1" w:rsidRPr="005F3BA1">
        <w:rPr>
          <w:color w:val="000000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5F3BA1">
        <w:rPr>
          <w:color w:val="000000"/>
          <w:sz w:val="28"/>
          <w:szCs w:val="28"/>
        </w:rPr>
        <w:t>»</w:t>
      </w:r>
      <w:r w:rsidR="005F3BA1" w:rsidRPr="005F3BA1">
        <w:rPr>
          <w:color w:val="000000"/>
          <w:sz w:val="28"/>
          <w:szCs w:val="28"/>
        </w:rPr>
        <w:t xml:space="preserve"> в </w:t>
      </w:r>
      <w:r w:rsidR="005F3BA1">
        <w:rPr>
          <w:color w:val="000000"/>
          <w:sz w:val="28"/>
          <w:szCs w:val="28"/>
        </w:rPr>
        <w:t>Ханты-Мансийском автономном округе – Югре</w:t>
      </w:r>
      <w:r w:rsidRPr="001D77C2">
        <w:rPr>
          <w:color w:val="000000"/>
          <w:sz w:val="28"/>
          <w:szCs w:val="28"/>
        </w:rPr>
        <w:t>»,</w:t>
      </w:r>
      <w:r w:rsidRPr="001D77C2">
        <w:rPr>
          <w:sz w:val="28"/>
          <w:szCs w:val="28"/>
        </w:rPr>
        <w:t xml:space="preserve"> постановлениями администрации Кондинского района от 29 августа 2022 года № 2010 «</w:t>
      </w:r>
      <w:r w:rsidR="005F3BA1" w:rsidRPr="005F3BA1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Pr="001D77C2">
        <w:rPr>
          <w:sz w:val="28"/>
          <w:szCs w:val="28"/>
        </w:rPr>
        <w:t xml:space="preserve">», от 31 августа </w:t>
      </w:r>
      <w:r w:rsidR="005F3BA1">
        <w:rPr>
          <w:sz w:val="28"/>
          <w:szCs w:val="28"/>
        </w:rPr>
        <w:t xml:space="preserve">               </w:t>
      </w:r>
      <w:r w:rsidRPr="001D77C2">
        <w:rPr>
          <w:sz w:val="28"/>
          <w:szCs w:val="28"/>
        </w:rPr>
        <w:t xml:space="preserve">2022 года № 2041 «О Перечне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1D77C2">
        <w:rPr>
          <w:b/>
          <w:sz w:val="28"/>
          <w:szCs w:val="28"/>
        </w:rPr>
        <w:t>администрация Кондинского района постановляет:</w:t>
      </w:r>
      <w:r w:rsidRPr="001D77C2">
        <w:rPr>
          <w:sz w:val="28"/>
          <w:szCs w:val="28"/>
        </w:rPr>
        <w:t>»</w:t>
      </w:r>
      <w:r w:rsidR="005F3BA1">
        <w:rPr>
          <w:sz w:val="28"/>
          <w:szCs w:val="28"/>
        </w:rPr>
        <w:t>.</w:t>
      </w:r>
    </w:p>
    <w:p w:rsidR="005F3BA1" w:rsidRDefault="005F3BA1" w:rsidP="001D7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1D77C2" w:rsidRPr="001D77C2" w:rsidRDefault="001D77C2" w:rsidP="001D77C2">
      <w:pPr>
        <w:ind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>1.2. Паспорт муниципальной программы изложить в новой редакции (приложение</w:t>
      </w:r>
      <w:r w:rsidR="005F3BA1">
        <w:rPr>
          <w:sz w:val="28"/>
          <w:szCs w:val="28"/>
        </w:rPr>
        <w:t xml:space="preserve"> </w:t>
      </w:r>
      <w:r w:rsidRPr="001D77C2">
        <w:rPr>
          <w:sz w:val="28"/>
          <w:szCs w:val="28"/>
        </w:rPr>
        <w:t>1)</w:t>
      </w:r>
      <w:r w:rsidRPr="001D77C2">
        <w:rPr>
          <w:color w:val="000000"/>
          <w:sz w:val="28"/>
          <w:szCs w:val="28"/>
        </w:rPr>
        <w:t>.</w:t>
      </w:r>
    </w:p>
    <w:p w:rsidR="001D77C2" w:rsidRPr="001D77C2" w:rsidRDefault="001D77C2" w:rsidP="001D77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8"/>
        <w:contextualSpacing/>
        <w:jc w:val="both"/>
        <w:rPr>
          <w:sz w:val="28"/>
          <w:szCs w:val="28"/>
        </w:rPr>
      </w:pPr>
      <w:r w:rsidRPr="001D77C2">
        <w:rPr>
          <w:color w:val="000000"/>
          <w:sz w:val="28"/>
          <w:szCs w:val="28"/>
        </w:rPr>
        <w:t xml:space="preserve">1.3. </w:t>
      </w:r>
      <w:r w:rsidRPr="001D77C2">
        <w:rPr>
          <w:sz w:val="28"/>
          <w:szCs w:val="28"/>
        </w:rPr>
        <w:t xml:space="preserve">Таблицу 1 изложить в новой редакции (приложение 2). </w:t>
      </w:r>
    </w:p>
    <w:p w:rsidR="001D77C2" w:rsidRPr="001D77C2" w:rsidRDefault="001D77C2" w:rsidP="001D77C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D77C2" w:rsidRPr="001D77C2" w:rsidRDefault="001D77C2" w:rsidP="001D77C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1D77C2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1D77C2" w:rsidRDefault="00424B28" w:rsidP="001D77C2">
      <w:pPr>
        <w:widowControl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1D77C2" w:rsidRPr="001D77C2" w:rsidRDefault="001D77C2" w:rsidP="001D77C2">
      <w:pPr>
        <w:widowControl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424B28" w:rsidRPr="001D77C2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1D77C2" w:rsidTr="004221F7">
        <w:tc>
          <w:tcPr>
            <w:tcW w:w="4785" w:type="dxa"/>
          </w:tcPr>
          <w:p w:rsidR="00424B28" w:rsidRPr="001D77C2" w:rsidRDefault="00424B28" w:rsidP="004221F7">
            <w:pPr>
              <w:jc w:val="both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Исполняющий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Pr="001D77C2">
              <w:rPr>
                <w:sz w:val="28"/>
                <w:szCs w:val="28"/>
              </w:rPr>
              <w:t>обязанности</w:t>
            </w:r>
            <w:r w:rsidR="001D77C2" w:rsidRPr="001D77C2">
              <w:rPr>
                <w:sz w:val="28"/>
                <w:szCs w:val="28"/>
              </w:rPr>
              <w:t xml:space="preserve"> </w:t>
            </w:r>
          </w:p>
          <w:p w:rsidR="00424B28" w:rsidRPr="001D77C2" w:rsidRDefault="00424B28" w:rsidP="004221F7">
            <w:pPr>
              <w:jc w:val="both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главы</w:t>
            </w:r>
            <w:r w:rsidR="001D77C2" w:rsidRPr="001D77C2">
              <w:rPr>
                <w:sz w:val="28"/>
                <w:szCs w:val="28"/>
              </w:rPr>
              <w:t xml:space="preserve"> </w:t>
            </w:r>
            <w:r w:rsidRPr="001D77C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1D77C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D77C2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1D77C2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</w:rPr>
              <w:t>А</w:t>
            </w:r>
            <w:r w:rsidR="00C05F7A" w:rsidRPr="001D77C2">
              <w:rPr>
                <w:sz w:val="28"/>
                <w:szCs w:val="28"/>
              </w:rPr>
              <w:t>.</w:t>
            </w:r>
            <w:r w:rsidRPr="001D77C2">
              <w:rPr>
                <w:sz w:val="28"/>
                <w:szCs w:val="28"/>
              </w:rPr>
              <w:t>В</w:t>
            </w:r>
            <w:r w:rsidR="00C05F7A" w:rsidRPr="001D77C2">
              <w:rPr>
                <w:sz w:val="28"/>
                <w:szCs w:val="28"/>
              </w:rPr>
              <w:t>.</w:t>
            </w:r>
            <w:r w:rsidRPr="001D77C2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5F3BA1" w:rsidRDefault="005F3BA1" w:rsidP="0023731C">
      <w:pPr>
        <w:rPr>
          <w:color w:val="000000"/>
          <w:sz w:val="20"/>
          <w:szCs w:val="20"/>
        </w:rPr>
      </w:pPr>
    </w:p>
    <w:p w:rsidR="001D77C2" w:rsidRDefault="0069260B" w:rsidP="001D77C2"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</w:t>
      </w:r>
      <w:r w:rsidR="001D77C2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документов/Постановления</w:t>
      </w:r>
      <w:r w:rsidR="001D77C2">
        <w:rPr>
          <w:color w:val="000000"/>
          <w:sz w:val="16"/>
          <w:szCs w:val="16"/>
        </w:rPr>
        <w:t xml:space="preserve"> </w:t>
      </w:r>
      <w:r w:rsidR="00712819">
        <w:rPr>
          <w:color w:val="000000"/>
          <w:sz w:val="16"/>
          <w:szCs w:val="16"/>
        </w:rPr>
        <w:t>2024</w:t>
      </w:r>
    </w:p>
    <w:p w:rsidR="001D77C2" w:rsidRDefault="001D77C2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D77C2" w:rsidSect="00D543D4">
          <w:headerReference w:type="default" r:id="rId12"/>
          <w:headerReference w:type="first" r:id="rId13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2003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200320">
        <w:t xml:space="preserve"> 1</w:t>
      </w:r>
    </w:p>
    <w:p w:rsidR="00626393" w:rsidRPr="00953EC8" w:rsidRDefault="00626393" w:rsidP="002003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1D77C2">
        <w:t xml:space="preserve"> </w:t>
      </w:r>
      <w:r w:rsidRPr="00953EC8">
        <w:t>постановлению</w:t>
      </w:r>
      <w:r w:rsidR="001D77C2">
        <w:t xml:space="preserve"> </w:t>
      </w:r>
      <w:r w:rsidRPr="00953EC8">
        <w:t>администрации</w:t>
      </w:r>
      <w:r w:rsidR="001D77C2">
        <w:t xml:space="preserve"> </w:t>
      </w:r>
      <w:r w:rsidRPr="00953EC8">
        <w:t>района</w:t>
      </w:r>
    </w:p>
    <w:p w:rsidR="00626393" w:rsidRPr="00953EC8" w:rsidRDefault="00BA69C4" w:rsidP="00200320">
      <w:pPr>
        <w:tabs>
          <w:tab w:val="left" w:pos="10206"/>
        </w:tabs>
        <w:ind w:left="10206"/>
      </w:pPr>
      <w:r>
        <w:t>от</w:t>
      </w:r>
      <w:r w:rsidR="001D77C2">
        <w:t xml:space="preserve"> </w:t>
      </w:r>
      <w:r w:rsidR="00EA69F7">
        <w:t>1</w:t>
      </w:r>
      <w:r w:rsidR="00D36402">
        <w:t>5</w:t>
      </w:r>
      <w:r w:rsidR="008943B4">
        <w:t>.</w:t>
      </w:r>
      <w:r w:rsidR="003509C0">
        <w:t>0</w:t>
      </w:r>
      <w:r w:rsidR="001C37B7">
        <w:t>7</w:t>
      </w:r>
      <w:r w:rsidR="00626393">
        <w:t>.202</w:t>
      </w:r>
      <w:r w:rsidR="00712819">
        <w:t>4</w:t>
      </w:r>
      <w:r w:rsidR="001D77C2">
        <w:t xml:space="preserve"> </w:t>
      </w:r>
      <w:r w:rsidR="00626393">
        <w:t>№</w:t>
      </w:r>
      <w:r w:rsidR="001D77C2">
        <w:t xml:space="preserve"> </w:t>
      </w:r>
      <w:r w:rsidR="005F3BA1">
        <w:t>732</w:t>
      </w:r>
    </w:p>
    <w:p w:rsidR="001D77C2" w:rsidRPr="001D77C2" w:rsidRDefault="001D77C2" w:rsidP="001D77C2"/>
    <w:p w:rsidR="001D77C2" w:rsidRDefault="001D77C2" w:rsidP="00200320">
      <w:pPr>
        <w:jc w:val="center"/>
      </w:pPr>
      <w:r w:rsidRPr="001D77C2">
        <w:t>Паспорт</w:t>
      </w:r>
      <w:r>
        <w:t xml:space="preserve"> </w:t>
      </w:r>
      <w:r w:rsidRPr="001D77C2">
        <w:t>муниципальной</w:t>
      </w:r>
      <w:r>
        <w:t xml:space="preserve"> </w:t>
      </w:r>
      <w:r w:rsidRPr="001D77C2">
        <w:t>программы</w:t>
      </w:r>
    </w:p>
    <w:p w:rsidR="00200320" w:rsidRPr="001D77C2" w:rsidRDefault="00200320" w:rsidP="001D77C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540"/>
        <w:gridCol w:w="1749"/>
        <w:gridCol w:w="2268"/>
        <w:gridCol w:w="1167"/>
        <w:gridCol w:w="696"/>
        <w:gridCol w:w="758"/>
        <w:gridCol w:w="758"/>
        <w:gridCol w:w="698"/>
        <w:gridCol w:w="1843"/>
        <w:gridCol w:w="2388"/>
      </w:tblGrid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Наименование муниципальной программы</w:t>
            </w:r>
          </w:p>
        </w:tc>
        <w:tc>
          <w:tcPr>
            <w:tcW w:w="1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Цифровое развитие </w:t>
            </w:r>
          </w:p>
          <w:p w:rsidR="001D77C2" w:rsidRPr="00200320" w:rsidRDefault="001D77C2" w:rsidP="001D77C2">
            <w:r w:rsidRPr="00200320">
              <w:t>Кондинского района</w:t>
            </w: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Сроки реализации муниципальной программы</w:t>
            </w:r>
          </w:p>
        </w:tc>
        <w:tc>
          <w:tcPr>
            <w:tcW w:w="14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2023-2030</w:t>
            </w:r>
          </w:p>
          <w:p w:rsidR="001D77C2" w:rsidRPr="00200320" w:rsidRDefault="001D77C2" w:rsidP="001D77C2"/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Куратор муниципальной программы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rPr>
                <w:highlight w:val="white"/>
              </w:rPr>
              <w:t xml:space="preserve">Заместитель главы Кондинского района, </w:t>
            </w:r>
            <w:r w:rsidRPr="00200320">
              <w:t>в ведении которого находится комитет по информационным технологиям и связи администрации Кондинского района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Ответственный исполнитель муниципальной программы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Комитет по информационным технологиям и связи администрации Кондинского района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Соисполнители муниципальной программы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Комитет по управлению муниципальным имуществом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комитет физической культуры и спорта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управление архитектуры и градостроительства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управление образования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управление по природным ресурсам и экологии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архивный отдел администрации Кондинского района;</w:t>
            </w:r>
          </w:p>
          <w:p w:rsidR="001D77C2" w:rsidRPr="00200320" w:rsidRDefault="001D77C2" w:rsidP="00200320">
            <w:pPr>
              <w:jc w:val="both"/>
            </w:pPr>
            <w:r w:rsidRPr="00200320"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</w:t>
            </w:r>
          </w:p>
          <w:p w:rsidR="001D77C2" w:rsidRPr="00200320" w:rsidRDefault="001D77C2" w:rsidP="00200320">
            <w:pPr>
              <w:jc w:val="both"/>
            </w:pPr>
            <w:r w:rsidRPr="00200320">
              <w:t>муниципальное казенное учреждение «Центр бухгалтерского учета Кондинского района»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Национальная цель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Цифровая трансформация государственного и муниципального управления, экономики и социальной сферы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Цели муниципальной программы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обеспечение условий реализации эффективной системы управления в органах местного самоуправления Кондинского района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Задачи муниципальной программы 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Кондинского района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lastRenderedPageBreak/>
              <w:t>Подпрограммы</w:t>
            </w:r>
          </w:p>
        </w:tc>
        <w:tc>
          <w:tcPr>
            <w:tcW w:w="431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both"/>
            </w:pPr>
            <w:r w:rsidRPr="00200320">
              <w:t>-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Целевые показатели муниципальной программы </w:t>
            </w:r>
          </w:p>
        </w:tc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№ п/п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Наименование целевого показателя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Документ - основание</w:t>
            </w:r>
          </w:p>
        </w:tc>
        <w:tc>
          <w:tcPr>
            <w:tcW w:w="27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Значение показателя по годам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200320">
            <w:pPr>
              <w:jc w:val="center"/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200320">
            <w:pPr>
              <w:jc w:val="center"/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200320">
            <w:pPr>
              <w:jc w:val="center"/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базовое значение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2024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на момент окончания реализации муниципальной программы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ответственный исполнитель/ соисполнитель</w:t>
            </w:r>
          </w:p>
          <w:p w:rsidR="001D77C2" w:rsidRPr="00200320" w:rsidRDefault="001D77C2" w:rsidP="00200320">
            <w:pPr>
              <w:jc w:val="center"/>
            </w:pPr>
            <w:r w:rsidRPr="00200320">
              <w:t>за достижение показателя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1.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Доля массовых социально значимых услуг, доступных </w:t>
            </w:r>
          </w:p>
          <w:p w:rsidR="001D77C2" w:rsidRPr="00200320" w:rsidRDefault="001D77C2" w:rsidP="001D77C2">
            <w:r w:rsidRPr="00200320">
              <w:t>в электронном виде, %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320" w:rsidRDefault="001D77C2" w:rsidP="00200320">
            <w:pPr>
              <w:jc w:val="center"/>
            </w:pPr>
            <w:r w:rsidRPr="00200320">
              <w:t xml:space="preserve">Указ </w:t>
            </w:r>
            <w:r w:rsidR="00200320" w:rsidRPr="00200320">
              <w:t xml:space="preserve">Президента Российской Федерации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от 07 мая 2024 года                 № 309 </w:t>
            </w:r>
          </w:p>
          <w:p w:rsidR="00200320" w:rsidRDefault="00200320" w:rsidP="00200320">
            <w:pPr>
              <w:jc w:val="center"/>
            </w:pPr>
            <w:r w:rsidRPr="00200320">
              <w:t>«О национальных целях развития Российской Федерации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на период                     до 2030 года </w:t>
            </w:r>
          </w:p>
          <w:p w:rsidR="00200320" w:rsidRDefault="00200320" w:rsidP="00200320">
            <w:pPr>
              <w:jc w:val="center"/>
            </w:pPr>
            <w:r w:rsidRPr="00200320">
              <w:t>и на перспективу до 2036 года»</w:t>
            </w:r>
            <w:r w:rsidR="001D77C2" w:rsidRPr="00200320">
              <w:t xml:space="preserve">, </w:t>
            </w:r>
            <w:r>
              <w:rPr>
                <w:highlight w:val="white"/>
              </w:rPr>
              <w:t>р</w:t>
            </w:r>
            <w:r w:rsidR="001D77C2" w:rsidRPr="00200320">
              <w:rPr>
                <w:highlight w:val="white"/>
              </w:rPr>
              <w:t xml:space="preserve">аспоряжение </w:t>
            </w:r>
            <w:r w:rsidRPr="00200320">
              <w:t xml:space="preserve">Правительства Ханты-Мансийского автономного округа – Югры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от 02 июня </w:t>
            </w:r>
          </w:p>
          <w:p w:rsidR="00200320" w:rsidRDefault="00200320" w:rsidP="00200320">
            <w:pPr>
              <w:jc w:val="center"/>
            </w:pPr>
            <w:r w:rsidRPr="00200320">
              <w:t>2024 года № 259-рп «О реализации Указа Президента Рос</w:t>
            </w:r>
            <w:r>
              <w:t xml:space="preserve">сийской Федерации </w:t>
            </w:r>
            <w:r w:rsidRPr="00200320">
              <w:t xml:space="preserve">от 7 мая 2024 года № 309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«О национальных </w:t>
            </w:r>
            <w:r w:rsidRPr="00200320">
              <w:lastRenderedPageBreak/>
              <w:t xml:space="preserve">целях развития Российской Федерации на период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до 2030 года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и на перспективу до 2036 года» </w:t>
            </w:r>
          </w:p>
          <w:p w:rsidR="00200320" w:rsidRDefault="00200320" w:rsidP="00200320">
            <w:pPr>
              <w:jc w:val="center"/>
            </w:pPr>
            <w:r w:rsidRPr="00200320">
              <w:t xml:space="preserve">в Ханты-Мансийском автономном </w:t>
            </w:r>
          </w:p>
          <w:p w:rsidR="001D77C2" w:rsidRPr="00200320" w:rsidRDefault="00200320" w:rsidP="00200320">
            <w:pPr>
              <w:jc w:val="center"/>
            </w:pPr>
            <w:r w:rsidRPr="00200320">
              <w:t>округе – Югре»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lastRenderedPageBreak/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t>100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t>100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t>100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697229">
            <w:pPr>
              <w:jc w:val="center"/>
            </w:pPr>
            <w:r w:rsidRPr="00200320">
              <w:t>100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Комитет по информационным технологиям и связи администрации Кондинского района/ комитет по управлению муниципальным имуществом администрации Кондинского района/</w:t>
            </w:r>
          </w:p>
          <w:p w:rsidR="001D77C2" w:rsidRPr="00200320" w:rsidRDefault="001D77C2" w:rsidP="00200320">
            <w:pPr>
              <w:jc w:val="center"/>
            </w:pPr>
            <w:r w:rsidRPr="00200320">
              <w:t xml:space="preserve">комитет физической культуры и спорта администрации Кондинского района/ управление архитектуры и градостроительства администрации Кондинского района/ управление образования администрации Кондинского района/ управление по природным </w:t>
            </w:r>
            <w:r w:rsidRPr="00200320">
              <w:lastRenderedPageBreak/>
              <w:t>ресурсам и экологии администрации Кондинского района/ архивный отдел администрации Кондинского района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Источники финансирования</w:t>
            </w:r>
          </w:p>
        </w:tc>
        <w:tc>
          <w:tcPr>
            <w:tcW w:w="35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Расходы по годам (тыс. рублей)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всего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2023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2027-2030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всего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35 828,2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3 619,8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5 507,2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4 450,2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4 450,2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17 800,8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федеральный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бюджет автономного округа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EA4BE3" w:rsidRDefault="001D77C2" w:rsidP="00200320">
            <w:pPr>
              <w:jc w:val="center"/>
            </w:pPr>
            <w:r w:rsidRPr="00EA4BE3">
              <w:t>700,0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EA4BE3" w:rsidRDefault="001D77C2" w:rsidP="00200320">
            <w:pPr>
              <w:jc w:val="center"/>
            </w:pPr>
            <w:r w:rsidRPr="00EA4BE3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EA4BE3" w:rsidRDefault="001D77C2" w:rsidP="00200320">
            <w:pPr>
              <w:jc w:val="center"/>
            </w:pPr>
            <w:r w:rsidRPr="00EA4BE3">
              <w:t>700,0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местный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35 128,2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3 619,8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4 807,2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4 450,2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4 450,2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17 800,8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иные источники финансирования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Справочно: Межбюджетные трансферты городским и сельским поселениям района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Параметры финансового обеспечения региональных проектов, проектов автономного </w:t>
            </w:r>
            <w:r w:rsidRPr="00200320">
              <w:lastRenderedPageBreak/>
              <w:t>округа и проектов Кондинского района, реализуемых в Кондинском районе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lastRenderedPageBreak/>
              <w:t>Источники финансирования</w:t>
            </w:r>
          </w:p>
        </w:tc>
        <w:tc>
          <w:tcPr>
            <w:tcW w:w="35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Расходы по годам (тыс. рублей)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всего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2023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2027-2030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всего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федеральный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бюджет автономного округа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местный бюджет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>иные источники финансирования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  <w:tr w:rsidR="001D77C2" w:rsidRPr="00200320" w:rsidTr="00200320">
        <w:trPr>
          <w:trHeight w:val="68"/>
          <w:jc w:val="center"/>
        </w:trPr>
        <w:tc>
          <w:tcPr>
            <w:tcW w:w="145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1D77C2">
            <w:r w:rsidRPr="00200320">
              <w:t xml:space="preserve">Объем налоговых расходов </w:t>
            </w:r>
          </w:p>
          <w:p w:rsidR="001D77C2" w:rsidRPr="00200320" w:rsidRDefault="001D77C2" w:rsidP="001D77C2">
            <w:r w:rsidRPr="00200320">
              <w:t>Кондинского района</w:t>
            </w:r>
          </w:p>
        </w:tc>
        <w:tc>
          <w:tcPr>
            <w:tcW w:w="354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Расходы по годам (тыс. рублей)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145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всего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2023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2024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2027-2030</w:t>
            </w:r>
          </w:p>
        </w:tc>
      </w:tr>
      <w:tr w:rsidR="001D77C2" w:rsidRPr="00200320" w:rsidTr="00697229">
        <w:trPr>
          <w:trHeight w:val="68"/>
          <w:jc w:val="center"/>
        </w:trPr>
        <w:tc>
          <w:tcPr>
            <w:tcW w:w="145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Pr="00200320" w:rsidRDefault="001D77C2" w:rsidP="001D77C2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4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Pr="00200320" w:rsidRDefault="001D77C2" w:rsidP="00200320">
            <w:pPr>
              <w:jc w:val="center"/>
            </w:pPr>
            <w:r w:rsidRPr="00200320">
              <w:t>0,0</w:t>
            </w:r>
          </w:p>
        </w:tc>
      </w:tr>
    </w:tbl>
    <w:p w:rsidR="001D77C2" w:rsidRPr="001D77C2" w:rsidRDefault="001D77C2" w:rsidP="001D77C2"/>
    <w:p w:rsidR="001D77C2" w:rsidRPr="001D77C2" w:rsidRDefault="001D77C2" w:rsidP="001D77C2"/>
    <w:p w:rsidR="00200320" w:rsidRPr="00953EC8" w:rsidRDefault="001D77C2" w:rsidP="00C123FC">
      <w:pPr>
        <w:ind w:left="10206"/>
      </w:pPr>
      <w:r w:rsidRPr="001D77C2">
        <w:br w:type="page"/>
      </w:r>
      <w:r w:rsidR="00200320" w:rsidRPr="00953EC8">
        <w:lastRenderedPageBreak/>
        <w:t>Приложение</w:t>
      </w:r>
      <w:r w:rsidR="00200320">
        <w:t xml:space="preserve"> 2</w:t>
      </w:r>
    </w:p>
    <w:p w:rsidR="00200320" w:rsidRPr="00953EC8" w:rsidRDefault="00200320" w:rsidP="00C123F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 w:rsidRPr="00953EC8">
        <w:t>к</w:t>
      </w:r>
      <w:r>
        <w:t xml:space="preserve"> </w:t>
      </w:r>
      <w:r w:rsidRPr="00953EC8">
        <w:t>постановлению</w:t>
      </w:r>
      <w:r>
        <w:t xml:space="preserve">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200320" w:rsidRPr="00953EC8" w:rsidRDefault="00200320" w:rsidP="00C123FC">
      <w:pPr>
        <w:tabs>
          <w:tab w:val="left" w:pos="4962"/>
        </w:tabs>
        <w:ind w:left="10206"/>
      </w:pPr>
      <w:r>
        <w:t>от 15.07.2024 № 732</w:t>
      </w:r>
    </w:p>
    <w:p w:rsidR="001D77C2" w:rsidRPr="001D77C2" w:rsidRDefault="001D77C2" w:rsidP="001D77C2"/>
    <w:p w:rsidR="001D77C2" w:rsidRDefault="001D77C2" w:rsidP="00C123FC">
      <w:pPr>
        <w:ind w:left="10206"/>
      </w:pPr>
      <w:r w:rsidRPr="001D77C2">
        <w:t>Таблица</w:t>
      </w:r>
      <w:r>
        <w:t xml:space="preserve"> </w:t>
      </w:r>
      <w:r w:rsidRPr="001D77C2">
        <w:t>1</w:t>
      </w:r>
    </w:p>
    <w:p w:rsidR="00C123FC" w:rsidRPr="001D77C2" w:rsidRDefault="00C123FC" w:rsidP="00C123FC">
      <w:pPr>
        <w:ind w:left="10206"/>
      </w:pPr>
    </w:p>
    <w:p w:rsidR="001D77C2" w:rsidRDefault="001D77C2" w:rsidP="00C123FC">
      <w:pPr>
        <w:jc w:val="center"/>
      </w:pPr>
      <w:r w:rsidRPr="001D77C2">
        <w:t>Распределение</w:t>
      </w:r>
      <w:r>
        <w:t xml:space="preserve"> </w:t>
      </w:r>
      <w:r w:rsidRPr="001D77C2">
        <w:t>финансовых</w:t>
      </w:r>
      <w:r>
        <w:t xml:space="preserve"> </w:t>
      </w:r>
      <w:r w:rsidRPr="001D77C2">
        <w:t>ресурсов</w:t>
      </w:r>
      <w:r>
        <w:t xml:space="preserve"> </w:t>
      </w:r>
      <w:r w:rsidRPr="001D77C2">
        <w:t>муниципальной</w:t>
      </w:r>
      <w:r>
        <w:t xml:space="preserve"> </w:t>
      </w:r>
      <w:r w:rsidRPr="001D77C2">
        <w:t>программы</w:t>
      </w:r>
      <w:r>
        <w:t xml:space="preserve"> </w:t>
      </w:r>
      <w:r w:rsidRPr="001D77C2">
        <w:t>(по</w:t>
      </w:r>
      <w:r>
        <w:t xml:space="preserve"> </w:t>
      </w:r>
      <w:r w:rsidRPr="001D77C2">
        <w:t>годам)</w:t>
      </w:r>
    </w:p>
    <w:p w:rsidR="00C123FC" w:rsidRPr="001D77C2" w:rsidRDefault="00C123FC" w:rsidP="001D77C2"/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1273"/>
        <w:gridCol w:w="2522"/>
        <w:gridCol w:w="3116"/>
        <w:gridCol w:w="2836"/>
        <w:gridCol w:w="851"/>
        <w:gridCol w:w="851"/>
        <w:gridCol w:w="848"/>
        <w:gridCol w:w="848"/>
        <w:gridCol w:w="854"/>
        <w:gridCol w:w="925"/>
      </w:tblGrid>
      <w:tr w:rsidR="0028614C" w:rsidRPr="00C123FC" w:rsidTr="00E94AAA">
        <w:trPr>
          <w:trHeight w:val="68"/>
        </w:trPr>
        <w:tc>
          <w:tcPr>
            <w:tcW w:w="426" w:type="pct"/>
            <w:vMerge w:val="restart"/>
          </w:tcPr>
          <w:p w:rsidR="00C123FC" w:rsidRDefault="001D77C2" w:rsidP="00C123FC">
            <w:pPr>
              <w:ind w:left="-142" w:right="-78"/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№ </w:t>
            </w:r>
          </w:p>
          <w:p w:rsidR="001D77C2" w:rsidRPr="00C123FC" w:rsidRDefault="001D77C2" w:rsidP="00C123FC">
            <w:pPr>
              <w:ind w:left="-142" w:right="-78"/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структурного элемента (основного мероприятия)</w:t>
            </w:r>
          </w:p>
        </w:tc>
        <w:tc>
          <w:tcPr>
            <w:tcW w:w="845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950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34" w:type="pct"/>
            <w:gridSpan w:val="6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123F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1449" w:type="pct"/>
            <w:gridSpan w:val="5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 том числе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C123FC" w:rsidRDefault="001D77C2" w:rsidP="00C123FC">
            <w:pPr>
              <w:jc w:val="center"/>
            </w:pPr>
            <w:r w:rsidRPr="00C123FC">
              <w:rPr>
                <w:sz w:val="18"/>
                <w:szCs w:val="18"/>
              </w:rPr>
              <w:t xml:space="preserve">2023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год</w:t>
            </w:r>
          </w:p>
        </w:tc>
        <w:tc>
          <w:tcPr>
            <w:tcW w:w="284" w:type="pct"/>
          </w:tcPr>
          <w:p w:rsidR="00C123FC" w:rsidRDefault="001D77C2" w:rsidP="00C123FC">
            <w:pPr>
              <w:jc w:val="center"/>
            </w:pPr>
            <w:r w:rsidRPr="00C123FC">
              <w:rPr>
                <w:sz w:val="18"/>
                <w:szCs w:val="18"/>
              </w:rPr>
              <w:t xml:space="preserve">2024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год</w:t>
            </w:r>
          </w:p>
        </w:tc>
        <w:tc>
          <w:tcPr>
            <w:tcW w:w="284" w:type="pct"/>
          </w:tcPr>
          <w:p w:rsidR="00C123FC" w:rsidRDefault="001D77C2" w:rsidP="00C123FC">
            <w:pPr>
              <w:jc w:val="center"/>
            </w:pPr>
            <w:r w:rsidRPr="00C123FC">
              <w:rPr>
                <w:sz w:val="18"/>
                <w:szCs w:val="18"/>
              </w:rPr>
              <w:t xml:space="preserve">2025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год</w:t>
            </w:r>
          </w:p>
        </w:tc>
        <w:tc>
          <w:tcPr>
            <w:tcW w:w="286" w:type="pct"/>
          </w:tcPr>
          <w:p w:rsidR="00C123FC" w:rsidRDefault="001D77C2" w:rsidP="00C123FC">
            <w:pPr>
              <w:jc w:val="center"/>
            </w:pPr>
            <w:r w:rsidRPr="00C123FC">
              <w:rPr>
                <w:sz w:val="18"/>
                <w:szCs w:val="18"/>
              </w:rPr>
              <w:t xml:space="preserve">2026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год</w:t>
            </w:r>
          </w:p>
        </w:tc>
        <w:tc>
          <w:tcPr>
            <w:tcW w:w="310" w:type="pct"/>
          </w:tcPr>
          <w:p w:rsidR="001D77C2" w:rsidRPr="00C123FC" w:rsidRDefault="001D77C2" w:rsidP="0028614C">
            <w:pPr>
              <w:ind w:left="-110" w:right="-176"/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2027-2030 годы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</w:t>
            </w:r>
          </w:p>
        </w:tc>
        <w:tc>
          <w:tcPr>
            <w:tcW w:w="84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</w:t>
            </w:r>
          </w:p>
        </w:tc>
        <w:tc>
          <w:tcPr>
            <w:tcW w:w="104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9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1.</w:t>
            </w:r>
          </w:p>
        </w:tc>
        <w:tc>
          <w:tcPr>
            <w:tcW w:w="845" w:type="pct"/>
            <w:vMerge w:val="restart"/>
          </w:tcPr>
          <w:p w:rsid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Основное мероприятие «Развитие электронного правительства, формирование и сопровождение информационных ресурсов </w:t>
            </w:r>
          </w:p>
          <w:p w:rsid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и систем, обеспечение доступа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 ним» (1)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4 514,0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523,6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587,2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567,2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567,2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2 268,8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73DC1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4 514,0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523,6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587,2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567,2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567,2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2 268,8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6509F7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2.</w:t>
            </w:r>
          </w:p>
        </w:tc>
        <w:tc>
          <w:tcPr>
            <w:tcW w:w="845" w:type="pct"/>
            <w:vMerge w:val="restart"/>
          </w:tcPr>
          <w:p w:rsid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инфраструктуры, технической </w:t>
            </w:r>
          </w:p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и технологической основ становления информационного общества и электронного правительства»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(1 из таблицы 3)</w:t>
            </w:r>
          </w:p>
        </w:tc>
        <w:tc>
          <w:tcPr>
            <w:tcW w:w="1044" w:type="pct"/>
            <w:vMerge w:val="restart"/>
          </w:tcPr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Комитет по информационным технологиям и связи администрации Кондинского района/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района»/ комитет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по управлению муниципальным имуществом администрации Кондинского района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19 062,7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2 355,9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3 179,2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2 254,6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2 254,6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9 018,4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174867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10E03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10E03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10E03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18 362,7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2 355,9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2 479,2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2 254,6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2 254,6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9 018,4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B175E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11 383,3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1 421,4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1 655,5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1 384,4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1 384,4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5 537,6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B2D1C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11 383,3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1 421,4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1 655,5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1 384,4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1 384,4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5 537,6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A37FA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Муниципальное казенное учреждение «Управление материально-технического обеспечения деятельности органов </w:t>
            </w:r>
            <w:r w:rsidRPr="00C123FC">
              <w:rPr>
                <w:sz w:val="18"/>
                <w:szCs w:val="18"/>
              </w:rPr>
              <w:lastRenderedPageBreak/>
              <w:t>местного самоуправления Кондинского района»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7 413,1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668,2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1523,7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870,2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870,2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3480,8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600935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B192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8B192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8B192A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6 713,1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668,2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823,7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870,2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870,2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3 480,8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21992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0BE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0BE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0BE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B0BE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F821D4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F821D4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33426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3.</w:t>
            </w:r>
          </w:p>
        </w:tc>
        <w:tc>
          <w:tcPr>
            <w:tcW w:w="845" w:type="pct"/>
            <w:vMerge w:val="restart"/>
          </w:tcPr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Основное мероприятие «Обеспечение безопасности информации и защиты данных в органах местного самоуправления Кондинского района»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(1 из таблицы 3)</w:t>
            </w:r>
          </w:p>
        </w:tc>
        <w:tc>
          <w:tcPr>
            <w:tcW w:w="1044" w:type="pct"/>
            <w:vMerge w:val="restart"/>
          </w:tcPr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района»/ муниципальное казенное учреждение «Центр бухгалтерск</w:t>
            </w:r>
            <w:r w:rsidR="00D16D1F">
              <w:rPr>
                <w:sz w:val="18"/>
                <w:szCs w:val="18"/>
              </w:rPr>
              <w:t>ого учета Кондинского района»/ к</w:t>
            </w:r>
            <w:r w:rsidRPr="00C123FC">
              <w:rPr>
                <w:sz w:val="18"/>
                <w:szCs w:val="18"/>
              </w:rPr>
              <w:t xml:space="preserve">омитет </w:t>
            </w:r>
          </w:p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по информационным технологиям </w:t>
            </w:r>
          </w:p>
          <w:p w:rsidR="00D16D1F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 xml:space="preserve">и связи администрации </w:t>
            </w:r>
          </w:p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Кондинского района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12 251,5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740,3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1 740,8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1 628,4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1 628,4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6 513,6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670F56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12 251,5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740,3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1 740,8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1 628,4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1 628,4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6 513,6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AB5080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11 853,4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714,1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1 532,1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1 601,2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1 601,2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6 404,8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73AF5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11 853,4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714,1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1 532,1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1 601,2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1 601,2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6 404,8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8463CA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189,4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26,2</w:t>
            </w:r>
          </w:p>
        </w:tc>
        <w:tc>
          <w:tcPr>
            <w:tcW w:w="284" w:type="pct"/>
          </w:tcPr>
          <w:p w:rsidR="001D77C2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108,8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2012D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426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189,4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26,2</w:t>
            </w:r>
          </w:p>
        </w:tc>
        <w:tc>
          <w:tcPr>
            <w:tcW w:w="284" w:type="pct"/>
          </w:tcPr>
          <w:p w:rsidR="001D77C2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108,8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F134EE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208,7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208,7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E3C2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208,7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 w:rsidR="00D3287A"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208,7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426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69B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69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769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01718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35 828,2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5 507,2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C2A71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A00537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A00537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A00537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35 128,2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4 807,2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7946CA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8003CD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Проектная часть</w:t>
            </w:r>
          </w:p>
        </w:tc>
        <w:tc>
          <w:tcPr>
            <w:tcW w:w="1044" w:type="pct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A08FC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Процессная часть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35 828,2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5 507,2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A63F62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62188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62188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62188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35 128,2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4 807,2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C50353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044" w:type="pct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0B537D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35 828,2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5 507,2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65C0B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A1420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EA1420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EA1420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35 128,2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3 619,8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4 807,2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4 450,2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17 800,8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82102B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 том числе:</w:t>
            </w:r>
          </w:p>
        </w:tc>
        <w:tc>
          <w:tcPr>
            <w:tcW w:w="104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16 106,0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1 945,0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2 451,4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1 951,6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1 951,6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7 806,4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571F1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16 106,0</w:t>
            </w:r>
          </w:p>
        </w:tc>
        <w:tc>
          <w:tcPr>
            <w:tcW w:w="285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1 945,0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2 451,4</w:t>
            </w:r>
          </w:p>
        </w:tc>
        <w:tc>
          <w:tcPr>
            <w:tcW w:w="284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1 951,6</w:t>
            </w:r>
          </w:p>
        </w:tc>
        <w:tc>
          <w:tcPr>
            <w:tcW w:w="286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1 951,6</w:t>
            </w:r>
          </w:p>
        </w:tc>
        <w:tc>
          <w:tcPr>
            <w:tcW w:w="310" w:type="pc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7 806,4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E94AAA">
            <w:pPr>
              <w:ind w:right="-108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503E1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Соисполнитель</w:t>
            </w:r>
            <w:r w:rsidR="0028614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19 266,5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1 382,3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3 055,8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2 471,4</w:t>
            </w:r>
          </w:p>
        </w:tc>
        <w:tc>
          <w:tcPr>
            <w:tcW w:w="286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2 471,4</w:t>
            </w:r>
          </w:p>
        </w:tc>
        <w:tc>
          <w:tcPr>
            <w:tcW w:w="310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9 885,6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2E021F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700,0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5A5E2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5A5E2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5A5E26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18 566,5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1 382,3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2 355,8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2 471,4</w:t>
            </w:r>
          </w:p>
        </w:tc>
        <w:tc>
          <w:tcPr>
            <w:tcW w:w="286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2 471,4</w:t>
            </w:r>
          </w:p>
        </w:tc>
        <w:tc>
          <w:tcPr>
            <w:tcW w:w="310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9 885,6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BA4303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Соисполнитель</w:t>
            </w:r>
            <w:r w:rsidR="0028614C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44" w:type="pct"/>
            <w:vMerge w:val="restart"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189,4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26,2</w:t>
            </w:r>
          </w:p>
        </w:tc>
        <w:tc>
          <w:tcPr>
            <w:tcW w:w="284" w:type="pct"/>
          </w:tcPr>
          <w:p w:rsidR="001D77C2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286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310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108,8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D77D1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D4563E">
              <w:rPr>
                <w:sz w:val="18"/>
                <w:szCs w:val="18"/>
              </w:rPr>
              <w:t>0,0</w:t>
            </w:r>
          </w:p>
        </w:tc>
      </w:tr>
      <w:tr w:rsidR="0028614C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1D77C2" w:rsidRPr="00C123FC" w:rsidRDefault="001D77C2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1D77C2" w:rsidRPr="00C123FC" w:rsidRDefault="001D77C2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189,4</w:t>
            </w:r>
          </w:p>
        </w:tc>
        <w:tc>
          <w:tcPr>
            <w:tcW w:w="285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26,2</w:t>
            </w:r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0</w:t>
            </w:r>
            <w:r w:rsidR="00D3287A">
              <w:rPr>
                <w:sz w:val="18"/>
                <w:szCs w:val="18"/>
              </w:rPr>
              <w:t>,0</w:t>
            </w:r>
            <w:bookmarkStart w:id="0" w:name="_GoBack"/>
            <w:bookmarkEnd w:id="0"/>
          </w:p>
        </w:tc>
        <w:tc>
          <w:tcPr>
            <w:tcW w:w="284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286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27,2</w:t>
            </w:r>
          </w:p>
        </w:tc>
        <w:tc>
          <w:tcPr>
            <w:tcW w:w="310" w:type="pct"/>
          </w:tcPr>
          <w:p w:rsidR="001D77C2" w:rsidRPr="00C123FC" w:rsidRDefault="001D77C2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108,8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450C4E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Соисполнитель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1044" w:type="pct"/>
            <w:vMerge w:val="restart"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06D46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06D46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E06D46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E06D46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EF2B5A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5" w:type="pct"/>
          </w:tcPr>
          <w:p w:rsidR="00EA4BE3" w:rsidRPr="00C123FC" w:rsidRDefault="00EA4BE3" w:rsidP="00EA4BE3">
            <w:pPr>
              <w:jc w:val="center"/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266,3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B64667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B64667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B64667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B64667">
              <w:rPr>
                <w:sz w:val="18"/>
                <w:szCs w:val="18"/>
              </w:rPr>
              <w:t>0,0</w:t>
            </w:r>
          </w:p>
        </w:tc>
      </w:tr>
      <w:tr w:rsidR="00EA4BE3" w:rsidRPr="00C123FC" w:rsidTr="00E94AAA">
        <w:trPr>
          <w:trHeight w:val="68"/>
        </w:trPr>
        <w:tc>
          <w:tcPr>
            <w:tcW w:w="1271" w:type="pct"/>
            <w:gridSpan w:val="2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</w:tcPr>
          <w:p w:rsidR="00EA4BE3" w:rsidRPr="00C123FC" w:rsidRDefault="00EA4BE3" w:rsidP="00C123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pct"/>
          </w:tcPr>
          <w:p w:rsidR="00EA4BE3" w:rsidRPr="00C123FC" w:rsidRDefault="00EA4BE3" w:rsidP="00C123FC">
            <w:pPr>
              <w:rPr>
                <w:sz w:val="18"/>
                <w:szCs w:val="18"/>
              </w:rPr>
            </w:pPr>
            <w:r w:rsidRPr="00C123FC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  <w:tc>
          <w:tcPr>
            <w:tcW w:w="285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  <w:tc>
          <w:tcPr>
            <w:tcW w:w="284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  <w:tc>
          <w:tcPr>
            <w:tcW w:w="310" w:type="pct"/>
          </w:tcPr>
          <w:p w:rsidR="00EA4BE3" w:rsidRDefault="00EA4BE3" w:rsidP="00EA4BE3">
            <w:pPr>
              <w:jc w:val="center"/>
            </w:pPr>
            <w:r w:rsidRPr="00971670">
              <w:rPr>
                <w:sz w:val="18"/>
                <w:szCs w:val="18"/>
              </w:rPr>
              <w:t>0,0</w:t>
            </w:r>
          </w:p>
        </w:tc>
      </w:tr>
    </w:tbl>
    <w:p w:rsidR="001D77C2" w:rsidRPr="001D77C2" w:rsidRDefault="001D77C2" w:rsidP="001D77C2"/>
    <w:p w:rsidR="001D77C2" w:rsidRDefault="001D77C2" w:rsidP="0023731C">
      <w:pPr>
        <w:rPr>
          <w:color w:val="000000"/>
          <w:sz w:val="16"/>
          <w:szCs w:val="16"/>
        </w:rPr>
      </w:pPr>
    </w:p>
    <w:sectPr w:rsidR="001D77C2" w:rsidSect="005F3BA1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AA" w:rsidRDefault="00E94AAA">
      <w:r>
        <w:separator/>
      </w:r>
    </w:p>
  </w:endnote>
  <w:endnote w:type="continuationSeparator" w:id="0">
    <w:p w:rsidR="00E94AAA" w:rsidRDefault="00E9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AA" w:rsidRDefault="00E94AAA">
      <w:r>
        <w:separator/>
      </w:r>
    </w:p>
  </w:footnote>
  <w:footnote w:type="continuationSeparator" w:id="0">
    <w:p w:rsidR="00E94AAA" w:rsidRDefault="00E9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AA" w:rsidRDefault="00E94AA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3287A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AA" w:rsidRDefault="00E94AA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11B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8B0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37B7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D77C2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0320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14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AB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186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98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A0C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4300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5D0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3BA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62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229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AE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545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0B3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2A0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6B50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3FC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6D1F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87A"/>
    <w:rsid w:val="00D32B65"/>
    <w:rsid w:val="00D33C48"/>
    <w:rsid w:val="00D34342"/>
    <w:rsid w:val="00D344BA"/>
    <w:rsid w:val="00D34540"/>
    <w:rsid w:val="00D35033"/>
    <w:rsid w:val="00D357DC"/>
    <w:rsid w:val="00D36402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02E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AAA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BE3"/>
    <w:rsid w:val="00EA4F35"/>
    <w:rsid w:val="00EA50D4"/>
    <w:rsid w:val="00EA52BD"/>
    <w:rsid w:val="00EA5ECC"/>
    <w:rsid w:val="00EA69F7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0D0F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26DF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a">
    <w:name w:val="Основной текст (2)"/>
    <w:next w:val="xl132"/>
    <w:rsid w:val="001D77C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konda.ru/tinybrowser/files/budzhet/npa/rdkr-2024/rdkr-2024-05-1144.r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mkonda.ru/tinybrowser/files/budzhet/npa/rdkr-2024/rdkr-2024-04-1130-na-25-04-2024.r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48D1-A918-45CA-B77A-9CF51E80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2445</Words>
  <Characters>13941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2024-07-15T10:02:00Z</cp:lastPrinted>
  <dcterms:created xsi:type="dcterms:W3CDTF">2024-07-15T04:15:00Z</dcterms:created>
  <dcterms:modified xsi:type="dcterms:W3CDTF">2024-07-15T10:02:00Z</dcterms:modified>
</cp:coreProperties>
</file>