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5286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3571B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13571B">
              <w:rPr>
                <w:color w:val="000000"/>
                <w:sz w:val="28"/>
                <w:szCs w:val="28"/>
              </w:rPr>
              <w:t>09 декабря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A279C5">
              <w:rPr>
                <w:color w:val="000000"/>
                <w:sz w:val="28"/>
                <w:szCs w:val="28"/>
              </w:rPr>
              <w:t>1285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4D4607" w:rsidRDefault="004D4607" w:rsidP="004D46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37D">
              <w:rPr>
                <w:sz w:val="28"/>
                <w:szCs w:val="16"/>
                <w:shd w:val="clear" w:color="auto" w:fill="FFFFFF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постановление </w:t>
            </w:r>
          </w:p>
          <w:p w:rsidR="004D4607" w:rsidRDefault="004D4607" w:rsidP="004D46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4D4607" w:rsidRDefault="004D4607" w:rsidP="004D46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июня 2015 года №</w:t>
            </w:r>
            <w:r w:rsidR="00A27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721 </w:t>
            </w:r>
          </w:p>
          <w:p w:rsidR="004D4607" w:rsidRDefault="004D4607" w:rsidP="004D46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Инвестиционной </w:t>
            </w:r>
          </w:p>
          <w:p w:rsidR="007E4858" w:rsidRPr="00894E25" w:rsidRDefault="004D4607" w:rsidP="004D46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декларации Кондинского района»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4D4607" w:rsidRPr="003A437D" w:rsidRDefault="004D4607" w:rsidP="00A279C5">
      <w:pPr>
        <w:pStyle w:val="1"/>
        <w:ind w:firstLine="709"/>
        <w:jc w:val="both"/>
        <w:rPr>
          <w:rFonts w:ascii="Times New Roman" w:hAnsi="Times New Roman"/>
        </w:rPr>
      </w:pPr>
      <w:r w:rsidRPr="003A437D">
        <w:rPr>
          <w:rFonts w:ascii="Times New Roman" w:hAnsi="Times New Roman"/>
          <w:szCs w:val="28"/>
        </w:rPr>
        <w:t xml:space="preserve">В целях </w:t>
      </w:r>
      <w:r>
        <w:rPr>
          <w:rFonts w:ascii="Times New Roman" w:hAnsi="Times New Roman"/>
          <w:szCs w:val="28"/>
        </w:rPr>
        <w:t>формирования благоприятного инвестиционного климата</w:t>
      </w:r>
      <w:r w:rsidRPr="003A437D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определения основных приоритетов развития и поддержки инвестиционной деятельности на территории муниципального образования Кондинский район</w:t>
      </w:r>
      <w:r w:rsidRPr="003A437D">
        <w:rPr>
          <w:rFonts w:ascii="Times New Roman" w:hAnsi="Times New Roman"/>
          <w:szCs w:val="28"/>
        </w:rPr>
        <w:t xml:space="preserve"> администрация Кондинского района постановляет:</w:t>
      </w:r>
    </w:p>
    <w:p w:rsidR="004D4607" w:rsidRDefault="004D4607" w:rsidP="00A279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146A">
        <w:rPr>
          <w:sz w:val="28"/>
          <w:szCs w:val="28"/>
        </w:rPr>
        <w:t xml:space="preserve">Внести в постановление администрации Кондинского района </w:t>
      </w:r>
      <w:r w:rsidR="00A279C5">
        <w:rPr>
          <w:sz w:val="28"/>
          <w:szCs w:val="28"/>
        </w:rPr>
        <w:t xml:space="preserve">                     </w:t>
      </w:r>
      <w:r w:rsidRPr="00BA146A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BA146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A146A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BA14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721</w:t>
      </w:r>
      <w:r w:rsidRPr="00BA146A">
        <w:rPr>
          <w:sz w:val="28"/>
          <w:szCs w:val="28"/>
        </w:rPr>
        <w:t xml:space="preserve"> «Об утверждении Инвестиционной деклара</w:t>
      </w:r>
      <w:r w:rsidR="00A279C5">
        <w:rPr>
          <w:sz w:val="28"/>
          <w:szCs w:val="28"/>
        </w:rPr>
        <w:t>ции Кондинского района» следующи</w:t>
      </w:r>
      <w:r w:rsidRPr="00BA146A">
        <w:rPr>
          <w:sz w:val="28"/>
          <w:szCs w:val="28"/>
        </w:rPr>
        <w:t>е изменени</w:t>
      </w:r>
      <w:r w:rsidR="00A279C5">
        <w:rPr>
          <w:sz w:val="28"/>
          <w:szCs w:val="28"/>
        </w:rPr>
        <w:t>я</w:t>
      </w:r>
      <w:r w:rsidRPr="00BA146A">
        <w:rPr>
          <w:sz w:val="28"/>
          <w:szCs w:val="28"/>
        </w:rPr>
        <w:t>:</w:t>
      </w:r>
    </w:p>
    <w:p w:rsidR="004D4607" w:rsidRPr="00973DA8" w:rsidRDefault="004D4607" w:rsidP="00A279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973DA8">
        <w:rPr>
          <w:sz w:val="28"/>
          <w:szCs w:val="28"/>
        </w:rPr>
        <w:t>В преамбуле постановлени</w:t>
      </w:r>
      <w:r w:rsidR="00A279C5">
        <w:rPr>
          <w:sz w:val="28"/>
          <w:szCs w:val="28"/>
        </w:rPr>
        <w:t>я</w:t>
      </w:r>
      <w:r w:rsidRPr="00973DA8">
        <w:rPr>
          <w:sz w:val="28"/>
          <w:szCs w:val="28"/>
        </w:rPr>
        <w:t xml:space="preserve"> слова «Во исполнение распоряжения главы администрации Кондинского района от 11 февраля 2015 года № 97-р </w:t>
      </w:r>
      <w:r w:rsidR="00A279C5">
        <w:rPr>
          <w:sz w:val="28"/>
          <w:szCs w:val="28"/>
        </w:rPr>
        <w:t xml:space="preserve">    </w:t>
      </w:r>
      <w:r w:rsidRPr="00973DA8">
        <w:rPr>
          <w:sz w:val="28"/>
          <w:szCs w:val="28"/>
        </w:rPr>
        <w:t>«Об утверждении плана мероприятий (дорожной карте)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Кондинский район», в целях повышения эффективности взаимодействия органов местного самоуправления Кондинского района и субъектов инвестиционной деятельности по улучшению инвестиционного климата, администрация Кондинского района</w:t>
      </w:r>
      <w:proofErr w:type="gramEnd"/>
      <w:r w:rsidRPr="00973DA8">
        <w:rPr>
          <w:sz w:val="28"/>
          <w:szCs w:val="28"/>
        </w:rPr>
        <w:t xml:space="preserve"> постановляет» заменить словами «В целях реализации Федерального закона от 25 февраля 1999 года № 39-ФЗ</w:t>
      </w:r>
      <w:r w:rsidR="00A279C5">
        <w:rPr>
          <w:sz w:val="28"/>
          <w:szCs w:val="28"/>
        </w:rPr>
        <w:t xml:space="preserve">                            </w:t>
      </w:r>
      <w:r w:rsidRPr="00973DA8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вложений, а так же в целях </w:t>
      </w:r>
      <w:proofErr w:type="gramStart"/>
      <w:r w:rsidRPr="00973DA8">
        <w:rPr>
          <w:sz w:val="28"/>
          <w:szCs w:val="28"/>
        </w:rPr>
        <w:t>повышения эффективности взаимодействия органов местного самоуправления</w:t>
      </w:r>
      <w:proofErr w:type="gramEnd"/>
      <w:r w:rsidRPr="00973DA8">
        <w:rPr>
          <w:sz w:val="28"/>
          <w:szCs w:val="28"/>
        </w:rPr>
        <w:t xml:space="preserve"> Кондинского района и субъектов инвестиционной деятельности по улучшению инвестиционного климата, администрация Кондинского района постановляет»</w:t>
      </w:r>
      <w:r>
        <w:rPr>
          <w:sz w:val="28"/>
          <w:szCs w:val="28"/>
        </w:rPr>
        <w:t>.</w:t>
      </w:r>
    </w:p>
    <w:p w:rsidR="004D4607" w:rsidRPr="00710430" w:rsidRDefault="004D4607" w:rsidP="00A279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Pr="00BA146A">
        <w:rPr>
          <w:sz w:val="28"/>
          <w:szCs w:val="28"/>
        </w:rPr>
        <w:t>к постановлению изложит</w:t>
      </w:r>
      <w:r>
        <w:rPr>
          <w:sz w:val="28"/>
          <w:szCs w:val="28"/>
        </w:rPr>
        <w:t>ь в новой редакции (приложение).</w:t>
      </w:r>
    </w:p>
    <w:p w:rsidR="004D4607" w:rsidRDefault="004D4607" w:rsidP="00A279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разместить на официальном </w:t>
      </w:r>
      <w:r w:rsidR="00A279C5" w:rsidRPr="00796710">
        <w:rPr>
          <w:sz w:val="28"/>
          <w:szCs w:val="28"/>
        </w:rPr>
        <w:t xml:space="preserve">сайте органов местного </w:t>
      </w:r>
      <w:r w:rsidR="00A279C5" w:rsidRPr="00796710">
        <w:rPr>
          <w:sz w:val="28"/>
          <w:szCs w:val="28"/>
        </w:rPr>
        <w:lastRenderedPageBreak/>
        <w:t>сам</w:t>
      </w:r>
      <w:r w:rsidR="00A279C5">
        <w:rPr>
          <w:sz w:val="28"/>
          <w:szCs w:val="28"/>
        </w:rPr>
        <w:t>оуправления Кондинского района</w:t>
      </w:r>
      <w:r>
        <w:rPr>
          <w:sz w:val="28"/>
          <w:szCs w:val="28"/>
        </w:rPr>
        <w:t>.</w:t>
      </w:r>
    </w:p>
    <w:p w:rsidR="004D4607" w:rsidRDefault="004D4607" w:rsidP="00A2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279C5">
        <w:rPr>
          <w:sz w:val="28"/>
          <w:szCs w:val="28"/>
        </w:rPr>
        <w:t>Контроль за</w:t>
      </w:r>
      <w:proofErr w:type="gramEnd"/>
      <w:r w:rsidR="00A279C5">
        <w:rPr>
          <w:sz w:val="28"/>
          <w:szCs w:val="28"/>
        </w:rPr>
        <w:t xml:space="preserve"> выполнением постановления возложить на заместителя главы района Е.Е. Петрову.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1C41C5" w:rsidRDefault="001C41C5" w:rsidP="00A37AA3">
      <w:pPr>
        <w:jc w:val="both"/>
        <w:rPr>
          <w:color w:val="000000"/>
          <w:sz w:val="28"/>
          <w:szCs w:val="28"/>
        </w:rPr>
      </w:pPr>
    </w:p>
    <w:p w:rsidR="001C41C5" w:rsidRDefault="001C41C5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1844"/>
        <w:gridCol w:w="3352"/>
      </w:tblGrid>
      <w:tr w:rsidR="001C41C5" w:rsidRPr="00A107D9" w:rsidTr="004E7A5F">
        <w:tc>
          <w:tcPr>
            <w:tcW w:w="4785" w:type="dxa"/>
          </w:tcPr>
          <w:p w:rsidR="001C41C5" w:rsidRPr="00A107D9" w:rsidRDefault="001C41C5" w:rsidP="004E7A5F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1C41C5" w:rsidRPr="00A107D9" w:rsidRDefault="001C41C5" w:rsidP="004E7A5F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1C41C5" w:rsidRPr="00A107D9" w:rsidRDefault="001C41C5" w:rsidP="004E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C41C5" w:rsidRPr="00A107D9" w:rsidRDefault="001C41C5" w:rsidP="004E7A5F">
            <w:pPr>
              <w:ind w:left="2327"/>
              <w:jc w:val="right"/>
              <w:rPr>
                <w:sz w:val="28"/>
                <w:szCs w:val="28"/>
              </w:rPr>
            </w:pPr>
          </w:p>
          <w:p w:rsidR="001C41C5" w:rsidRPr="00A107D9" w:rsidRDefault="001C41C5" w:rsidP="004E7A5F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D82E81" w:rsidRDefault="00D82E81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  <w:bookmarkStart w:id="0" w:name="_GoBack"/>
      <w:bookmarkEnd w:id="0"/>
    </w:p>
    <w:p w:rsidR="001C41C5" w:rsidRDefault="001C41C5">
      <w:pPr>
        <w:rPr>
          <w:color w:val="000000"/>
          <w:sz w:val="16"/>
        </w:rPr>
      </w:pPr>
    </w:p>
    <w:p w:rsidR="001C41C5" w:rsidRDefault="001C41C5">
      <w:pPr>
        <w:rPr>
          <w:color w:val="000000"/>
          <w:sz w:val="16"/>
        </w:rPr>
      </w:pPr>
    </w:p>
    <w:p w:rsidR="001C41C5" w:rsidRDefault="001C41C5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803044" w:rsidRDefault="00803044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13571B">
        <w:t>09</w:t>
      </w:r>
      <w:r w:rsidR="00DD2E95">
        <w:t>.</w:t>
      </w:r>
      <w:r w:rsidR="007D4362">
        <w:t>1</w:t>
      </w:r>
      <w:r w:rsidR="0013571B">
        <w:t>2</w:t>
      </w:r>
      <w:r w:rsidR="00DD2E95">
        <w:t>.2024</w:t>
      </w:r>
      <w:r w:rsidR="00116FCD">
        <w:t xml:space="preserve"> № </w:t>
      </w:r>
      <w:r w:rsidR="00803044">
        <w:t>1285</w:t>
      </w:r>
    </w:p>
    <w:p w:rsidR="00803044" w:rsidRDefault="00803044" w:rsidP="00116FCD">
      <w:pPr>
        <w:tabs>
          <w:tab w:val="left" w:pos="4962"/>
        </w:tabs>
        <w:ind w:left="4962"/>
      </w:pPr>
    </w:p>
    <w:p w:rsidR="00803044" w:rsidRPr="003241A0" w:rsidRDefault="00803044" w:rsidP="0080304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Инвестиционная декларация Кондинского района</w:t>
      </w:r>
    </w:p>
    <w:p w:rsidR="00803044" w:rsidRPr="002159AD" w:rsidRDefault="002159AD" w:rsidP="002159A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(далее - Инвестиционная декларация)</w:t>
      </w:r>
    </w:p>
    <w:p w:rsidR="002159AD" w:rsidRDefault="002159AD" w:rsidP="00803044">
      <w:pPr>
        <w:pStyle w:val="afd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03044" w:rsidRDefault="00803044" w:rsidP="00803044">
      <w:pPr>
        <w:pStyle w:val="afd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41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3044" w:rsidRPr="001B5BC1" w:rsidRDefault="00803044" w:rsidP="00803044">
      <w:pPr>
        <w:pStyle w:val="afd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241A0">
        <w:rPr>
          <w:sz w:val="28"/>
          <w:szCs w:val="28"/>
        </w:rPr>
        <w:t>Инвестиционная декларация Кондинского района  разработана в целях обеспечения благоприятного инвестиционного климата и создания условий для привлечения инвестиций в экономику Кондинского района.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 xml:space="preserve">1.2. Правовые отношения, связанные с инвестиционной деятельностью на территории Кондинского района, регулируются федеральными законами, законами Ханты-Мансийского автономного округа </w:t>
      </w:r>
      <w:r>
        <w:rPr>
          <w:sz w:val="28"/>
          <w:szCs w:val="28"/>
        </w:rPr>
        <w:t>–</w:t>
      </w:r>
      <w:r w:rsidRPr="003241A0">
        <w:rPr>
          <w:sz w:val="28"/>
          <w:szCs w:val="28"/>
        </w:rPr>
        <w:t xml:space="preserve"> Югры, нормативными правовыми актами Кондинского района, иными нормативными правовыми актами.</w:t>
      </w:r>
    </w:p>
    <w:p w:rsidR="00803044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>1.3. Коллегиальным совещательным органом по вопросам привлечения инвестиций в экономику Кондинского района является Совет при главе Кондинского района по развитию инвестиционной деятельности, малого и среднего предпринимательства.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241A0">
        <w:rPr>
          <w:sz w:val="28"/>
          <w:szCs w:val="28"/>
        </w:rPr>
        <w:t>Информация о результатах и планах инвестиционной деятельности муниципального образования Кондинский район Ханты-Мансийского автономного округа – Югры формируется ежегодно в «Инвестиционном послании главы Кондинского района» и размещается на Инвестиционном портале администрации в разделе «Инвестиционная деятельность».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241A0">
        <w:rPr>
          <w:sz w:val="28"/>
          <w:szCs w:val="28"/>
        </w:rPr>
        <w:t xml:space="preserve">2. Принципы взаимодействия органов местного самоуправления </w:t>
      </w:r>
      <w:r w:rsidR="002159AD">
        <w:rPr>
          <w:sz w:val="28"/>
          <w:szCs w:val="28"/>
        </w:rPr>
        <w:t xml:space="preserve">                                            </w:t>
      </w:r>
      <w:r w:rsidRPr="003241A0">
        <w:rPr>
          <w:sz w:val="28"/>
          <w:szCs w:val="28"/>
        </w:rPr>
        <w:t>с субъектами предпринимательской и инвестиционной деятельности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241A0">
        <w:rPr>
          <w:sz w:val="28"/>
          <w:szCs w:val="28"/>
        </w:rPr>
        <w:t xml:space="preserve">Основным принципом инвестиционной политики Кондинского района является взаимная ответственность органов местного самоуправления Кондинского района и субъектов инвестиционной деятельности, а также сбалансированность интересов органов </w:t>
      </w:r>
      <w:r>
        <w:rPr>
          <w:sz w:val="28"/>
          <w:szCs w:val="28"/>
        </w:rPr>
        <w:t>местного самоуправления</w:t>
      </w:r>
      <w:r w:rsidRPr="003241A0">
        <w:rPr>
          <w:sz w:val="28"/>
          <w:szCs w:val="28"/>
        </w:rPr>
        <w:t xml:space="preserve"> и субъектов инвестиционной деятельности.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241A0">
        <w:rPr>
          <w:sz w:val="28"/>
          <w:szCs w:val="28"/>
        </w:rPr>
        <w:t>Взаимодействие органов местного самоуправления с субъектами предпринимательской и инвестиционной деятельности осуществляется на основе следующих принципов: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 xml:space="preserve">а) принцип «ответственности» </w:t>
      </w:r>
      <w:r>
        <w:rPr>
          <w:sz w:val="28"/>
          <w:szCs w:val="28"/>
        </w:rPr>
        <w:t>-</w:t>
      </w:r>
      <w:r w:rsidRPr="003241A0">
        <w:rPr>
          <w:sz w:val="28"/>
          <w:szCs w:val="28"/>
        </w:rPr>
        <w:t xml:space="preserve"> инвестиционная декларация является обязательством Кондинского района перед инвестором о незыблемости мер муниципальной поддержки и условий для ведения бизнеса;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 xml:space="preserve">б) принцип «достоверности» информации </w:t>
      </w:r>
      <w:r>
        <w:rPr>
          <w:sz w:val="28"/>
          <w:szCs w:val="28"/>
        </w:rPr>
        <w:t>-</w:t>
      </w:r>
      <w:r w:rsidRPr="003241A0">
        <w:rPr>
          <w:sz w:val="28"/>
          <w:szCs w:val="28"/>
        </w:rPr>
        <w:t xml:space="preserve"> содержащиеся в инвестиционной декларации сведения и обязательства соответствуют положениям муниципальных правовых актов Кондинского района, нормативных правовых актов Ханты-Мансийского автономного </w:t>
      </w:r>
      <w:r w:rsidR="00BE2476">
        <w:rPr>
          <w:sz w:val="28"/>
          <w:szCs w:val="28"/>
        </w:rPr>
        <w:t xml:space="preserve">                          </w:t>
      </w:r>
      <w:r w:rsidRPr="003241A0">
        <w:rPr>
          <w:sz w:val="28"/>
          <w:szCs w:val="28"/>
        </w:rPr>
        <w:lastRenderedPageBreak/>
        <w:t>округа – Югры, а также информации, содержащейся в государственных информационных ресурсах, являющихся первоисточниками такой информации;</w:t>
      </w:r>
    </w:p>
    <w:p w:rsidR="00803044" w:rsidRPr="003241A0" w:rsidRDefault="00BE2476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принцип «</w:t>
      </w:r>
      <w:proofErr w:type="spellStart"/>
      <w:r>
        <w:rPr>
          <w:sz w:val="28"/>
          <w:szCs w:val="28"/>
        </w:rPr>
        <w:t>проактивности</w:t>
      </w:r>
      <w:proofErr w:type="spellEnd"/>
      <w:r>
        <w:rPr>
          <w:sz w:val="28"/>
          <w:szCs w:val="28"/>
        </w:rPr>
        <w:t>» -</w:t>
      </w:r>
      <w:r w:rsidR="00803044" w:rsidRPr="003241A0">
        <w:rPr>
          <w:sz w:val="28"/>
          <w:szCs w:val="28"/>
        </w:rPr>
        <w:t xml:space="preserve"> обеспечение максимального вовлечения в процесс подготовки инвестиционной декларации заинтересованных лиц, включая представителей бизнеса, предпринимательских объе</w:t>
      </w:r>
      <w:r w:rsidR="00803044">
        <w:rPr>
          <w:sz w:val="28"/>
          <w:szCs w:val="28"/>
        </w:rPr>
        <w:t>динений и экспертных сообществ;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>г) принцип «</w:t>
      </w:r>
      <w:proofErr w:type="spellStart"/>
      <w:r w:rsidRPr="003241A0">
        <w:rPr>
          <w:sz w:val="28"/>
          <w:szCs w:val="28"/>
        </w:rPr>
        <w:t>неухудшения</w:t>
      </w:r>
      <w:proofErr w:type="spellEnd"/>
      <w:r w:rsidRPr="003241A0">
        <w:rPr>
          <w:sz w:val="28"/>
          <w:szCs w:val="28"/>
        </w:rPr>
        <w:t>» положения инвестора при утверждении новой инвестиционной декларации в Кондинском районе;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>д) обеспечение откры</w:t>
      </w:r>
      <w:r>
        <w:rPr>
          <w:sz w:val="28"/>
          <w:szCs w:val="28"/>
        </w:rPr>
        <w:t>тости и доступности информации;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>е) обеспечение формирования благоприятного инвестиционного климата</w:t>
      </w:r>
      <w:r>
        <w:rPr>
          <w:sz w:val="28"/>
          <w:szCs w:val="28"/>
        </w:rPr>
        <w:t xml:space="preserve"> </w:t>
      </w:r>
      <w:r w:rsidRPr="003241A0">
        <w:rPr>
          <w:sz w:val="28"/>
          <w:szCs w:val="28"/>
        </w:rPr>
        <w:t>в Кондинском районе;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1A0">
        <w:rPr>
          <w:sz w:val="28"/>
          <w:szCs w:val="28"/>
        </w:rPr>
        <w:t xml:space="preserve">ж) обеспечение повышения эффективности использования мер муниципальной и государственной поддержки инвестиционной деятельности в Кондинском районе и </w:t>
      </w:r>
      <w:proofErr w:type="gramStart"/>
      <w:r w:rsidRPr="003241A0">
        <w:rPr>
          <w:sz w:val="28"/>
          <w:szCs w:val="28"/>
        </w:rPr>
        <w:t>в</w:t>
      </w:r>
      <w:proofErr w:type="gramEnd"/>
      <w:r w:rsidRPr="003241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  <w:r w:rsidRPr="003241A0">
        <w:rPr>
          <w:sz w:val="28"/>
          <w:szCs w:val="28"/>
        </w:rPr>
        <w:t>.</w:t>
      </w:r>
    </w:p>
    <w:p w:rsidR="00803044" w:rsidRPr="003241A0" w:rsidRDefault="00803044" w:rsidP="0080304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44" w:rsidRPr="003241A0" w:rsidRDefault="00803044" w:rsidP="0080304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3. Основные направления инвестиционной политики Кондинского района</w:t>
      </w:r>
    </w:p>
    <w:p w:rsidR="00803044" w:rsidRPr="003241A0" w:rsidRDefault="00803044" w:rsidP="0080304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803044" w:rsidP="008030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241A0">
        <w:rPr>
          <w:rFonts w:ascii="Times New Roman" w:hAnsi="Times New Roman" w:cs="Times New Roman"/>
          <w:sz w:val="28"/>
          <w:szCs w:val="28"/>
        </w:rPr>
        <w:t>Основными направлениями инвестиционной политики Кондинского района являются:</w:t>
      </w:r>
    </w:p>
    <w:p w:rsidR="00803044" w:rsidRPr="003241A0" w:rsidRDefault="00803044" w:rsidP="008030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климата на территории Кондинского района;</w:t>
      </w:r>
    </w:p>
    <w:p w:rsidR="00803044" w:rsidRPr="003241A0" w:rsidRDefault="00803044" w:rsidP="008030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 на территорию Кондинского района;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совершенствование муниципального нормативного правового регулирования в сфере инвестиционной деятельности в Кондинском  районе;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создание благоприятной административной среды и снижение административных барьеров для субъектов инвестиционной и предпринимательской деятельности в Кондинском районе;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содействие субъектам инвестиционной деятельности в реализации проектов, отвечающих приоритетным направлениям социально-экономического развития Кондинского района;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формирование условий для мобилизации внутренних и увеличения притока внешних инвестиционных ресурсов, а также новых технологий в экономику Кондинского района;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предоставление консультационной, методической, имущественной и иной поддержк</w:t>
      </w:r>
      <w:r w:rsidR="002159AD">
        <w:rPr>
          <w:rFonts w:ascii="Times New Roman" w:hAnsi="Times New Roman" w:cs="Times New Roman"/>
          <w:sz w:val="28"/>
          <w:szCs w:val="28"/>
        </w:rPr>
        <w:t>и новым инвестиционным проектам.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241A0">
        <w:rPr>
          <w:rFonts w:ascii="Times New Roman" w:hAnsi="Times New Roman" w:cs="Times New Roman"/>
          <w:sz w:val="28"/>
          <w:szCs w:val="28"/>
        </w:rPr>
        <w:t>Направления инвестиционной политики, определ</w:t>
      </w:r>
      <w:r w:rsidR="00945662">
        <w:rPr>
          <w:rFonts w:ascii="Times New Roman" w:hAnsi="Times New Roman" w:cs="Times New Roman"/>
          <w:sz w:val="28"/>
          <w:szCs w:val="28"/>
        </w:rPr>
        <w:t>е</w:t>
      </w:r>
      <w:r w:rsidRPr="003241A0">
        <w:rPr>
          <w:rFonts w:ascii="Times New Roman" w:hAnsi="Times New Roman" w:cs="Times New Roman"/>
          <w:sz w:val="28"/>
          <w:szCs w:val="28"/>
        </w:rPr>
        <w:t xml:space="preserve">нные инвестиционной декларацией, </w:t>
      </w:r>
      <w:r w:rsidR="00945662">
        <w:rPr>
          <w:rFonts w:ascii="Times New Roman" w:hAnsi="Times New Roman" w:cs="Times New Roman"/>
          <w:sz w:val="28"/>
          <w:szCs w:val="28"/>
        </w:rPr>
        <w:t>могут быть скорректированы с уче</w:t>
      </w:r>
      <w:r w:rsidRPr="003241A0">
        <w:rPr>
          <w:rFonts w:ascii="Times New Roman" w:hAnsi="Times New Roman" w:cs="Times New Roman"/>
          <w:sz w:val="28"/>
          <w:szCs w:val="28"/>
        </w:rPr>
        <w:t>том изменений действующего законодат</w:t>
      </w:r>
      <w:r w:rsidR="00945662">
        <w:rPr>
          <w:rFonts w:ascii="Times New Roman" w:hAnsi="Times New Roman" w:cs="Times New Roman"/>
          <w:sz w:val="28"/>
          <w:szCs w:val="28"/>
        </w:rPr>
        <w:t>ельства.</w:t>
      </w:r>
    </w:p>
    <w:p w:rsidR="00945662" w:rsidRDefault="00945662" w:rsidP="0094566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945662" w:rsidP="00945662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3044" w:rsidRPr="003241A0">
        <w:rPr>
          <w:rFonts w:ascii="Times New Roman" w:hAnsi="Times New Roman" w:cs="Times New Roman"/>
          <w:sz w:val="28"/>
          <w:szCs w:val="28"/>
        </w:rPr>
        <w:t>Приоритетные направления инвестиционной деятельности</w:t>
      </w:r>
    </w:p>
    <w:p w:rsidR="00803044" w:rsidRPr="003241A0" w:rsidRDefault="00803044" w:rsidP="00945662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на территории Кондинского района</w:t>
      </w:r>
    </w:p>
    <w:p w:rsidR="00803044" w:rsidRPr="003241A0" w:rsidRDefault="00803044" w:rsidP="0080304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803044" w:rsidP="008030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241A0">
        <w:rPr>
          <w:rFonts w:ascii="Times New Roman" w:hAnsi="Times New Roman" w:cs="Times New Roman"/>
          <w:sz w:val="28"/>
          <w:szCs w:val="28"/>
        </w:rPr>
        <w:t xml:space="preserve">Кондинский район - одна из перспективных территорий для развития и открытия новых возможностей </w:t>
      </w:r>
      <w:proofErr w:type="gramStart"/>
      <w:r w:rsidRPr="003241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1A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3241A0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9456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41A0">
        <w:rPr>
          <w:rFonts w:ascii="Times New Roman" w:hAnsi="Times New Roman" w:cs="Times New Roman"/>
          <w:sz w:val="28"/>
          <w:szCs w:val="28"/>
        </w:rPr>
        <w:lastRenderedPageBreak/>
        <w:t xml:space="preserve">округе – Югре. Привлечение инвестиций в экономику района </w:t>
      </w:r>
      <w:r w:rsidR="00945662">
        <w:rPr>
          <w:rFonts w:ascii="Times New Roman" w:hAnsi="Times New Roman" w:cs="Times New Roman"/>
          <w:sz w:val="28"/>
          <w:szCs w:val="28"/>
        </w:rPr>
        <w:t>-</w:t>
      </w:r>
      <w:r w:rsidRPr="003241A0">
        <w:rPr>
          <w:rFonts w:ascii="Times New Roman" w:hAnsi="Times New Roman" w:cs="Times New Roman"/>
          <w:sz w:val="28"/>
          <w:szCs w:val="28"/>
        </w:rPr>
        <w:t xml:space="preserve"> одна из главных задач местной власти.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Создание благоприятного инвестиционного климата является одним из основных приоритетов социально-экономического развития, как на государственном, так и на муниципальном уровне.</w:t>
      </w:r>
    </w:p>
    <w:p w:rsidR="00803044" w:rsidRPr="003241A0" w:rsidRDefault="00803044" w:rsidP="0080304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159AD">
        <w:rPr>
          <w:rFonts w:ascii="Times New Roman" w:hAnsi="Times New Roman" w:cs="Times New Roman"/>
          <w:sz w:val="28"/>
          <w:szCs w:val="28"/>
        </w:rPr>
        <w:t xml:space="preserve"> </w:t>
      </w:r>
      <w:r w:rsidRPr="003241A0">
        <w:rPr>
          <w:rFonts w:ascii="Times New Roman" w:hAnsi="Times New Roman" w:cs="Times New Roman"/>
          <w:sz w:val="28"/>
          <w:szCs w:val="28"/>
        </w:rPr>
        <w:t>Основными приоритетами инвестиционного развития Кондинского района являются: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агропромышленный комплекс, включая рыболовство и традиционные промыслы, реализацию продукции традиционной хозяйственной деятельности коренных малочисленных народов Севера;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обрабатывающие производства;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туризм, включая инфраструктуру гостеприимства;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креативные индустрии;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лесопромышленный комплекс, в том числе: на базе Индустриального парка «Кондинский»;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промышленность строительных материалов;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транспортная инфраструктура.</w:t>
      </w:r>
    </w:p>
    <w:p w:rsidR="00803044" w:rsidRPr="003241A0" w:rsidRDefault="00803044" w:rsidP="0080304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945662" w:rsidP="00945662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03044" w:rsidRPr="003241A0">
        <w:rPr>
          <w:rFonts w:ascii="Times New Roman" w:hAnsi="Times New Roman" w:cs="Times New Roman"/>
          <w:sz w:val="28"/>
          <w:szCs w:val="28"/>
        </w:rPr>
        <w:t>Инвестиционная команда Кондинского района</w:t>
      </w:r>
    </w:p>
    <w:p w:rsidR="00803044" w:rsidRPr="003241A0" w:rsidRDefault="00803044" w:rsidP="00803044">
      <w:pPr>
        <w:pStyle w:val="af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3044" w:rsidRPr="003241A0" w:rsidRDefault="00803044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A0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35286C">
        <w:rPr>
          <w:rFonts w:ascii="Times New Roman" w:hAnsi="Times New Roman" w:cs="Times New Roman"/>
          <w:sz w:val="28"/>
          <w:szCs w:val="28"/>
        </w:rPr>
        <w:t>;</w:t>
      </w:r>
    </w:p>
    <w:p w:rsidR="00803044" w:rsidRPr="003241A0" w:rsidRDefault="002159AD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3044" w:rsidRPr="003241A0">
        <w:rPr>
          <w:rFonts w:ascii="Times New Roman" w:hAnsi="Times New Roman" w:cs="Times New Roman"/>
          <w:sz w:val="28"/>
          <w:szCs w:val="28"/>
        </w:rPr>
        <w:t>аместитель главы Кондинского района, курирующий вопросы экономического развития, несырьевого сектора экономики и поддержки предпринимательства, финансов, налоговой политики и межбюджетных отношений, вопросы осуществления закупок товаров, работ, услуг для обеспечения муниципальных нужд Кондинского района</w:t>
      </w:r>
      <w:r w:rsidR="0035286C">
        <w:rPr>
          <w:rFonts w:ascii="Times New Roman" w:hAnsi="Times New Roman" w:cs="Times New Roman"/>
          <w:sz w:val="28"/>
          <w:szCs w:val="28"/>
        </w:rPr>
        <w:t>;</w:t>
      </w:r>
    </w:p>
    <w:p w:rsidR="00803044" w:rsidRPr="003241A0" w:rsidRDefault="002159AD" w:rsidP="0094566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044" w:rsidRPr="003241A0">
        <w:rPr>
          <w:rFonts w:ascii="Times New Roman" w:hAnsi="Times New Roman" w:cs="Times New Roman"/>
          <w:sz w:val="28"/>
          <w:szCs w:val="28"/>
        </w:rPr>
        <w:t>редседатель комитета по инвестициям, промышленности и сельскому хозяйству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044" w:rsidRPr="003241A0">
        <w:rPr>
          <w:rFonts w:ascii="Times New Roman" w:hAnsi="Times New Roman" w:cs="Times New Roman"/>
          <w:sz w:val="28"/>
          <w:szCs w:val="28"/>
        </w:rPr>
        <w:t>редседатель комитета экономического развития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044" w:rsidRPr="003241A0">
        <w:rPr>
          <w:rFonts w:ascii="Times New Roman" w:hAnsi="Times New Roman" w:cs="Times New Roman"/>
          <w:sz w:val="28"/>
          <w:szCs w:val="28"/>
        </w:rPr>
        <w:t>редседатель комитета по финансам и налоговой политике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3044" w:rsidRPr="003241A0">
        <w:rPr>
          <w:rFonts w:ascii="Times New Roman" w:hAnsi="Times New Roman" w:cs="Times New Roman"/>
          <w:sz w:val="28"/>
          <w:szCs w:val="28"/>
        </w:rPr>
        <w:t>аместитель главы Кондинского района, курирующий вопросы управления муниципальным имуществом, информационных технологий и связи, управления по природным ресурсам и экологии, гражданской защиты населения</w:t>
      </w:r>
      <w:r w:rsidR="0035286C">
        <w:rPr>
          <w:rFonts w:ascii="Times New Roman" w:hAnsi="Times New Roman" w:cs="Times New Roman"/>
          <w:sz w:val="28"/>
          <w:szCs w:val="28"/>
        </w:rPr>
        <w:t>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044" w:rsidRPr="003241A0">
        <w:rPr>
          <w:rFonts w:ascii="Times New Roman" w:hAnsi="Times New Roman" w:cs="Times New Roman"/>
          <w:sz w:val="28"/>
          <w:szCs w:val="28"/>
        </w:rPr>
        <w:t>редседатель комитета по управлению муниципальным имуществом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 w:rsidRPr="003241A0">
        <w:rPr>
          <w:rFonts w:ascii="Times New Roman" w:hAnsi="Times New Roman" w:cs="Times New Roman"/>
          <w:sz w:val="28"/>
          <w:szCs w:val="28"/>
        </w:rPr>
        <w:t>ачальник управления по природным ресурсам и экологии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03044" w:rsidRPr="003241A0">
        <w:rPr>
          <w:rFonts w:ascii="Times New Roman" w:hAnsi="Times New Roman" w:cs="Times New Roman"/>
          <w:sz w:val="28"/>
          <w:szCs w:val="28"/>
        </w:rPr>
        <w:t>аместитель главы Кондинского района, курирующий вопросы социальной сферы, архивного отдела и отдела записи актов гражданского состояния</w:t>
      </w:r>
      <w:r w:rsidR="0035286C">
        <w:rPr>
          <w:rFonts w:ascii="Times New Roman" w:hAnsi="Times New Roman" w:cs="Times New Roman"/>
          <w:sz w:val="28"/>
          <w:szCs w:val="28"/>
        </w:rPr>
        <w:t>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 w:rsidRPr="003241A0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>
        <w:rPr>
          <w:rFonts w:ascii="Times New Roman" w:hAnsi="Times New Roman" w:cs="Times New Roman"/>
          <w:sz w:val="28"/>
          <w:szCs w:val="28"/>
        </w:rPr>
        <w:t>ачальник отдела</w:t>
      </w:r>
      <w:r w:rsidR="00803044" w:rsidRPr="003241A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 w:rsidRPr="003241A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03044">
        <w:rPr>
          <w:rFonts w:ascii="Times New Roman" w:hAnsi="Times New Roman" w:cs="Times New Roman"/>
          <w:sz w:val="28"/>
          <w:szCs w:val="28"/>
        </w:rPr>
        <w:t>отдела</w:t>
      </w:r>
      <w:r w:rsidR="00803044" w:rsidRPr="003241A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3044" w:rsidRPr="003241A0">
        <w:rPr>
          <w:rFonts w:ascii="Times New Roman" w:hAnsi="Times New Roman" w:cs="Times New Roman"/>
          <w:sz w:val="28"/>
          <w:szCs w:val="28"/>
        </w:rPr>
        <w:t>аместитель главы Кондинского района, курирующий вопросы архитектуры и градостроительства, жилищно-коммунального хозяйства, вопросы дорожной деятельности и капитального строительства</w:t>
      </w:r>
      <w:r w:rsidR="0035286C">
        <w:rPr>
          <w:rFonts w:ascii="Times New Roman" w:hAnsi="Times New Roman" w:cs="Times New Roman"/>
          <w:sz w:val="28"/>
          <w:szCs w:val="28"/>
        </w:rPr>
        <w:t>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 w:rsidRPr="003241A0">
        <w:rPr>
          <w:rFonts w:ascii="Times New Roman" w:hAnsi="Times New Roman" w:cs="Times New Roman"/>
          <w:sz w:val="28"/>
          <w:szCs w:val="28"/>
        </w:rPr>
        <w:t>ачальник управления жилищно-коммунального хозяйства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района;</w:t>
      </w:r>
    </w:p>
    <w:p w:rsidR="00803044" w:rsidRPr="003241A0" w:rsidRDefault="002159AD" w:rsidP="0035286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044" w:rsidRPr="003241A0">
        <w:rPr>
          <w:rFonts w:ascii="Times New Roman" w:hAnsi="Times New Roman" w:cs="Times New Roman"/>
          <w:sz w:val="28"/>
          <w:szCs w:val="28"/>
        </w:rPr>
        <w:t>ачальник управления архитектуры и градостроительства</w:t>
      </w:r>
      <w:r w:rsidR="0035286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района.</w:t>
      </w:r>
    </w:p>
    <w:p w:rsidR="00803044" w:rsidRDefault="00803044" w:rsidP="00803044">
      <w:pPr>
        <w:tabs>
          <w:tab w:val="left" w:pos="4962"/>
        </w:tabs>
        <w:ind w:left="4962"/>
      </w:pPr>
    </w:p>
    <w:p w:rsidR="00894E25" w:rsidRDefault="00894E25" w:rsidP="00803044">
      <w:pPr>
        <w:tabs>
          <w:tab w:val="left" w:pos="4962"/>
        </w:tabs>
        <w:ind w:left="4962"/>
      </w:pPr>
    </w:p>
    <w:sectPr w:rsidR="00894E25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16" w:rsidRDefault="00BB6416">
      <w:r>
        <w:separator/>
      </w:r>
    </w:p>
  </w:endnote>
  <w:endnote w:type="continuationSeparator" w:id="0">
    <w:p w:rsidR="00BB6416" w:rsidRDefault="00BB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16" w:rsidRDefault="00BB6416">
      <w:r>
        <w:separator/>
      </w:r>
    </w:p>
  </w:footnote>
  <w:footnote w:type="continuationSeparator" w:id="0">
    <w:p w:rsidR="00BB6416" w:rsidRDefault="00BB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2E81">
      <w:rPr>
        <w:noProof/>
      </w:rPr>
      <w:t>6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9197F"/>
    <w:multiLevelType w:val="hybridMultilevel"/>
    <w:tmpl w:val="C5E6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E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86339"/>
    <w:multiLevelType w:val="multilevel"/>
    <w:tmpl w:val="477CA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36712"/>
    <w:multiLevelType w:val="hybridMultilevel"/>
    <w:tmpl w:val="B082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8B7EF2"/>
    <w:multiLevelType w:val="hybridMultilevel"/>
    <w:tmpl w:val="1898F5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21"/>
  </w:num>
  <w:num w:numId="5">
    <w:abstractNumId w:val="18"/>
  </w:num>
  <w:num w:numId="6">
    <w:abstractNumId w:val="17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22"/>
  </w:num>
  <w:num w:numId="14">
    <w:abstractNumId w:val="7"/>
  </w:num>
  <w:num w:numId="15">
    <w:abstractNumId w:val="4"/>
  </w:num>
  <w:num w:numId="16">
    <w:abstractNumId w:val="23"/>
  </w:num>
  <w:num w:numId="17">
    <w:abstractNumId w:val="11"/>
  </w:num>
  <w:num w:numId="18">
    <w:abstractNumId w:val="13"/>
  </w:num>
  <w:num w:numId="19">
    <w:abstractNumId w:val="15"/>
  </w:num>
  <w:num w:numId="20">
    <w:abstractNumId w:val="24"/>
  </w:num>
  <w:num w:numId="21">
    <w:abstractNumId w:val="2"/>
  </w:num>
  <w:num w:numId="22">
    <w:abstractNumId w:val="6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1C5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59AD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86C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4607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3044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5662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C5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2476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2E81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afd">
    <w:name w:val="Plain Text"/>
    <w:basedOn w:val="a"/>
    <w:link w:val="afe"/>
    <w:uiPriority w:val="99"/>
    <w:rsid w:val="00803044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80304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afd">
    <w:name w:val="Plain Text"/>
    <w:basedOn w:val="a"/>
    <w:link w:val="afe"/>
    <w:uiPriority w:val="99"/>
    <w:rsid w:val="00803044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8030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8D95-2CCB-45FE-B162-19F9181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989</Words>
  <Characters>8528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2024-12-10T04:29:00Z</cp:lastPrinted>
  <dcterms:created xsi:type="dcterms:W3CDTF">2024-12-09T05:32:00Z</dcterms:created>
  <dcterms:modified xsi:type="dcterms:W3CDTF">2024-12-10T04:29:00Z</dcterms:modified>
</cp:coreProperties>
</file>