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97B2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9755" cy="68897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27605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7605E" w:rsidRDefault="007E4858" w:rsidP="0027605E">
            <w:pPr>
              <w:rPr>
                <w:color w:val="000000"/>
                <w:sz w:val="28"/>
                <w:szCs w:val="28"/>
              </w:rPr>
            </w:pPr>
            <w:r w:rsidRPr="0027605E">
              <w:rPr>
                <w:color w:val="000000"/>
                <w:sz w:val="28"/>
                <w:szCs w:val="28"/>
              </w:rPr>
              <w:t xml:space="preserve">от </w:t>
            </w:r>
            <w:r w:rsidR="004D351D" w:rsidRPr="0027605E">
              <w:rPr>
                <w:color w:val="000000"/>
                <w:sz w:val="28"/>
                <w:szCs w:val="28"/>
              </w:rPr>
              <w:t>1</w:t>
            </w:r>
            <w:r w:rsidR="0027605E" w:rsidRPr="0027605E">
              <w:rPr>
                <w:color w:val="000000"/>
                <w:sz w:val="28"/>
                <w:szCs w:val="28"/>
              </w:rPr>
              <w:t>3</w:t>
            </w:r>
            <w:r w:rsidR="00B93493" w:rsidRPr="0027605E">
              <w:rPr>
                <w:color w:val="000000"/>
                <w:sz w:val="28"/>
                <w:szCs w:val="28"/>
              </w:rPr>
              <w:t xml:space="preserve"> декабря</w:t>
            </w:r>
            <w:r w:rsidR="005673CD" w:rsidRPr="0027605E">
              <w:rPr>
                <w:color w:val="000000"/>
                <w:sz w:val="28"/>
                <w:szCs w:val="28"/>
              </w:rPr>
              <w:t xml:space="preserve"> </w:t>
            </w:r>
            <w:r w:rsidR="00EC3CA2" w:rsidRPr="0027605E">
              <w:rPr>
                <w:color w:val="000000"/>
                <w:sz w:val="28"/>
                <w:szCs w:val="28"/>
              </w:rPr>
              <w:t>202</w:t>
            </w:r>
            <w:r w:rsidR="00435223" w:rsidRPr="0027605E">
              <w:rPr>
                <w:color w:val="000000"/>
                <w:sz w:val="28"/>
                <w:szCs w:val="28"/>
              </w:rPr>
              <w:t>4</w:t>
            </w:r>
            <w:r w:rsidRPr="0027605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7605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7605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27605E" w:rsidRDefault="007E4858" w:rsidP="007560E8">
            <w:pPr>
              <w:jc w:val="right"/>
              <w:rPr>
                <w:color w:val="000000"/>
                <w:sz w:val="28"/>
                <w:szCs w:val="28"/>
              </w:rPr>
            </w:pPr>
            <w:r w:rsidRPr="0027605E">
              <w:rPr>
                <w:color w:val="000000"/>
                <w:sz w:val="28"/>
                <w:szCs w:val="28"/>
              </w:rPr>
              <w:t>№</w:t>
            </w:r>
            <w:r w:rsidR="00894E25" w:rsidRPr="0027605E">
              <w:rPr>
                <w:color w:val="000000"/>
                <w:sz w:val="28"/>
                <w:szCs w:val="28"/>
              </w:rPr>
              <w:t xml:space="preserve"> </w:t>
            </w:r>
            <w:r w:rsidR="0027605E" w:rsidRPr="0027605E">
              <w:rPr>
                <w:color w:val="000000"/>
                <w:sz w:val="28"/>
                <w:szCs w:val="28"/>
              </w:rPr>
              <w:t>1311</w:t>
            </w:r>
          </w:p>
        </w:tc>
      </w:tr>
      <w:tr w:rsidR="001A685C" w:rsidRPr="0027605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760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760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7605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760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27605E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27605E" w:rsidTr="00DF08E1">
        <w:tc>
          <w:tcPr>
            <w:tcW w:w="5778" w:type="dxa"/>
          </w:tcPr>
          <w:p w:rsidR="0027605E" w:rsidRPr="0027605E" w:rsidRDefault="0027605E" w:rsidP="0027605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05E">
              <w:rPr>
                <w:sz w:val="28"/>
                <w:szCs w:val="28"/>
              </w:rPr>
              <w:t>Об утверждении перечня земельных участков,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7605E">
              <w:rPr>
                <w:sz w:val="28"/>
                <w:szCs w:val="28"/>
              </w:rPr>
              <w:t>предназначенных</w:t>
            </w:r>
            <w:proofErr w:type="gramEnd"/>
            <w:r w:rsidRPr="0027605E">
              <w:rPr>
                <w:sz w:val="28"/>
                <w:szCs w:val="28"/>
              </w:rPr>
              <w:t xml:space="preserve"> для реализации</w:t>
            </w:r>
          </w:p>
          <w:p w:rsidR="001A25F4" w:rsidRPr="0027605E" w:rsidRDefault="0027605E" w:rsidP="0027605E">
            <w:pPr>
              <w:rPr>
                <w:sz w:val="28"/>
                <w:szCs w:val="28"/>
              </w:rPr>
            </w:pPr>
            <w:r w:rsidRPr="0027605E">
              <w:rPr>
                <w:sz w:val="28"/>
                <w:szCs w:val="28"/>
              </w:rPr>
              <w:t>инвестиционных проектов на 2024-2025 годы</w:t>
            </w:r>
          </w:p>
        </w:tc>
      </w:tr>
    </w:tbl>
    <w:p w:rsidR="0027605E" w:rsidRPr="00DF08E1" w:rsidRDefault="0027605E" w:rsidP="0027605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27605E" w:rsidRPr="0027605E" w:rsidRDefault="0027605E" w:rsidP="0027605E">
      <w:pPr>
        <w:tabs>
          <w:tab w:val="left" w:pos="851"/>
        </w:tabs>
        <w:ind w:firstLine="567"/>
        <w:jc w:val="both"/>
        <w:rPr>
          <w:rStyle w:val="afd"/>
          <w:b w:val="0"/>
          <w:color w:val="000000"/>
          <w:sz w:val="28"/>
          <w:szCs w:val="28"/>
        </w:rPr>
      </w:pPr>
      <w:proofErr w:type="gramStart"/>
      <w:r w:rsidRPr="0027605E">
        <w:rPr>
          <w:sz w:val="28"/>
          <w:szCs w:val="28"/>
        </w:rPr>
        <w:t xml:space="preserve">В соответствии с Земельным кодексом Российской Федерации, распоряжением Правительства Ханты-Мансийского автономного </w:t>
      </w:r>
      <w:r>
        <w:rPr>
          <w:sz w:val="28"/>
          <w:szCs w:val="28"/>
        </w:rPr>
        <w:t xml:space="preserve">                         </w:t>
      </w:r>
      <w:r w:rsidRPr="0027605E">
        <w:rPr>
          <w:sz w:val="28"/>
          <w:szCs w:val="28"/>
        </w:rPr>
        <w:t>округа – Югры от 26 сентября 2014 года № 533-рп «О внесении изменения в распоряжение Правительства Ханты-Мансийского автономного округа – Югры от 22 марта 2013 года № 101-рп «О стратегии социально-экономического развития Ханты-Мансийского автономного округа – Югры до 2020 года</w:t>
      </w:r>
      <w:r>
        <w:rPr>
          <w:sz w:val="28"/>
          <w:szCs w:val="28"/>
        </w:rPr>
        <w:t xml:space="preserve">                   </w:t>
      </w:r>
      <w:r w:rsidRPr="0027605E">
        <w:rPr>
          <w:sz w:val="28"/>
          <w:szCs w:val="28"/>
        </w:rPr>
        <w:t xml:space="preserve"> и на период до 2030 года», пунктом 17 Дорожной карты «Содействие развитию малого и</w:t>
      </w:r>
      <w:proofErr w:type="gramEnd"/>
      <w:r w:rsidRPr="0027605E">
        <w:rPr>
          <w:sz w:val="28"/>
          <w:szCs w:val="28"/>
        </w:rPr>
        <w:t xml:space="preserve"> среднего предпринимательства, инновационному развитию и формирование благоприятного климата», в рамках мероприятий «Формирование эффективных рынков земельных участков, предназначенных для реализации инвестиционных проектов», статьей 27 Устава Кондинского района, </w:t>
      </w:r>
      <w:r w:rsidRPr="0027605E">
        <w:rPr>
          <w:b/>
          <w:sz w:val="28"/>
          <w:szCs w:val="28"/>
        </w:rPr>
        <w:t>администрация Кондинского района постановляет:</w:t>
      </w:r>
    </w:p>
    <w:p w:rsidR="0027605E" w:rsidRPr="0027605E" w:rsidRDefault="0027605E" w:rsidP="0027605E">
      <w:pPr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605E">
        <w:rPr>
          <w:sz w:val="28"/>
          <w:szCs w:val="28"/>
        </w:rPr>
        <w:t>Утвердить перечень земельных участков, предназначенных для реализации инвестиционных проектов на 2024-2025 годы</w:t>
      </w:r>
      <w:r>
        <w:rPr>
          <w:sz w:val="28"/>
          <w:szCs w:val="28"/>
        </w:rPr>
        <w:t xml:space="preserve"> (</w:t>
      </w:r>
      <w:r w:rsidRPr="0027605E">
        <w:rPr>
          <w:sz w:val="28"/>
          <w:szCs w:val="28"/>
        </w:rPr>
        <w:t>приложени</w:t>
      </w:r>
      <w:r>
        <w:rPr>
          <w:sz w:val="28"/>
          <w:szCs w:val="28"/>
        </w:rPr>
        <w:t>е)</w:t>
      </w:r>
      <w:r w:rsidRPr="0027605E">
        <w:rPr>
          <w:sz w:val="28"/>
          <w:szCs w:val="28"/>
        </w:rPr>
        <w:t>.</w:t>
      </w:r>
    </w:p>
    <w:p w:rsidR="0027605E" w:rsidRPr="0027605E" w:rsidRDefault="0027605E" w:rsidP="0027605E">
      <w:p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605E">
        <w:rPr>
          <w:sz w:val="28"/>
          <w:szCs w:val="28"/>
        </w:rPr>
        <w:t xml:space="preserve">Постановление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</w:t>
      </w:r>
      <w:r w:rsidRPr="0027605E">
        <w:rPr>
          <w:sz w:val="28"/>
          <w:szCs w:val="28"/>
        </w:rPr>
        <w:t>округа – Югры.</w:t>
      </w:r>
    </w:p>
    <w:p w:rsidR="0027605E" w:rsidRPr="0027605E" w:rsidRDefault="0027605E" w:rsidP="0027605E">
      <w:pPr>
        <w:shd w:val="clear" w:color="auto" w:fill="FFFFFF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605E">
        <w:rPr>
          <w:sz w:val="28"/>
          <w:szCs w:val="28"/>
        </w:rPr>
        <w:t>Контроль выполнения постановления возложить на заместителя главы района М.А. Минину.</w:t>
      </w:r>
    </w:p>
    <w:p w:rsidR="00672F66" w:rsidRPr="00DF08E1" w:rsidRDefault="00672F66" w:rsidP="00A37AA3">
      <w:pPr>
        <w:jc w:val="both"/>
        <w:rPr>
          <w:color w:val="000000"/>
          <w:szCs w:val="28"/>
        </w:rPr>
      </w:pPr>
    </w:p>
    <w:p w:rsidR="00756D3F" w:rsidRPr="00DF08E1" w:rsidRDefault="00756D3F" w:rsidP="00A37AA3">
      <w:pPr>
        <w:jc w:val="both"/>
        <w:rPr>
          <w:color w:val="000000"/>
          <w:szCs w:val="28"/>
        </w:rPr>
      </w:pPr>
    </w:p>
    <w:p w:rsidR="001B5B4E" w:rsidRPr="00DF08E1" w:rsidRDefault="001B5B4E" w:rsidP="00A37AA3">
      <w:pPr>
        <w:jc w:val="both"/>
        <w:rPr>
          <w:color w:val="00000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27605E" w:rsidTr="005E60E3">
        <w:tc>
          <w:tcPr>
            <w:tcW w:w="2368" w:type="pct"/>
          </w:tcPr>
          <w:p w:rsidR="001A685C" w:rsidRPr="0027605E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27605E">
              <w:rPr>
                <w:sz w:val="28"/>
                <w:szCs w:val="28"/>
              </w:rPr>
              <w:t>Г</w:t>
            </w:r>
            <w:r w:rsidR="001A685C" w:rsidRPr="0027605E">
              <w:rPr>
                <w:sz w:val="28"/>
                <w:szCs w:val="28"/>
              </w:rPr>
              <w:t>лав</w:t>
            </w:r>
            <w:r w:rsidRPr="0027605E">
              <w:rPr>
                <w:sz w:val="28"/>
                <w:szCs w:val="28"/>
              </w:rPr>
              <w:t>а</w:t>
            </w:r>
            <w:r w:rsidR="001A685C" w:rsidRPr="0027605E">
              <w:rPr>
                <w:sz w:val="28"/>
                <w:szCs w:val="28"/>
              </w:rPr>
              <w:t xml:space="preserve"> </w:t>
            </w:r>
            <w:r w:rsidR="001B5B4E" w:rsidRPr="0027605E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2760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27605E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7605E">
              <w:rPr>
                <w:sz w:val="28"/>
                <w:szCs w:val="28"/>
              </w:rPr>
              <w:t>А</w:t>
            </w:r>
            <w:r w:rsidR="006924A0" w:rsidRPr="0027605E">
              <w:rPr>
                <w:sz w:val="28"/>
                <w:szCs w:val="28"/>
              </w:rPr>
              <w:t>.В.</w:t>
            </w:r>
            <w:r w:rsidR="00ED355B" w:rsidRPr="0027605E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672F66" w:rsidRDefault="00672F66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B92189" w:rsidRDefault="00B92189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681D79" w:rsidRDefault="00681D7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81D79" w:rsidSect="00DF08E1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B92189" w:rsidRPr="00953EC8" w:rsidRDefault="00B92189" w:rsidP="00681D7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92189" w:rsidRDefault="00B92189" w:rsidP="00681D79">
      <w:pPr>
        <w:tabs>
          <w:tab w:val="left" w:pos="4962"/>
        </w:tabs>
        <w:ind w:left="10205"/>
      </w:pPr>
      <w:r>
        <w:t xml:space="preserve">от </w:t>
      </w:r>
      <w:r w:rsidR="004D351D">
        <w:t>1</w:t>
      </w:r>
      <w:r w:rsidR="00CE1D9C">
        <w:t>3</w:t>
      </w:r>
      <w:r>
        <w:t>.</w:t>
      </w:r>
      <w:r w:rsidR="00B64583">
        <w:t>1</w:t>
      </w:r>
      <w:r w:rsidR="00B93493">
        <w:t>2</w:t>
      </w:r>
      <w:r>
        <w:t xml:space="preserve">.2024 № </w:t>
      </w:r>
      <w:r w:rsidR="00CE1D9C">
        <w:t>1311</w:t>
      </w:r>
    </w:p>
    <w:p w:rsidR="00B92189" w:rsidRDefault="00B92189" w:rsidP="00681D79">
      <w:pPr>
        <w:ind w:left="10205"/>
        <w:rPr>
          <w:color w:val="000000"/>
          <w:szCs w:val="16"/>
        </w:rPr>
      </w:pPr>
    </w:p>
    <w:p w:rsidR="00B91262" w:rsidRPr="00197B27" w:rsidRDefault="00B91262" w:rsidP="00B91262">
      <w:pPr>
        <w:jc w:val="center"/>
        <w:rPr>
          <w:szCs w:val="26"/>
        </w:rPr>
      </w:pPr>
      <w:r w:rsidRPr="00197B27">
        <w:rPr>
          <w:szCs w:val="26"/>
        </w:rPr>
        <w:t>Перечень земельных участков, предназначенных для реализации инвестиционных проектов</w:t>
      </w:r>
    </w:p>
    <w:p w:rsidR="00B91262" w:rsidRPr="00197B27" w:rsidRDefault="00B91262" w:rsidP="00B91262">
      <w:pPr>
        <w:jc w:val="center"/>
        <w:rPr>
          <w:szCs w:val="26"/>
        </w:rPr>
      </w:pPr>
      <w:r w:rsidRPr="00197B27">
        <w:rPr>
          <w:szCs w:val="26"/>
        </w:rPr>
        <w:t>на 2024-2025 годы на территории Кондинского района</w:t>
      </w:r>
    </w:p>
    <w:p w:rsidR="00F90FD1" w:rsidRDefault="00F90FD1" w:rsidP="00B91262">
      <w:pPr>
        <w:jc w:val="center"/>
        <w:rPr>
          <w:sz w:val="26"/>
          <w:szCs w:val="2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5"/>
        <w:gridCol w:w="3141"/>
        <w:gridCol w:w="1236"/>
        <w:gridCol w:w="3156"/>
        <w:gridCol w:w="1373"/>
        <w:gridCol w:w="1785"/>
        <w:gridCol w:w="1648"/>
        <w:gridCol w:w="2054"/>
      </w:tblGrid>
      <w:tr w:rsidR="00CE1D9C" w:rsidRPr="00F05FE1" w:rsidTr="00197B27">
        <w:trPr>
          <w:trHeight w:val="68"/>
        </w:trPr>
        <w:tc>
          <w:tcPr>
            <w:tcW w:w="179" w:type="pct"/>
            <w:vMerge w:val="restar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№</w:t>
            </w:r>
          </w:p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п/п</w:t>
            </w:r>
          </w:p>
        </w:tc>
        <w:tc>
          <w:tcPr>
            <w:tcW w:w="2523" w:type="pct"/>
            <w:gridSpan w:val="3"/>
            <w:hideMark/>
          </w:tcPr>
          <w:p w:rsidR="00CE1D9C" w:rsidRPr="000F2772" w:rsidRDefault="00CE1D9C" w:rsidP="00DF08E1">
            <w:pPr>
              <w:tabs>
                <w:tab w:val="left" w:pos="855"/>
              </w:tabs>
              <w:jc w:val="center"/>
              <w:rPr>
                <w:sz w:val="18"/>
                <w:szCs w:val="18"/>
                <w:lang w:bidi="en-US"/>
              </w:rPr>
            </w:pPr>
            <w:r w:rsidRPr="000F2772">
              <w:rPr>
                <w:sz w:val="18"/>
                <w:szCs w:val="18"/>
                <w:lang w:bidi="en-US"/>
              </w:rPr>
              <w:t xml:space="preserve">Сведения о земельном участке, планируемом к предоставлению на аукционе из земель, находящихся в муниципальной собственности, а также государственная </w:t>
            </w:r>
            <w:proofErr w:type="gramStart"/>
            <w:r w:rsidRPr="000F2772">
              <w:rPr>
                <w:sz w:val="18"/>
                <w:szCs w:val="18"/>
                <w:lang w:bidi="en-US"/>
              </w:rPr>
              <w:t>собственность</w:t>
            </w:r>
            <w:proofErr w:type="gramEnd"/>
            <w:r w:rsidRPr="000F2772">
              <w:rPr>
                <w:sz w:val="18"/>
                <w:szCs w:val="18"/>
                <w:lang w:bidi="en-US"/>
              </w:rPr>
              <w:t xml:space="preserve"> на который не разграничена и распоряжение которым в соответствии с законодательством Российской Федерации осуществляется органами местного самоуправления</w:t>
            </w:r>
          </w:p>
        </w:tc>
        <w:tc>
          <w:tcPr>
            <w:tcW w:w="1610" w:type="pct"/>
            <w:gridSpan w:val="3"/>
            <w:hideMark/>
          </w:tcPr>
          <w:p w:rsidR="00CE1D9C" w:rsidRPr="000F2772" w:rsidRDefault="00CE1D9C" w:rsidP="00DF08E1">
            <w:pPr>
              <w:jc w:val="center"/>
              <w:rPr>
                <w:sz w:val="18"/>
                <w:szCs w:val="18"/>
                <w:lang w:bidi="en-US"/>
              </w:rPr>
            </w:pPr>
            <w:r w:rsidRPr="000F2772">
              <w:rPr>
                <w:sz w:val="18"/>
                <w:szCs w:val="18"/>
                <w:lang w:bidi="en-US"/>
              </w:rPr>
              <w:t>Формирование земельного участка и подготовка к проведению аукциона</w:t>
            </w:r>
          </w:p>
        </w:tc>
        <w:tc>
          <w:tcPr>
            <w:tcW w:w="688" w:type="pct"/>
            <w:vMerge w:val="restart"/>
            <w:hideMark/>
          </w:tcPr>
          <w:p w:rsidR="00CE1D9C" w:rsidRPr="000F2772" w:rsidRDefault="00CE1D9C" w:rsidP="00DF08E1">
            <w:pPr>
              <w:jc w:val="center"/>
              <w:rPr>
                <w:sz w:val="18"/>
                <w:szCs w:val="18"/>
                <w:lang w:bidi="en-US"/>
              </w:rPr>
            </w:pPr>
            <w:r w:rsidRPr="000F2772">
              <w:rPr>
                <w:sz w:val="18"/>
                <w:szCs w:val="18"/>
                <w:lang w:bidi="en-US"/>
              </w:rPr>
              <w:t>Примечание (информация об обеспеченности земельного участка инженерной инфраструктурой)</w:t>
            </w:r>
          </w:p>
        </w:tc>
      </w:tr>
      <w:tr w:rsidR="00CE1D9C" w:rsidRPr="00F05FE1" w:rsidTr="00197B27">
        <w:trPr>
          <w:trHeight w:val="68"/>
        </w:trPr>
        <w:tc>
          <w:tcPr>
            <w:tcW w:w="179" w:type="pct"/>
            <w:vMerge/>
            <w:hideMark/>
          </w:tcPr>
          <w:p w:rsidR="00CE1D9C" w:rsidRPr="000F2772" w:rsidRDefault="00CE1D9C" w:rsidP="00DF08E1">
            <w:pPr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1052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Адрес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,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кадастровый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номер</w:t>
            </w:r>
            <w:proofErr w:type="spellEnd"/>
          </w:p>
        </w:tc>
        <w:tc>
          <w:tcPr>
            <w:tcW w:w="414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Площадь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>,</w:t>
            </w:r>
          </w:p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proofErr w:type="spellStart"/>
            <w:proofErr w:type="gramStart"/>
            <w:r w:rsidRPr="00F05FE1">
              <w:rPr>
                <w:sz w:val="18"/>
                <w:szCs w:val="18"/>
                <w:lang w:val="en-US" w:bidi="en-US"/>
              </w:rPr>
              <w:t>кв</w:t>
            </w:r>
            <w:proofErr w:type="spellEnd"/>
            <w:proofErr w:type="gramEnd"/>
            <w:r w:rsidRPr="00F05FE1">
              <w:rPr>
                <w:sz w:val="18"/>
                <w:szCs w:val="18"/>
                <w:lang w:val="en-US" w:bidi="en-US"/>
              </w:rPr>
              <w:t>.</w:t>
            </w:r>
            <w:r w:rsidRPr="00F05FE1">
              <w:rPr>
                <w:sz w:val="18"/>
                <w:szCs w:val="18"/>
                <w:lang w:bidi="en-US"/>
              </w:rPr>
              <w:t xml:space="preserve"> </w:t>
            </w:r>
            <w:r w:rsidRPr="00F05FE1">
              <w:rPr>
                <w:sz w:val="18"/>
                <w:szCs w:val="18"/>
                <w:lang w:val="en-US" w:bidi="en-US"/>
              </w:rPr>
              <w:t>м</w:t>
            </w:r>
          </w:p>
        </w:tc>
        <w:tc>
          <w:tcPr>
            <w:tcW w:w="1057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Категория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,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вид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разрешенного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использования</w:t>
            </w:r>
            <w:proofErr w:type="spellEnd"/>
          </w:p>
        </w:tc>
        <w:tc>
          <w:tcPr>
            <w:tcW w:w="460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Кадастровые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работы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br/>
            </w:r>
          </w:p>
        </w:tc>
        <w:tc>
          <w:tcPr>
            <w:tcW w:w="598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Определение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вида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разрешенного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использования</w:t>
            </w:r>
            <w:proofErr w:type="spellEnd"/>
          </w:p>
        </w:tc>
        <w:tc>
          <w:tcPr>
            <w:tcW w:w="552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Проведение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оценки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рыночной</w:t>
            </w:r>
            <w:proofErr w:type="spellEnd"/>
            <w:r w:rsidRPr="00F05FE1">
              <w:rPr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F05FE1">
              <w:rPr>
                <w:sz w:val="18"/>
                <w:szCs w:val="18"/>
                <w:lang w:val="en-US" w:bidi="en-US"/>
              </w:rPr>
              <w:t>стоимости</w:t>
            </w:r>
            <w:proofErr w:type="spellEnd"/>
          </w:p>
        </w:tc>
        <w:tc>
          <w:tcPr>
            <w:tcW w:w="688" w:type="pct"/>
            <w:vMerge/>
            <w:hideMark/>
          </w:tcPr>
          <w:p w:rsidR="00CE1D9C" w:rsidRPr="00F05FE1" w:rsidRDefault="00CE1D9C" w:rsidP="00DF08E1">
            <w:pPr>
              <w:rPr>
                <w:sz w:val="18"/>
                <w:szCs w:val="18"/>
                <w:lang w:val="en-US" w:bidi="en-US"/>
              </w:rPr>
            </w:pPr>
          </w:p>
        </w:tc>
      </w:tr>
      <w:tr w:rsidR="00CE1D9C" w:rsidRPr="00F05FE1" w:rsidTr="00197B27">
        <w:trPr>
          <w:trHeight w:val="68"/>
        </w:trPr>
        <w:tc>
          <w:tcPr>
            <w:tcW w:w="179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1052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414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1057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460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598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552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688" w:type="pct"/>
            <w:hideMark/>
          </w:tcPr>
          <w:p w:rsidR="00CE1D9C" w:rsidRPr="00F05FE1" w:rsidRDefault="00CE1D9C" w:rsidP="00DF08E1">
            <w:pPr>
              <w:jc w:val="center"/>
              <w:rPr>
                <w:sz w:val="18"/>
                <w:szCs w:val="18"/>
                <w:lang w:val="en-US" w:bidi="en-US"/>
              </w:rPr>
            </w:pPr>
            <w:r w:rsidRPr="00F05FE1">
              <w:rPr>
                <w:sz w:val="18"/>
                <w:szCs w:val="18"/>
                <w:lang w:val="en-US" w:bidi="en-US"/>
              </w:rPr>
              <w:t>8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Промышленная, 18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86:01:0401008:642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300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  <w:r w:rsidRPr="00CE1D9C">
              <w:rPr>
                <w:sz w:val="18"/>
                <w:szCs w:val="18"/>
              </w:rPr>
              <w:br/>
              <w:t>Лесозаготовка и лесопереработка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  <w:r w:rsidRPr="00CE1D9C">
              <w:rPr>
                <w:sz w:val="18"/>
                <w:szCs w:val="18"/>
              </w:rPr>
              <w:br/>
              <w:t>ул. Железнодорожная, 22а</w:t>
            </w:r>
            <w:r w:rsidRPr="00CE1D9C">
              <w:rPr>
                <w:sz w:val="18"/>
                <w:szCs w:val="18"/>
              </w:rPr>
              <w:br/>
              <w:t>86:01:0401009:752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000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  <w:r w:rsidRPr="00CE1D9C">
              <w:rPr>
                <w:sz w:val="18"/>
                <w:szCs w:val="18"/>
              </w:rPr>
              <w:br/>
              <w:t>Лесозаготовка и лесопереработка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  <w:r w:rsidRPr="00CE1D9C">
              <w:rPr>
                <w:sz w:val="18"/>
                <w:szCs w:val="18"/>
              </w:rPr>
              <w:br/>
              <w:t>ул. Локомотивная</w:t>
            </w:r>
            <w:r w:rsidRPr="00CE1D9C">
              <w:rPr>
                <w:sz w:val="18"/>
                <w:szCs w:val="18"/>
              </w:rPr>
              <w:br/>
              <w:t>86:01:0401009:846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151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  <w:r w:rsidRPr="00CE1D9C">
              <w:rPr>
                <w:sz w:val="18"/>
                <w:szCs w:val="18"/>
              </w:rPr>
              <w:br/>
              <w:t>образование и просвещение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с. Леуши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Береговая, 53А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86:01:0901001:2101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500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  <w:r w:rsidRPr="00CE1D9C">
              <w:rPr>
                <w:sz w:val="18"/>
                <w:szCs w:val="18"/>
              </w:rPr>
              <w:br/>
              <w:t>Лесозаготовка и лесопереработка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Мортка,</w:t>
            </w:r>
          </w:p>
          <w:p w:rsid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Промышленная, 17а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86:01:0501001:377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375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 Строительная промышленность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п. Половинка,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Советская, д. 2в 86:01:1001001:3263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000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 строительная промышленность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  <w:r>
              <w:rPr>
                <w:sz w:val="18"/>
                <w:szCs w:val="18"/>
              </w:rPr>
              <w:t xml:space="preserve"> 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Промышленная, 2а/1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86:01:0401008:640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704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 склад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Куминский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 xml:space="preserve">ул. </w:t>
            </w:r>
            <w:proofErr w:type="spellStart"/>
            <w:r w:rsidRPr="00CE1D9C">
              <w:rPr>
                <w:sz w:val="18"/>
                <w:szCs w:val="18"/>
              </w:rPr>
              <w:t>Майоровская</w:t>
            </w:r>
            <w:proofErr w:type="spellEnd"/>
            <w:r w:rsidRPr="00CE1D9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2б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86:01:0201001:5086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779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 склад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Мортка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Фермерская,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1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86:01:0501001:4163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276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lastRenderedPageBreak/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Pr="00CE1D9C" w:rsidRDefault="00CE1D9C" w:rsidP="00CE1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Железнодорожная,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18в</w:t>
            </w:r>
          </w:p>
          <w:p w:rsidR="00CE1D9C" w:rsidRPr="00CE1D9C" w:rsidRDefault="00CE1D9C" w:rsidP="00CE1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86:01:0401009:1143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128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 объекты дорожного сервиса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Строителей,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4 86:01:0401009:1229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732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Строителей, д.6 86:01:0401009:212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242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Строителей,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14 86:01:0401009:1239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808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Лесная,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земельный участок 8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86:01:0401001:1737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772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DF08E1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Лесная,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 xml:space="preserve">10 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86:01:0401001:1708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545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Сельское поселение Леуши,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земельный участок 2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86:01:0901001:2481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223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200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сельскохозяйственного назначения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DF08E1" w:rsidP="00DF0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CE1D9C" w:rsidRPr="00CE1D9C">
              <w:rPr>
                <w:sz w:val="18"/>
                <w:szCs w:val="18"/>
              </w:rPr>
              <w:t>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.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 xml:space="preserve">ул. Совхозная 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86:01:0401008:926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166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Куминский,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Космонавтов,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7 86:01:0201001:5630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773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Куминский,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Космонавтов,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5 86:01:0201001:5631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374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Куминский,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Комарова,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25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86:01:0201001:5632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135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Куминский,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Школьная,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 xml:space="preserve">5 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86:01:0201001:5636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819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lastRenderedPageBreak/>
              <w:t>22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Речников, д. 88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657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магазины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 квартал 2025 года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 квартал 2025 года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с. Болчары,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Нефтепроводная,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4 86:01:0701001:3225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797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 xml:space="preserve">ул. </w:t>
            </w:r>
            <w:proofErr w:type="gramStart"/>
            <w:r w:rsidRPr="00CE1D9C">
              <w:rPr>
                <w:sz w:val="18"/>
                <w:szCs w:val="18"/>
              </w:rPr>
              <w:t>Железнодорожная</w:t>
            </w:r>
            <w:proofErr w:type="gramEnd"/>
            <w:r w:rsidRPr="00CE1D9C">
              <w:rPr>
                <w:sz w:val="18"/>
                <w:szCs w:val="18"/>
              </w:rPr>
              <w:t>,</w:t>
            </w:r>
            <w:r w:rsidR="00001BC4">
              <w:rPr>
                <w:sz w:val="18"/>
                <w:szCs w:val="18"/>
              </w:rPr>
              <w:br/>
            </w:r>
            <w:r w:rsidRPr="00CE1D9C">
              <w:rPr>
                <w:sz w:val="18"/>
                <w:szCs w:val="18"/>
              </w:rPr>
              <w:t>земельный участок 1В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86:01:0401009:1240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994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Толстого,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19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86:01:0401001:2247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546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п. Дальний,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Центральная,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8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86:01:1303001:1039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960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Сибирская, д.51Б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86:01:0401002:2246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280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спорт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 теплоснабжение водоотведение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с. Болчары,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Молодежная,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25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86:01:0701001:3244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850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с. Болчары,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Молодежная,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27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86:01:0701001:3245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900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Кондинское,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Октябрьская, д.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17 86:01:0101001:194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000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для ведения крестьянского хозяйства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установлено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Пионерская,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земельный участок 5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86:01:0401003:2163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398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</w:t>
            </w:r>
          </w:p>
        </w:tc>
      </w:tr>
      <w:tr w:rsidR="00CE1D9C" w:rsidRPr="00CE1D9C" w:rsidTr="00197B27">
        <w:trPr>
          <w:trHeight w:val="68"/>
        </w:trPr>
        <w:tc>
          <w:tcPr>
            <w:tcW w:w="179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2" w:type="pct"/>
          </w:tcPr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пгт. Междуреченский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ул. Кондинская,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земельный участок 22</w:t>
            </w:r>
          </w:p>
          <w:p w:rsidR="00CE1D9C" w:rsidRPr="00CE1D9C" w:rsidRDefault="00CE1D9C" w:rsidP="00CE1D9C">
            <w:pPr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86:01:0401003:2163</w:t>
            </w:r>
          </w:p>
        </w:tc>
        <w:tc>
          <w:tcPr>
            <w:tcW w:w="414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CE1D9C">
              <w:rPr>
                <w:sz w:val="18"/>
                <w:szCs w:val="18"/>
              </w:rPr>
              <w:t>398</w:t>
            </w:r>
          </w:p>
        </w:tc>
        <w:tc>
          <w:tcPr>
            <w:tcW w:w="1057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земли населенных пунктов</w:t>
            </w:r>
          </w:p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460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98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выполнены</w:t>
            </w:r>
          </w:p>
        </w:tc>
        <w:tc>
          <w:tcPr>
            <w:tcW w:w="552" w:type="pct"/>
          </w:tcPr>
          <w:p w:rsidR="00CE1D9C" w:rsidRPr="00CE1D9C" w:rsidRDefault="00CE1D9C" w:rsidP="00CE1D9C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не требуется</w:t>
            </w:r>
          </w:p>
        </w:tc>
        <w:tc>
          <w:tcPr>
            <w:tcW w:w="688" w:type="pct"/>
          </w:tcPr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энергоснабжение</w:t>
            </w:r>
          </w:p>
          <w:p w:rsidR="00CE1D9C" w:rsidRPr="00CE1D9C" w:rsidRDefault="00CE1D9C" w:rsidP="00DF08E1">
            <w:pPr>
              <w:jc w:val="center"/>
              <w:rPr>
                <w:sz w:val="18"/>
                <w:szCs w:val="18"/>
              </w:rPr>
            </w:pPr>
            <w:r w:rsidRPr="00CE1D9C">
              <w:rPr>
                <w:sz w:val="18"/>
                <w:szCs w:val="18"/>
              </w:rPr>
              <w:t>водоснабжение</w:t>
            </w:r>
          </w:p>
        </w:tc>
      </w:tr>
    </w:tbl>
    <w:p w:rsidR="00F90FD1" w:rsidRPr="00CE1D9C" w:rsidRDefault="00F90FD1" w:rsidP="00B91262">
      <w:pPr>
        <w:jc w:val="center"/>
        <w:rPr>
          <w:sz w:val="18"/>
          <w:szCs w:val="18"/>
        </w:rPr>
      </w:pPr>
      <w:bookmarkStart w:id="0" w:name="_GoBack"/>
      <w:bookmarkEnd w:id="0"/>
    </w:p>
    <w:sectPr w:rsidR="00F90FD1" w:rsidRPr="00CE1D9C" w:rsidSect="00DF08E1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E1" w:rsidRDefault="00DF08E1">
      <w:r>
        <w:separator/>
      </w:r>
    </w:p>
  </w:endnote>
  <w:endnote w:type="continuationSeparator" w:id="0">
    <w:p w:rsidR="00DF08E1" w:rsidRDefault="00D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E1" w:rsidRDefault="00DF08E1">
      <w:r>
        <w:separator/>
      </w:r>
    </w:p>
  </w:footnote>
  <w:footnote w:type="continuationSeparator" w:id="0">
    <w:p w:rsidR="00DF08E1" w:rsidRDefault="00DF0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1" w:rsidRDefault="00DF08E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F08E1" w:rsidRDefault="00DF08E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868553"/>
      <w:docPartObj>
        <w:docPartGallery w:val="Page Numbers (Top of Page)"/>
        <w:docPartUnique/>
      </w:docPartObj>
    </w:sdtPr>
    <w:sdtContent>
      <w:p w:rsidR="00DF08E1" w:rsidRDefault="00DF08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BC4">
          <w:rPr>
            <w:noProof/>
          </w:rPr>
          <w:t>4</w:t>
        </w:r>
        <w:r>
          <w:fldChar w:fldCharType="end"/>
        </w:r>
      </w:p>
    </w:sdtContent>
  </w:sdt>
  <w:p w:rsidR="00DF08E1" w:rsidRDefault="00DF08E1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1" w:rsidRDefault="00DF08E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E7469"/>
    <w:multiLevelType w:val="multilevel"/>
    <w:tmpl w:val="14BCD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9"/>
  </w:num>
  <w:num w:numId="5">
    <w:abstractNumId w:val="17"/>
  </w:num>
  <w:num w:numId="6">
    <w:abstractNumId w:val="16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0"/>
  </w:num>
  <w:num w:numId="14">
    <w:abstractNumId w:val="5"/>
  </w:num>
  <w:num w:numId="15">
    <w:abstractNumId w:val="3"/>
  </w:num>
  <w:num w:numId="16">
    <w:abstractNumId w:val="21"/>
  </w:num>
  <w:num w:numId="17">
    <w:abstractNumId w:val="9"/>
  </w:num>
  <w:num w:numId="18">
    <w:abstractNumId w:val="11"/>
  </w:num>
  <w:num w:numId="19">
    <w:abstractNumId w:val="13"/>
  </w:num>
  <w:num w:numId="20">
    <w:abstractNumId w:val="22"/>
  </w:num>
  <w:num w:numId="21">
    <w:abstractNumId w:val="1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BC4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B27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1F73D1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605E"/>
    <w:rsid w:val="00277FD8"/>
    <w:rsid w:val="002806B3"/>
    <w:rsid w:val="0028224D"/>
    <w:rsid w:val="002834D5"/>
    <w:rsid w:val="002839D0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679D0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31AA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51D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5DA4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5EE6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C25"/>
    <w:rsid w:val="006431C4"/>
    <w:rsid w:val="00643651"/>
    <w:rsid w:val="00645715"/>
    <w:rsid w:val="006477DC"/>
    <w:rsid w:val="00650267"/>
    <w:rsid w:val="00650F4A"/>
    <w:rsid w:val="006516FE"/>
    <w:rsid w:val="00653B3F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1D79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3730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4F7F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458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262"/>
    <w:rsid w:val="00B913B0"/>
    <w:rsid w:val="00B91A2A"/>
    <w:rsid w:val="00B92189"/>
    <w:rsid w:val="00B93493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1D9C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4D7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A33"/>
    <w:rsid w:val="00DE4B1D"/>
    <w:rsid w:val="00DE5366"/>
    <w:rsid w:val="00DE6EAE"/>
    <w:rsid w:val="00DE76AB"/>
    <w:rsid w:val="00DF08E1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074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0FD1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styleId="afd">
    <w:name w:val="Strong"/>
    <w:uiPriority w:val="22"/>
    <w:qFormat/>
    <w:rsid w:val="002760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styleId="afd">
    <w:name w:val="Strong"/>
    <w:uiPriority w:val="22"/>
    <w:qFormat/>
    <w:rsid w:val="00276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0146-584C-41D4-A6EB-D3FF0720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976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2024-12-13T11:59:00Z</cp:lastPrinted>
  <dcterms:created xsi:type="dcterms:W3CDTF">2024-12-13T11:52:00Z</dcterms:created>
  <dcterms:modified xsi:type="dcterms:W3CDTF">2024-12-13T12:03:00Z</dcterms:modified>
</cp:coreProperties>
</file>