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955F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25pt;height:5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46AD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6ADB" w:rsidRDefault="00D63E9B" w:rsidP="00106AB4">
            <w:pPr>
              <w:rPr>
                <w:sz w:val="28"/>
                <w:szCs w:val="28"/>
              </w:rPr>
            </w:pPr>
            <w:r w:rsidRPr="00E46ADB">
              <w:rPr>
                <w:sz w:val="28"/>
                <w:szCs w:val="28"/>
              </w:rPr>
              <w:t xml:space="preserve">от </w:t>
            </w:r>
            <w:r w:rsidR="00522730" w:rsidRPr="00E46ADB">
              <w:rPr>
                <w:sz w:val="28"/>
                <w:szCs w:val="28"/>
              </w:rPr>
              <w:t>2</w:t>
            </w:r>
            <w:r w:rsidR="006A02D3" w:rsidRPr="00E46ADB">
              <w:rPr>
                <w:sz w:val="28"/>
                <w:szCs w:val="28"/>
              </w:rPr>
              <w:t>6</w:t>
            </w:r>
            <w:r w:rsidR="0026636E" w:rsidRPr="00E46ADB">
              <w:rPr>
                <w:sz w:val="28"/>
                <w:szCs w:val="28"/>
              </w:rPr>
              <w:t xml:space="preserve"> </w:t>
            </w:r>
            <w:r w:rsidR="009045CA" w:rsidRPr="00E46ADB">
              <w:rPr>
                <w:sz w:val="28"/>
                <w:szCs w:val="28"/>
              </w:rPr>
              <w:t>декабря</w:t>
            </w:r>
            <w:r w:rsidR="003509C0" w:rsidRPr="00E46ADB">
              <w:rPr>
                <w:sz w:val="28"/>
                <w:szCs w:val="28"/>
              </w:rPr>
              <w:t xml:space="preserve"> </w:t>
            </w:r>
            <w:r w:rsidR="0026636E" w:rsidRPr="00E46ADB">
              <w:rPr>
                <w:sz w:val="28"/>
                <w:szCs w:val="28"/>
              </w:rPr>
              <w:t>202</w:t>
            </w:r>
            <w:r w:rsidR="00712819" w:rsidRPr="00E46ADB">
              <w:rPr>
                <w:sz w:val="28"/>
                <w:szCs w:val="28"/>
              </w:rPr>
              <w:t>4</w:t>
            </w:r>
            <w:r w:rsidRPr="00E46A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6AD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6AD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46ADB" w:rsidRDefault="00D63E9B" w:rsidP="000F2778">
            <w:pPr>
              <w:jc w:val="right"/>
              <w:rPr>
                <w:sz w:val="28"/>
                <w:szCs w:val="28"/>
              </w:rPr>
            </w:pPr>
            <w:r w:rsidRPr="00E46ADB">
              <w:rPr>
                <w:sz w:val="28"/>
                <w:szCs w:val="28"/>
              </w:rPr>
              <w:t>№</w:t>
            </w:r>
            <w:r w:rsidR="00CF3CE0" w:rsidRPr="00E46ADB">
              <w:rPr>
                <w:sz w:val="28"/>
                <w:szCs w:val="28"/>
              </w:rPr>
              <w:t xml:space="preserve"> </w:t>
            </w:r>
            <w:r w:rsidR="006A02D3" w:rsidRPr="00E46ADB">
              <w:rPr>
                <w:sz w:val="28"/>
                <w:szCs w:val="28"/>
              </w:rPr>
              <w:t>1387</w:t>
            </w:r>
          </w:p>
        </w:tc>
      </w:tr>
      <w:tr w:rsidR="001A685C" w:rsidRPr="00E46AD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6AD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46ADB" w:rsidRDefault="001A685C" w:rsidP="00F40CE7">
            <w:pPr>
              <w:jc w:val="center"/>
              <w:rPr>
                <w:sz w:val="28"/>
                <w:szCs w:val="28"/>
              </w:rPr>
            </w:pPr>
            <w:r w:rsidRPr="00E46AD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6AD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46AD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46ADB" w:rsidTr="007F3E73">
        <w:tc>
          <w:tcPr>
            <w:tcW w:w="5920" w:type="dxa"/>
          </w:tcPr>
          <w:p w:rsidR="00591483" w:rsidRPr="00E46ADB" w:rsidRDefault="00591483" w:rsidP="005914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ADB">
              <w:rPr>
                <w:sz w:val="28"/>
                <w:szCs w:val="28"/>
              </w:rPr>
              <w:t>О муниципальной программе Кондинского района «Содействие развитию застройки»</w:t>
            </w:r>
          </w:p>
          <w:p w:rsidR="000F2778" w:rsidRPr="00E46ADB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91483" w:rsidRPr="00E46ADB" w:rsidRDefault="00591483" w:rsidP="005914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ADB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E46ADB">
        <w:rPr>
          <w:rFonts w:cs="Arial"/>
          <w:sz w:val="28"/>
          <w:szCs w:val="28"/>
        </w:rPr>
        <w:t xml:space="preserve">указами Президента Российской Федерации </w:t>
      </w:r>
      <w:hyperlink r:id="rId8" w:tooltip="УКАЗ от 07.05.2018 № 204 ПРЕЗИДЕНТ РФО НАЦИОНАЛЬНЫХ ЦЕЛЯХ И СТРАТЕГИЧЕСКИХ ЗАДАЧАХ РАЗВИТИЯ РОССИЙСКОЙ ФЕДЕРАЦИИ НА ПЕРИОД ДО 2024 ГОДА " w:history="1">
        <w:r w:rsidRPr="00E46ADB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от 07 мая 2018 года </w:t>
        </w:r>
        <w:r w:rsidR="00170896" w:rsidRPr="00E46ADB">
          <w:rPr>
            <w:rStyle w:val="af3"/>
            <w:rFonts w:cs="Arial"/>
            <w:color w:val="auto"/>
            <w:sz w:val="28"/>
            <w:szCs w:val="28"/>
            <w:u w:val="none"/>
          </w:rPr>
          <w:t xml:space="preserve">                   </w:t>
        </w:r>
        <w:r w:rsidRPr="00E46ADB">
          <w:rPr>
            <w:rStyle w:val="af3"/>
            <w:rFonts w:cs="Arial"/>
            <w:color w:val="auto"/>
            <w:sz w:val="28"/>
            <w:szCs w:val="28"/>
            <w:u w:val="none"/>
          </w:rPr>
          <w:t>№ 204</w:t>
        </w:r>
      </w:hyperlink>
      <w:r w:rsidRPr="00E46ADB">
        <w:rPr>
          <w:rFonts w:cs="Arial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от </w:t>
      </w:r>
      <w:r w:rsidR="00E46ADB" w:rsidRPr="00E46ADB">
        <w:rPr>
          <w:rFonts w:cs="Arial"/>
          <w:sz w:val="28"/>
          <w:szCs w:val="28"/>
        </w:rPr>
        <w:t>07</w:t>
      </w:r>
      <w:r w:rsidRPr="00E46ADB">
        <w:rPr>
          <w:rFonts w:cs="Arial"/>
          <w:sz w:val="28"/>
          <w:szCs w:val="28"/>
        </w:rPr>
        <w:t xml:space="preserve"> </w:t>
      </w:r>
      <w:r w:rsidR="00E46ADB" w:rsidRPr="00E46ADB">
        <w:rPr>
          <w:rFonts w:cs="Arial"/>
          <w:sz w:val="28"/>
          <w:szCs w:val="28"/>
        </w:rPr>
        <w:t>мая</w:t>
      </w:r>
      <w:r w:rsidRPr="00E46ADB">
        <w:rPr>
          <w:rFonts w:cs="Arial"/>
          <w:sz w:val="28"/>
          <w:szCs w:val="28"/>
        </w:rPr>
        <w:t xml:space="preserve"> 202</w:t>
      </w:r>
      <w:r w:rsidR="00E46ADB" w:rsidRPr="00E46ADB">
        <w:rPr>
          <w:rFonts w:cs="Arial"/>
          <w:sz w:val="28"/>
          <w:szCs w:val="28"/>
        </w:rPr>
        <w:t>4</w:t>
      </w:r>
      <w:r w:rsidRPr="00E46ADB">
        <w:rPr>
          <w:rFonts w:cs="Arial"/>
          <w:sz w:val="28"/>
          <w:szCs w:val="28"/>
        </w:rPr>
        <w:t xml:space="preserve"> года № </w:t>
      </w:r>
      <w:r w:rsidR="00E46ADB" w:rsidRPr="00E46ADB">
        <w:rPr>
          <w:rFonts w:cs="Arial"/>
          <w:sz w:val="28"/>
          <w:szCs w:val="28"/>
        </w:rPr>
        <w:t>309</w:t>
      </w:r>
      <w:r w:rsidR="00585874" w:rsidRPr="00E46ADB">
        <w:rPr>
          <w:rFonts w:cs="Arial"/>
          <w:sz w:val="28"/>
          <w:szCs w:val="28"/>
        </w:rPr>
        <w:t xml:space="preserve"> </w:t>
      </w:r>
      <w:r w:rsidR="00170896" w:rsidRPr="00E46ADB">
        <w:rPr>
          <w:rFonts w:cs="Arial"/>
          <w:sz w:val="28"/>
          <w:szCs w:val="28"/>
        </w:rPr>
        <w:t xml:space="preserve">                                 </w:t>
      </w:r>
      <w:r w:rsidRPr="00E46ADB">
        <w:rPr>
          <w:rFonts w:cs="Arial"/>
          <w:sz w:val="28"/>
          <w:szCs w:val="28"/>
        </w:rPr>
        <w:t>«</w:t>
      </w:r>
      <w:r w:rsidR="00E46ADB" w:rsidRPr="00E46ADB">
        <w:rPr>
          <w:rFonts w:cs="Arial"/>
          <w:sz w:val="28"/>
          <w:szCs w:val="28"/>
        </w:rPr>
        <w:t>О национальных целях развития Российской Федерации на период                                  до 2030 года и на перспективу до 2036 года</w:t>
      </w:r>
      <w:r w:rsidRPr="00E46ADB">
        <w:rPr>
          <w:rFonts w:cs="Arial"/>
          <w:sz w:val="28"/>
          <w:szCs w:val="28"/>
        </w:rPr>
        <w:t xml:space="preserve">», </w:t>
      </w:r>
      <w:r w:rsidRPr="00E46ADB">
        <w:rPr>
          <w:sz w:val="28"/>
          <w:szCs w:val="28"/>
        </w:rPr>
        <w:t xml:space="preserve">руководствуясь постановлением Правительства Ханты-Мансийского автономного округа – Югры от 05 августа 2021 года № 289-п «О порядке разработки и реализации государственных программ </w:t>
      </w:r>
      <w:r w:rsidR="00170896" w:rsidRPr="00E46ADB">
        <w:rPr>
          <w:sz w:val="28"/>
          <w:szCs w:val="28"/>
        </w:rPr>
        <w:t>Ханты-Мансийского автономного округа – Югры</w:t>
      </w:r>
      <w:r w:rsidRPr="00E46ADB">
        <w:rPr>
          <w:sz w:val="28"/>
          <w:szCs w:val="28"/>
        </w:rPr>
        <w:t>», постановлениями администрации Кондинского района от 29 августа 2022 года № 2010</w:t>
      </w:r>
      <w:r w:rsidR="00E46ADB" w:rsidRPr="00E46ADB">
        <w:rPr>
          <w:sz w:val="28"/>
          <w:szCs w:val="28"/>
        </w:rPr>
        <w:t xml:space="preserve">                             </w:t>
      </w:r>
      <w:r w:rsidRPr="00E46ADB">
        <w:rPr>
          <w:sz w:val="28"/>
          <w:szCs w:val="28"/>
        </w:rPr>
        <w:t xml:space="preserve"> «О порядке разработки и реализации муниципальных программ Кондинского района», от 31 августа</w:t>
      </w:r>
      <w:r w:rsidR="00585874" w:rsidRPr="00E46ADB">
        <w:rPr>
          <w:sz w:val="28"/>
          <w:szCs w:val="28"/>
        </w:rPr>
        <w:t xml:space="preserve"> </w:t>
      </w:r>
      <w:r w:rsidRPr="00E46ADB">
        <w:rPr>
          <w:sz w:val="28"/>
          <w:szCs w:val="28"/>
        </w:rPr>
        <w:t>2022 года</w:t>
      </w:r>
      <w:r w:rsidR="002C39A5" w:rsidRPr="00E46ADB">
        <w:rPr>
          <w:sz w:val="28"/>
          <w:szCs w:val="28"/>
        </w:rPr>
        <w:t xml:space="preserve"> </w:t>
      </w:r>
      <w:r w:rsidRPr="00E46ADB">
        <w:rPr>
          <w:sz w:val="28"/>
          <w:szCs w:val="28"/>
        </w:rPr>
        <w:t xml:space="preserve">№ 2041 «О Перечне муниципальных программ Кондинского района», распоряжением администрации Кондинского района </w:t>
      </w:r>
      <w:r w:rsidR="00E46ADB" w:rsidRPr="00E46ADB">
        <w:rPr>
          <w:sz w:val="28"/>
          <w:szCs w:val="28"/>
        </w:rPr>
        <w:t xml:space="preserve">                   </w:t>
      </w:r>
      <w:r w:rsidRPr="00E46ADB">
        <w:rPr>
          <w:sz w:val="28"/>
          <w:szCs w:val="28"/>
        </w:rPr>
        <w:t xml:space="preserve">от 17 октября 2024 года № 663-р «Об утверждении Методических рекомендаций по разработке проектов муниципальных программ Кондинского района», в целях совершенствования управления муниципальными программами Кондинского района, </w:t>
      </w:r>
      <w:r w:rsidRPr="00E46ADB">
        <w:rPr>
          <w:b/>
          <w:sz w:val="28"/>
          <w:szCs w:val="28"/>
        </w:rPr>
        <w:t>администрация Кондинского района постановляет:</w:t>
      </w:r>
    </w:p>
    <w:p w:rsidR="00591483" w:rsidRPr="00E46ADB" w:rsidRDefault="00591483" w:rsidP="005914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ADB">
        <w:rPr>
          <w:sz w:val="28"/>
          <w:szCs w:val="28"/>
        </w:rPr>
        <w:t>1. Утвердить муниципальную программу Кондинского района «Содействие развитию застройки» (приложение).</w:t>
      </w:r>
    </w:p>
    <w:p w:rsidR="00591483" w:rsidRPr="00E46ADB" w:rsidRDefault="00591483" w:rsidP="00591483">
      <w:pPr>
        <w:ind w:firstLine="709"/>
        <w:jc w:val="both"/>
        <w:rPr>
          <w:bCs/>
          <w:sz w:val="28"/>
          <w:szCs w:val="28"/>
        </w:rPr>
      </w:pPr>
      <w:r w:rsidRPr="00E46ADB">
        <w:rPr>
          <w:sz w:val="28"/>
          <w:szCs w:val="28"/>
        </w:rPr>
        <w:t xml:space="preserve">2. </w:t>
      </w:r>
      <w:r w:rsidR="00170896" w:rsidRPr="00E46ADB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91483" w:rsidRPr="00E46ADB" w:rsidRDefault="00591483" w:rsidP="00591483">
      <w:pPr>
        <w:ind w:firstLine="709"/>
        <w:jc w:val="both"/>
        <w:rPr>
          <w:sz w:val="28"/>
          <w:szCs w:val="28"/>
        </w:rPr>
      </w:pPr>
      <w:r w:rsidRPr="00E46ADB">
        <w:rPr>
          <w:sz w:val="28"/>
          <w:szCs w:val="28"/>
        </w:rPr>
        <w:t xml:space="preserve">3. Постановление вступает в силу с 01 января 2025 года и распространяет свое действие на правоотношения, связанные с формированием бюджета Кондинского района на 2025 год и на плановый период 2026 и 2027 годов. </w:t>
      </w:r>
    </w:p>
    <w:p w:rsidR="00424B28" w:rsidRPr="00E46ADB" w:rsidRDefault="00170896" w:rsidP="00170896">
      <w:pPr>
        <w:ind w:firstLine="709"/>
        <w:jc w:val="both"/>
        <w:rPr>
          <w:color w:val="000000"/>
          <w:sz w:val="28"/>
          <w:szCs w:val="28"/>
        </w:rPr>
      </w:pPr>
      <w:r w:rsidRPr="00E46ADB">
        <w:rPr>
          <w:color w:val="000000"/>
          <w:sz w:val="28"/>
          <w:szCs w:val="28"/>
        </w:rPr>
        <w:lastRenderedPageBreak/>
        <w:t xml:space="preserve">4. Контроль за выполнением постановления возложить на заместителя главы района М.А. Минину. </w:t>
      </w:r>
    </w:p>
    <w:p w:rsidR="000F2778" w:rsidRPr="00E46ADB" w:rsidRDefault="000F2778" w:rsidP="00F40CE7">
      <w:pPr>
        <w:jc w:val="both"/>
        <w:rPr>
          <w:color w:val="000000"/>
          <w:sz w:val="28"/>
          <w:szCs w:val="28"/>
        </w:rPr>
      </w:pPr>
    </w:p>
    <w:p w:rsidR="00170896" w:rsidRPr="00E46ADB" w:rsidRDefault="00170896" w:rsidP="00F40CE7">
      <w:pPr>
        <w:jc w:val="both"/>
        <w:rPr>
          <w:color w:val="000000"/>
          <w:sz w:val="28"/>
          <w:szCs w:val="28"/>
        </w:rPr>
      </w:pPr>
    </w:p>
    <w:p w:rsidR="00424B28" w:rsidRPr="00E46ADB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46ADB" w:rsidTr="004221F7">
        <w:tc>
          <w:tcPr>
            <w:tcW w:w="4785" w:type="dxa"/>
          </w:tcPr>
          <w:p w:rsidR="00424B28" w:rsidRPr="00E46ADB" w:rsidRDefault="009362FE" w:rsidP="004221F7">
            <w:pPr>
              <w:jc w:val="both"/>
              <w:rPr>
                <w:sz w:val="28"/>
                <w:szCs w:val="28"/>
              </w:rPr>
            </w:pPr>
            <w:r w:rsidRPr="00E46ADB">
              <w:rPr>
                <w:sz w:val="28"/>
                <w:szCs w:val="28"/>
              </w:rPr>
              <w:t>Глава</w:t>
            </w:r>
            <w:r w:rsidR="00424B28" w:rsidRPr="00E46AD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46AD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46ADB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46ADB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170896" w:rsidRDefault="00170896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170896" w:rsidRDefault="00170896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591483" w:rsidRDefault="00591483" w:rsidP="0059148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ectPr w:rsidR="00591483" w:rsidSect="00E46ADB">
          <w:headerReference w:type="default" r:id="rId9"/>
          <w:headerReference w:type="first" r:id="rId10"/>
          <w:pgSz w:w="11909" w:h="16834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58587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58587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522730" w:rsidP="00585874">
      <w:pPr>
        <w:tabs>
          <w:tab w:val="left" w:pos="10206"/>
        </w:tabs>
        <w:ind w:left="10206"/>
      </w:pPr>
      <w:r w:rsidRPr="006A02D3">
        <w:t>от 2</w:t>
      </w:r>
      <w:r w:rsidR="006A02D3" w:rsidRPr="006A02D3">
        <w:t>6</w:t>
      </w:r>
      <w:r w:rsidR="009045CA" w:rsidRPr="006A02D3">
        <w:t>.12</w:t>
      </w:r>
      <w:r w:rsidR="001F3064" w:rsidRPr="006A02D3">
        <w:t xml:space="preserve">.2024 № </w:t>
      </w:r>
      <w:r w:rsidR="006A02D3" w:rsidRPr="006A02D3">
        <w:t>1387</w:t>
      </w:r>
    </w:p>
    <w:p w:rsidR="00591483" w:rsidRPr="0052253A" w:rsidRDefault="00591483" w:rsidP="00591483">
      <w:pPr>
        <w:jc w:val="right"/>
        <w:rPr>
          <w:bCs/>
        </w:rPr>
      </w:pPr>
    </w:p>
    <w:p w:rsidR="00591483" w:rsidRPr="00585874" w:rsidRDefault="00591483" w:rsidP="00591483">
      <w:pPr>
        <w:jc w:val="center"/>
        <w:rPr>
          <w:bCs/>
        </w:rPr>
      </w:pPr>
      <w:r w:rsidRPr="00585874">
        <w:rPr>
          <w:bCs/>
        </w:rPr>
        <w:t xml:space="preserve">Паспорт </w:t>
      </w:r>
    </w:p>
    <w:p w:rsidR="00591483" w:rsidRPr="00585874" w:rsidRDefault="00591483" w:rsidP="00591483">
      <w:pPr>
        <w:jc w:val="center"/>
      </w:pPr>
      <w:r w:rsidRPr="00585874">
        <w:rPr>
          <w:bCs/>
        </w:rPr>
        <w:t>муниципальной программы</w:t>
      </w:r>
      <w:r w:rsidRPr="00585874">
        <w:t xml:space="preserve"> </w:t>
      </w:r>
      <w:r w:rsidR="00A75F30">
        <w:t>Кондинского района</w:t>
      </w:r>
    </w:p>
    <w:p w:rsidR="00591483" w:rsidRPr="00585874" w:rsidRDefault="00591483" w:rsidP="00591483">
      <w:pPr>
        <w:jc w:val="center"/>
      </w:pPr>
      <w:r w:rsidRPr="00585874">
        <w:t>«Содействие развитию застройки»</w:t>
      </w:r>
    </w:p>
    <w:p w:rsidR="00591483" w:rsidRPr="00585874" w:rsidRDefault="00591483" w:rsidP="00591483">
      <w:pPr>
        <w:jc w:val="center"/>
      </w:pPr>
    </w:p>
    <w:p w:rsidR="00591483" w:rsidRPr="00585874" w:rsidRDefault="00585874" w:rsidP="00585874">
      <w:pPr>
        <w:jc w:val="center"/>
      </w:pPr>
      <w:r>
        <w:t xml:space="preserve">1. </w:t>
      </w:r>
      <w:r w:rsidR="00591483" w:rsidRPr="00585874">
        <w:t>Основные положения</w:t>
      </w:r>
    </w:p>
    <w:p w:rsidR="00591483" w:rsidRPr="0052253A" w:rsidRDefault="00591483" w:rsidP="00591483">
      <w:pPr>
        <w:suppressAutoHyphens/>
        <w:rPr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8440"/>
      </w:tblGrid>
      <w:tr w:rsidR="00591483" w:rsidRPr="0052253A" w:rsidTr="00352003">
        <w:trPr>
          <w:trHeight w:val="68"/>
        </w:trPr>
        <w:tc>
          <w:tcPr>
            <w:tcW w:w="2173" w:type="pct"/>
            <w:hideMark/>
          </w:tcPr>
          <w:p w:rsidR="00591483" w:rsidRPr="0052253A" w:rsidRDefault="00591483" w:rsidP="00BF60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2827" w:type="pct"/>
          </w:tcPr>
          <w:p w:rsidR="00591483" w:rsidRPr="0052253A" w:rsidRDefault="00591483" w:rsidP="00BF6001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 xml:space="preserve">Минина Марина Анатольевна - заместитель главы </w:t>
            </w:r>
            <w:r w:rsidR="00585874">
              <w:rPr>
                <w:sz w:val="22"/>
                <w:szCs w:val="22"/>
              </w:rPr>
              <w:t xml:space="preserve">Кондинского </w:t>
            </w:r>
            <w:r w:rsidRPr="0052253A">
              <w:rPr>
                <w:sz w:val="22"/>
                <w:szCs w:val="22"/>
              </w:rPr>
              <w:t>района</w:t>
            </w:r>
          </w:p>
        </w:tc>
      </w:tr>
      <w:tr w:rsidR="00591483" w:rsidRPr="0052253A" w:rsidTr="00352003">
        <w:trPr>
          <w:trHeight w:val="68"/>
        </w:trPr>
        <w:tc>
          <w:tcPr>
            <w:tcW w:w="2173" w:type="pct"/>
            <w:hideMark/>
          </w:tcPr>
          <w:p w:rsidR="00591483" w:rsidRPr="0052253A" w:rsidRDefault="00591483" w:rsidP="00BF60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27" w:type="pct"/>
          </w:tcPr>
          <w:p w:rsidR="00591483" w:rsidRPr="0052253A" w:rsidRDefault="006A02D3" w:rsidP="006A02D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91483" w:rsidRPr="0052253A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591483" w:rsidRPr="0052253A">
              <w:rPr>
                <w:sz w:val="22"/>
                <w:szCs w:val="22"/>
              </w:rPr>
              <w:t xml:space="preserve"> по природным ресурсам и экологии администрации Кондинского района</w:t>
            </w:r>
          </w:p>
        </w:tc>
      </w:tr>
    </w:tbl>
    <w:p w:rsidR="00585874" w:rsidRDefault="005858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8440"/>
      </w:tblGrid>
      <w:tr w:rsidR="00591483" w:rsidRPr="0052253A" w:rsidTr="00352003">
        <w:trPr>
          <w:trHeight w:val="68"/>
        </w:trPr>
        <w:tc>
          <w:tcPr>
            <w:tcW w:w="2173" w:type="pct"/>
          </w:tcPr>
          <w:p w:rsidR="00591483" w:rsidRPr="006A02D3" w:rsidRDefault="00591483" w:rsidP="00BF60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A02D3"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2827" w:type="pct"/>
          </w:tcPr>
          <w:p w:rsidR="00591483" w:rsidRPr="0052253A" w:rsidRDefault="00585874" w:rsidP="006A02D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</w:t>
            </w:r>
            <w:r w:rsidR="00591483" w:rsidRPr="0052253A">
              <w:rPr>
                <w:sz w:val="22"/>
                <w:szCs w:val="22"/>
              </w:rPr>
              <w:t>2030</w:t>
            </w:r>
          </w:p>
        </w:tc>
      </w:tr>
      <w:tr w:rsidR="00591483" w:rsidRPr="0052253A" w:rsidTr="00352003">
        <w:trPr>
          <w:trHeight w:val="68"/>
        </w:trPr>
        <w:tc>
          <w:tcPr>
            <w:tcW w:w="2173" w:type="pct"/>
            <w:hideMark/>
          </w:tcPr>
          <w:p w:rsidR="00591483" w:rsidRPr="006A02D3" w:rsidRDefault="00591483" w:rsidP="00BF60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A02D3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2827" w:type="pct"/>
          </w:tcPr>
          <w:p w:rsidR="00591483" w:rsidRPr="0052253A" w:rsidRDefault="00591483" w:rsidP="006A02D3">
            <w:pPr>
              <w:ind w:left="-52" w:right="-61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Создание условий для развития жилищного, социального, бытового и иного строительства в населенных пунктах Кондинского района, развитие рынка земельных отношений и обеспечение поселений территориями, пригодными для жилищного, социального, бытового и иного строительства и их устойчивого развития</w:t>
            </w:r>
          </w:p>
        </w:tc>
      </w:tr>
      <w:tr w:rsidR="00591483" w:rsidRPr="0052253A" w:rsidTr="00352003">
        <w:trPr>
          <w:trHeight w:val="68"/>
        </w:trPr>
        <w:tc>
          <w:tcPr>
            <w:tcW w:w="2173" w:type="pct"/>
          </w:tcPr>
          <w:p w:rsidR="00591483" w:rsidRPr="006A02D3" w:rsidRDefault="00591483" w:rsidP="00BF60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A02D3">
              <w:rPr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2827" w:type="pct"/>
          </w:tcPr>
          <w:p w:rsidR="00591483" w:rsidRPr="0052253A" w:rsidRDefault="00591483" w:rsidP="006A02D3">
            <w:pPr>
              <w:ind w:left="-52" w:right="-61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>-</w:t>
            </w:r>
          </w:p>
        </w:tc>
      </w:tr>
      <w:tr w:rsidR="00591483" w:rsidRPr="0052253A" w:rsidTr="00352003">
        <w:trPr>
          <w:trHeight w:val="68"/>
        </w:trPr>
        <w:tc>
          <w:tcPr>
            <w:tcW w:w="2173" w:type="pct"/>
          </w:tcPr>
          <w:p w:rsidR="00591483" w:rsidRPr="006A02D3" w:rsidRDefault="00591483" w:rsidP="00BF60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A02D3"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2827" w:type="pct"/>
          </w:tcPr>
          <w:p w:rsidR="00591483" w:rsidRPr="0052253A" w:rsidRDefault="00591483" w:rsidP="006A02D3">
            <w:pPr>
              <w:ind w:left="-52" w:right="-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8 400,00</w:t>
            </w:r>
            <w:r w:rsidRPr="0052253A">
              <w:rPr>
                <w:sz w:val="22"/>
                <w:szCs w:val="22"/>
              </w:rPr>
              <w:t xml:space="preserve"> тыс. руб</w:t>
            </w:r>
            <w:r w:rsidR="00043EE6">
              <w:rPr>
                <w:sz w:val="22"/>
                <w:szCs w:val="22"/>
              </w:rPr>
              <w:t>лей</w:t>
            </w:r>
          </w:p>
        </w:tc>
      </w:tr>
      <w:tr w:rsidR="00591483" w:rsidRPr="0052253A" w:rsidTr="00352003">
        <w:trPr>
          <w:trHeight w:val="68"/>
        </w:trPr>
        <w:tc>
          <w:tcPr>
            <w:tcW w:w="2173" w:type="pct"/>
          </w:tcPr>
          <w:p w:rsidR="00591483" w:rsidRPr="006A02D3" w:rsidRDefault="00591483" w:rsidP="00BF600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A02D3">
              <w:rPr>
                <w:sz w:val="22"/>
                <w:szCs w:val="22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27" w:type="pct"/>
          </w:tcPr>
          <w:p w:rsidR="00591483" w:rsidRPr="0052253A" w:rsidRDefault="00591483" w:rsidP="006A02D3">
            <w:pPr>
              <w:ind w:left="-52" w:right="-61"/>
              <w:jc w:val="both"/>
              <w:rPr>
                <w:sz w:val="22"/>
                <w:szCs w:val="22"/>
              </w:rPr>
            </w:pPr>
            <w:r w:rsidRPr="0052253A">
              <w:rPr>
                <w:sz w:val="22"/>
                <w:szCs w:val="22"/>
              </w:rPr>
              <w:t xml:space="preserve">Государственная программа </w:t>
            </w:r>
            <w:r w:rsidR="00043EE6">
              <w:rPr>
                <w:sz w:val="22"/>
                <w:szCs w:val="22"/>
              </w:rPr>
              <w:t xml:space="preserve">Ханты-Мансийского автономного округа – Югры </w:t>
            </w:r>
            <w:r w:rsidRPr="0052253A">
              <w:rPr>
                <w:sz w:val="22"/>
                <w:szCs w:val="22"/>
              </w:rPr>
              <w:t xml:space="preserve"> «Пространственное развитие и формирование комфортной городской среды»</w:t>
            </w:r>
          </w:p>
        </w:tc>
      </w:tr>
    </w:tbl>
    <w:p w:rsidR="00591483" w:rsidRPr="0052253A" w:rsidRDefault="00591483" w:rsidP="00591483">
      <w:pPr>
        <w:rPr>
          <w:color w:val="000000"/>
          <w:sz w:val="16"/>
          <w:szCs w:val="16"/>
        </w:rPr>
        <w:sectPr w:rsidR="00591483" w:rsidRPr="0052253A" w:rsidSect="00591483">
          <w:headerReference w:type="even" r:id="rId11"/>
          <w:headerReference w:type="default" r:id="rId12"/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591483" w:rsidRPr="00585874" w:rsidRDefault="00585874" w:rsidP="00585874">
      <w:pPr>
        <w:jc w:val="center"/>
      </w:pPr>
      <w:r>
        <w:lastRenderedPageBreak/>
        <w:t xml:space="preserve">2. </w:t>
      </w:r>
      <w:r w:rsidR="00591483" w:rsidRPr="00585874">
        <w:t>Показатели муниципальной программы</w:t>
      </w:r>
    </w:p>
    <w:p w:rsidR="00591483" w:rsidRPr="0052253A" w:rsidRDefault="00591483" w:rsidP="00591483">
      <w:pPr>
        <w:jc w:val="center"/>
      </w:pPr>
    </w:p>
    <w:tbl>
      <w:tblPr>
        <w:tblStyle w:val="ac"/>
        <w:tblW w:w="5000" w:type="pct"/>
        <w:tblLayout w:type="fixed"/>
        <w:tblLook w:val="0000" w:firstRow="0" w:lastRow="0" w:firstColumn="0" w:lastColumn="0" w:noHBand="0" w:noVBand="0"/>
      </w:tblPr>
      <w:tblGrid>
        <w:gridCol w:w="392"/>
        <w:gridCol w:w="2270"/>
        <w:gridCol w:w="995"/>
        <w:gridCol w:w="1000"/>
        <w:gridCol w:w="991"/>
        <w:gridCol w:w="567"/>
        <w:gridCol w:w="567"/>
        <w:gridCol w:w="570"/>
        <w:gridCol w:w="570"/>
        <w:gridCol w:w="570"/>
        <w:gridCol w:w="567"/>
        <w:gridCol w:w="570"/>
        <w:gridCol w:w="2693"/>
        <w:gridCol w:w="1421"/>
        <w:gridCol w:w="1185"/>
      </w:tblGrid>
      <w:tr w:rsidR="00043EE6" w:rsidRPr="00043EE6" w:rsidTr="00257C6E">
        <w:trPr>
          <w:trHeight w:val="151"/>
        </w:trPr>
        <w:tc>
          <w:tcPr>
            <w:tcW w:w="131" w:type="pct"/>
            <w:vMerge w:val="restar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№</w:t>
            </w:r>
          </w:p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760" w:type="pct"/>
            <w:vMerge w:val="restar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33" w:type="pct"/>
            <w:vMerge w:val="restar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591483" w:rsidRPr="00043EE6" w:rsidRDefault="00591483" w:rsidP="006A02D3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vMerge w:val="restart"/>
          </w:tcPr>
          <w:p w:rsid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Един</w:t>
            </w:r>
            <w:r w:rsidR="00043EE6">
              <w:rPr>
                <w:sz w:val="18"/>
                <w:szCs w:val="18"/>
                <w:lang w:eastAsia="en-US"/>
              </w:rPr>
              <w:t>ица измере</w:t>
            </w:r>
            <w:r w:rsidRPr="00043EE6">
              <w:rPr>
                <w:sz w:val="18"/>
                <w:szCs w:val="18"/>
                <w:lang w:eastAsia="en-US"/>
              </w:rPr>
              <w:t xml:space="preserve">ния </w:t>
            </w:r>
          </w:p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(по ОКЕИ)</w:t>
            </w:r>
          </w:p>
        </w:tc>
        <w:tc>
          <w:tcPr>
            <w:tcW w:w="522" w:type="pct"/>
            <w:gridSpan w:val="2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143" w:type="pct"/>
            <w:gridSpan w:val="6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902" w:type="pct"/>
            <w:vMerge w:val="restart"/>
          </w:tcPr>
          <w:p w:rsidR="00591483" w:rsidRPr="00043EE6" w:rsidRDefault="00591483" w:rsidP="006A02D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76" w:type="pct"/>
            <w:vMerge w:val="restar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398" w:type="pct"/>
            <w:vMerge w:val="restar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043EE6" w:rsidRPr="00043EE6" w:rsidTr="00257C6E">
        <w:trPr>
          <w:trHeight w:val="68"/>
        </w:trPr>
        <w:tc>
          <w:tcPr>
            <w:tcW w:w="131" w:type="pct"/>
            <w:vMerge/>
          </w:tcPr>
          <w:p w:rsidR="00591483" w:rsidRPr="00043EE6" w:rsidRDefault="00591483" w:rsidP="00BF600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pct"/>
            <w:vMerge/>
          </w:tcPr>
          <w:p w:rsidR="00591483" w:rsidRPr="00043EE6" w:rsidRDefault="00591483" w:rsidP="00BF600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vMerge/>
          </w:tcPr>
          <w:p w:rsidR="00591483" w:rsidRPr="00043EE6" w:rsidRDefault="00591483" w:rsidP="00BF6001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vMerge/>
          </w:tcPr>
          <w:p w:rsidR="00591483" w:rsidRPr="00043EE6" w:rsidRDefault="00591483" w:rsidP="00BF6001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</w:tcPr>
          <w:p w:rsidR="00591483" w:rsidRPr="00043EE6" w:rsidRDefault="006A02D3" w:rsidP="00BF600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="00591483" w:rsidRPr="00043EE6">
              <w:rPr>
                <w:sz w:val="18"/>
                <w:szCs w:val="18"/>
                <w:lang w:eastAsia="en-US"/>
              </w:rPr>
              <w:t>начение</w:t>
            </w:r>
          </w:p>
        </w:tc>
        <w:tc>
          <w:tcPr>
            <w:tcW w:w="190" w:type="pct"/>
          </w:tcPr>
          <w:p w:rsidR="00591483" w:rsidRPr="00043EE6" w:rsidRDefault="00591483" w:rsidP="00BF600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90" w:type="pct"/>
          </w:tcPr>
          <w:p w:rsidR="00591483" w:rsidRPr="00043EE6" w:rsidRDefault="00591483" w:rsidP="00043EE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" w:type="pct"/>
          </w:tcPr>
          <w:p w:rsidR="00591483" w:rsidRPr="00043EE6" w:rsidRDefault="00591483" w:rsidP="00043EE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91" w:type="pct"/>
          </w:tcPr>
          <w:p w:rsidR="00591483" w:rsidRPr="00043EE6" w:rsidRDefault="00591483" w:rsidP="00043EE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202</w:t>
            </w:r>
            <w:bookmarkStart w:id="0" w:name="_GoBack"/>
            <w:bookmarkEnd w:id="0"/>
            <w:r w:rsidRPr="00043EE6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1" w:type="pct"/>
          </w:tcPr>
          <w:p w:rsidR="00591483" w:rsidRPr="00043EE6" w:rsidRDefault="00591483" w:rsidP="00043EE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90" w:type="pct"/>
          </w:tcPr>
          <w:p w:rsidR="00591483" w:rsidRPr="00043EE6" w:rsidRDefault="00591483" w:rsidP="00043EE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191" w:type="pct"/>
          </w:tcPr>
          <w:p w:rsidR="00591483" w:rsidRPr="00043EE6" w:rsidRDefault="00591483" w:rsidP="00043EE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902" w:type="pct"/>
            <w:vMerge/>
          </w:tcPr>
          <w:p w:rsidR="00591483" w:rsidRPr="00043EE6" w:rsidRDefault="00591483" w:rsidP="006A02D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6" w:type="pct"/>
            <w:vMerge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pct"/>
            <w:vMerge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43EE6" w:rsidRPr="00043EE6" w:rsidTr="00257C6E">
        <w:trPr>
          <w:trHeight w:val="68"/>
        </w:trPr>
        <w:tc>
          <w:tcPr>
            <w:tcW w:w="131" w:type="pc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0" w:type="pc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3" w:type="pc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5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2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0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1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1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1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0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1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02" w:type="pct"/>
          </w:tcPr>
          <w:p w:rsidR="00591483" w:rsidRPr="00043EE6" w:rsidRDefault="00E46ADB" w:rsidP="006A02D3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6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98" w:type="pct"/>
          </w:tcPr>
          <w:p w:rsidR="00591483" w:rsidRPr="00043EE6" w:rsidRDefault="00E46ADB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043EE6" w:rsidRPr="00043EE6" w:rsidTr="00257C6E">
        <w:trPr>
          <w:trHeight w:val="68"/>
        </w:trPr>
        <w:tc>
          <w:tcPr>
            <w:tcW w:w="131" w:type="pct"/>
          </w:tcPr>
          <w:p w:rsidR="00591483" w:rsidRPr="00043EE6" w:rsidRDefault="00591483" w:rsidP="00BF600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60" w:type="pct"/>
          </w:tcPr>
          <w:p w:rsidR="00591483" w:rsidRPr="00043EE6" w:rsidRDefault="00591483" w:rsidP="00257C6E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Количество кадастровых кварталов, в которых необходимо проведение комплексных кадастровых работ</w:t>
            </w:r>
          </w:p>
        </w:tc>
        <w:tc>
          <w:tcPr>
            <w:tcW w:w="333" w:type="pct"/>
          </w:tcPr>
          <w:p w:rsidR="00591483" w:rsidRPr="00043EE6" w:rsidRDefault="00591483" w:rsidP="00BF6001">
            <w:pPr>
              <w:ind w:left="-70" w:right="-80"/>
              <w:jc w:val="center"/>
              <w:rPr>
                <w:sz w:val="18"/>
                <w:szCs w:val="18"/>
                <w:lang w:val="en-US"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РП вне НП</w:t>
            </w:r>
          </w:p>
        </w:tc>
        <w:tc>
          <w:tcPr>
            <w:tcW w:w="335" w:type="pct"/>
          </w:tcPr>
          <w:p w:rsidR="00591483" w:rsidRPr="00043EE6" w:rsidRDefault="00257C6E" w:rsidP="00BF600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332" w:type="pct"/>
          </w:tcPr>
          <w:p w:rsidR="00591483" w:rsidRPr="00043EE6" w:rsidRDefault="00591483" w:rsidP="00BF600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0" w:type="pct"/>
          </w:tcPr>
          <w:p w:rsidR="00591483" w:rsidRPr="00043EE6" w:rsidRDefault="00591483" w:rsidP="00043EE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90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1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1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91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90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91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902" w:type="pct"/>
          </w:tcPr>
          <w:p w:rsidR="00591483" w:rsidRPr="00170896" w:rsidRDefault="00591483" w:rsidP="006A02D3">
            <w:pPr>
              <w:widowControl w:val="0"/>
              <w:autoSpaceDE w:val="0"/>
              <w:autoSpaceDN w:val="0"/>
              <w:ind w:left="-70" w:right="-80"/>
              <w:jc w:val="center"/>
              <w:rPr>
                <w:bCs/>
                <w:sz w:val="18"/>
                <w:szCs w:val="18"/>
              </w:rPr>
            </w:pPr>
            <w:r w:rsidRPr="00170896">
              <w:rPr>
                <w:sz w:val="18"/>
                <w:szCs w:val="18"/>
              </w:rPr>
              <w:t xml:space="preserve">Постановление Правительства Ханты-Мансийского автономного округа – Югры </w:t>
            </w:r>
            <w:r w:rsidRPr="00170896">
              <w:rPr>
                <w:bCs/>
                <w:sz w:val="18"/>
                <w:szCs w:val="18"/>
              </w:rPr>
              <w:t>от 15 декабря 2022 года №</w:t>
            </w:r>
            <w:r w:rsidR="00043EE6" w:rsidRPr="00170896">
              <w:rPr>
                <w:bCs/>
                <w:sz w:val="18"/>
                <w:szCs w:val="18"/>
              </w:rPr>
              <w:t xml:space="preserve"> </w:t>
            </w:r>
            <w:r w:rsidRPr="00170896">
              <w:rPr>
                <w:bCs/>
                <w:sz w:val="18"/>
                <w:szCs w:val="18"/>
              </w:rPr>
              <w:t>673-п</w:t>
            </w:r>
            <w:r w:rsidR="00043EE6" w:rsidRPr="00170896">
              <w:rPr>
                <w:bCs/>
                <w:sz w:val="18"/>
                <w:szCs w:val="18"/>
              </w:rPr>
              <w:t xml:space="preserve"> </w:t>
            </w:r>
            <w:r w:rsidRPr="00170896">
              <w:rPr>
                <w:bCs/>
                <w:sz w:val="18"/>
                <w:szCs w:val="18"/>
              </w:rPr>
              <w:t>«О мерах по реализации государственной программы Ханты-Мансийского автономного округа – Югры «Пространственное развитие и формирование комфортной городской сред»</w:t>
            </w:r>
          </w:p>
        </w:tc>
        <w:tc>
          <w:tcPr>
            <w:tcW w:w="476" w:type="pc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98" w:type="pct"/>
          </w:tcPr>
          <w:p w:rsidR="00591483" w:rsidRPr="00043EE6" w:rsidRDefault="00257C6E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43EE6" w:rsidRPr="00043EE6" w:rsidTr="00257C6E">
        <w:trPr>
          <w:trHeight w:val="68"/>
        </w:trPr>
        <w:tc>
          <w:tcPr>
            <w:tcW w:w="131" w:type="pc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60" w:type="pct"/>
          </w:tcPr>
          <w:p w:rsidR="00591483" w:rsidRPr="00043EE6" w:rsidRDefault="00591483" w:rsidP="00257C6E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 xml:space="preserve">Доля площади земельных участков, являющихся объектами </w:t>
            </w:r>
            <w:r w:rsidR="00257C6E">
              <w:rPr>
                <w:sz w:val="18"/>
                <w:szCs w:val="18"/>
                <w:lang w:eastAsia="en-US"/>
              </w:rPr>
              <w:t>н</w:t>
            </w:r>
            <w:r w:rsidRPr="00043EE6">
              <w:rPr>
                <w:sz w:val="18"/>
                <w:szCs w:val="18"/>
                <w:lang w:eastAsia="en-US"/>
              </w:rPr>
              <w:t>алогообложения земельным налогом, в общей площади территории муниципального района</w:t>
            </w:r>
          </w:p>
        </w:tc>
        <w:tc>
          <w:tcPr>
            <w:tcW w:w="333" w:type="pc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ОМСУ</w:t>
            </w:r>
          </w:p>
        </w:tc>
        <w:tc>
          <w:tcPr>
            <w:tcW w:w="335" w:type="pc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332" w:type="pct"/>
          </w:tcPr>
          <w:p w:rsidR="00591483" w:rsidRPr="00043EE6" w:rsidRDefault="00591483" w:rsidP="00E955F7">
            <w:pPr>
              <w:widowControl w:val="0"/>
              <w:autoSpaceDE w:val="0"/>
              <w:autoSpaceDN w:val="0"/>
              <w:ind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97,9</w:t>
            </w:r>
          </w:p>
        </w:tc>
        <w:tc>
          <w:tcPr>
            <w:tcW w:w="190" w:type="pct"/>
          </w:tcPr>
          <w:p w:rsidR="00591483" w:rsidRPr="00043EE6" w:rsidRDefault="00591483" w:rsidP="00043EE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0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191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98,8</w:t>
            </w:r>
          </w:p>
        </w:tc>
        <w:tc>
          <w:tcPr>
            <w:tcW w:w="191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</w:rPr>
            </w:pPr>
            <w:r w:rsidRPr="00043EE6">
              <w:rPr>
                <w:sz w:val="18"/>
                <w:szCs w:val="18"/>
              </w:rPr>
              <w:t>99,0</w:t>
            </w:r>
          </w:p>
        </w:tc>
        <w:tc>
          <w:tcPr>
            <w:tcW w:w="191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</w:rPr>
            </w:pPr>
            <w:r w:rsidRPr="00043EE6">
              <w:rPr>
                <w:sz w:val="18"/>
                <w:szCs w:val="18"/>
              </w:rPr>
              <w:t>99,4</w:t>
            </w:r>
          </w:p>
        </w:tc>
        <w:tc>
          <w:tcPr>
            <w:tcW w:w="190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99,7</w:t>
            </w:r>
          </w:p>
        </w:tc>
        <w:tc>
          <w:tcPr>
            <w:tcW w:w="191" w:type="pct"/>
          </w:tcPr>
          <w:p w:rsidR="00591483" w:rsidRPr="00043EE6" w:rsidRDefault="00591483" w:rsidP="00BF6001">
            <w:pPr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02" w:type="pct"/>
          </w:tcPr>
          <w:p w:rsidR="00591483" w:rsidRPr="00170896" w:rsidRDefault="00591483" w:rsidP="006A02D3">
            <w:pPr>
              <w:widowControl w:val="0"/>
              <w:autoSpaceDE w:val="0"/>
              <w:autoSpaceDN w:val="0"/>
              <w:adjustRightInd w:val="0"/>
              <w:ind w:left="-70" w:right="-61"/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</w:rPr>
              <w:t>Указ Президента</w:t>
            </w:r>
            <w:r w:rsidR="00043EE6" w:rsidRPr="00170896">
              <w:rPr>
                <w:sz w:val="18"/>
                <w:szCs w:val="18"/>
              </w:rPr>
              <w:t xml:space="preserve"> </w:t>
            </w:r>
            <w:r w:rsidRPr="00170896">
              <w:rPr>
                <w:sz w:val="18"/>
                <w:szCs w:val="18"/>
              </w:rPr>
              <w:t xml:space="preserve">Российской Федерации от 28 апреля </w:t>
            </w:r>
            <w:r w:rsidR="00043EE6" w:rsidRPr="00170896">
              <w:rPr>
                <w:sz w:val="18"/>
                <w:szCs w:val="18"/>
              </w:rPr>
              <w:t xml:space="preserve">                         </w:t>
            </w:r>
            <w:r w:rsidRPr="00170896">
              <w:rPr>
                <w:sz w:val="18"/>
                <w:szCs w:val="18"/>
              </w:rPr>
              <w:t>2008 года №</w:t>
            </w:r>
            <w:r w:rsidR="00043EE6" w:rsidRPr="00170896">
              <w:rPr>
                <w:sz w:val="18"/>
                <w:szCs w:val="18"/>
              </w:rPr>
              <w:t xml:space="preserve"> </w:t>
            </w:r>
            <w:r w:rsidRPr="00170896">
              <w:rPr>
                <w:sz w:val="18"/>
                <w:szCs w:val="18"/>
              </w:rPr>
              <w:t>607 «Об оценке эффективности деятельности органов местного самоуправления муниципальных, городских о</w:t>
            </w:r>
            <w:r w:rsidR="00043EE6" w:rsidRPr="00170896">
              <w:rPr>
                <w:sz w:val="18"/>
                <w:szCs w:val="18"/>
              </w:rPr>
              <w:t>кругов и муниципальных районов»;</w:t>
            </w:r>
          </w:p>
          <w:p w:rsidR="00591483" w:rsidRPr="00170896" w:rsidRDefault="00591483" w:rsidP="006A02D3">
            <w:pPr>
              <w:widowControl w:val="0"/>
              <w:autoSpaceDE w:val="0"/>
              <w:autoSpaceDN w:val="0"/>
              <w:adjustRightInd w:val="0"/>
              <w:ind w:left="-70" w:right="-61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</w:rPr>
              <w:t>распоряжение Правительства Ханты-Мансийского автономного округа – Югры</w:t>
            </w:r>
            <w:r w:rsidR="00170896">
              <w:rPr>
                <w:sz w:val="18"/>
                <w:szCs w:val="18"/>
              </w:rPr>
              <w:t xml:space="preserve">                    </w:t>
            </w:r>
            <w:r w:rsidRPr="00170896">
              <w:rPr>
                <w:sz w:val="18"/>
                <w:szCs w:val="18"/>
              </w:rPr>
              <w:t xml:space="preserve"> от 15 марта 2013 года №</w:t>
            </w:r>
            <w:r w:rsidR="00170896">
              <w:rPr>
                <w:sz w:val="18"/>
                <w:szCs w:val="18"/>
              </w:rPr>
              <w:t xml:space="preserve"> </w:t>
            </w:r>
            <w:r w:rsidRPr="00170896">
              <w:rPr>
                <w:sz w:val="18"/>
                <w:szCs w:val="18"/>
              </w:rPr>
              <w:t>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476" w:type="pct"/>
          </w:tcPr>
          <w:p w:rsidR="00591483" w:rsidRPr="00043EE6" w:rsidRDefault="00591483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43EE6">
              <w:rPr>
                <w:sz w:val="18"/>
                <w:szCs w:val="18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98" w:type="pct"/>
          </w:tcPr>
          <w:p w:rsidR="00591483" w:rsidRPr="00043EE6" w:rsidRDefault="00257C6E" w:rsidP="00BF600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591483" w:rsidRPr="0052253A" w:rsidRDefault="00591483" w:rsidP="00591483">
      <w:pPr>
        <w:rPr>
          <w:color w:val="000000"/>
          <w:sz w:val="16"/>
          <w:szCs w:val="16"/>
        </w:rPr>
        <w:sectPr w:rsidR="00591483" w:rsidRPr="0052253A" w:rsidSect="00E955F7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591483" w:rsidRPr="00585874" w:rsidRDefault="00591483" w:rsidP="00591483">
      <w:pPr>
        <w:jc w:val="center"/>
      </w:pPr>
      <w:r w:rsidRPr="00585874">
        <w:lastRenderedPageBreak/>
        <w:t xml:space="preserve">3. Структура муниципальной программы </w:t>
      </w:r>
    </w:p>
    <w:p w:rsidR="00352003" w:rsidRPr="0052253A" w:rsidRDefault="00352003" w:rsidP="00352003">
      <w:pPr>
        <w:rPr>
          <w:b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665"/>
        <w:gridCol w:w="6294"/>
        <w:gridCol w:w="4753"/>
        <w:gridCol w:w="18"/>
        <w:gridCol w:w="3198"/>
      </w:tblGrid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№</w:t>
            </w:r>
          </w:p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п/п</w:t>
            </w:r>
          </w:p>
        </w:tc>
        <w:tc>
          <w:tcPr>
            <w:tcW w:w="2108" w:type="pct"/>
          </w:tcPr>
          <w:p w:rsidR="00352003" w:rsidRPr="00352003" w:rsidRDefault="00352003" w:rsidP="00257C6E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598" w:type="pct"/>
            <w:gridSpan w:val="2"/>
          </w:tcPr>
          <w:p w:rsidR="00352003" w:rsidRPr="00352003" w:rsidRDefault="00352003" w:rsidP="00257C6E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Связь</w:t>
            </w:r>
          </w:p>
          <w:p w:rsidR="00352003" w:rsidRPr="00352003" w:rsidRDefault="00352003" w:rsidP="00257C6E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с показателями</w:t>
            </w: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1</w:t>
            </w:r>
          </w:p>
        </w:tc>
        <w:tc>
          <w:tcPr>
            <w:tcW w:w="2108" w:type="pct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2</w:t>
            </w:r>
          </w:p>
        </w:tc>
        <w:tc>
          <w:tcPr>
            <w:tcW w:w="1598" w:type="pct"/>
            <w:gridSpan w:val="2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3</w:t>
            </w:r>
          </w:p>
        </w:tc>
        <w:tc>
          <w:tcPr>
            <w:tcW w:w="1071" w:type="pct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4</w:t>
            </w: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1.</w:t>
            </w:r>
          </w:p>
        </w:tc>
        <w:tc>
          <w:tcPr>
            <w:tcW w:w="4777" w:type="pct"/>
            <w:gridSpan w:val="4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  <w:lang w:eastAsia="en-US"/>
              </w:rPr>
              <w:t>Региональный проект «Национальная система пространственных данных»</w:t>
            </w: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pct"/>
          </w:tcPr>
          <w:p w:rsidR="00352003" w:rsidRPr="00352003" w:rsidRDefault="00352003" w:rsidP="00257C6E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 xml:space="preserve">Ответственный за реализацию: </w:t>
            </w:r>
            <w:r w:rsidR="00257C6E">
              <w:rPr>
                <w:sz w:val="18"/>
                <w:szCs w:val="18"/>
              </w:rPr>
              <w:t>у</w:t>
            </w:r>
            <w:r w:rsidRPr="00352003">
              <w:rPr>
                <w:sz w:val="18"/>
                <w:szCs w:val="18"/>
              </w:rPr>
              <w:t xml:space="preserve">правление по природным ресурсам и экологии администрации Кондинского района </w:t>
            </w:r>
          </w:p>
        </w:tc>
        <w:tc>
          <w:tcPr>
            <w:tcW w:w="2669" w:type="pct"/>
            <w:gridSpan w:val="3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реализации: 2025-</w:t>
            </w:r>
            <w:r w:rsidRPr="00352003">
              <w:rPr>
                <w:sz w:val="18"/>
                <w:szCs w:val="18"/>
              </w:rPr>
              <w:t>2030</w:t>
            </w: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1.1.</w:t>
            </w:r>
          </w:p>
        </w:tc>
        <w:tc>
          <w:tcPr>
            <w:tcW w:w="2108" w:type="pct"/>
          </w:tcPr>
          <w:p w:rsidR="00352003" w:rsidRPr="00352003" w:rsidRDefault="00352003" w:rsidP="00352003">
            <w:pPr>
              <w:pStyle w:val="aff4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003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государственного управления в сфере имущественных и земельных отношений в автономном округе</w:t>
            </w:r>
          </w:p>
        </w:tc>
        <w:tc>
          <w:tcPr>
            <w:tcW w:w="1592" w:type="pct"/>
          </w:tcPr>
          <w:p w:rsidR="00352003" w:rsidRPr="00352003" w:rsidRDefault="00352003" w:rsidP="00352003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003">
              <w:rPr>
                <w:rFonts w:ascii="Times New Roman" w:hAnsi="Times New Roman" w:cs="Times New Roman"/>
                <w:sz w:val="18"/>
                <w:szCs w:val="18"/>
              </w:rPr>
              <w:t>Выполнение комплексных кадастровых работ:</w:t>
            </w:r>
          </w:p>
          <w:p w:rsidR="00352003" w:rsidRPr="00352003" w:rsidRDefault="00352003" w:rsidP="00352003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003">
              <w:rPr>
                <w:rFonts w:ascii="Times New Roman" w:hAnsi="Times New Roman" w:cs="Times New Roman"/>
                <w:sz w:val="18"/>
                <w:szCs w:val="18"/>
              </w:rPr>
              <w:t xml:space="preserve">уточнение местоположения границ земельных участков; </w:t>
            </w:r>
          </w:p>
          <w:p w:rsidR="00352003" w:rsidRPr="00352003" w:rsidRDefault="00352003" w:rsidP="00352003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003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или уточнение местоположения на земельных участках зданий, сооружений, объектов незавершенного строительства; </w:t>
            </w:r>
          </w:p>
          <w:p w:rsidR="00352003" w:rsidRPr="00352003" w:rsidRDefault="00352003" w:rsidP="00352003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00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 </w:t>
            </w:r>
          </w:p>
          <w:p w:rsidR="00352003" w:rsidRPr="00352003" w:rsidRDefault="00352003" w:rsidP="00352003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00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земельных участков общего пользования; </w:t>
            </w:r>
          </w:p>
          <w:p w:rsidR="00352003" w:rsidRPr="00352003" w:rsidRDefault="00352003" w:rsidP="00352003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003">
              <w:rPr>
                <w:rFonts w:ascii="Times New Roman" w:hAnsi="Times New Roman" w:cs="Times New Roman"/>
                <w:sz w:val="18"/>
                <w:szCs w:val="18"/>
              </w:rPr>
              <w:t>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незавершенного строительства</w:t>
            </w:r>
          </w:p>
        </w:tc>
        <w:tc>
          <w:tcPr>
            <w:tcW w:w="1077" w:type="pct"/>
            <w:gridSpan w:val="2"/>
          </w:tcPr>
          <w:p w:rsidR="00352003" w:rsidRPr="00352003" w:rsidRDefault="00352003" w:rsidP="00352003">
            <w:pPr>
              <w:jc w:val="both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  <w:lang w:eastAsia="en-US"/>
              </w:rPr>
              <w:t>Количество кадастровых кварталов, в которых необходимо проведение комплексных кадастровых работ</w:t>
            </w: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2.</w:t>
            </w:r>
          </w:p>
        </w:tc>
        <w:tc>
          <w:tcPr>
            <w:tcW w:w="4777" w:type="pct"/>
            <w:gridSpan w:val="4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Комплекс процессных мероприятий «Землеустройство»</w:t>
            </w: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pct"/>
          </w:tcPr>
          <w:p w:rsidR="00352003" w:rsidRPr="00352003" w:rsidRDefault="00352003" w:rsidP="00257C6E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 xml:space="preserve">Ответственный за реализацию: </w:t>
            </w:r>
            <w:r w:rsidR="00257C6E">
              <w:rPr>
                <w:sz w:val="18"/>
                <w:szCs w:val="18"/>
              </w:rPr>
              <w:t>у</w:t>
            </w:r>
            <w:r w:rsidRPr="00352003">
              <w:rPr>
                <w:sz w:val="18"/>
                <w:szCs w:val="18"/>
              </w:rPr>
              <w:t>правление по природным ресурсам и экологии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Срок реализации: 2025-</w:t>
            </w:r>
            <w:r w:rsidRPr="00352003">
              <w:rPr>
                <w:sz w:val="18"/>
                <w:szCs w:val="18"/>
              </w:rPr>
              <w:t xml:space="preserve">2030 </w:t>
            </w: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2.1.</w:t>
            </w:r>
          </w:p>
        </w:tc>
        <w:tc>
          <w:tcPr>
            <w:tcW w:w="2108" w:type="pct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 xml:space="preserve">Проведение межевания земельных участков и постановка их на государственный кадастровый учет </w:t>
            </w:r>
          </w:p>
        </w:tc>
        <w:tc>
          <w:tcPr>
            <w:tcW w:w="1592" w:type="pct"/>
            <w:vMerge w:val="restart"/>
          </w:tcPr>
          <w:p w:rsidR="00352003" w:rsidRPr="00352003" w:rsidRDefault="00352003" w:rsidP="00352003">
            <w:pPr>
              <w:jc w:val="both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  <w:lang w:eastAsia="en-US"/>
              </w:rPr>
              <w:t>Увеличение доходной части местного бюджета от поступлений земельного налога, арендной платы за земельные участки и выкупа земельных участков, оказание муниципальных услуг</w:t>
            </w:r>
          </w:p>
        </w:tc>
        <w:tc>
          <w:tcPr>
            <w:tcW w:w="1077" w:type="pct"/>
            <w:gridSpan w:val="2"/>
            <w:vMerge w:val="restart"/>
          </w:tcPr>
          <w:p w:rsidR="00352003" w:rsidRPr="00352003" w:rsidRDefault="00352003" w:rsidP="00352003">
            <w:pPr>
              <w:jc w:val="both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  <w:lang w:eastAsia="en-US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 </w:t>
            </w: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 xml:space="preserve">2.2.  </w:t>
            </w:r>
          </w:p>
        </w:tc>
        <w:tc>
          <w:tcPr>
            <w:tcW w:w="2108" w:type="pct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Проведение оценки земельных участков</w:t>
            </w:r>
          </w:p>
        </w:tc>
        <w:tc>
          <w:tcPr>
            <w:tcW w:w="1592" w:type="pct"/>
            <w:vMerge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pct"/>
            <w:gridSpan w:val="2"/>
            <w:vMerge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</w:p>
        </w:tc>
      </w:tr>
      <w:tr w:rsidR="00352003" w:rsidRPr="00352003" w:rsidTr="00352003">
        <w:trPr>
          <w:trHeight w:val="68"/>
        </w:trPr>
        <w:tc>
          <w:tcPr>
            <w:tcW w:w="223" w:type="pct"/>
          </w:tcPr>
          <w:p w:rsidR="00352003" w:rsidRPr="00352003" w:rsidRDefault="00352003" w:rsidP="005E407D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 xml:space="preserve">2.3. </w:t>
            </w:r>
          </w:p>
        </w:tc>
        <w:tc>
          <w:tcPr>
            <w:tcW w:w="2108" w:type="pct"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  <w:r w:rsidRPr="00352003">
              <w:rPr>
                <w:sz w:val="18"/>
                <w:szCs w:val="18"/>
              </w:rPr>
              <w:t>Обеспечение своевременного начисления арендной платы за землю, ведения претензионно-исковой работы</w:t>
            </w:r>
          </w:p>
        </w:tc>
        <w:tc>
          <w:tcPr>
            <w:tcW w:w="1592" w:type="pct"/>
            <w:vMerge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pct"/>
            <w:gridSpan w:val="2"/>
            <w:vMerge/>
          </w:tcPr>
          <w:p w:rsidR="00352003" w:rsidRPr="00352003" w:rsidRDefault="00352003" w:rsidP="005E40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2003" w:rsidRPr="0052253A" w:rsidRDefault="00352003" w:rsidP="00352003">
      <w:pPr>
        <w:jc w:val="center"/>
        <w:rPr>
          <w:b/>
        </w:rPr>
      </w:pPr>
    </w:p>
    <w:p w:rsidR="00352003" w:rsidRPr="0052253A" w:rsidRDefault="00352003" w:rsidP="00352003">
      <w:pPr>
        <w:jc w:val="center"/>
        <w:rPr>
          <w:b/>
        </w:rPr>
      </w:pPr>
    </w:p>
    <w:p w:rsidR="00352003" w:rsidRDefault="00352003" w:rsidP="00352003">
      <w:pPr>
        <w:jc w:val="center"/>
        <w:rPr>
          <w:b/>
        </w:rPr>
      </w:pPr>
    </w:p>
    <w:p w:rsidR="00352003" w:rsidRDefault="00352003" w:rsidP="00352003">
      <w:pPr>
        <w:jc w:val="center"/>
        <w:rPr>
          <w:b/>
        </w:rPr>
      </w:pPr>
    </w:p>
    <w:p w:rsidR="00257C6E" w:rsidRDefault="00257C6E" w:rsidP="00352003">
      <w:pPr>
        <w:jc w:val="center"/>
        <w:rPr>
          <w:b/>
        </w:rPr>
      </w:pPr>
    </w:p>
    <w:p w:rsidR="00257C6E" w:rsidRDefault="00257C6E" w:rsidP="00352003">
      <w:pPr>
        <w:jc w:val="center"/>
        <w:rPr>
          <w:b/>
        </w:rPr>
      </w:pPr>
    </w:p>
    <w:p w:rsidR="00257C6E" w:rsidRDefault="00257C6E" w:rsidP="00352003">
      <w:pPr>
        <w:jc w:val="center"/>
        <w:rPr>
          <w:b/>
        </w:rPr>
      </w:pPr>
    </w:p>
    <w:p w:rsidR="00257C6E" w:rsidRDefault="00257C6E" w:rsidP="00352003">
      <w:pPr>
        <w:jc w:val="center"/>
        <w:rPr>
          <w:b/>
        </w:rPr>
      </w:pPr>
    </w:p>
    <w:p w:rsidR="00352003" w:rsidRDefault="00352003" w:rsidP="00352003">
      <w:pPr>
        <w:jc w:val="center"/>
        <w:rPr>
          <w:b/>
        </w:rPr>
      </w:pPr>
    </w:p>
    <w:p w:rsidR="00352003" w:rsidRPr="0052253A" w:rsidRDefault="00352003" w:rsidP="00352003">
      <w:pPr>
        <w:jc w:val="center"/>
        <w:rPr>
          <w:b/>
        </w:rPr>
      </w:pPr>
    </w:p>
    <w:p w:rsidR="00591483" w:rsidRPr="00585874" w:rsidRDefault="00585874" w:rsidP="00591483">
      <w:pPr>
        <w:jc w:val="center"/>
      </w:pPr>
      <w:r w:rsidRPr="00585874">
        <w:lastRenderedPageBreak/>
        <w:t xml:space="preserve">4. </w:t>
      </w:r>
      <w:r w:rsidR="00591483" w:rsidRPr="00585874">
        <w:t>Финансовое обеспечение программы</w:t>
      </w:r>
    </w:p>
    <w:p w:rsidR="00591483" w:rsidRPr="0052253A" w:rsidRDefault="00591483" w:rsidP="00591483">
      <w:pPr>
        <w:jc w:val="center"/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345"/>
        <w:gridCol w:w="1227"/>
        <w:gridCol w:w="1227"/>
        <w:gridCol w:w="1227"/>
        <w:gridCol w:w="1227"/>
        <w:gridCol w:w="1227"/>
        <w:gridCol w:w="1227"/>
        <w:gridCol w:w="1221"/>
      </w:tblGrid>
      <w:tr w:rsidR="00591483" w:rsidRPr="00170896" w:rsidTr="00170896">
        <w:trPr>
          <w:trHeight w:val="68"/>
        </w:trPr>
        <w:tc>
          <w:tcPr>
            <w:tcW w:w="2125" w:type="pct"/>
            <w:vMerge w:val="restart"/>
          </w:tcPr>
          <w:p w:rsidR="00591483" w:rsidRPr="00170896" w:rsidRDefault="00591483" w:rsidP="00257C6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875" w:type="pct"/>
            <w:gridSpan w:val="7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Объем финансового обеспечения по годам (тыс. рублей)</w:t>
            </w:r>
          </w:p>
        </w:tc>
      </w:tr>
      <w:tr w:rsidR="00591483" w:rsidRPr="00170896" w:rsidTr="00257C6E">
        <w:trPr>
          <w:trHeight w:val="77"/>
        </w:trPr>
        <w:tc>
          <w:tcPr>
            <w:tcW w:w="2125" w:type="pct"/>
            <w:vMerge/>
          </w:tcPr>
          <w:p w:rsidR="00591483" w:rsidRPr="00170896" w:rsidRDefault="00591483" w:rsidP="0017089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</w:tcPr>
          <w:p w:rsidR="00591483" w:rsidRPr="00170896" w:rsidRDefault="00591483" w:rsidP="0017089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09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Всего</w:t>
            </w:r>
          </w:p>
        </w:tc>
      </w:tr>
      <w:tr w:rsidR="00591483" w:rsidRPr="00170896" w:rsidTr="00170896">
        <w:trPr>
          <w:trHeight w:val="68"/>
        </w:trPr>
        <w:tc>
          <w:tcPr>
            <w:tcW w:w="2125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591483" w:rsidRPr="00170896" w:rsidTr="00170896">
        <w:trPr>
          <w:trHeight w:val="68"/>
        </w:trPr>
        <w:tc>
          <w:tcPr>
            <w:tcW w:w="2125" w:type="pct"/>
          </w:tcPr>
          <w:p w:rsidR="00591483" w:rsidRPr="00170896" w:rsidRDefault="00591483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 xml:space="preserve">Муниципальная программа «Содействие развитию застройки» (всего), в том числе: 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09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8 400,0</w:t>
            </w:r>
          </w:p>
        </w:tc>
      </w:tr>
      <w:tr w:rsidR="00591483" w:rsidRPr="00170896" w:rsidTr="00170896">
        <w:trPr>
          <w:trHeight w:val="68"/>
        </w:trPr>
        <w:tc>
          <w:tcPr>
            <w:tcW w:w="2125" w:type="pct"/>
          </w:tcPr>
          <w:p w:rsidR="00591483" w:rsidRPr="00170896" w:rsidRDefault="00591483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09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8 400,0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EB095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1483" w:rsidRPr="00170896" w:rsidTr="00170896">
        <w:trPr>
          <w:trHeight w:val="68"/>
        </w:trPr>
        <w:tc>
          <w:tcPr>
            <w:tcW w:w="2125" w:type="pct"/>
          </w:tcPr>
          <w:p w:rsidR="00591483" w:rsidRPr="00170896" w:rsidRDefault="00591483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1 400,0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09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8 400,0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Объем налоговых расходов (справочно)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1. Региональный проект «Национальная система пространственных данных», направленный на достижение показателей федеральных проектов, не входящих в состав национальных проектов (всего),</w:t>
            </w:r>
          </w:p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1.1. Бюджет Кондинского района (всего), из них: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1.2. Иные источники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4F350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1483" w:rsidRPr="00170896" w:rsidTr="00170896">
        <w:trPr>
          <w:trHeight w:val="68"/>
        </w:trPr>
        <w:tc>
          <w:tcPr>
            <w:tcW w:w="2125" w:type="pct"/>
          </w:tcPr>
          <w:p w:rsidR="00591483" w:rsidRPr="00170896" w:rsidRDefault="00591483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2. Комплекс процессных мероприятий «Землеустройство» (всего),</w:t>
            </w:r>
          </w:p>
          <w:p w:rsidR="00591483" w:rsidRPr="00170896" w:rsidRDefault="00591483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09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8 400,0</w:t>
            </w:r>
          </w:p>
        </w:tc>
      </w:tr>
      <w:tr w:rsidR="00591483" w:rsidRPr="00170896" w:rsidTr="00170896">
        <w:trPr>
          <w:trHeight w:val="68"/>
        </w:trPr>
        <w:tc>
          <w:tcPr>
            <w:tcW w:w="2125" w:type="pct"/>
          </w:tcPr>
          <w:p w:rsidR="00591483" w:rsidRPr="00170896" w:rsidRDefault="00591483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2.1. Бюджет Кондинского района (всего), из них: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09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8 400,0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5F3D1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1483" w:rsidRPr="00170896" w:rsidTr="00170896">
        <w:trPr>
          <w:trHeight w:val="68"/>
        </w:trPr>
        <w:tc>
          <w:tcPr>
            <w:tcW w:w="2125" w:type="pct"/>
          </w:tcPr>
          <w:p w:rsidR="00591483" w:rsidRPr="00170896" w:rsidRDefault="00591483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11" w:type="pct"/>
          </w:tcPr>
          <w:p w:rsidR="00591483" w:rsidRPr="00170896" w:rsidRDefault="00591483" w:rsidP="00170896">
            <w:pPr>
              <w:jc w:val="center"/>
              <w:rPr>
                <w:sz w:val="18"/>
                <w:szCs w:val="18"/>
              </w:rPr>
            </w:pPr>
            <w:r w:rsidRPr="00170896">
              <w:rPr>
                <w:sz w:val="18"/>
                <w:szCs w:val="18"/>
                <w:lang w:eastAsia="en-US"/>
              </w:rPr>
              <w:t>1 400,0</w:t>
            </w:r>
          </w:p>
        </w:tc>
        <w:tc>
          <w:tcPr>
            <w:tcW w:w="409" w:type="pct"/>
          </w:tcPr>
          <w:p w:rsidR="00591483" w:rsidRPr="00170896" w:rsidRDefault="00591483" w:rsidP="0017089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8 400,0</w:t>
            </w:r>
          </w:p>
        </w:tc>
      </w:tr>
      <w:tr w:rsidR="00170896" w:rsidRPr="00170896" w:rsidTr="00170896">
        <w:trPr>
          <w:trHeight w:val="68"/>
        </w:trPr>
        <w:tc>
          <w:tcPr>
            <w:tcW w:w="2125" w:type="pct"/>
          </w:tcPr>
          <w:p w:rsidR="00170896" w:rsidRPr="00170896" w:rsidRDefault="00170896" w:rsidP="00352003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70896">
              <w:rPr>
                <w:sz w:val="18"/>
                <w:szCs w:val="18"/>
                <w:lang w:eastAsia="en-US"/>
              </w:rPr>
              <w:t>2.2.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70896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8B529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8B529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8B529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8B529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8B529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11" w:type="pct"/>
          </w:tcPr>
          <w:p w:rsidR="00170896" w:rsidRDefault="00170896" w:rsidP="00170896">
            <w:pPr>
              <w:jc w:val="center"/>
            </w:pPr>
            <w:r w:rsidRPr="008B529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09" w:type="pct"/>
          </w:tcPr>
          <w:p w:rsidR="00170896" w:rsidRDefault="00170896" w:rsidP="00170896">
            <w:pPr>
              <w:jc w:val="center"/>
            </w:pPr>
            <w:r w:rsidRPr="008B5290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591483" w:rsidRDefault="00591483" w:rsidP="00591483">
      <w:pPr>
        <w:rPr>
          <w:color w:val="000000"/>
          <w:sz w:val="16"/>
          <w:szCs w:val="16"/>
        </w:rPr>
      </w:pPr>
    </w:p>
    <w:p w:rsidR="00591483" w:rsidRDefault="00591483" w:rsidP="0023731C">
      <w:pPr>
        <w:rPr>
          <w:color w:val="000000"/>
          <w:sz w:val="16"/>
          <w:szCs w:val="16"/>
        </w:rPr>
      </w:pPr>
    </w:p>
    <w:sectPr w:rsidR="00591483" w:rsidSect="001D54B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47" w:rsidRDefault="008F3A47">
      <w:r>
        <w:separator/>
      </w:r>
    </w:p>
  </w:endnote>
  <w:endnote w:type="continuationSeparator" w:id="0">
    <w:p w:rsidR="008F3A47" w:rsidRDefault="008F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47" w:rsidRDefault="008F3A47">
      <w:r>
        <w:separator/>
      </w:r>
    </w:p>
  </w:footnote>
  <w:footnote w:type="continuationSeparator" w:id="0">
    <w:p w:rsidR="008F3A47" w:rsidRDefault="008F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955F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83" w:rsidRDefault="005914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1483" w:rsidRDefault="00591483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83" w:rsidRDefault="005914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55F7">
      <w:rPr>
        <w:rStyle w:val="a9"/>
        <w:noProof/>
      </w:rPr>
      <w:t>3</w:t>
    </w:r>
    <w:r>
      <w:rPr>
        <w:rStyle w:val="a9"/>
      </w:rPr>
      <w:fldChar w:fldCharType="end"/>
    </w:r>
  </w:p>
  <w:p w:rsidR="00591483" w:rsidRDefault="0059148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9A42F5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4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4"/>
  </w:num>
  <w:num w:numId="3">
    <w:abstractNumId w:val="19"/>
  </w:num>
  <w:num w:numId="4">
    <w:abstractNumId w:val="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20"/>
  </w:num>
  <w:num w:numId="13">
    <w:abstractNumId w:val="2"/>
  </w:num>
  <w:num w:numId="14">
    <w:abstractNumId w:val="30"/>
  </w:num>
  <w:num w:numId="15">
    <w:abstractNumId w:val="33"/>
  </w:num>
  <w:num w:numId="16">
    <w:abstractNumId w:val="25"/>
  </w:num>
  <w:num w:numId="17">
    <w:abstractNumId w:val="42"/>
  </w:num>
  <w:num w:numId="18">
    <w:abstractNumId w:val="26"/>
  </w:num>
  <w:num w:numId="19">
    <w:abstractNumId w:val="7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9"/>
  </w:num>
  <w:num w:numId="26">
    <w:abstractNumId w:val="11"/>
  </w:num>
  <w:num w:numId="27">
    <w:abstractNumId w:val="44"/>
  </w:num>
  <w:num w:numId="28">
    <w:abstractNumId w:val="37"/>
  </w:num>
  <w:num w:numId="29">
    <w:abstractNumId w:val="29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2"/>
  </w:num>
  <w:num w:numId="35">
    <w:abstractNumId w:val="8"/>
  </w:num>
  <w:num w:numId="36">
    <w:abstractNumId w:val="38"/>
  </w:num>
  <w:num w:numId="37">
    <w:abstractNumId w:val="17"/>
  </w:num>
  <w:num w:numId="38">
    <w:abstractNumId w:val="45"/>
  </w:num>
  <w:num w:numId="39">
    <w:abstractNumId w:val="31"/>
  </w:num>
  <w:num w:numId="40">
    <w:abstractNumId w:val="35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5"/>
  </w:num>
  <w:num w:numId="4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3EE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0896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C6E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39A5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2003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5874"/>
    <w:rsid w:val="0058619A"/>
    <w:rsid w:val="00586B48"/>
    <w:rsid w:val="005877BA"/>
    <w:rsid w:val="00587C84"/>
    <w:rsid w:val="00591483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02D3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5F30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6ADB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5F7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9024c66-7f99-4868-83eb-9ea556af8d9b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9</cp:revision>
  <cp:lastPrinted>2024-12-27T10:08:00Z</cp:lastPrinted>
  <dcterms:created xsi:type="dcterms:W3CDTF">2024-12-25T11:11:00Z</dcterms:created>
  <dcterms:modified xsi:type="dcterms:W3CDTF">2024-12-27T10:08:00Z</dcterms:modified>
</cp:coreProperties>
</file>