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5061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5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92CD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2CDC" w:rsidRDefault="00D63E9B" w:rsidP="00890719">
            <w:pPr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 xml:space="preserve">от </w:t>
            </w:r>
            <w:r w:rsidR="00FF6800" w:rsidRPr="00392CDC">
              <w:rPr>
                <w:sz w:val="26"/>
                <w:szCs w:val="26"/>
              </w:rPr>
              <w:t>20</w:t>
            </w:r>
            <w:r w:rsidR="0026636E" w:rsidRPr="00392CDC">
              <w:rPr>
                <w:sz w:val="26"/>
                <w:szCs w:val="26"/>
              </w:rPr>
              <w:t xml:space="preserve"> </w:t>
            </w:r>
            <w:r w:rsidR="00DB2C7B" w:rsidRPr="00392CDC">
              <w:rPr>
                <w:sz w:val="26"/>
                <w:szCs w:val="26"/>
              </w:rPr>
              <w:t>января</w:t>
            </w:r>
            <w:r w:rsidR="003509C0" w:rsidRPr="00392CDC">
              <w:rPr>
                <w:sz w:val="26"/>
                <w:szCs w:val="26"/>
              </w:rPr>
              <w:t xml:space="preserve"> </w:t>
            </w:r>
            <w:r w:rsidR="0026636E" w:rsidRPr="00392CDC">
              <w:rPr>
                <w:sz w:val="26"/>
                <w:szCs w:val="26"/>
              </w:rPr>
              <w:t>202</w:t>
            </w:r>
            <w:r w:rsidR="00DB2C7B" w:rsidRPr="00392CDC">
              <w:rPr>
                <w:sz w:val="26"/>
                <w:szCs w:val="26"/>
              </w:rPr>
              <w:t>5</w:t>
            </w:r>
            <w:r w:rsidRPr="00392CD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2CDC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2CDC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92CDC" w:rsidRDefault="00D63E9B" w:rsidP="00657CDB">
            <w:pPr>
              <w:jc w:val="right"/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>№</w:t>
            </w:r>
            <w:r w:rsidR="00CF3CE0" w:rsidRPr="00392CDC">
              <w:rPr>
                <w:sz w:val="26"/>
                <w:szCs w:val="26"/>
              </w:rPr>
              <w:t xml:space="preserve"> </w:t>
            </w:r>
            <w:r w:rsidR="00392CDC" w:rsidRPr="00392CDC">
              <w:rPr>
                <w:sz w:val="26"/>
                <w:szCs w:val="26"/>
              </w:rPr>
              <w:t>37</w:t>
            </w:r>
          </w:p>
        </w:tc>
      </w:tr>
      <w:tr w:rsidR="001A685C" w:rsidRPr="00392CD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2CDC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92CDC" w:rsidRDefault="001A685C" w:rsidP="00F40CE7">
            <w:pPr>
              <w:jc w:val="center"/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92CDC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392CD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92CDC" w:rsidTr="007F3E73">
        <w:tc>
          <w:tcPr>
            <w:tcW w:w="5920" w:type="dxa"/>
          </w:tcPr>
          <w:p w:rsidR="00392CDC" w:rsidRPr="00392CDC" w:rsidRDefault="00392CDC" w:rsidP="00392CDC">
            <w:p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>Об уровне платы граждан за поставляемые коммунальные услуги в Кондинском районе</w:t>
            </w:r>
          </w:p>
          <w:p w:rsidR="00C64252" w:rsidRDefault="00392CDC" w:rsidP="00392CDC">
            <w:p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 xml:space="preserve">на период с 01 января 2025 года </w:t>
            </w:r>
          </w:p>
          <w:p w:rsidR="00392CDC" w:rsidRPr="00392CDC" w:rsidRDefault="00392CDC" w:rsidP="00392CDC">
            <w:p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>по 31 декабря 2025 года</w:t>
            </w:r>
          </w:p>
          <w:p w:rsidR="000F2778" w:rsidRPr="00392CDC" w:rsidRDefault="000F2778" w:rsidP="00657CD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50E0C" w:rsidRPr="00392CDC" w:rsidRDefault="00C50E0C" w:rsidP="00392CDC">
      <w:pPr>
        <w:pStyle w:val="a4"/>
        <w:ind w:right="-119" w:firstLine="709"/>
        <w:rPr>
          <w:sz w:val="26"/>
          <w:szCs w:val="26"/>
        </w:rPr>
      </w:pPr>
      <w:r w:rsidRPr="00392CDC">
        <w:rPr>
          <w:sz w:val="26"/>
          <w:szCs w:val="26"/>
        </w:rPr>
        <w:t xml:space="preserve"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 Российской Федерации», руководствуясь распоряжением Правительства Ханты-Мансийского автономного округа – Югры от </w:t>
      </w:r>
      <w:r w:rsidR="00C64252">
        <w:rPr>
          <w:sz w:val="26"/>
          <w:szCs w:val="26"/>
        </w:rPr>
        <w:t>0</w:t>
      </w:r>
      <w:r w:rsidRPr="00392CDC">
        <w:rPr>
          <w:sz w:val="26"/>
          <w:szCs w:val="26"/>
        </w:rPr>
        <w:t xml:space="preserve">8 декабря </w:t>
      </w:r>
      <w:r w:rsidR="00C64252">
        <w:rPr>
          <w:sz w:val="26"/>
          <w:szCs w:val="26"/>
        </w:rPr>
        <w:t xml:space="preserve">                    </w:t>
      </w:r>
      <w:r w:rsidRPr="00392CDC">
        <w:rPr>
          <w:sz w:val="26"/>
          <w:szCs w:val="26"/>
        </w:rPr>
        <w:t>2023 года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</w:t>
      </w:r>
      <w:r w:rsidRPr="00392CDC">
        <w:rPr>
          <w:color w:val="FF0000"/>
          <w:sz w:val="26"/>
          <w:szCs w:val="26"/>
        </w:rPr>
        <w:t xml:space="preserve"> </w:t>
      </w:r>
      <w:r w:rsidRPr="00392CDC">
        <w:rPr>
          <w:sz w:val="26"/>
          <w:szCs w:val="26"/>
        </w:rPr>
        <w:t xml:space="preserve">2024-2028 годы </w:t>
      </w:r>
      <w:r w:rsidR="00C64252">
        <w:rPr>
          <w:sz w:val="26"/>
          <w:szCs w:val="26"/>
        </w:rPr>
        <w:t xml:space="preserve">                   </w:t>
      </w:r>
      <w:r w:rsidRPr="00392CDC">
        <w:rPr>
          <w:sz w:val="26"/>
          <w:szCs w:val="26"/>
        </w:rPr>
        <w:t>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год», постановлением Губернатора Ханты-Мансийского автономного округа – Югры от 11 декабря 2024 года</w:t>
      </w:r>
      <w:r w:rsidR="00392CDC" w:rsidRPr="00392CDC">
        <w:rPr>
          <w:sz w:val="26"/>
          <w:szCs w:val="26"/>
        </w:rPr>
        <w:t xml:space="preserve"> </w:t>
      </w:r>
      <w:r w:rsidRPr="00392CDC">
        <w:rPr>
          <w:sz w:val="26"/>
          <w:szCs w:val="26"/>
        </w:rPr>
        <w:t>№</w:t>
      </w:r>
      <w:r w:rsidR="00C64252">
        <w:rPr>
          <w:sz w:val="26"/>
          <w:szCs w:val="26"/>
        </w:rPr>
        <w:t xml:space="preserve"> </w:t>
      </w:r>
      <w:r w:rsidRPr="00392CDC">
        <w:rPr>
          <w:sz w:val="26"/>
          <w:szCs w:val="26"/>
        </w:rPr>
        <w:t xml:space="preserve">135 «О внесении изменений в постановление Губернатора </w:t>
      </w:r>
      <w:r w:rsidR="00C64252">
        <w:rPr>
          <w:sz w:val="26"/>
          <w:szCs w:val="26"/>
        </w:rPr>
        <w:t xml:space="preserve">Ханты-Мансийского автономного округа – Югры </w:t>
      </w:r>
      <w:r w:rsidRPr="00392CDC">
        <w:rPr>
          <w:sz w:val="26"/>
          <w:szCs w:val="26"/>
        </w:rPr>
        <w:t xml:space="preserve">от 11 декабря 2023 года № 185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годы», Соглашениями о передаче осуществления части полномочий органов местного самоуправления городских и сельских поселений органам местного самоуправления муниципального образования Кондинский район, </w:t>
      </w:r>
      <w:r w:rsidRPr="00392CDC">
        <w:rPr>
          <w:b/>
          <w:sz w:val="26"/>
          <w:szCs w:val="26"/>
        </w:rPr>
        <w:t xml:space="preserve">администрация Кондинского района постановляет: </w:t>
      </w:r>
    </w:p>
    <w:p w:rsidR="00C50E0C" w:rsidRPr="00392CDC" w:rsidRDefault="00C50E0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FF0000"/>
          <w:sz w:val="26"/>
          <w:szCs w:val="26"/>
        </w:rPr>
      </w:pPr>
      <w:r w:rsidRPr="00392CDC">
        <w:rPr>
          <w:sz w:val="26"/>
          <w:szCs w:val="26"/>
        </w:rPr>
        <w:t>1. Установить уровень платы граждан за поставляемые коммунальные услуги тепло-, водоснабжения и водоотведения</w:t>
      </w:r>
      <w:r w:rsidR="00C64252">
        <w:rPr>
          <w:sz w:val="26"/>
          <w:szCs w:val="26"/>
        </w:rPr>
        <w:t>,</w:t>
      </w:r>
      <w:r w:rsidRPr="00392CDC">
        <w:rPr>
          <w:sz w:val="26"/>
          <w:szCs w:val="26"/>
        </w:rPr>
        <w:t xml:space="preserve"> предоставляемые населению в городском поселении Мортка</w:t>
      </w:r>
      <w:r w:rsidR="00C64252">
        <w:rPr>
          <w:sz w:val="26"/>
          <w:szCs w:val="26"/>
        </w:rPr>
        <w:t>,</w:t>
      </w:r>
      <w:r w:rsidRPr="00392CDC">
        <w:rPr>
          <w:sz w:val="26"/>
          <w:szCs w:val="26"/>
        </w:rPr>
        <w:t xml:space="preserve"> на период с 01 января 2025 года по 31 декабря 2025 года</w:t>
      </w:r>
      <w:r w:rsidRPr="00392CDC">
        <w:rPr>
          <w:bCs/>
          <w:sz w:val="26"/>
          <w:szCs w:val="26"/>
        </w:rPr>
        <w:t xml:space="preserve"> </w:t>
      </w:r>
      <w:r w:rsidRPr="00392CDC">
        <w:rPr>
          <w:sz w:val="26"/>
          <w:szCs w:val="26"/>
        </w:rPr>
        <w:t>(приложение 1).</w:t>
      </w:r>
    </w:p>
    <w:p w:rsidR="00C50E0C" w:rsidRPr="00392CDC" w:rsidRDefault="00C50E0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2CDC">
        <w:rPr>
          <w:sz w:val="26"/>
          <w:szCs w:val="26"/>
        </w:rPr>
        <w:t>2. Установить уровень платы граждан за поставляемые коммунальные услуги тепло-, водоснабжения, предоставляемые населению в городском поселении Луговой</w:t>
      </w:r>
      <w:r w:rsidR="001F05A2">
        <w:rPr>
          <w:sz w:val="26"/>
          <w:szCs w:val="26"/>
        </w:rPr>
        <w:t>,</w:t>
      </w:r>
      <w:r w:rsidRPr="00392CDC">
        <w:rPr>
          <w:sz w:val="26"/>
          <w:szCs w:val="26"/>
        </w:rPr>
        <w:t xml:space="preserve"> на период с 01 января 2025 года по 31 декабря 2025 года (приложение 2).</w:t>
      </w:r>
    </w:p>
    <w:p w:rsidR="00C50E0C" w:rsidRPr="00392CDC" w:rsidRDefault="00C50E0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2CDC">
        <w:rPr>
          <w:sz w:val="26"/>
          <w:szCs w:val="26"/>
        </w:rPr>
        <w:t xml:space="preserve">3. Установить уровень платы граждан за поставляемые коммунальные услуги тепло-, водоснабжения, предоставляемые населению в сельском поселении </w:t>
      </w:r>
      <w:proofErr w:type="gramStart"/>
      <w:r w:rsidRPr="00392CDC">
        <w:rPr>
          <w:sz w:val="26"/>
          <w:szCs w:val="26"/>
        </w:rPr>
        <w:t xml:space="preserve">Леуши, </w:t>
      </w:r>
      <w:r w:rsidR="00C64252">
        <w:rPr>
          <w:sz w:val="26"/>
          <w:szCs w:val="26"/>
        </w:rPr>
        <w:t xml:space="preserve">  </w:t>
      </w:r>
      <w:proofErr w:type="gramEnd"/>
      <w:r w:rsidR="00C64252">
        <w:rPr>
          <w:sz w:val="26"/>
          <w:szCs w:val="26"/>
        </w:rPr>
        <w:t xml:space="preserve">        </w:t>
      </w:r>
      <w:r w:rsidRPr="00392CDC">
        <w:rPr>
          <w:sz w:val="26"/>
          <w:szCs w:val="26"/>
        </w:rPr>
        <w:t>на период с 01 января 2025 года по 31 декабря 2025 года (приложение 3).</w:t>
      </w:r>
    </w:p>
    <w:p w:rsidR="00C50E0C" w:rsidRPr="00392CDC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50E0C" w:rsidRPr="00392CDC">
        <w:rPr>
          <w:sz w:val="26"/>
          <w:szCs w:val="26"/>
        </w:rPr>
        <w:t>. Установить уровень платы граждан за поставляемые коммунальные услуги тепло-, водоснабжения, предоставляемые населению в городском поселении Кондинское</w:t>
      </w:r>
      <w:r w:rsidR="001F05A2">
        <w:rPr>
          <w:sz w:val="26"/>
          <w:szCs w:val="26"/>
        </w:rPr>
        <w:t>,</w:t>
      </w:r>
      <w:r w:rsidR="00C50E0C" w:rsidRPr="00392CDC">
        <w:rPr>
          <w:sz w:val="26"/>
          <w:szCs w:val="26"/>
        </w:rPr>
        <w:t xml:space="preserve"> на период с 01 января 2025 года по 31 декабря 2025 года (приложение 4).</w:t>
      </w:r>
    </w:p>
    <w:p w:rsidR="00C50E0C" w:rsidRPr="00392CDC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0E0C" w:rsidRPr="00392CDC">
        <w:rPr>
          <w:sz w:val="26"/>
          <w:szCs w:val="26"/>
        </w:rPr>
        <w:t>. Установить уровень платы граждан за поставляемые коммунальные услуги тепло-, водоснабжения, предоставляемые населению в сельском поселении Болчары</w:t>
      </w:r>
      <w:r w:rsidR="001F05A2">
        <w:rPr>
          <w:sz w:val="26"/>
          <w:szCs w:val="26"/>
        </w:rPr>
        <w:t>,</w:t>
      </w:r>
      <w:r w:rsidR="00C50E0C" w:rsidRPr="00392CDC">
        <w:rPr>
          <w:sz w:val="26"/>
          <w:szCs w:val="26"/>
        </w:rPr>
        <w:t xml:space="preserve"> на период с 01 января 2025 года по 31 декабря 2025 года (приложение 5).</w:t>
      </w:r>
    </w:p>
    <w:p w:rsidR="00C50E0C" w:rsidRPr="00392CDC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50E0C" w:rsidRPr="00392CDC">
        <w:rPr>
          <w:sz w:val="26"/>
          <w:szCs w:val="26"/>
        </w:rPr>
        <w:t>. Установить урове</w:t>
      </w:r>
      <w:r>
        <w:rPr>
          <w:sz w:val="26"/>
          <w:szCs w:val="26"/>
        </w:rPr>
        <w:t>нь платы граждан за поставляемые коммунальные</w:t>
      </w:r>
      <w:r w:rsidR="00C50E0C" w:rsidRPr="00392CDC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="00C50E0C" w:rsidRPr="00392CDC">
        <w:rPr>
          <w:sz w:val="26"/>
          <w:szCs w:val="26"/>
        </w:rPr>
        <w:t xml:space="preserve"> тепло-, водоснабжения</w:t>
      </w:r>
      <w:r>
        <w:rPr>
          <w:sz w:val="26"/>
          <w:szCs w:val="26"/>
        </w:rPr>
        <w:t xml:space="preserve"> и водоотведения, предоставляемые</w:t>
      </w:r>
      <w:r w:rsidR="00C50E0C" w:rsidRPr="00392CDC">
        <w:rPr>
          <w:sz w:val="26"/>
          <w:szCs w:val="26"/>
        </w:rPr>
        <w:t xml:space="preserve"> населению в сельском поселении Мулымья</w:t>
      </w:r>
      <w:r w:rsidR="001F05A2">
        <w:rPr>
          <w:sz w:val="26"/>
          <w:szCs w:val="26"/>
        </w:rPr>
        <w:t>,</w:t>
      </w:r>
      <w:r w:rsidR="00C50E0C" w:rsidRPr="00392CDC">
        <w:rPr>
          <w:sz w:val="26"/>
          <w:szCs w:val="26"/>
        </w:rPr>
        <w:t xml:space="preserve"> на период с 01 января 2025 года по 31 декабря 2025 года</w:t>
      </w:r>
      <w:r w:rsidR="00C50E0C" w:rsidRPr="00392CDC">
        <w:rPr>
          <w:bCs/>
          <w:sz w:val="26"/>
          <w:szCs w:val="26"/>
        </w:rPr>
        <w:t xml:space="preserve"> </w:t>
      </w:r>
      <w:r w:rsidR="00C50E0C" w:rsidRPr="00392CDC">
        <w:rPr>
          <w:sz w:val="26"/>
          <w:szCs w:val="26"/>
        </w:rPr>
        <w:t>(приложение 6).</w:t>
      </w:r>
    </w:p>
    <w:p w:rsidR="00C50E0C" w:rsidRPr="00392CDC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50E0C" w:rsidRPr="00392CDC">
        <w:rPr>
          <w:sz w:val="26"/>
          <w:szCs w:val="26"/>
        </w:rPr>
        <w:t>. Установить уровень платы граждан за поставляемые коммунальные услуги тепло-, водоснабжения и водоотведения, предоставляемые населению в городском поселении Междуреченский</w:t>
      </w:r>
      <w:r w:rsidR="001F05A2">
        <w:rPr>
          <w:sz w:val="26"/>
          <w:szCs w:val="26"/>
        </w:rPr>
        <w:t>,</w:t>
      </w:r>
      <w:r w:rsidR="00C50E0C" w:rsidRPr="00392CDC">
        <w:rPr>
          <w:sz w:val="26"/>
          <w:szCs w:val="26"/>
        </w:rPr>
        <w:t xml:space="preserve"> на период с 01 января 2025 года по 31 декабря 2025 года</w:t>
      </w:r>
      <w:r w:rsidR="00C50E0C" w:rsidRPr="00392CDC">
        <w:rPr>
          <w:bCs/>
          <w:sz w:val="26"/>
          <w:szCs w:val="26"/>
        </w:rPr>
        <w:t xml:space="preserve"> </w:t>
      </w:r>
      <w:r w:rsidR="00C50E0C" w:rsidRPr="00392CDC">
        <w:rPr>
          <w:sz w:val="26"/>
          <w:szCs w:val="26"/>
        </w:rPr>
        <w:t>(приложение 7).</w:t>
      </w:r>
    </w:p>
    <w:p w:rsidR="00C50E0C" w:rsidRPr="00392CDC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50E0C" w:rsidRPr="00392CDC">
        <w:rPr>
          <w:sz w:val="26"/>
          <w:szCs w:val="26"/>
        </w:rPr>
        <w:t>. Установить уровень платы граждан за поставляемые коммунальные услуги тепло-, водоснабжения и водоотведения, предоставляемые населению в городском поселении Куминский</w:t>
      </w:r>
      <w:r w:rsidR="001F05A2">
        <w:rPr>
          <w:sz w:val="26"/>
          <w:szCs w:val="26"/>
        </w:rPr>
        <w:t>,</w:t>
      </w:r>
      <w:r w:rsidR="00C50E0C" w:rsidRPr="00392CDC">
        <w:rPr>
          <w:sz w:val="26"/>
          <w:szCs w:val="26"/>
        </w:rPr>
        <w:t xml:space="preserve"> на период с 01 января 2025 года по 31 декабря 2025 года (приложение 8).</w:t>
      </w:r>
    </w:p>
    <w:p w:rsidR="00C50E0C" w:rsidRPr="001F05A2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50E0C" w:rsidRPr="00392CDC">
        <w:rPr>
          <w:sz w:val="26"/>
          <w:szCs w:val="26"/>
        </w:rPr>
        <w:t xml:space="preserve">. Установить уровень платы граждан на услугу регионального оператора </w:t>
      </w:r>
      <w:r w:rsidR="001F05A2">
        <w:rPr>
          <w:sz w:val="26"/>
          <w:szCs w:val="26"/>
        </w:rPr>
        <w:t xml:space="preserve">                       </w:t>
      </w:r>
      <w:r w:rsidR="00C50E0C" w:rsidRPr="00392CDC">
        <w:rPr>
          <w:sz w:val="26"/>
          <w:szCs w:val="26"/>
        </w:rPr>
        <w:t xml:space="preserve">по обращению с твердыми коммунальными отходами, установленными Региональной службой по тарифам Ханты-Мансийского автономного округа – Югры для </w:t>
      </w:r>
      <w:r w:rsidR="001F05A2">
        <w:rPr>
          <w:sz w:val="26"/>
          <w:szCs w:val="26"/>
        </w:rPr>
        <w:t xml:space="preserve">акционерного </w:t>
      </w:r>
      <w:r w:rsidR="001F05A2" w:rsidRPr="001F05A2">
        <w:rPr>
          <w:sz w:val="26"/>
          <w:szCs w:val="26"/>
        </w:rPr>
        <w:t>общества «Югра-</w:t>
      </w:r>
      <w:r w:rsidR="00C50E0C" w:rsidRPr="001F05A2">
        <w:rPr>
          <w:sz w:val="26"/>
          <w:szCs w:val="26"/>
        </w:rPr>
        <w:t xml:space="preserve">Экология» на территории Кондинского </w:t>
      </w:r>
      <w:proofErr w:type="gramStart"/>
      <w:r w:rsidR="00C50E0C" w:rsidRPr="001F05A2">
        <w:rPr>
          <w:sz w:val="26"/>
          <w:szCs w:val="26"/>
        </w:rPr>
        <w:t xml:space="preserve">района, </w:t>
      </w:r>
      <w:r w:rsidR="001F05A2" w:rsidRPr="001F05A2">
        <w:rPr>
          <w:sz w:val="26"/>
          <w:szCs w:val="26"/>
        </w:rPr>
        <w:t xml:space="preserve">  </w:t>
      </w:r>
      <w:proofErr w:type="gramEnd"/>
      <w:r w:rsidR="001F05A2" w:rsidRPr="001F05A2">
        <w:rPr>
          <w:sz w:val="26"/>
          <w:szCs w:val="26"/>
        </w:rPr>
        <w:t xml:space="preserve">                  </w:t>
      </w:r>
      <w:r w:rsidR="00C50E0C" w:rsidRPr="001F05A2">
        <w:rPr>
          <w:sz w:val="26"/>
          <w:szCs w:val="26"/>
        </w:rPr>
        <w:t>на период с 01 января 2025 года по 31 декабря 2025 года (приложение 9).</w:t>
      </w:r>
    </w:p>
    <w:p w:rsidR="001F05A2" w:rsidRPr="001F05A2" w:rsidRDefault="00C50E0C" w:rsidP="001F05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F05A2">
        <w:rPr>
          <w:sz w:val="26"/>
          <w:szCs w:val="26"/>
        </w:rPr>
        <w:t>1</w:t>
      </w:r>
      <w:r w:rsidR="00E5061C">
        <w:rPr>
          <w:sz w:val="26"/>
          <w:szCs w:val="26"/>
        </w:rPr>
        <w:t>0</w:t>
      </w:r>
      <w:r w:rsidRPr="001F05A2">
        <w:rPr>
          <w:sz w:val="26"/>
          <w:szCs w:val="26"/>
        </w:rPr>
        <w:t xml:space="preserve">. </w:t>
      </w:r>
      <w:r w:rsidR="001F05A2" w:rsidRPr="001F05A2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50E0C" w:rsidRPr="001F05A2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50E0C" w:rsidRPr="001F05A2">
        <w:rPr>
          <w:sz w:val="26"/>
          <w:szCs w:val="26"/>
        </w:rPr>
        <w:t xml:space="preserve">. </w:t>
      </w:r>
      <w:r w:rsidR="001F05A2">
        <w:rPr>
          <w:sz w:val="26"/>
          <w:szCs w:val="26"/>
        </w:rPr>
        <w:t>П</w:t>
      </w:r>
      <w:r w:rsidR="00C50E0C" w:rsidRPr="001F05A2">
        <w:rPr>
          <w:sz w:val="26"/>
          <w:szCs w:val="26"/>
        </w:rPr>
        <w:t>остановление вступает</w:t>
      </w:r>
      <w:r w:rsidR="001F05A2">
        <w:rPr>
          <w:sz w:val="26"/>
          <w:szCs w:val="26"/>
        </w:rPr>
        <w:t xml:space="preserve"> в силу после его обнародования и распространя</w:t>
      </w:r>
      <w:r>
        <w:rPr>
          <w:sz w:val="26"/>
          <w:szCs w:val="26"/>
        </w:rPr>
        <w:t>е</w:t>
      </w:r>
      <w:r w:rsidR="001F05A2">
        <w:rPr>
          <w:sz w:val="26"/>
          <w:szCs w:val="26"/>
        </w:rPr>
        <w:t>тся</w:t>
      </w:r>
      <w:r w:rsidR="00C50E0C" w:rsidRPr="001F05A2">
        <w:rPr>
          <w:sz w:val="26"/>
          <w:szCs w:val="26"/>
        </w:rPr>
        <w:t xml:space="preserve"> </w:t>
      </w:r>
      <w:r w:rsidR="001F05A2">
        <w:rPr>
          <w:sz w:val="26"/>
          <w:szCs w:val="26"/>
        </w:rPr>
        <w:t>на п</w:t>
      </w:r>
      <w:r w:rsidR="00C50E0C" w:rsidRPr="001F05A2">
        <w:rPr>
          <w:sz w:val="26"/>
          <w:szCs w:val="26"/>
        </w:rPr>
        <w:t>равоотношения</w:t>
      </w:r>
      <w:r w:rsidR="001F05A2">
        <w:rPr>
          <w:sz w:val="26"/>
          <w:szCs w:val="26"/>
        </w:rPr>
        <w:t>,</w:t>
      </w:r>
      <w:r w:rsidR="00C50E0C" w:rsidRPr="001F05A2">
        <w:rPr>
          <w:sz w:val="26"/>
          <w:szCs w:val="26"/>
        </w:rPr>
        <w:t xml:space="preserve"> возни</w:t>
      </w:r>
      <w:r w:rsidR="001F05A2">
        <w:rPr>
          <w:sz w:val="26"/>
          <w:szCs w:val="26"/>
        </w:rPr>
        <w:t>кшие</w:t>
      </w:r>
      <w:r w:rsidR="00C50E0C" w:rsidRPr="001F05A2">
        <w:rPr>
          <w:sz w:val="26"/>
          <w:szCs w:val="26"/>
        </w:rPr>
        <w:t xml:space="preserve"> с 01 января 2025 года.</w:t>
      </w:r>
    </w:p>
    <w:p w:rsidR="00C50E0C" w:rsidRPr="00392CDC" w:rsidRDefault="00E5061C" w:rsidP="00392C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50E0C" w:rsidRPr="00392CDC">
        <w:rPr>
          <w:sz w:val="26"/>
          <w:szCs w:val="26"/>
        </w:rPr>
        <w:t xml:space="preserve">. </w:t>
      </w:r>
      <w:r w:rsidR="00392CDC" w:rsidRPr="00392CDC">
        <w:rPr>
          <w:sz w:val="26"/>
          <w:szCs w:val="26"/>
        </w:rPr>
        <w:t>Контроль за выполнением постановления возложить на исполняющего обязанности заместителя главы района М.М. Чернышова.</w:t>
      </w:r>
    </w:p>
    <w:p w:rsidR="000F2778" w:rsidRPr="00392CDC" w:rsidRDefault="000F2778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657CDB" w:rsidRPr="00392CDC" w:rsidRDefault="00657CDB" w:rsidP="00B925A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424B28" w:rsidRPr="00392CDC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392CDC" w:rsidTr="004221F7">
        <w:tc>
          <w:tcPr>
            <w:tcW w:w="4785" w:type="dxa"/>
          </w:tcPr>
          <w:p w:rsidR="00424B28" w:rsidRPr="00392CDC" w:rsidRDefault="009362FE" w:rsidP="004221F7">
            <w:pPr>
              <w:jc w:val="both"/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>Глава</w:t>
            </w:r>
            <w:r w:rsidR="00424B28" w:rsidRPr="00392CDC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92CDC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92CDC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392CDC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392CDC" w:rsidRDefault="00392CDC" w:rsidP="0023731C">
      <w:pPr>
        <w:rPr>
          <w:color w:val="000000"/>
          <w:sz w:val="20"/>
          <w:szCs w:val="20"/>
        </w:rPr>
      </w:pPr>
    </w:p>
    <w:p w:rsidR="00392CDC" w:rsidRDefault="00392CDC" w:rsidP="0023731C">
      <w:pPr>
        <w:rPr>
          <w:color w:val="000000"/>
          <w:sz w:val="20"/>
          <w:szCs w:val="20"/>
        </w:rPr>
      </w:pPr>
    </w:p>
    <w:p w:rsidR="00392CDC" w:rsidRDefault="00392CDC" w:rsidP="0023731C">
      <w:pPr>
        <w:rPr>
          <w:color w:val="000000"/>
          <w:sz w:val="20"/>
          <w:szCs w:val="20"/>
        </w:rPr>
      </w:pPr>
    </w:p>
    <w:p w:rsidR="00392CDC" w:rsidRDefault="00392CDC" w:rsidP="0023731C">
      <w:pPr>
        <w:rPr>
          <w:color w:val="000000"/>
          <w:sz w:val="20"/>
          <w:szCs w:val="20"/>
        </w:rPr>
      </w:pPr>
    </w:p>
    <w:p w:rsidR="00C50E0C" w:rsidRDefault="0069260B" w:rsidP="00392CDC"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C50E0C" w:rsidRDefault="00C50E0C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50E0C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925A4">
        <w:t xml:space="preserve"> </w:t>
      </w:r>
      <w:r w:rsidR="00392CDC">
        <w:t>1</w:t>
      </w:r>
    </w:p>
    <w:p w:rsidR="001F3064" w:rsidRPr="00953EC8" w:rsidRDefault="001F3064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FF6800" w:rsidP="00DC110A">
      <w:pPr>
        <w:tabs>
          <w:tab w:val="left" w:pos="10206"/>
        </w:tabs>
        <w:ind w:left="10206"/>
      </w:pPr>
      <w:r>
        <w:t>от 20</w:t>
      </w:r>
      <w:r w:rsidR="00DB2C7B">
        <w:t>.01</w:t>
      </w:r>
      <w:r w:rsidR="001F3064">
        <w:t>.202</w:t>
      </w:r>
      <w:r w:rsidR="00DB2C7B">
        <w:t>5</w:t>
      </w:r>
      <w:r w:rsidR="00657CDB">
        <w:t xml:space="preserve"> № </w:t>
      </w:r>
      <w:r w:rsidR="00392CDC">
        <w:t>37</w:t>
      </w:r>
    </w:p>
    <w:p w:rsidR="00C50E0C" w:rsidRPr="00E6167D" w:rsidRDefault="00C50E0C" w:rsidP="00C50E0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E5061C" w:rsidRPr="0091155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 </w:t>
      </w:r>
      <w:r w:rsidRPr="00E6167D">
        <w:t>и</w:t>
      </w:r>
      <w:r>
        <w:t xml:space="preserve"> </w:t>
      </w:r>
      <w:r w:rsidRPr="00E6167D">
        <w:t>водоотведения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C50E0C" w:rsidRPr="00E6167D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E6167D">
        <w:t>в городском поселении Мортка</w:t>
      </w:r>
      <w:r w:rsidR="0020057F">
        <w:t xml:space="preserve"> </w:t>
      </w:r>
      <w:r w:rsidRPr="00E6167D">
        <w:t xml:space="preserve">на период с 01 </w:t>
      </w:r>
      <w:r>
        <w:t>января</w:t>
      </w:r>
      <w:r w:rsidRPr="00E6167D">
        <w:t xml:space="preserve"> 202</w:t>
      </w:r>
      <w:r>
        <w:t>5</w:t>
      </w:r>
      <w:r w:rsidRPr="00E6167D">
        <w:t xml:space="preserve"> года по 31 декабря 202</w:t>
      </w:r>
      <w:r>
        <w:t>5</w:t>
      </w:r>
      <w:r w:rsidRPr="00E6167D">
        <w:t xml:space="preserve"> года</w:t>
      </w:r>
      <w:r>
        <w:t xml:space="preserve"> </w:t>
      </w:r>
    </w:p>
    <w:p w:rsidR="00C50E0C" w:rsidRPr="00E6167D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65"/>
        <w:gridCol w:w="1450"/>
        <w:gridCol w:w="1569"/>
        <w:gridCol w:w="984"/>
        <w:gridCol w:w="1315"/>
        <w:gridCol w:w="1617"/>
        <w:gridCol w:w="984"/>
        <w:gridCol w:w="1318"/>
        <w:gridCol w:w="1618"/>
        <w:gridCol w:w="985"/>
        <w:gridCol w:w="1319"/>
      </w:tblGrid>
      <w:tr w:rsidR="00C50E0C" w:rsidRPr="0020057F" w:rsidTr="0020057F">
        <w:trPr>
          <w:trHeight w:val="68"/>
        </w:trPr>
        <w:tc>
          <w:tcPr>
            <w:tcW w:w="591" w:type="pct"/>
            <w:vMerge w:val="restar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90" w:type="pct"/>
            <w:vMerge w:val="restar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267" w:type="pct"/>
            <w:gridSpan w:val="3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326" w:type="pct"/>
            <w:gridSpan w:val="3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Водоснабжение </w:t>
            </w:r>
            <w:r w:rsidRPr="0020057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6" w:type="pct"/>
            <w:gridSpan w:val="3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Водоотведение </w:t>
            </w:r>
            <w:r w:rsidRPr="0020057F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50E0C" w:rsidRPr="0020057F" w:rsidTr="0020057F">
        <w:trPr>
          <w:trHeight w:val="68"/>
        </w:trPr>
        <w:tc>
          <w:tcPr>
            <w:tcW w:w="591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C50E0C" w:rsidRPr="0020057F" w:rsidRDefault="0020057F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5" w:type="pct"/>
          </w:tcPr>
          <w:p w:rsid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Размер тарифа для населения с учетом уровня платы (справочно), рублей </w:t>
            </w:r>
          </w:p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за 1 Гкал </w:t>
            </w:r>
          </w:p>
        </w:tc>
        <w:tc>
          <w:tcPr>
            <w:tcW w:w="546" w:type="pct"/>
          </w:tcPr>
          <w:p w:rsidR="00C50E0C" w:rsidRPr="0020057F" w:rsidRDefault="0020057F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5" w:type="pct"/>
          </w:tcPr>
          <w:p w:rsid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Размер тарифа для населения с учетом уровня платы (справочно), рублей </w:t>
            </w:r>
          </w:p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за 1 м</w:t>
            </w:r>
            <w:r w:rsidRPr="0020057F">
              <w:rPr>
                <w:sz w:val="20"/>
                <w:szCs w:val="20"/>
                <w:vertAlign w:val="superscript"/>
              </w:rPr>
              <w:t>3</w:t>
            </w:r>
            <w:r w:rsidRPr="00200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</w:tcPr>
          <w:p w:rsidR="00C50E0C" w:rsidRPr="0020057F" w:rsidRDefault="0020057F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5" w:type="pct"/>
          </w:tcPr>
          <w:p w:rsid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Размер тарифа для населения с учетом уровня платы (справочно), рублей </w:t>
            </w:r>
          </w:p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за 1 м</w:t>
            </w:r>
            <w:r w:rsidRPr="0020057F">
              <w:rPr>
                <w:sz w:val="20"/>
                <w:szCs w:val="20"/>
                <w:vertAlign w:val="superscript"/>
              </w:rPr>
              <w:t>3</w:t>
            </w:r>
            <w:r w:rsidRPr="0020057F">
              <w:rPr>
                <w:sz w:val="20"/>
                <w:szCs w:val="20"/>
              </w:rPr>
              <w:t xml:space="preserve"> </w:t>
            </w:r>
          </w:p>
        </w:tc>
      </w:tr>
      <w:tr w:rsidR="00C50E0C" w:rsidRPr="0020057F" w:rsidTr="0020057F">
        <w:trPr>
          <w:trHeight w:val="68"/>
        </w:trPr>
        <w:tc>
          <w:tcPr>
            <w:tcW w:w="5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2</w:t>
            </w:r>
          </w:p>
        </w:tc>
        <w:tc>
          <w:tcPr>
            <w:tcW w:w="48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3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5</w:t>
            </w:r>
          </w:p>
        </w:tc>
        <w:tc>
          <w:tcPr>
            <w:tcW w:w="546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7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8</w:t>
            </w:r>
          </w:p>
        </w:tc>
        <w:tc>
          <w:tcPr>
            <w:tcW w:w="546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10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11</w:t>
            </w:r>
          </w:p>
        </w:tc>
      </w:tr>
      <w:tr w:rsidR="00C50E0C" w:rsidRPr="0020057F" w:rsidTr="0020057F">
        <w:trPr>
          <w:trHeight w:val="68"/>
        </w:trPr>
        <w:tc>
          <w:tcPr>
            <w:tcW w:w="591" w:type="pct"/>
            <w:vMerge w:val="restart"/>
          </w:tcPr>
          <w:p w:rsidR="0020057F" w:rsidRDefault="00C50E0C" w:rsidP="0020057F">
            <w:pPr>
              <w:shd w:val="clear" w:color="auto" w:fill="FFFFFF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Городское поселение Мортка (</w:t>
            </w:r>
            <w:r w:rsidR="0020057F">
              <w:rPr>
                <w:sz w:val="20"/>
                <w:szCs w:val="20"/>
              </w:rPr>
              <w:t>общество</w:t>
            </w:r>
          </w:p>
          <w:p w:rsidR="00C50E0C" w:rsidRPr="0020057F" w:rsidRDefault="0020057F" w:rsidP="0020057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ограниченной </w:t>
            </w:r>
            <w:proofErr w:type="gramStart"/>
            <w:r>
              <w:rPr>
                <w:sz w:val="20"/>
                <w:szCs w:val="20"/>
              </w:rPr>
              <w:t xml:space="preserve">ответственностью </w:t>
            </w:r>
            <w:r w:rsidR="00C50E0C" w:rsidRPr="0020057F">
              <w:rPr>
                <w:sz w:val="20"/>
                <w:szCs w:val="20"/>
              </w:rPr>
              <w:t xml:space="preserve"> «</w:t>
            </w:r>
            <w:proofErr w:type="gramEnd"/>
            <w:r w:rsidR="00C50E0C" w:rsidRPr="0020057F">
              <w:rPr>
                <w:sz w:val="20"/>
                <w:szCs w:val="20"/>
              </w:rPr>
              <w:t>Мобильный мир»)</w:t>
            </w:r>
          </w:p>
        </w:tc>
        <w:tc>
          <w:tcPr>
            <w:tcW w:w="490" w:type="pct"/>
          </w:tcPr>
          <w:p w:rsidR="0020057F" w:rsidRDefault="00C50E0C" w:rsidP="0020057F">
            <w:pPr>
              <w:shd w:val="clear" w:color="auto" w:fill="FFFFFF"/>
              <w:ind w:left="-64" w:right="3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с 01 января 2025 года</w:t>
            </w:r>
            <w:r w:rsidR="00392CDC" w:rsidRPr="0020057F">
              <w:rPr>
                <w:sz w:val="20"/>
                <w:szCs w:val="20"/>
              </w:rPr>
              <w:t xml:space="preserve"> </w:t>
            </w:r>
          </w:p>
          <w:p w:rsidR="00C50E0C" w:rsidRPr="0020057F" w:rsidRDefault="00C50E0C" w:rsidP="0020057F">
            <w:pPr>
              <w:shd w:val="clear" w:color="auto" w:fill="FFFFFF"/>
              <w:ind w:left="-64" w:right="3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по 30 июня 2025 года</w:t>
            </w:r>
          </w:p>
        </w:tc>
        <w:tc>
          <w:tcPr>
            <w:tcW w:w="48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4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 xml:space="preserve">822,94* 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4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822,94*</w:t>
            </w:r>
          </w:p>
        </w:tc>
        <w:tc>
          <w:tcPr>
            <w:tcW w:w="546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132,48*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132,48*</w:t>
            </w:r>
          </w:p>
        </w:tc>
        <w:tc>
          <w:tcPr>
            <w:tcW w:w="546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217,67*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217,67*</w:t>
            </w:r>
          </w:p>
        </w:tc>
      </w:tr>
      <w:tr w:rsidR="00C50E0C" w:rsidRPr="0020057F" w:rsidTr="0020057F">
        <w:trPr>
          <w:trHeight w:val="68"/>
        </w:trPr>
        <w:tc>
          <w:tcPr>
            <w:tcW w:w="591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20057F" w:rsidRDefault="00C50E0C" w:rsidP="0020057F">
            <w:pPr>
              <w:shd w:val="clear" w:color="auto" w:fill="FFFFFF"/>
              <w:ind w:left="-64" w:right="3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с 01 июля </w:t>
            </w:r>
          </w:p>
          <w:p w:rsidR="00C50E0C" w:rsidRPr="0020057F" w:rsidRDefault="00C50E0C" w:rsidP="0020057F">
            <w:pPr>
              <w:shd w:val="clear" w:color="auto" w:fill="FFFFFF"/>
              <w:ind w:left="-64" w:right="3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2025 года</w:t>
            </w:r>
          </w:p>
          <w:p w:rsidR="00C50E0C" w:rsidRPr="0020057F" w:rsidRDefault="00C50E0C" w:rsidP="0020057F">
            <w:pPr>
              <w:shd w:val="clear" w:color="auto" w:fill="FFFFFF"/>
              <w:ind w:left="-64" w:right="3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20057F">
              <w:rPr>
                <w:sz w:val="20"/>
                <w:szCs w:val="20"/>
              </w:rPr>
              <w:t>2025 года</w:t>
            </w:r>
          </w:p>
        </w:tc>
        <w:tc>
          <w:tcPr>
            <w:tcW w:w="48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5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256,98*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5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256,98*</w:t>
            </w:r>
          </w:p>
        </w:tc>
        <w:tc>
          <w:tcPr>
            <w:tcW w:w="546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141,76*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141,76*</w:t>
            </w:r>
          </w:p>
        </w:tc>
        <w:tc>
          <w:tcPr>
            <w:tcW w:w="546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236,53*</w:t>
            </w:r>
          </w:p>
        </w:tc>
        <w:tc>
          <w:tcPr>
            <w:tcW w:w="334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236,53*</w:t>
            </w:r>
          </w:p>
        </w:tc>
      </w:tr>
    </w:tbl>
    <w:p w:rsidR="00C50E0C" w:rsidRPr="0020057F" w:rsidRDefault="00C50E0C" w:rsidP="00C50E0C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C50E0C" w:rsidRPr="0020057F" w:rsidRDefault="00C50E0C" w:rsidP="0020057F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0057F">
        <w:rPr>
          <w:sz w:val="16"/>
          <w:szCs w:val="16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C50E0C" w:rsidRPr="0020057F" w:rsidRDefault="00C50E0C" w:rsidP="0020057F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0057F">
        <w:rPr>
          <w:sz w:val="16"/>
          <w:szCs w:val="16"/>
        </w:rPr>
        <w:t>2.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C50E0C" w:rsidRPr="0020057F" w:rsidRDefault="00C50E0C" w:rsidP="0020057F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0057F">
        <w:rPr>
          <w:sz w:val="16"/>
          <w:szCs w:val="16"/>
        </w:rPr>
        <w:t>*</w:t>
      </w:r>
      <w:r w:rsidR="007D6739">
        <w:rPr>
          <w:sz w:val="16"/>
          <w:szCs w:val="16"/>
        </w:rPr>
        <w:t xml:space="preserve"> </w:t>
      </w:r>
      <w:r w:rsidRPr="0020057F">
        <w:rPr>
          <w:sz w:val="16"/>
          <w:szCs w:val="16"/>
        </w:rPr>
        <w:t>Организация применяет</w:t>
      </w:r>
      <w:r w:rsidR="00392CDC" w:rsidRPr="0020057F">
        <w:rPr>
          <w:sz w:val="16"/>
          <w:szCs w:val="16"/>
        </w:rPr>
        <w:t xml:space="preserve"> </w:t>
      </w:r>
      <w:r w:rsidRPr="0020057F">
        <w:rPr>
          <w:sz w:val="16"/>
          <w:szCs w:val="16"/>
        </w:rPr>
        <w:t>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</w:t>
      </w:r>
      <w:r w:rsidR="0020057F">
        <w:rPr>
          <w:sz w:val="16"/>
          <w:szCs w:val="16"/>
        </w:rPr>
        <w:t xml:space="preserve"> вторая) ставка НДС в размере 5</w:t>
      </w:r>
      <w:r w:rsidRPr="0020057F">
        <w:rPr>
          <w:sz w:val="16"/>
          <w:szCs w:val="16"/>
        </w:rPr>
        <w:t>%.</w:t>
      </w:r>
    </w:p>
    <w:p w:rsidR="00C50E0C" w:rsidRPr="0021026F" w:rsidRDefault="00C50E0C" w:rsidP="00C50E0C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</w:p>
    <w:p w:rsidR="00392CDC" w:rsidRPr="00953EC8" w:rsidRDefault="00C50E0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21026F">
        <w:rPr>
          <w:sz w:val="16"/>
          <w:szCs w:val="16"/>
        </w:rPr>
        <w:br w:type="page"/>
      </w:r>
      <w:r w:rsidR="00392CDC" w:rsidRPr="00953EC8">
        <w:lastRenderedPageBreak/>
        <w:t>Приложение</w:t>
      </w:r>
      <w:r w:rsidR="00392CDC">
        <w:t xml:space="preserve"> 2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tabs>
          <w:tab w:val="left" w:pos="10206"/>
        </w:tabs>
        <w:ind w:left="10206"/>
      </w:pPr>
      <w:r>
        <w:t>от 20.01.2025 № 37</w:t>
      </w:r>
    </w:p>
    <w:p w:rsidR="00C50E0C" w:rsidRPr="0020057F" w:rsidRDefault="00C50E0C" w:rsidP="00C50E0C">
      <w:pPr>
        <w:shd w:val="clear" w:color="auto" w:fill="FFFFFF"/>
      </w:pPr>
    </w:p>
    <w:p w:rsidR="00E5061C" w:rsidRPr="0091155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C50E0C" w:rsidRPr="0020057F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20057F">
        <w:t>в городском поселении Луговой</w:t>
      </w:r>
      <w:r w:rsidR="0020057F">
        <w:t xml:space="preserve"> </w:t>
      </w:r>
      <w:r w:rsidRPr="0020057F">
        <w:t xml:space="preserve">на период с 01 января 2025 года по 31 декабря 2025 года </w:t>
      </w:r>
    </w:p>
    <w:p w:rsidR="00C50E0C" w:rsidRPr="0020057F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08"/>
        <w:gridCol w:w="2833"/>
        <w:gridCol w:w="1895"/>
        <w:gridCol w:w="1167"/>
        <w:gridCol w:w="1934"/>
        <w:gridCol w:w="1895"/>
        <w:gridCol w:w="1167"/>
        <w:gridCol w:w="1925"/>
      </w:tblGrid>
      <w:tr w:rsidR="00C50E0C" w:rsidRPr="0020057F" w:rsidTr="0020057F">
        <w:trPr>
          <w:trHeight w:val="119"/>
        </w:trPr>
        <w:tc>
          <w:tcPr>
            <w:tcW w:w="706" w:type="pct"/>
            <w:vMerge w:val="restar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949" w:type="pct"/>
            <w:vMerge w:val="restar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674" w:type="pct"/>
            <w:gridSpan w:val="3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671" w:type="pct"/>
            <w:gridSpan w:val="3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Водоснабжение </w:t>
            </w:r>
            <w:r w:rsidRPr="0020057F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50E0C" w:rsidRPr="0020057F" w:rsidTr="0020057F">
        <w:trPr>
          <w:trHeight w:val="119"/>
        </w:trPr>
        <w:tc>
          <w:tcPr>
            <w:tcW w:w="706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C50E0C" w:rsidRPr="0020057F" w:rsidRDefault="0020057F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64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Размер тарифа для населения с учетом уровня платы (справочно), рублей за 1 Гкал </w:t>
            </w:r>
          </w:p>
        </w:tc>
        <w:tc>
          <w:tcPr>
            <w:tcW w:w="635" w:type="pct"/>
          </w:tcPr>
          <w:p w:rsidR="00C50E0C" w:rsidRPr="0020057F" w:rsidRDefault="0020057F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6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Размер тарифа для населения с учетом уровня платы (справочно), рублей за 1 м</w:t>
            </w:r>
            <w:r w:rsidRPr="0020057F">
              <w:rPr>
                <w:sz w:val="20"/>
                <w:szCs w:val="20"/>
                <w:vertAlign w:val="superscript"/>
              </w:rPr>
              <w:t>3</w:t>
            </w:r>
            <w:r w:rsidRPr="0020057F">
              <w:rPr>
                <w:sz w:val="20"/>
                <w:szCs w:val="20"/>
              </w:rPr>
              <w:t xml:space="preserve"> </w:t>
            </w:r>
          </w:p>
        </w:tc>
      </w:tr>
      <w:tr w:rsidR="00C50E0C" w:rsidRPr="0020057F" w:rsidTr="0020057F">
        <w:trPr>
          <w:trHeight w:val="119"/>
        </w:trPr>
        <w:tc>
          <w:tcPr>
            <w:tcW w:w="706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</w:t>
            </w:r>
          </w:p>
        </w:tc>
        <w:tc>
          <w:tcPr>
            <w:tcW w:w="949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5</w:t>
            </w:r>
          </w:p>
        </w:tc>
        <w:tc>
          <w:tcPr>
            <w:tcW w:w="63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7</w:t>
            </w:r>
          </w:p>
        </w:tc>
        <w:tc>
          <w:tcPr>
            <w:tcW w:w="6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8</w:t>
            </w:r>
          </w:p>
        </w:tc>
      </w:tr>
      <w:tr w:rsidR="00C50E0C" w:rsidRPr="0020057F" w:rsidTr="0020057F">
        <w:trPr>
          <w:trHeight w:val="119"/>
        </w:trPr>
        <w:tc>
          <w:tcPr>
            <w:tcW w:w="706" w:type="pct"/>
            <w:vMerge w:val="restart"/>
          </w:tcPr>
          <w:p w:rsidR="0020057F" w:rsidRDefault="00C50E0C" w:rsidP="0020057F">
            <w:pPr>
              <w:shd w:val="clear" w:color="auto" w:fill="FFFFFF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Городское поселение Луговой (</w:t>
            </w:r>
            <w:r w:rsidR="0020057F">
              <w:rPr>
                <w:sz w:val="20"/>
                <w:szCs w:val="20"/>
              </w:rPr>
              <w:t xml:space="preserve">общество </w:t>
            </w:r>
          </w:p>
          <w:p w:rsidR="00C50E0C" w:rsidRPr="0020057F" w:rsidRDefault="0020057F" w:rsidP="0020057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ограниченной ответственностью</w:t>
            </w:r>
            <w:r w:rsidR="00C50E0C" w:rsidRPr="0020057F">
              <w:rPr>
                <w:sz w:val="20"/>
                <w:szCs w:val="20"/>
              </w:rPr>
              <w:t xml:space="preserve"> «Мобильный мир»)</w:t>
            </w:r>
          </w:p>
        </w:tc>
        <w:tc>
          <w:tcPr>
            <w:tcW w:w="949" w:type="pct"/>
          </w:tcPr>
          <w:p w:rsidR="0020057F" w:rsidRDefault="00C50E0C" w:rsidP="00200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с 01 января 2025 года</w:t>
            </w:r>
            <w:r w:rsidR="00392CDC" w:rsidRPr="0020057F">
              <w:rPr>
                <w:sz w:val="20"/>
                <w:szCs w:val="20"/>
              </w:rPr>
              <w:t xml:space="preserve"> </w:t>
            </w:r>
          </w:p>
          <w:p w:rsidR="00C50E0C" w:rsidRPr="0020057F" w:rsidRDefault="00C50E0C" w:rsidP="00200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по 30 июня 2025 года</w:t>
            </w:r>
          </w:p>
        </w:tc>
        <w:tc>
          <w:tcPr>
            <w:tcW w:w="63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5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835,70*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64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5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835,70*</w:t>
            </w:r>
          </w:p>
        </w:tc>
        <w:tc>
          <w:tcPr>
            <w:tcW w:w="63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90,08*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6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90,08</w:t>
            </w:r>
          </w:p>
        </w:tc>
      </w:tr>
      <w:tr w:rsidR="00C50E0C" w:rsidRPr="0020057F" w:rsidTr="0020057F">
        <w:trPr>
          <w:trHeight w:val="119"/>
        </w:trPr>
        <w:tc>
          <w:tcPr>
            <w:tcW w:w="706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pct"/>
          </w:tcPr>
          <w:p w:rsidR="00C50E0C" w:rsidRPr="0020057F" w:rsidRDefault="00C50E0C" w:rsidP="00200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с 01 июля 2025 года</w:t>
            </w:r>
          </w:p>
          <w:p w:rsidR="00C50E0C" w:rsidRPr="0020057F" w:rsidRDefault="00C50E0C" w:rsidP="00200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20057F">
              <w:rPr>
                <w:sz w:val="20"/>
                <w:szCs w:val="20"/>
              </w:rPr>
              <w:t>2025 года</w:t>
            </w:r>
          </w:p>
        </w:tc>
        <w:tc>
          <w:tcPr>
            <w:tcW w:w="63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6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360,68*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64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6</w:t>
            </w:r>
            <w:r w:rsidR="0020057F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360,68*</w:t>
            </w:r>
          </w:p>
        </w:tc>
        <w:tc>
          <w:tcPr>
            <w:tcW w:w="63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97,93*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64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97,93</w:t>
            </w:r>
          </w:p>
        </w:tc>
      </w:tr>
    </w:tbl>
    <w:p w:rsidR="00C50E0C" w:rsidRPr="0020057F" w:rsidRDefault="00C50E0C" w:rsidP="00C50E0C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C50E0C" w:rsidRPr="0020057F" w:rsidRDefault="00C50E0C" w:rsidP="0020057F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0057F">
        <w:rPr>
          <w:sz w:val="16"/>
          <w:szCs w:val="16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C50E0C" w:rsidRPr="0020057F" w:rsidRDefault="00C50E0C" w:rsidP="0020057F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0057F">
        <w:rPr>
          <w:sz w:val="16"/>
          <w:szCs w:val="16"/>
        </w:rPr>
        <w:t>*</w:t>
      </w:r>
      <w:r w:rsidR="007D6739">
        <w:rPr>
          <w:sz w:val="16"/>
          <w:szCs w:val="16"/>
        </w:rPr>
        <w:t xml:space="preserve"> </w:t>
      </w:r>
      <w:r w:rsidRPr="0020057F">
        <w:rPr>
          <w:sz w:val="16"/>
          <w:szCs w:val="16"/>
        </w:rPr>
        <w:t>Организация применяет</w:t>
      </w:r>
      <w:r w:rsidR="00392CDC" w:rsidRPr="0020057F">
        <w:rPr>
          <w:sz w:val="16"/>
          <w:szCs w:val="16"/>
        </w:rPr>
        <w:t xml:space="preserve"> </w:t>
      </w:r>
      <w:r w:rsidRPr="0020057F">
        <w:rPr>
          <w:sz w:val="16"/>
          <w:szCs w:val="16"/>
        </w:rPr>
        <w:t>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</w:t>
      </w:r>
      <w:r w:rsidR="0020057F">
        <w:rPr>
          <w:sz w:val="16"/>
          <w:szCs w:val="16"/>
        </w:rPr>
        <w:t xml:space="preserve"> вторая) ставка НДС в размере 5</w:t>
      </w:r>
      <w:r w:rsidRPr="0020057F">
        <w:rPr>
          <w:sz w:val="16"/>
          <w:szCs w:val="16"/>
        </w:rPr>
        <w:t>%.</w:t>
      </w:r>
    </w:p>
    <w:p w:rsidR="00C50E0C" w:rsidRPr="0021026F" w:rsidRDefault="00C50E0C" w:rsidP="00C50E0C">
      <w:pPr>
        <w:shd w:val="clear" w:color="auto" w:fill="FFFFFF"/>
        <w:ind w:firstLine="480"/>
        <w:rPr>
          <w:sz w:val="18"/>
          <w:szCs w:val="18"/>
        </w:rPr>
      </w:pPr>
    </w:p>
    <w:p w:rsidR="00392CDC" w:rsidRPr="00953EC8" w:rsidRDefault="00C50E0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21026F">
        <w:rPr>
          <w:sz w:val="18"/>
          <w:szCs w:val="18"/>
        </w:rPr>
        <w:br w:type="page"/>
      </w:r>
      <w:r w:rsidR="00392CDC" w:rsidRPr="00953EC8">
        <w:lastRenderedPageBreak/>
        <w:t>Приложение</w:t>
      </w:r>
      <w:r w:rsidR="00392CDC">
        <w:t xml:space="preserve"> 3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tabs>
          <w:tab w:val="left" w:pos="10206"/>
        </w:tabs>
        <w:ind w:left="10206"/>
      </w:pPr>
      <w:r>
        <w:t>от 20.01.2025 № 37</w:t>
      </w:r>
    </w:p>
    <w:p w:rsidR="00C50E0C" w:rsidRPr="0020057F" w:rsidRDefault="00C50E0C" w:rsidP="00C50E0C">
      <w:pPr>
        <w:shd w:val="clear" w:color="auto" w:fill="FFFFFF"/>
        <w:ind w:firstLine="709"/>
      </w:pPr>
    </w:p>
    <w:p w:rsidR="00E5061C" w:rsidRPr="0091155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C50E0C" w:rsidRPr="0020057F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20057F">
        <w:t>в сельском поселении Леуши</w:t>
      </w:r>
      <w:r w:rsidR="0020057F">
        <w:t xml:space="preserve"> </w:t>
      </w:r>
      <w:r w:rsidRPr="0020057F">
        <w:t xml:space="preserve">на период с 01 января 2025 года по 31 декабря 2025 года </w:t>
      </w:r>
    </w:p>
    <w:p w:rsidR="00C50E0C" w:rsidRPr="0020057F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36"/>
        <w:gridCol w:w="2991"/>
        <w:gridCol w:w="1842"/>
        <w:gridCol w:w="1275"/>
        <w:gridCol w:w="1845"/>
        <w:gridCol w:w="1985"/>
        <w:gridCol w:w="1167"/>
        <w:gridCol w:w="1883"/>
      </w:tblGrid>
      <w:tr w:rsidR="00C50E0C" w:rsidRPr="0020057F" w:rsidTr="00114775">
        <w:trPr>
          <w:trHeight w:val="68"/>
        </w:trPr>
        <w:tc>
          <w:tcPr>
            <w:tcW w:w="649" w:type="pct"/>
            <w:vMerge w:val="restar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002" w:type="pct"/>
            <w:vMerge w:val="restar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662" w:type="pct"/>
            <w:gridSpan w:val="3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687" w:type="pct"/>
            <w:gridSpan w:val="3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Водоснабжение </w:t>
            </w:r>
            <w:r w:rsidRPr="0020057F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50E0C" w:rsidRPr="0020057F" w:rsidTr="00114775">
        <w:trPr>
          <w:trHeight w:val="68"/>
        </w:trPr>
        <w:tc>
          <w:tcPr>
            <w:tcW w:w="649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C50E0C" w:rsidRPr="0020057F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427" w:type="pct"/>
          </w:tcPr>
          <w:p w:rsid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Уровень платы граждан, </w:t>
            </w:r>
          </w:p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%</w:t>
            </w:r>
          </w:p>
        </w:tc>
        <w:tc>
          <w:tcPr>
            <w:tcW w:w="61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Размер тарифа для населения с учетом уровня платы (справочно), рублей за 1 Гкал</w:t>
            </w:r>
          </w:p>
        </w:tc>
        <w:tc>
          <w:tcPr>
            <w:tcW w:w="665" w:type="pct"/>
          </w:tcPr>
          <w:p w:rsidR="00114775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Установленный тариф </w:t>
            </w:r>
          </w:p>
          <w:p w:rsidR="00114775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 xml:space="preserve">Региональной службой по тарифам Ханты-Мансийского автономного </w:t>
            </w:r>
          </w:p>
          <w:p w:rsidR="00C50E0C" w:rsidRPr="0020057F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округа – Югры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63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Размер тарифа для населения с учетом уровня платы (справочно), рублей за 1 м</w:t>
            </w:r>
            <w:r w:rsidRPr="0020057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50E0C" w:rsidRPr="0020057F" w:rsidTr="00114775">
        <w:trPr>
          <w:trHeight w:val="68"/>
        </w:trPr>
        <w:tc>
          <w:tcPr>
            <w:tcW w:w="649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1</w:t>
            </w:r>
          </w:p>
        </w:tc>
        <w:tc>
          <w:tcPr>
            <w:tcW w:w="1002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4</w:t>
            </w:r>
          </w:p>
        </w:tc>
        <w:tc>
          <w:tcPr>
            <w:tcW w:w="61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7</w:t>
            </w:r>
          </w:p>
        </w:tc>
        <w:tc>
          <w:tcPr>
            <w:tcW w:w="63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8</w:t>
            </w:r>
          </w:p>
        </w:tc>
      </w:tr>
      <w:tr w:rsidR="00C50E0C" w:rsidRPr="0020057F" w:rsidTr="00114775">
        <w:trPr>
          <w:trHeight w:val="68"/>
        </w:trPr>
        <w:tc>
          <w:tcPr>
            <w:tcW w:w="649" w:type="pct"/>
            <w:vMerge w:val="restart"/>
          </w:tcPr>
          <w:p w:rsidR="00114775" w:rsidRDefault="00C50E0C" w:rsidP="00114775">
            <w:pPr>
              <w:shd w:val="clear" w:color="auto" w:fill="FFFFFF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Сельское поселение Леуши (</w:t>
            </w:r>
            <w:r w:rsidR="00114775">
              <w:rPr>
                <w:sz w:val="20"/>
                <w:szCs w:val="20"/>
              </w:rPr>
              <w:t>общество</w:t>
            </w:r>
          </w:p>
          <w:p w:rsidR="00C50E0C" w:rsidRPr="0020057F" w:rsidRDefault="00114775" w:rsidP="0011477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ограниченной ответственностью</w:t>
            </w:r>
            <w:r w:rsidR="00C50E0C" w:rsidRPr="0020057F">
              <w:rPr>
                <w:sz w:val="20"/>
                <w:szCs w:val="20"/>
              </w:rPr>
              <w:t xml:space="preserve"> «Мобильный мир»)</w:t>
            </w:r>
          </w:p>
        </w:tc>
        <w:tc>
          <w:tcPr>
            <w:tcW w:w="1002" w:type="pct"/>
          </w:tcPr>
          <w:p w:rsidR="00114775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с 01 января 2025 года</w:t>
            </w:r>
            <w:r w:rsidR="00392CDC" w:rsidRPr="0020057F">
              <w:rPr>
                <w:sz w:val="20"/>
                <w:szCs w:val="20"/>
              </w:rPr>
              <w:t xml:space="preserve"> </w:t>
            </w:r>
          </w:p>
          <w:p w:rsidR="00C50E0C" w:rsidRPr="0020057F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по 30 июня 2025 года</w:t>
            </w:r>
          </w:p>
        </w:tc>
        <w:tc>
          <w:tcPr>
            <w:tcW w:w="617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8</w:t>
            </w:r>
            <w:r w:rsidR="00114775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065,81*</w:t>
            </w:r>
          </w:p>
        </w:tc>
        <w:tc>
          <w:tcPr>
            <w:tcW w:w="427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88,91</w:t>
            </w:r>
          </w:p>
        </w:tc>
        <w:tc>
          <w:tcPr>
            <w:tcW w:w="61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7</w:t>
            </w:r>
            <w:r w:rsidR="00114775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171,38*</w:t>
            </w:r>
          </w:p>
        </w:tc>
        <w:tc>
          <w:tcPr>
            <w:tcW w:w="66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105,33*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63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105,33*</w:t>
            </w:r>
          </w:p>
        </w:tc>
      </w:tr>
      <w:tr w:rsidR="00C50E0C" w:rsidRPr="0020057F" w:rsidTr="00114775">
        <w:trPr>
          <w:trHeight w:val="68"/>
        </w:trPr>
        <w:tc>
          <w:tcPr>
            <w:tcW w:w="649" w:type="pct"/>
            <w:vMerge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</w:tcPr>
          <w:p w:rsidR="00C50E0C" w:rsidRPr="0020057F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</w:rPr>
              <w:t>с 01 июля 2025 года</w:t>
            </w:r>
          </w:p>
          <w:p w:rsidR="00C50E0C" w:rsidRPr="0020057F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57F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20057F">
              <w:rPr>
                <w:sz w:val="20"/>
                <w:szCs w:val="20"/>
              </w:rPr>
              <w:t>2025 года</w:t>
            </w:r>
          </w:p>
        </w:tc>
        <w:tc>
          <w:tcPr>
            <w:tcW w:w="617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8</w:t>
            </w:r>
            <w:r w:rsidR="00114775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791,37*</w:t>
            </w:r>
          </w:p>
        </w:tc>
        <w:tc>
          <w:tcPr>
            <w:tcW w:w="427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88,91</w:t>
            </w:r>
          </w:p>
        </w:tc>
        <w:tc>
          <w:tcPr>
            <w:tcW w:w="618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7</w:t>
            </w:r>
            <w:r w:rsidR="00114775">
              <w:rPr>
                <w:sz w:val="20"/>
                <w:szCs w:val="20"/>
              </w:rPr>
              <w:t xml:space="preserve"> </w:t>
            </w:r>
            <w:r w:rsidRPr="0020057F">
              <w:rPr>
                <w:sz w:val="20"/>
                <w:szCs w:val="20"/>
              </w:rPr>
              <w:t>816,80*</w:t>
            </w:r>
          </w:p>
        </w:tc>
        <w:tc>
          <w:tcPr>
            <w:tcW w:w="665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114,29*</w:t>
            </w:r>
          </w:p>
        </w:tc>
        <w:tc>
          <w:tcPr>
            <w:tcW w:w="39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100,00</w:t>
            </w:r>
          </w:p>
        </w:tc>
        <w:tc>
          <w:tcPr>
            <w:tcW w:w="631" w:type="pct"/>
          </w:tcPr>
          <w:p w:rsidR="00C50E0C" w:rsidRPr="0020057F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20057F">
              <w:rPr>
                <w:sz w:val="20"/>
                <w:szCs w:val="20"/>
              </w:rPr>
              <w:t>114,29*</w:t>
            </w:r>
          </w:p>
        </w:tc>
      </w:tr>
    </w:tbl>
    <w:p w:rsidR="00C50E0C" w:rsidRPr="00114775" w:rsidRDefault="00C50E0C" w:rsidP="00C50E0C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C50E0C" w:rsidRPr="00114775" w:rsidRDefault="00C50E0C" w:rsidP="0020057F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C50E0C" w:rsidRPr="00114775" w:rsidRDefault="00C50E0C" w:rsidP="0020057F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*</w:t>
      </w:r>
      <w:r w:rsidR="007D6739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Организация применяет</w:t>
      </w:r>
      <w:r w:rsidR="00392CDC" w:rsidRPr="00114775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</w:t>
      </w:r>
      <w:r w:rsidR="00114775" w:rsidRPr="00114775">
        <w:rPr>
          <w:sz w:val="16"/>
          <w:szCs w:val="16"/>
        </w:rPr>
        <w:t xml:space="preserve"> вторая) ставка НДС в размере 5</w:t>
      </w:r>
      <w:r w:rsidRPr="00114775">
        <w:rPr>
          <w:sz w:val="16"/>
          <w:szCs w:val="16"/>
        </w:rPr>
        <w:t>%.</w:t>
      </w:r>
    </w:p>
    <w:p w:rsidR="00C50E0C" w:rsidRPr="0021026F" w:rsidRDefault="00C50E0C" w:rsidP="00C50E0C">
      <w:pPr>
        <w:shd w:val="clear" w:color="auto" w:fill="FFFFFF"/>
        <w:ind w:firstLine="480"/>
        <w:rPr>
          <w:sz w:val="18"/>
          <w:szCs w:val="18"/>
        </w:rPr>
      </w:pPr>
    </w:p>
    <w:p w:rsidR="00C50E0C" w:rsidRPr="0021026F" w:rsidRDefault="00C50E0C" w:rsidP="00C50E0C">
      <w:pPr>
        <w:shd w:val="clear" w:color="auto" w:fill="FFFFFF"/>
        <w:ind w:firstLine="709"/>
        <w:rPr>
          <w:sz w:val="18"/>
          <w:szCs w:val="18"/>
        </w:rPr>
      </w:pPr>
    </w:p>
    <w:p w:rsidR="00C50E0C" w:rsidRPr="0021026F" w:rsidRDefault="00C50E0C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C50E0C" w:rsidRDefault="00C50E0C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20057F" w:rsidRDefault="0020057F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392CDC" w:rsidRPr="00953EC8" w:rsidRDefault="00392CDC" w:rsidP="00DC110A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4</w:t>
      </w:r>
    </w:p>
    <w:p w:rsidR="00392CDC" w:rsidRPr="00953EC8" w:rsidRDefault="00392CDC" w:rsidP="00DC110A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ind w:left="10206"/>
      </w:pPr>
      <w:r>
        <w:t>от 20.01.2025 № 37</w:t>
      </w:r>
    </w:p>
    <w:p w:rsidR="00C50E0C" w:rsidRPr="00114775" w:rsidRDefault="00C50E0C" w:rsidP="00C50E0C">
      <w:pPr>
        <w:shd w:val="clear" w:color="auto" w:fill="FFFFFF"/>
        <w:ind w:firstLine="709"/>
      </w:pPr>
    </w:p>
    <w:p w:rsidR="00E5061C" w:rsidRPr="0091155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C50E0C" w:rsidRPr="00114775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114775">
        <w:t>в городском поселении Кондинское</w:t>
      </w:r>
      <w:r w:rsidR="00114775">
        <w:t xml:space="preserve"> </w:t>
      </w:r>
      <w:r w:rsidRPr="00114775">
        <w:t xml:space="preserve">на период с 01 января 2025 года по 31 декабря 2025 года </w:t>
      </w:r>
    </w:p>
    <w:p w:rsidR="00C50E0C" w:rsidRPr="00114775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18"/>
        <w:gridCol w:w="3008"/>
        <w:gridCol w:w="1842"/>
        <w:gridCol w:w="1275"/>
        <w:gridCol w:w="1842"/>
        <w:gridCol w:w="2030"/>
        <w:gridCol w:w="1236"/>
        <w:gridCol w:w="1773"/>
      </w:tblGrid>
      <w:tr w:rsidR="00C50E0C" w:rsidRPr="007D6739" w:rsidTr="00114775">
        <w:trPr>
          <w:trHeight w:val="68"/>
        </w:trPr>
        <w:tc>
          <w:tcPr>
            <w:tcW w:w="643" w:type="pct"/>
            <w:vMerge w:val="restar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008" w:type="pct"/>
            <w:vMerge w:val="restar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660" w:type="pct"/>
            <w:gridSpan w:val="3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689" w:type="pct"/>
            <w:gridSpan w:val="3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Водоснабжение </w:t>
            </w:r>
            <w:r w:rsidRPr="007D673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50E0C" w:rsidRPr="007D6739" w:rsidTr="00114775">
        <w:trPr>
          <w:trHeight w:val="68"/>
        </w:trPr>
        <w:tc>
          <w:tcPr>
            <w:tcW w:w="643" w:type="pct"/>
            <w:vMerge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vMerge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</w:tcPr>
          <w:p w:rsidR="00C50E0C" w:rsidRPr="007D6739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Размер тарифа для населения с учетом уровня платы (справочно), рублей за 1 Гкал</w:t>
            </w:r>
          </w:p>
        </w:tc>
        <w:tc>
          <w:tcPr>
            <w:tcW w:w="680" w:type="pct"/>
          </w:tcPr>
          <w:p w:rsidR="00114775" w:rsidRPr="007D6739" w:rsidRDefault="00114775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Установленный тариф </w:t>
            </w:r>
          </w:p>
          <w:p w:rsidR="00114775" w:rsidRPr="007D6739" w:rsidRDefault="00114775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Региональной службой по тарифам Ханты-Мансийского автономного </w:t>
            </w:r>
          </w:p>
          <w:p w:rsidR="00C50E0C" w:rsidRPr="007D6739" w:rsidRDefault="00114775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округа – Югры</w:t>
            </w:r>
          </w:p>
        </w:tc>
        <w:tc>
          <w:tcPr>
            <w:tcW w:w="414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Размер тарифа для населения с учетом уровня платы (справочно), рублей за 1 м</w:t>
            </w:r>
            <w:r w:rsidRPr="007D6739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50E0C" w:rsidRPr="007D6739" w:rsidTr="00114775">
        <w:trPr>
          <w:trHeight w:val="68"/>
        </w:trPr>
        <w:tc>
          <w:tcPr>
            <w:tcW w:w="643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2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6</w:t>
            </w:r>
          </w:p>
        </w:tc>
        <w:tc>
          <w:tcPr>
            <w:tcW w:w="414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7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8</w:t>
            </w:r>
          </w:p>
        </w:tc>
      </w:tr>
      <w:tr w:rsidR="00C50E0C" w:rsidRPr="007D6739" w:rsidTr="00114775">
        <w:trPr>
          <w:trHeight w:val="68"/>
        </w:trPr>
        <w:tc>
          <w:tcPr>
            <w:tcW w:w="643" w:type="pct"/>
            <w:vMerge w:val="restart"/>
          </w:tcPr>
          <w:p w:rsidR="00C50E0C" w:rsidRPr="007D6739" w:rsidRDefault="00C50E0C" w:rsidP="00114775">
            <w:pPr>
              <w:shd w:val="clear" w:color="auto" w:fill="FFFFFF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Городское поселение Кондинское (</w:t>
            </w:r>
            <w:r w:rsidR="00114775" w:rsidRPr="007D6739">
              <w:rPr>
                <w:sz w:val="20"/>
                <w:szCs w:val="20"/>
              </w:rPr>
              <w:t>общество с ограниченной ответственностью</w:t>
            </w:r>
            <w:r w:rsidRPr="007D6739">
              <w:rPr>
                <w:sz w:val="20"/>
                <w:szCs w:val="20"/>
              </w:rPr>
              <w:t xml:space="preserve"> «Комплекс коммунальных платежей»)</w:t>
            </w:r>
          </w:p>
        </w:tc>
        <w:tc>
          <w:tcPr>
            <w:tcW w:w="1008" w:type="pct"/>
          </w:tcPr>
          <w:p w:rsidR="00114775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с 01 января 2025 года</w:t>
            </w:r>
            <w:r w:rsidR="00392CDC" w:rsidRPr="007D6739">
              <w:rPr>
                <w:sz w:val="20"/>
                <w:szCs w:val="20"/>
              </w:rPr>
              <w:t xml:space="preserve"> </w:t>
            </w:r>
          </w:p>
          <w:p w:rsidR="00C50E0C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по 30 июня 2025 года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126,57*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126,57*</w:t>
            </w:r>
          </w:p>
        </w:tc>
        <w:tc>
          <w:tcPr>
            <w:tcW w:w="680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107,95*</w:t>
            </w:r>
          </w:p>
        </w:tc>
        <w:tc>
          <w:tcPr>
            <w:tcW w:w="414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107,95*</w:t>
            </w:r>
          </w:p>
        </w:tc>
      </w:tr>
      <w:tr w:rsidR="00C50E0C" w:rsidRPr="007D6739" w:rsidTr="00114775">
        <w:trPr>
          <w:trHeight w:val="68"/>
        </w:trPr>
        <w:tc>
          <w:tcPr>
            <w:tcW w:w="643" w:type="pct"/>
            <w:vMerge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C50E0C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с 01 июля 2025 года</w:t>
            </w:r>
          </w:p>
          <w:p w:rsidR="00C50E0C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7D6739">
              <w:rPr>
                <w:sz w:val="20"/>
                <w:szCs w:val="20"/>
              </w:rPr>
              <w:t>2025 года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587,79*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587,79*</w:t>
            </w:r>
          </w:p>
        </w:tc>
        <w:tc>
          <w:tcPr>
            <w:tcW w:w="680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117,67</w:t>
            </w:r>
          </w:p>
        </w:tc>
        <w:tc>
          <w:tcPr>
            <w:tcW w:w="414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117,67*</w:t>
            </w:r>
          </w:p>
        </w:tc>
      </w:tr>
    </w:tbl>
    <w:p w:rsidR="00C50E0C" w:rsidRPr="00114775" w:rsidRDefault="00C50E0C" w:rsidP="00C50E0C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C50E0C" w:rsidRPr="00114775" w:rsidRDefault="00C50E0C" w:rsidP="0011477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C50E0C" w:rsidRPr="00114775" w:rsidRDefault="00C50E0C" w:rsidP="00114775">
      <w:pPr>
        <w:shd w:val="clear" w:color="auto" w:fill="FFFFFF"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*</w:t>
      </w:r>
      <w:r w:rsidR="007D6739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Организация применяет</w:t>
      </w:r>
      <w:r w:rsidR="00392CDC" w:rsidRPr="00114775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5%.</w:t>
      </w:r>
    </w:p>
    <w:p w:rsidR="00392CDC" w:rsidRPr="00953EC8" w:rsidRDefault="00C50E0C" w:rsidP="00DC110A">
      <w:pPr>
        <w:shd w:val="clear" w:color="auto" w:fill="FFFFFF"/>
        <w:autoSpaceDE w:val="0"/>
        <w:autoSpaceDN w:val="0"/>
        <w:adjustRightInd w:val="0"/>
        <w:ind w:left="10206"/>
      </w:pPr>
      <w:r w:rsidRPr="0021026F">
        <w:rPr>
          <w:sz w:val="18"/>
          <w:szCs w:val="18"/>
        </w:rPr>
        <w:br w:type="page"/>
      </w:r>
      <w:r w:rsidR="00392CDC" w:rsidRPr="00953EC8">
        <w:lastRenderedPageBreak/>
        <w:t>Приложение</w:t>
      </w:r>
      <w:r w:rsidR="00392CDC">
        <w:t xml:space="preserve"> 5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tabs>
          <w:tab w:val="left" w:pos="10206"/>
        </w:tabs>
        <w:ind w:left="10206"/>
      </w:pPr>
      <w:r>
        <w:t>от 20.01.2025 № 37</w:t>
      </w:r>
    </w:p>
    <w:p w:rsidR="00C50E0C" w:rsidRPr="007D6739" w:rsidRDefault="00C50E0C" w:rsidP="00C50E0C">
      <w:pPr>
        <w:shd w:val="clear" w:color="auto" w:fill="FFFFFF"/>
        <w:ind w:firstLine="709"/>
      </w:pPr>
    </w:p>
    <w:p w:rsidR="00E5061C" w:rsidRPr="0091155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Pr="00035275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C50E0C" w:rsidRPr="007D6739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7D6739">
        <w:t>в сельском поселении Болчары</w:t>
      </w:r>
      <w:r w:rsidR="00114775" w:rsidRPr="007D6739">
        <w:t xml:space="preserve"> </w:t>
      </w:r>
      <w:r w:rsidRPr="007D6739">
        <w:t xml:space="preserve">на период с 01 января 2025 года по 31 декабря 2025 года </w:t>
      </w:r>
    </w:p>
    <w:p w:rsidR="00C50E0C" w:rsidRPr="007D6739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60"/>
        <w:gridCol w:w="2766"/>
        <w:gridCol w:w="1845"/>
        <w:gridCol w:w="1275"/>
        <w:gridCol w:w="1842"/>
        <w:gridCol w:w="1985"/>
        <w:gridCol w:w="1275"/>
        <w:gridCol w:w="1776"/>
      </w:tblGrid>
      <w:tr w:rsidR="00C50E0C" w:rsidRPr="007D6739" w:rsidTr="00114775">
        <w:trPr>
          <w:trHeight w:val="68"/>
        </w:trPr>
        <w:tc>
          <w:tcPr>
            <w:tcW w:w="724" w:type="pct"/>
            <w:vMerge w:val="restar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927" w:type="pct"/>
            <w:vMerge w:val="restar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662" w:type="pct"/>
            <w:gridSpan w:val="3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687" w:type="pct"/>
            <w:gridSpan w:val="3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Водоснабжение </w:t>
            </w:r>
            <w:r w:rsidRPr="007D673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50E0C" w:rsidRPr="007D6739" w:rsidTr="00114775">
        <w:trPr>
          <w:trHeight w:val="68"/>
        </w:trPr>
        <w:tc>
          <w:tcPr>
            <w:tcW w:w="724" w:type="pct"/>
            <w:vMerge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:rsidR="00C50E0C" w:rsidRPr="007D6739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Размер тарифа для населения с учетом уровня платы (справочно), рублей за 1 Гкал</w:t>
            </w:r>
          </w:p>
        </w:tc>
        <w:tc>
          <w:tcPr>
            <w:tcW w:w="665" w:type="pct"/>
          </w:tcPr>
          <w:p w:rsidR="00E5061C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Установленный тариф Региональной службой по тарифам Ханты-Мансийского автономного </w:t>
            </w:r>
          </w:p>
          <w:p w:rsidR="00C50E0C" w:rsidRPr="007D6739" w:rsidRDefault="00114775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округа – Югры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Размер тарифа для населения с учетом уровня платы (справочно), рублей за 1 м</w:t>
            </w:r>
            <w:r w:rsidRPr="007D6739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50E0C" w:rsidRPr="007D6739" w:rsidTr="00114775">
        <w:trPr>
          <w:trHeight w:val="68"/>
        </w:trPr>
        <w:tc>
          <w:tcPr>
            <w:tcW w:w="724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2</w:t>
            </w:r>
          </w:p>
        </w:tc>
        <w:tc>
          <w:tcPr>
            <w:tcW w:w="618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4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6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7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8</w:t>
            </w:r>
          </w:p>
        </w:tc>
      </w:tr>
      <w:tr w:rsidR="00C50E0C" w:rsidRPr="007D6739" w:rsidTr="00114775">
        <w:trPr>
          <w:trHeight w:val="68"/>
        </w:trPr>
        <w:tc>
          <w:tcPr>
            <w:tcW w:w="724" w:type="pct"/>
            <w:vMerge w:val="restart"/>
          </w:tcPr>
          <w:p w:rsidR="00C50E0C" w:rsidRPr="007D6739" w:rsidRDefault="00C50E0C" w:rsidP="00114775">
            <w:pPr>
              <w:shd w:val="clear" w:color="auto" w:fill="FFFFFF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Сельское поселение Болчары (</w:t>
            </w:r>
            <w:r w:rsidR="00114775" w:rsidRPr="007D6739">
              <w:rPr>
                <w:sz w:val="20"/>
                <w:szCs w:val="20"/>
              </w:rPr>
              <w:t>общество с ограниченной ответственностью</w:t>
            </w:r>
            <w:r w:rsidRPr="007D6739">
              <w:rPr>
                <w:sz w:val="20"/>
                <w:szCs w:val="20"/>
              </w:rPr>
              <w:t xml:space="preserve"> «Теплотехсервис»)</w:t>
            </w:r>
          </w:p>
        </w:tc>
        <w:tc>
          <w:tcPr>
            <w:tcW w:w="927" w:type="pct"/>
          </w:tcPr>
          <w:p w:rsidR="00114775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с 01 января 2025 года</w:t>
            </w:r>
            <w:r w:rsidR="00392CDC" w:rsidRPr="007D6739">
              <w:rPr>
                <w:sz w:val="20"/>
                <w:szCs w:val="20"/>
              </w:rPr>
              <w:t xml:space="preserve"> </w:t>
            </w:r>
          </w:p>
          <w:p w:rsidR="00C50E0C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по 30 июня 2025 года</w:t>
            </w:r>
          </w:p>
        </w:tc>
        <w:tc>
          <w:tcPr>
            <w:tcW w:w="618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499,62*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499,62*</w:t>
            </w:r>
          </w:p>
        </w:tc>
        <w:tc>
          <w:tcPr>
            <w:tcW w:w="66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63,65*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63,65*</w:t>
            </w:r>
          </w:p>
        </w:tc>
      </w:tr>
      <w:tr w:rsidR="00C50E0C" w:rsidRPr="007D6739" w:rsidTr="00114775">
        <w:trPr>
          <w:trHeight w:val="68"/>
        </w:trPr>
        <w:tc>
          <w:tcPr>
            <w:tcW w:w="724" w:type="pct"/>
            <w:vMerge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C50E0C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с 01 июля 2025 года</w:t>
            </w:r>
          </w:p>
          <w:p w:rsidR="00C50E0C" w:rsidRPr="007D6739" w:rsidRDefault="00C50E0C" w:rsidP="001147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7D6739">
              <w:rPr>
                <w:sz w:val="20"/>
                <w:szCs w:val="20"/>
              </w:rPr>
              <w:t>2025 года</w:t>
            </w:r>
          </w:p>
        </w:tc>
        <w:tc>
          <w:tcPr>
            <w:tcW w:w="618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994,50*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61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5</w:t>
            </w:r>
            <w:r w:rsidR="00114775" w:rsidRPr="007D6739"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994,50*</w:t>
            </w:r>
          </w:p>
        </w:tc>
        <w:tc>
          <w:tcPr>
            <w:tcW w:w="66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69,37*</w:t>
            </w:r>
          </w:p>
        </w:tc>
        <w:tc>
          <w:tcPr>
            <w:tcW w:w="427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595" w:type="pct"/>
          </w:tcPr>
          <w:p w:rsidR="00C50E0C" w:rsidRP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69,37*</w:t>
            </w:r>
          </w:p>
        </w:tc>
      </w:tr>
    </w:tbl>
    <w:p w:rsidR="00C50E0C" w:rsidRPr="00114775" w:rsidRDefault="00C50E0C" w:rsidP="00C50E0C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C50E0C" w:rsidRPr="00114775" w:rsidRDefault="00C50E0C" w:rsidP="0011477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C50E0C" w:rsidRPr="00114775" w:rsidRDefault="00C50E0C" w:rsidP="001147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*</w:t>
      </w:r>
      <w:r w:rsidR="007D6739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Организация применяет</w:t>
      </w:r>
      <w:r w:rsidR="00392CDC" w:rsidRPr="00114775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</w:t>
      </w:r>
      <w:r w:rsidR="00114775" w:rsidRPr="00114775">
        <w:rPr>
          <w:sz w:val="16"/>
          <w:szCs w:val="16"/>
        </w:rPr>
        <w:t xml:space="preserve"> вторая) ставка НДС в размере 5</w:t>
      </w:r>
      <w:r w:rsidRPr="00114775">
        <w:rPr>
          <w:sz w:val="16"/>
          <w:szCs w:val="16"/>
        </w:rPr>
        <w:t>%.</w:t>
      </w:r>
    </w:p>
    <w:p w:rsidR="00C50E0C" w:rsidRDefault="00C50E0C" w:rsidP="00C50E0C">
      <w:pPr>
        <w:shd w:val="clear" w:color="auto" w:fill="FFFFFF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C50E0C" w:rsidRPr="0021026F" w:rsidRDefault="00C50E0C" w:rsidP="00C50E0C">
      <w:pPr>
        <w:shd w:val="clear" w:color="auto" w:fill="FFFFFF"/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C50E0C" w:rsidRPr="0021026F" w:rsidRDefault="00C50E0C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C50E0C" w:rsidRDefault="00C50E0C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14775" w:rsidRPr="0021026F" w:rsidRDefault="00114775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C50E0C" w:rsidRPr="0021026F" w:rsidRDefault="00C50E0C" w:rsidP="00C50E0C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7D6739" w:rsidRDefault="007D6739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6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tabs>
          <w:tab w:val="left" w:pos="10206"/>
        </w:tabs>
        <w:ind w:left="10206"/>
      </w:pPr>
      <w:r>
        <w:t>от 20.01.2025 № 37</w:t>
      </w:r>
    </w:p>
    <w:p w:rsidR="00C50E0C" w:rsidRPr="00114775" w:rsidRDefault="00C50E0C" w:rsidP="00C50E0C">
      <w:pPr>
        <w:shd w:val="clear" w:color="auto" w:fill="FFFFFF"/>
        <w:ind w:firstLine="709"/>
        <w:jc w:val="center"/>
      </w:pPr>
    </w:p>
    <w:p w:rsidR="00E5061C" w:rsidRPr="0091155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Pr="003518C9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 </w:t>
      </w:r>
      <w:r w:rsidRPr="00E6167D">
        <w:t>и</w:t>
      </w:r>
      <w:r>
        <w:t xml:space="preserve"> </w:t>
      </w:r>
      <w:r w:rsidRPr="00E6167D">
        <w:t>водоотведения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C50E0C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114775">
        <w:t>в сельском поселении Мулымья</w:t>
      </w:r>
      <w:r w:rsidR="00114775">
        <w:t xml:space="preserve"> </w:t>
      </w:r>
      <w:r w:rsidRPr="00114775">
        <w:t xml:space="preserve">на период с 01 января 2025 года по 31 декабря 2025 года </w:t>
      </w:r>
    </w:p>
    <w:p w:rsidR="00114775" w:rsidRPr="00114775" w:rsidRDefault="00114775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582"/>
        <w:gridCol w:w="1570"/>
        <w:gridCol w:w="973"/>
        <w:gridCol w:w="1286"/>
        <w:gridCol w:w="1818"/>
        <w:gridCol w:w="854"/>
        <w:gridCol w:w="1275"/>
        <w:gridCol w:w="1504"/>
        <w:gridCol w:w="973"/>
        <w:gridCol w:w="1280"/>
      </w:tblGrid>
      <w:tr w:rsidR="00C50E0C" w:rsidRPr="00114775" w:rsidTr="007D6739">
        <w:trPr>
          <w:trHeight w:val="68"/>
        </w:trPr>
        <w:tc>
          <w:tcPr>
            <w:tcW w:w="606" w:type="pct"/>
            <w:vMerge w:val="restar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530" w:type="pct"/>
            <w:vMerge w:val="restart"/>
          </w:tcPr>
          <w:p w:rsidR="00C50E0C" w:rsidRPr="00114775" w:rsidRDefault="00C50E0C" w:rsidP="00C64252">
            <w:pPr>
              <w:shd w:val="clear" w:color="auto" w:fill="FFFFFF"/>
              <w:ind w:right="-74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283" w:type="pct"/>
            <w:gridSpan w:val="3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Теплоснабжение</w:t>
            </w:r>
          </w:p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pct"/>
            <w:gridSpan w:val="3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114775">
              <w:rPr>
                <w:sz w:val="20"/>
                <w:szCs w:val="20"/>
              </w:rPr>
              <w:t>Водоснабжение</w:t>
            </w:r>
            <w:r w:rsidR="007D6739">
              <w:rPr>
                <w:sz w:val="20"/>
                <w:szCs w:val="20"/>
              </w:rPr>
              <w:t xml:space="preserve"> </w:t>
            </w:r>
            <w:r w:rsidR="00E5061C" w:rsidRPr="00E5061C">
              <w:rPr>
                <w:sz w:val="20"/>
                <w:szCs w:val="20"/>
                <w:vertAlign w:val="superscript"/>
              </w:rPr>
              <w:t>1</w:t>
            </w:r>
          </w:p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pct"/>
            <w:gridSpan w:val="3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114775">
              <w:rPr>
                <w:sz w:val="20"/>
                <w:szCs w:val="20"/>
              </w:rPr>
              <w:t>Водоотведение</w:t>
            </w:r>
            <w:r w:rsidR="007D6739">
              <w:rPr>
                <w:sz w:val="20"/>
                <w:szCs w:val="20"/>
              </w:rPr>
              <w:t xml:space="preserve"> </w:t>
            </w:r>
            <w:r w:rsidR="00E5061C" w:rsidRPr="00E5061C">
              <w:rPr>
                <w:sz w:val="20"/>
                <w:szCs w:val="20"/>
                <w:vertAlign w:val="superscript"/>
              </w:rPr>
              <w:t>2</w:t>
            </w:r>
          </w:p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D6739" w:rsidRPr="00114775" w:rsidTr="007D6739">
        <w:trPr>
          <w:trHeight w:val="68"/>
        </w:trPr>
        <w:tc>
          <w:tcPr>
            <w:tcW w:w="606" w:type="pct"/>
            <w:vMerge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C50E0C" w:rsidRPr="00114775" w:rsidRDefault="007D6739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31" w:type="pct"/>
          </w:tcPr>
          <w:p w:rsidR="007D6739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Размер тарифа для населения с учетом уровня платы (справочно), рублей</w:t>
            </w:r>
          </w:p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за </w:t>
            </w:r>
            <w:r w:rsidR="00E15E56">
              <w:rPr>
                <w:sz w:val="20"/>
                <w:szCs w:val="20"/>
              </w:rPr>
              <w:t xml:space="preserve">1 </w:t>
            </w:r>
            <w:bookmarkStart w:id="0" w:name="_GoBack"/>
            <w:bookmarkEnd w:id="0"/>
            <w:r w:rsidRPr="00114775">
              <w:rPr>
                <w:sz w:val="20"/>
                <w:szCs w:val="20"/>
              </w:rPr>
              <w:t>Гкал</w:t>
            </w:r>
            <w:r w:rsidR="00392CDC" w:rsidRPr="001147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pct"/>
          </w:tcPr>
          <w:p w:rsidR="007D6739" w:rsidRDefault="007D6739" w:rsidP="007D6739">
            <w:pPr>
              <w:shd w:val="clear" w:color="auto" w:fill="FFFFFF"/>
              <w:ind w:left="-133" w:right="-214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Установленный </w:t>
            </w:r>
          </w:p>
          <w:p w:rsidR="007D6739" w:rsidRDefault="007D6739" w:rsidP="007D6739">
            <w:pPr>
              <w:shd w:val="clear" w:color="auto" w:fill="FFFFFF"/>
              <w:ind w:left="-133" w:right="-214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тариф </w:t>
            </w:r>
          </w:p>
          <w:p w:rsidR="007D6739" w:rsidRDefault="007D6739" w:rsidP="007D6739">
            <w:pPr>
              <w:shd w:val="clear" w:color="auto" w:fill="FFFFFF"/>
              <w:ind w:left="-133" w:right="-214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Региональной службой по </w:t>
            </w:r>
          </w:p>
          <w:p w:rsidR="007D6739" w:rsidRDefault="007D6739" w:rsidP="007D6739">
            <w:pPr>
              <w:shd w:val="clear" w:color="auto" w:fill="FFFFFF"/>
              <w:ind w:left="-133" w:right="-214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тарифам Ханты-Мансийского автономного</w:t>
            </w:r>
          </w:p>
          <w:p w:rsidR="00C50E0C" w:rsidRPr="00114775" w:rsidRDefault="007D6739" w:rsidP="00E5061C">
            <w:pPr>
              <w:shd w:val="clear" w:color="auto" w:fill="FFFFFF"/>
              <w:ind w:left="-133" w:right="-214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округа – Югры</w:t>
            </w:r>
            <w:r>
              <w:rPr>
                <w:sz w:val="20"/>
                <w:szCs w:val="20"/>
              </w:rPr>
              <w:t>,</w:t>
            </w:r>
            <w:r w:rsidRPr="001147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C50E0C" w:rsidRPr="00114775">
              <w:rPr>
                <w:sz w:val="20"/>
                <w:szCs w:val="20"/>
              </w:rPr>
              <w:t xml:space="preserve">олный комплекс </w:t>
            </w:r>
            <w:r w:rsidR="00E5061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6" w:type="pct"/>
          </w:tcPr>
          <w:p w:rsidR="007D6739" w:rsidRDefault="00C50E0C" w:rsidP="007D6739">
            <w:pPr>
              <w:shd w:val="clear" w:color="auto" w:fill="FFFFFF"/>
              <w:ind w:left="-144" w:right="-10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Уровень платы граждан, </w:t>
            </w:r>
          </w:p>
          <w:p w:rsidR="00C50E0C" w:rsidRPr="00114775" w:rsidRDefault="00C50E0C" w:rsidP="007D6739">
            <w:pPr>
              <w:shd w:val="clear" w:color="auto" w:fill="FFFFFF"/>
              <w:ind w:left="-144" w:right="-10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%</w:t>
            </w:r>
          </w:p>
        </w:tc>
        <w:tc>
          <w:tcPr>
            <w:tcW w:w="426" w:type="pct"/>
          </w:tcPr>
          <w:p w:rsidR="007D6739" w:rsidRDefault="00C50E0C" w:rsidP="007D6739">
            <w:pPr>
              <w:shd w:val="clear" w:color="auto" w:fill="FFFFFF"/>
              <w:ind w:left="-111" w:right="-106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Размер </w:t>
            </w:r>
          </w:p>
          <w:p w:rsidR="007D6739" w:rsidRDefault="00C50E0C" w:rsidP="007D6739">
            <w:pPr>
              <w:shd w:val="clear" w:color="auto" w:fill="FFFFFF"/>
              <w:ind w:left="-111" w:right="-106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тарифа для населения с учетом уровня платы (справочно), рублей </w:t>
            </w:r>
          </w:p>
          <w:p w:rsidR="00C50E0C" w:rsidRPr="00114775" w:rsidRDefault="00C50E0C" w:rsidP="007D6739">
            <w:pPr>
              <w:shd w:val="clear" w:color="auto" w:fill="FFFFFF"/>
              <w:ind w:left="-111" w:right="-106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за 1 м</w:t>
            </w:r>
            <w:r w:rsidRPr="007D6739">
              <w:rPr>
                <w:sz w:val="20"/>
                <w:szCs w:val="20"/>
                <w:vertAlign w:val="superscript"/>
              </w:rPr>
              <w:t>3</w:t>
            </w:r>
            <w:r w:rsidR="00392CDC" w:rsidRPr="001147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</w:tcPr>
          <w:p w:rsidR="00C50E0C" w:rsidRPr="00114775" w:rsidRDefault="007D6739" w:rsidP="007D6739">
            <w:pPr>
              <w:shd w:val="clear" w:color="auto" w:fill="FFFFFF"/>
              <w:ind w:left="-110" w:right="-161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30" w:type="pct"/>
          </w:tcPr>
          <w:p w:rsidR="007D6739" w:rsidRDefault="00C50E0C" w:rsidP="007D6739">
            <w:pPr>
              <w:shd w:val="clear" w:color="auto" w:fill="FFFFFF"/>
              <w:ind w:left="-36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Размер тарифа для населения с учетом уровня платы (справочно), рублей</w:t>
            </w:r>
          </w:p>
          <w:p w:rsidR="00C50E0C" w:rsidRPr="00114775" w:rsidRDefault="00C50E0C" w:rsidP="007D6739">
            <w:pPr>
              <w:shd w:val="clear" w:color="auto" w:fill="FFFFFF"/>
              <w:ind w:left="-36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за 1 м</w:t>
            </w:r>
            <w:r w:rsidRPr="007D6739">
              <w:rPr>
                <w:sz w:val="20"/>
                <w:szCs w:val="20"/>
                <w:vertAlign w:val="superscript"/>
              </w:rPr>
              <w:t>3</w:t>
            </w:r>
            <w:r w:rsidR="00392CDC" w:rsidRPr="00114775">
              <w:rPr>
                <w:sz w:val="20"/>
                <w:szCs w:val="20"/>
              </w:rPr>
              <w:t xml:space="preserve"> </w:t>
            </w:r>
          </w:p>
        </w:tc>
      </w:tr>
      <w:tr w:rsidR="007D6739" w:rsidRPr="00114775" w:rsidTr="007D6739">
        <w:trPr>
          <w:trHeight w:val="68"/>
        </w:trPr>
        <w:tc>
          <w:tcPr>
            <w:tcW w:w="60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2</w:t>
            </w:r>
          </w:p>
        </w:tc>
        <w:tc>
          <w:tcPr>
            <w:tcW w:w="5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3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6</w:t>
            </w:r>
          </w:p>
        </w:tc>
        <w:tc>
          <w:tcPr>
            <w:tcW w:w="28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9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10</w:t>
            </w:r>
          </w:p>
        </w:tc>
        <w:tc>
          <w:tcPr>
            <w:tcW w:w="430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11</w:t>
            </w:r>
          </w:p>
        </w:tc>
      </w:tr>
      <w:tr w:rsidR="007D6739" w:rsidRPr="00114775" w:rsidTr="007D6739">
        <w:trPr>
          <w:trHeight w:val="68"/>
        </w:trPr>
        <w:tc>
          <w:tcPr>
            <w:tcW w:w="606" w:type="pct"/>
            <w:vMerge w:val="restart"/>
          </w:tcPr>
          <w:p w:rsidR="00C50E0C" w:rsidRPr="00114775" w:rsidRDefault="00C50E0C" w:rsidP="007D6739">
            <w:pPr>
              <w:shd w:val="clear" w:color="auto" w:fill="FFFFFF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Деревня Ушья,</w:t>
            </w:r>
          </w:p>
          <w:p w:rsidR="00C50E0C" w:rsidRPr="00114775" w:rsidRDefault="007D6739" w:rsidP="007D673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0E0C" w:rsidRPr="00114775">
              <w:rPr>
                <w:sz w:val="20"/>
                <w:szCs w:val="20"/>
              </w:rPr>
              <w:t>оселок Мулымья (</w:t>
            </w:r>
            <w:r>
              <w:rPr>
                <w:sz w:val="20"/>
                <w:szCs w:val="20"/>
              </w:rPr>
              <w:t>общество с ограниченной ответственностью</w:t>
            </w:r>
            <w:r w:rsidR="00C50E0C" w:rsidRPr="00114775">
              <w:rPr>
                <w:sz w:val="20"/>
                <w:szCs w:val="20"/>
              </w:rPr>
              <w:t xml:space="preserve"> «Коммунэнерго»)</w:t>
            </w:r>
          </w:p>
        </w:tc>
        <w:tc>
          <w:tcPr>
            <w:tcW w:w="530" w:type="pct"/>
          </w:tcPr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с 01 января </w:t>
            </w:r>
          </w:p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2025 года</w:t>
            </w:r>
            <w:r w:rsidR="00392CDC" w:rsidRPr="00114775">
              <w:rPr>
                <w:sz w:val="20"/>
                <w:szCs w:val="20"/>
              </w:rPr>
              <w:t xml:space="preserve"> </w:t>
            </w:r>
          </w:p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по 30 июня </w:t>
            </w:r>
          </w:p>
          <w:p w:rsidR="00C50E0C" w:rsidRPr="00114775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2025 года</w:t>
            </w:r>
          </w:p>
        </w:tc>
        <w:tc>
          <w:tcPr>
            <w:tcW w:w="5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2</w:t>
            </w:r>
            <w:r w:rsidR="007D6739">
              <w:rPr>
                <w:sz w:val="20"/>
                <w:szCs w:val="20"/>
              </w:rPr>
              <w:t xml:space="preserve"> </w:t>
            </w:r>
            <w:r w:rsidRPr="00114775">
              <w:rPr>
                <w:sz w:val="20"/>
                <w:szCs w:val="20"/>
              </w:rPr>
              <w:t>891,07**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100,00</w:t>
            </w:r>
          </w:p>
        </w:tc>
        <w:tc>
          <w:tcPr>
            <w:tcW w:w="431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2</w:t>
            </w:r>
            <w:r w:rsidR="007D6739">
              <w:rPr>
                <w:sz w:val="20"/>
                <w:szCs w:val="20"/>
              </w:rPr>
              <w:t xml:space="preserve"> </w:t>
            </w:r>
            <w:r w:rsidRPr="00114775">
              <w:rPr>
                <w:sz w:val="20"/>
                <w:szCs w:val="20"/>
              </w:rPr>
              <w:t>891,07**</w:t>
            </w:r>
          </w:p>
        </w:tc>
        <w:tc>
          <w:tcPr>
            <w:tcW w:w="609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D6739" w:rsidRPr="00114775" w:rsidTr="007D6739">
        <w:trPr>
          <w:trHeight w:val="68"/>
        </w:trPr>
        <w:tc>
          <w:tcPr>
            <w:tcW w:w="606" w:type="pct"/>
            <w:vMerge/>
          </w:tcPr>
          <w:p w:rsidR="00C50E0C" w:rsidRPr="00114775" w:rsidRDefault="00C50E0C" w:rsidP="007D673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с 01 июля </w:t>
            </w:r>
          </w:p>
          <w:p w:rsidR="00C50E0C" w:rsidRPr="00114775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2025 года</w:t>
            </w:r>
          </w:p>
          <w:p w:rsidR="00C50E0C" w:rsidRPr="00114775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114775">
              <w:rPr>
                <w:sz w:val="20"/>
                <w:szCs w:val="20"/>
              </w:rPr>
              <w:t>2025 года</w:t>
            </w:r>
          </w:p>
        </w:tc>
        <w:tc>
          <w:tcPr>
            <w:tcW w:w="5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3</w:t>
            </w:r>
            <w:r w:rsidR="007D6739">
              <w:rPr>
                <w:sz w:val="20"/>
                <w:szCs w:val="20"/>
              </w:rPr>
              <w:t xml:space="preserve"> </w:t>
            </w:r>
            <w:r w:rsidRPr="00114775">
              <w:rPr>
                <w:sz w:val="20"/>
                <w:szCs w:val="20"/>
              </w:rPr>
              <w:t>151,26**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100,00</w:t>
            </w:r>
          </w:p>
        </w:tc>
        <w:tc>
          <w:tcPr>
            <w:tcW w:w="431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3</w:t>
            </w:r>
            <w:r w:rsidR="007D6739">
              <w:rPr>
                <w:sz w:val="20"/>
                <w:szCs w:val="20"/>
              </w:rPr>
              <w:t xml:space="preserve"> </w:t>
            </w:r>
            <w:r w:rsidRPr="00114775">
              <w:rPr>
                <w:sz w:val="20"/>
                <w:szCs w:val="20"/>
              </w:rPr>
              <w:t>151,26**</w:t>
            </w:r>
          </w:p>
        </w:tc>
        <w:tc>
          <w:tcPr>
            <w:tcW w:w="609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D6739" w:rsidRPr="00114775" w:rsidTr="007D6739">
        <w:trPr>
          <w:trHeight w:val="68"/>
        </w:trPr>
        <w:tc>
          <w:tcPr>
            <w:tcW w:w="606" w:type="pct"/>
            <w:vMerge w:val="restart"/>
          </w:tcPr>
          <w:p w:rsidR="00C50E0C" w:rsidRPr="00114775" w:rsidRDefault="00C50E0C" w:rsidP="007D6739">
            <w:pPr>
              <w:shd w:val="clear" w:color="auto" w:fill="FFFFFF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Деревня Ушья,</w:t>
            </w:r>
          </w:p>
          <w:p w:rsidR="00C50E0C" w:rsidRPr="00114775" w:rsidRDefault="007D6739" w:rsidP="007D673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0E0C" w:rsidRPr="00114775">
              <w:rPr>
                <w:sz w:val="20"/>
                <w:szCs w:val="20"/>
              </w:rPr>
              <w:t>оселок Мулымья (</w:t>
            </w:r>
            <w:r>
              <w:rPr>
                <w:sz w:val="20"/>
                <w:szCs w:val="20"/>
              </w:rPr>
              <w:t xml:space="preserve">общества с ограниченной ответственностью </w:t>
            </w:r>
            <w:r w:rsidR="00C50E0C" w:rsidRPr="00114775">
              <w:rPr>
                <w:sz w:val="20"/>
                <w:szCs w:val="20"/>
              </w:rPr>
              <w:t>«Мобильный мир»)</w:t>
            </w:r>
          </w:p>
        </w:tc>
        <w:tc>
          <w:tcPr>
            <w:tcW w:w="530" w:type="pct"/>
          </w:tcPr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с 01 января </w:t>
            </w:r>
          </w:p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2025 года</w:t>
            </w:r>
            <w:r w:rsidR="00392CDC" w:rsidRPr="00114775">
              <w:rPr>
                <w:sz w:val="20"/>
                <w:szCs w:val="20"/>
              </w:rPr>
              <w:t xml:space="preserve"> </w:t>
            </w:r>
          </w:p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по 30 июня </w:t>
            </w:r>
          </w:p>
          <w:p w:rsidR="00C50E0C" w:rsidRPr="00114775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2025 года</w:t>
            </w:r>
          </w:p>
        </w:tc>
        <w:tc>
          <w:tcPr>
            <w:tcW w:w="5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75,85*</w:t>
            </w:r>
          </w:p>
        </w:tc>
        <w:tc>
          <w:tcPr>
            <w:tcW w:w="28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96,82</w:t>
            </w:r>
          </w:p>
        </w:tc>
        <w:tc>
          <w:tcPr>
            <w:tcW w:w="4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73,44*</w:t>
            </w:r>
          </w:p>
        </w:tc>
        <w:tc>
          <w:tcPr>
            <w:tcW w:w="504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95,87*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96,95</w:t>
            </w:r>
          </w:p>
        </w:tc>
        <w:tc>
          <w:tcPr>
            <w:tcW w:w="430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92,95*</w:t>
            </w:r>
          </w:p>
        </w:tc>
      </w:tr>
      <w:tr w:rsidR="007D6739" w:rsidRPr="00114775" w:rsidTr="007D6739">
        <w:trPr>
          <w:trHeight w:val="68"/>
        </w:trPr>
        <w:tc>
          <w:tcPr>
            <w:tcW w:w="606" w:type="pct"/>
            <w:vMerge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</w:tcPr>
          <w:p w:rsidR="007D6739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 xml:space="preserve">с 01 июля </w:t>
            </w:r>
          </w:p>
          <w:p w:rsidR="00C50E0C" w:rsidRPr="00114775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2025 года</w:t>
            </w:r>
          </w:p>
          <w:p w:rsidR="00C50E0C" w:rsidRPr="00114775" w:rsidRDefault="00C50E0C" w:rsidP="007D6739">
            <w:pPr>
              <w:shd w:val="clear" w:color="auto" w:fill="FFFFFF"/>
              <w:ind w:left="-109" w:right="-85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114775">
              <w:rPr>
                <w:sz w:val="20"/>
                <w:szCs w:val="20"/>
              </w:rPr>
              <w:t>2025 года</w:t>
            </w:r>
          </w:p>
        </w:tc>
        <w:tc>
          <w:tcPr>
            <w:tcW w:w="5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82,64*</w:t>
            </w:r>
          </w:p>
        </w:tc>
        <w:tc>
          <w:tcPr>
            <w:tcW w:w="28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96,87</w:t>
            </w:r>
          </w:p>
        </w:tc>
        <w:tc>
          <w:tcPr>
            <w:tcW w:w="4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80,05*</w:t>
            </w:r>
          </w:p>
        </w:tc>
        <w:tc>
          <w:tcPr>
            <w:tcW w:w="504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114775">
              <w:rPr>
                <w:sz w:val="20"/>
                <w:szCs w:val="20"/>
              </w:rPr>
              <w:t>104,48*</w:t>
            </w:r>
          </w:p>
        </w:tc>
        <w:tc>
          <w:tcPr>
            <w:tcW w:w="326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96,97</w:t>
            </w:r>
          </w:p>
        </w:tc>
        <w:tc>
          <w:tcPr>
            <w:tcW w:w="430" w:type="pct"/>
          </w:tcPr>
          <w:p w:rsidR="00C50E0C" w:rsidRPr="00114775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14775">
              <w:rPr>
                <w:sz w:val="20"/>
                <w:szCs w:val="20"/>
              </w:rPr>
              <w:t>101,32*</w:t>
            </w:r>
          </w:p>
        </w:tc>
      </w:tr>
    </w:tbl>
    <w:p w:rsidR="00114775" w:rsidRDefault="00114775" w:rsidP="0011477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C50E0C" w:rsidRPr="00114775" w:rsidRDefault="00C50E0C" w:rsidP="00114775">
      <w:pPr>
        <w:shd w:val="clear" w:color="auto" w:fill="FFFFFF"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*</w:t>
      </w:r>
      <w:r w:rsidR="007D6739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Организация применяет</w:t>
      </w:r>
      <w:r w:rsidR="00392CDC" w:rsidRPr="00114775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</w:t>
      </w:r>
      <w:r w:rsidR="007D6739">
        <w:rPr>
          <w:sz w:val="16"/>
          <w:szCs w:val="16"/>
        </w:rPr>
        <w:t xml:space="preserve"> вторая) ставка НДС в размере 5</w:t>
      </w:r>
      <w:r w:rsidRPr="00114775">
        <w:rPr>
          <w:sz w:val="16"/>
          <w:szCs w:val="16"/>
        </w:rPr>
        <w:t>%.</w:t>
      </w:r>
    </w:p>
    <w:p w:rsidR="00C50E0C" w:rsidRPr="00114775" w:rsidRDefault="00C50E0C" w:rsidP="00114775">
      <w:pPr>
        <w:shd w:val="clear" w:color="auto" w:fill="FFFFFF"/>
        <w:ind w:firstLine="709"/>
        <w:jc w:val="both"/>
        <w:rPr>
          <w:sz w:val="16"/>
          <w:szCs w:val="16"/>
        </w:rPr>
      </w:pPr>
      <w:r w:rsidRPr="00114775">
        <w:rPr>
          <w:sz w:val="16"/>
          <w:szCs w:val="16"/>
        </w:rPr>
        <w:t>**</w:t>
      </w:r>
      <w:r w:rsidR="007D6739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НДС не облагаетс</w:t>
      </w:r>
      <w:r w:rsidR="007D6739">
        <w:rPr>
          <w:sz w:val="16"/>
          <w:szCs w:val="16"/>
        </w:rPr>
        <w:t xml:space="preserve">я в соответствии с главой 26.2 </w:t>
      </w:r>
      <w:r w:rsidRPr="00114775">
        <w:rPr>
          <w:sz w:val="16"/>
          <w:szCs w:val="16"/>
        </w:rPr>
        <w:t>Упр</w:t>
      </w:r>
      <w:r w:rsidR="007D6739">
        <w:rPr>
          <w:sz w:val="16"/>
          <w:szCs w:val="16"/>
        </w:rPr>
        <w:t>ощенная система налогообложения</w:t>
      </w:r>
      <w:r w:rsidRPr="00114775">
        <w:rPr>
          <w:sz w:val="16"/>
          <w:szCs w:val="16"/>
        </w:rPr>
        <w:t xml:space="preserve"> Налогового</w:t>
      </w:r>
      <w:r w:rsidR="00392CDC" w:rsidRPr="00114775">
        <w:rPr>
          <w:sz w:val="16"/>
          <w:szCs w:val="16"/>
        </w:rPr>
        <w:t xml:space="preserve"> </w:t>
      </w:r>
      <w:r w:rsidRPr="00114775">
        <w:rPr>
          <w:sz w:val="16"/>
          <w:szCs w:val="16"/>
        </w:rPr>
        <w:t>кодекса Российской Федерации.</w:t>
      </w:r>
    </w:p>
    <w:p w:rsidR="00C50E0C" w:rsidRPr="00114775" w:rsidRDefault="00E5061C" w:rsidP="00114775">
      <w:pPr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C50E0C" w:rsidRPr="00114775">
        <w:rPr>
          <w:sz w:val="16"/>
          <w:szCs w:val="16"/>
        </w:rPr>
        <w:t>. Тариф учитывает следующие стадии технологического процесса: подъем воды, водоподготовка, транспортировка воды.</w:t>
      </w:r>
    </w:p>
    <w:p w:rsidR="00C50E0C" w:rsidRPr="00114775" w:rsidRDefault="00E5061C" w:rsidP="00114775">
      <w:pPr>
        <w:shd w:val="clear" w:color="auto" w:fill="FFFFFF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C50E0C" w:rsidRPr="00114775">
        <w:rPr>
          <w:sz w:val="16"/>
          <w:szCs w:val="16"/>
        </w:rPr>
        <w:t xml:space="preserve">. Тариф учитывает следующие стадии технологического процесса: прием сточных вод, очистка сточных вод, транспортировка сочных вод. 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7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tabs>
          <w:tab w:val="left" w:pos="10206"/>
        </w:tabs>
        <w:ind w:left="10206"/>
      </w:pPr>
      <w:r>
        <w:t>от 20.01.2025 № 37</w:t>
      </w:r>
    </w:p>
    <w:p w:rsidR="00C50E0C" w:rsidRPr="007D6739" w:rsidRDefault="00C50E0C" w:rsidP="00C50E0C">
      <w:pPr>
        <w:shd w:val="clear" w:color="auto" w:fill="FFFFFF"/>
        <w:ind w:left="960"/>
      </w:pPr>
    </w:p>
    <w:p w:rsidR="00E5061C" w:rsidRPr="0091155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Pr="003518C9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 </w:t>
      </w:r>
      <w:r w:rsidRPr="00E6167D">
        <w:t>и</w:t>
      </w:r>
      <w:r>
        <w:t xml:space="preserve"> </w:t>
      </w:r>
      <w:r w:rsidRPr="00E6167D">
        <w:t>водоотведения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C50E0C" w:rsidRPr="007D6739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7D6739">
        <w:t>в городском поселении Междуреченский</w:t>
      </w:r>
      <w:r w:rsidR="007D6739" w:rsidRPr="007D6739">
        <w:t xml:space="preserve"> </w:t>
      </w:r>
      <w:r w:rsidRPr="007D6739">
        <w:t xml:space="preserve">на период с 01 января 2025 года по 31 декабря 2025 года </w:t>
      </w:r>
    </w:p>
    <w:p w:rsidR="00AB6CA6" w:rsidRDefault="00AB6CA6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117" w:type="pct"/>
        <w:tblLayout w:type="fixed"/>
        <w:tblLook w:val="04A0" w:firstRow="1" w:lastRow="0" w:firstColumn="1" w:lastColumn="0" w:noHBand="0" w:noVBand="1"/>
      </w:tblPr>
      <w:tblGrid>
        <w:gridCol w:w="1669"/>
        <w:gridCol w:w="1259"/>
        <w:gridCol w:w="1436"/>
        <w:gridCol w:w="849"/>
        <w:gridCol w:w="1133"/>
        <w:gridCol w:w="1417"/>
        <w:gridCol w:w="852"/>
        <w:gridCol w:w="1136"/>
        <w:gridCol w:w="1417"/>
        <w:gridCol w:w="1417"/>
        <w:gridCol w:w="849"/>
        <w:gridCol w:w="990"/>
        <w:gridCol w:w="849"/>
      </w:tblGrid>
      <w:tr w:rsidR="00AB6CA6" w:rsidRPr="00A1117F" w:rsidTr="00AB6CA6">
        <w:trPr>
          <w:trHeight w:val="68"/>
        </w:trPr>
        <w:tc>
          <w:tcPr>
            <w:tcW w:w="546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12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119" w:type="pct"/>
            <w:gridSpan w:val="3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115" w:type="pct"/>
            <w:gridSpan w:val="3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A1117F">
              <w:rPr>
                <w:sz w:val="20"/>
                <w:szCs w:val="20"/>
              </w:rPr>
              <w:t xml:space="preserve">Водоснабжение </w:t>
            </w:r>
            <w:r w:rsidRPr="00A1117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8" w:type="pct"/>
            <w:gridSpan w:val="5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Водоотведение</w:t>
            </w:r>
          </w:p>
        </w:tc>
      </w:tr>
      <w:tr w:rsidR="00AB6CA6" w:rsidRPr="00A1117F" w:rsidTr="00AB6CA6">
        <w:trPr>
          <w:trHeight w:val="68"/>
        </w:trPr>
        <w:tc>
          <w:tcPr>
            <w:tcW w:w="546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92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>
              <w:rPr>
                <w:sz w:val="20"/>
                <w:szCs w:val="20"/>
              </w:rPr>
              <w:t>Региональной службой</w:t>
            </w:r>
            <w:r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278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108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371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107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AB6CA6" w:rsidRDefault="00AB6CA6" w:rsidP="00E5061C">
            <w:pPr>
              <w:shd w:val="clear" w:color="auto" w:fill="FFFFFF"/>
              <w:ind w:left="-107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рублей </w:t>
            </w:r>
          </w:p>
          <w:p w:rsidR="00AB6CA6" w:rsidRPr="00A1117F" w:rsidRDefault="00AB6CA6" w:rsidP="00E5061C">
            <w:pPr>
              <w:shd w:val="clear" w:color="auto" w:fill="FFFFFF"/>
              <w:ind w:left="-107" w:right="-109"/>
              <w:jc w:val="center"/>
              <w:rPr>
                <w:i/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за 1 Гкал</w:t>
            </w:r>
            <w:r w:rsidRPr="00A1117F"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64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107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>
              <w:rPr>
                <w:sz w:val="20"/>
                <w:szCs w:val="20"/>
              </w:rPr>
              <w:t>Региональной службой</w:t>
            </w:r>
            <w:r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279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106" w:right="-107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372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110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AB6CA6" w:rsidRDefault="00AB6CA6" w:rsidP="00E5061C">
            <w:pPr>
              <w:shd w:val="clear" w:color="auto" w:fill="FFFFFF"/>
              <w:ind w:left="-110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рублей </w:t>
            </w:r>
          </w:p>
          <w:p w:rsidR="00AB6CA6" w:rsidRPr="00A1117F" w:rsidRDefault="00AB6CA6" w:rsidP="00E5061C">
            <w:pPr>
              <w:shd w:val="clear" w:color="auto" w:fill="FFFFFF"/>
              <w:ind w:left="-110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за 1 м</w:t>
            </w:r>
            <w:r w:rsidRPr="00A1117F">
              <w:rPr>
                <w:sz w:val="20"/>
                <w:szCs w:val="20"/>
                <w:vertAlign w:val="superscript"/>
              </w:rPr>
              <w:t>3 1</w:t>
            </w:r>
          </w:p>
        </w:tc>
        <w:tc>
          <w:tcPr>
            <w:tcW w:w="464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109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>
              <w:rPr>
                <w:sz w:val="20"/>
                <w:szCs w:val="20"/>
              </w:rPr>
              <w:t>Региональной службой</w:t>
            </w:r>
            <w:r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  <w:r>
              <w:rPr>
                <w:sz w:val="20"/>
                <w:szCs w:val="20"/>
              </w:rPr>
              <w:t>,</w:t>
            </w:r>
            <w:r w:rsidRPr="00A1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A1117F">
              <w:rPr>
                <w:sz w:val="20"/>
                <w:szCs w:val="20"/>
              </w:rPr>
              <w:t xml:space="preserve">олный комплекс </w:t>
            </w:r>
            <w:r w:rsidRPr="00A111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" w:type="pct"/>
            <w:vMerge w:val="restart"/>
          </w:tcPr>
          <w:p w:rsidR="00AB6CA6" w:rsidRPr="00A1117F" w:rsidRDefault="00AB6CA6" w:rsidP="00E5061C">
            <w:pPr>
              <w:shd w:val="clear" w:color="auto" w:fill="FFFFFF"/>
              <w:ind w:left="-108" w:right="-50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>
              <w:rPr>
                <w:sz w:val="20"/>
                <w:szCs w:val="20"/>
              </w:rPr>
              <w:t>Региональной службой</w:t>
            </w:r>
            <w:r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  <w:r>
              <w:rPr>
                <w:sz w:val="20"/>
                <w:szCs w:val="20"/>
              </w:rPr>
              <w:t>,</w:t>
            </w:r>
            <w:r w:rsidRPr="00A111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1117F">
              <w:rPr>
                <w:sz w:val="20"/>
                <w:szCs w:val="20"/>
              </w:rPr>
              <w:t xml:space="preserve">чистка сточных вод </w:t>
            </w:r>
            <w:r w:rsidRPr="00A111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8" w:type="pct"/>
            <w:vMerge w:val="restart"/>
          </w:tcPr>
          <w:p w:rsidR="00AB6CA6" w:rsidRDefault="00AB6CA6" w:rsidP="00E5061C">
            <w:pPr>
              <w:shd w:val="clear" w:color="auto" w:fill="FFFFFF"/>
              <w:ind w:left="-251" w:right="-186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Уровень платы граждан,</w:t>
            </w:r>
          </w:p>
          <w:p w:rsidR="00AB6CA6" w:rsidRPr="00A1117F" w:rsidRDefault="00AB6CA6" w:rsidP="00E5061C">
            <w:pPr>
              <w:shd w:val="clear" w:color="auto" w:fill="FFFFFF"/>
              <w:ind w:left="-251" w:right="-186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02" w:type="pct"/>
            <w:gridSpan w:val="2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рублей за 1 м</w:t>
            </w:r>
            <w:r w:rsidRPr="00A1117F">
              <w:rPr>
                <w:sz w:val="20"/>
                <w:szCs w:val="20"/>
                <w:vertAlign w:val="superscript"/>
              </w:rPr>
              <w:t>3 1</w:t>
            </w:r>
          </w:p>
        </w:tc>
      </w:tr>
      <w:tr w:rsidR="00AB6CA6" w:rsidRPr="00A1117F" w:rsidTr="00AB6CA6">
        <w:trPr>
          <w:trHeight w:val="68"/>
        </w:trPr>
        <w:tc>
          <w:tcPr>
            <w:tcW w:w="546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AB6CA6" w:rsidRPr="00A1117F" w:rsidRDefault="00AB6CA6" w:rsidP="00E5061C">
            <w:pPr>
              <w:shd w:val="clear" w:color="auto" w:fill="FFFFFF"/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AB6CA6" w:rsidRPr="00A1117F" w:rsidRDefault="00AB6CA6" w:rsidP="00E5061C">
            <w:pPr>
              <w:shd w:val="clear" w:color="auto" w:fill="FFFFFF"/>
              <w:ind w:left="-108" w:right="-110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Полный комплекс </w:t>
            </w:r>
            <w:r w:rsidRPr="00A111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8" w:type="pct"/>
          </w:tcPr>
          <w:p w:rsidR="00AB6CA6" w:rsidRPr="00A1117F" w:rsidRDefault="00AB6CA6" w:rsidP="00E5061C">
            <w:pPr>
              <w:shd w:val="clear" w:color="auto" w:fill="FFFFFF"/>
              <w:ind w:left="-106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Очистка сточных вод </w:t>
            </w:r>
            <w:r w:rsidRPr="00A1117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B6CA6" w:rsidRPr="00A1117F" w:rsidTr="00AB6CA6">
        <w:trPr>
          <w:trHeight w:val="68"/>
        </w:trPr>
        <w:tc>
          <w:tcPr>
            <w:tcW w:w="546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6</w:t>
            </w:r>
          </w:p>
        </w:tc>
        <w:tc>
          <w:tcPr>
            <w:tcW w:w="279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8</w:t>
            </w:r>
          </w:p>
        </w:tc>
        <w:tc>
          <w:tcPr>
            <w:tcW w:w="464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9</w:t>
            </w:r>
          </w:p>
        </w:tc>
        <w:tc>
          <w:tcPr>
            <w:tcW w:w="464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11</w:t>
            </w:r>
          </w:p>
        </w:tc>
        <w:tc>
          <w:tcPr>
            <w:tcW w:w="324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</w:tcPr>
          <w:p w:rsidR="00AB6CA6" w:rsidRPr="00A1117F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13</w:t>
            </w:r>
          </w:p>
        </w:tc>
      </w:tr>
      <w:tr w:rsidR="00AB6CA6" w:rsidRPr="007D6739" w:rsidTr="00AB6CA6">
        <w:trPr>
          <w:trHeight w:val="68"/>
        </w:trPr>
        <w:tc>
          <w:tcPr>
            <w:tcW w:w="546" w:type="pct"/>
            <w:vMerge w:val="restart"/>
          </w:tcPr>
          <w:p w:rsidR="00AB6CA6" w:rsidRPr="007D6739" w:rsidRDefault="00AB6CA6" w:rsidP="00AB6CA6">
            <w:pPr>
              <w:shd w:val="clear" w:color="auto" w:fill="FFFFFF"/>
              <w:ind w:right="-107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Городское поселение Междуреченский (</w:t>
            </w:r>
            <w:r>
              <w:rPr>
                <w:sz w:val="20"/>
                <w:szCs w:val="20"/>
              </w:rPr>
              <w:t xml:space="preserve">общество с ограниченной </w:t>
            </w:r>
            <w:proofErr w:type="gramStart"/>
            <w:r>
              <w:rPr>
                <w:sz w:val="20"/>
                <w:szCs w:val="20"/>
              </w:rPr>
              <w:t xml:space="preserve">ответственностью </w:t>
            </w:r>
            <w:r w:rsidRPr="007D6739">
              <w:rPr>
                <w:sz w:val="20"/>
                <w:szCs w:val="20"/>
              </w:rPr>
              <w:t xml:space="preserve"> СК</w:t>
            </w:r>
            <w:proofErr w:type="gramEnd"/>
            <w:r w:rsidRPr="007D6739">
              <w:rPr>
                <w:sz w:val="20"/>
                <w:szCs w:val="20"/>
              </w:rPr>
              <w:t xml:space="preserve"> «Лидер»)</w:t>
            </w:r>
          </w:p>
        </w:tc>
        <w:tc>
          <w:tcPr>
            <w:tcW w:w="412" w:type="pct"/>
          </w:tcPr>
          <w:p w:rsidR="00E5061C" w:rsidRDefault="00AB6CA6" w:rsidP="00AB6CA6">
            <w:pPr>
              <w:shd w:val="clear" w:color="auto" w:fill="FFFFFF"/>
              <w:ind w:left="-109" w:right="-123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 xml:space="preserve">с 01 января 2025 года </w:t>
            </w:r>
          </w:p>
          <w:p w:rsidR="00AB6CA6" w:rsidRPr="007D6739" w:rsidRDefault="00AB6CA6" w:rsidP="00AB6CA6">
            <w:pPr>
              <w:shd w:val="clear" w:color="auto" w:fill="FFFFFF"/>
              <w:ind w:left="-109" w:right="-123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по 30 июня 2025 года</w:t>
            </w:r>
          </w:p>
        </w:tc>
        <w:tc>
          <w:tcPr>
            <w:tcW w:w="470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222,16*</w:t>
            </w:r>
          </w:p>
        </w:tc>
        <w:tc>
          <w:tcPr>
            <w:tcW w:w="278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371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222,16*</w:t>
            </w:r>
          </w:p>
        </w:tc>
        <w:tc>
          <w:tcPr>
            <w:tcW w:w="46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113,70*</w:t>
            </w:r>
          </w:p>
        </w:tc>
        <w:tc>
          <w:tcPr>
            <w:tcW w:w="279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372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113,70*</w:t>
            </w:r>
          </w:p>
        </w:tc>
        <w:tc>
          <w:tcPr>
            <w:tcW w:w="46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153,40*</w:t>
            </w:r>
          </w:p>
        </w:tc>
        <w:tc>
          <w:tcPr>
            <w:tcW w:w="46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77,12*</w:t>
            </w:r>
          </w:p>
        </w:tc>
        <w:tc>
          <w:tcPr>
            <w:tcW w:w="278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32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153,40*</w:t>
            </w:r>
          </w:p>
        </w:tc>
        <w:tc>
          <w:tcPr>
            <w:tcW w:w="278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77,12*</w:t>
            </w:r>
          </w:p>
        </w:tc>
      </w:tr>
      <w:tr w:rsidR="00AB6CA6" w:rsidRPr="007D6739" w:rsidTr="00AB6CA6">
        <w:trPr>
          <w:trHeight w:val="68"/>
        </w:trPr>
        <w:tc>
          <w:tcPr>
            <w:tcW w:w="546" w:type="pct"/>
            <w:vMerge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AB6CA6" w:rsidRPr="007D6739" w:rsidRDefault="00AB6CA6" w:rsidP="00AB6CA6">
            <w:pPr>
              <w:shd w:val="clear" w:color="auto" w:fill="FFFFFF"/>
              <w:ind w:left="-109" w:right="-123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с 01 июля 2025 года</w:t>
            </w:r>
          </w:p>
          <w:p w:rsidR="00AB6CA6" w:rsidRPr="007D6739" w:rsidRDefault="00AB6CA6" w:rsidP="00AB6CA6">
            <w:pPr>
              <w:shd w:val="clear" w:color="auto" w:fill="FFFFFF"/>
              <w:ind w:left="-109" w:right="-123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7D6739">
              <w:rPr>
                <w:sz w:val="20"/>
                <w:szCs w:val="20"/>
              </w:rPr>
              <w:t>2025 года</w:t>
            </w:r>
          </w:p>
        </w:tc>
        <w:tc>
          <w:tcPr>
            <w:tcW w:w="470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692,02*</w:t>
            </w:r>
          </w:p>
        </w:tc>
        <w:tc>
          <w:tcPr>
            <w:tcW w:w="278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371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7D6739">
              <w:rPr>
                <w:sz w:val="20"/>
                <w:szCs w:val="20"/>
              </w:rPr>
              <w:t>692,02*</w:t>
            </w:r>
          </w:p>
        </w:tc>
        <w:tc>
          <w:tcPr>
            <w:tcW w:w="46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119,84*</w:t>
            </w:r>
          </w:p>
        </w:tc>
        <w:tc>
          <w:tcPr>
            <w:tcW w:w="279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372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119,84*</w:t>
            </w:r>
          </w:p>
        </w:tc>
        <w:tc>
          <w:tcPr>
            <w:tcW w:w="46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160,48*</w:t>
            </w:r>
          </w:p>
        </w:tc>
        <w:tc>
          <w:tcPr>
            <w:tcW w:w="46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79,74*</w:t>
            </w:r>
          </w:p>
        </w:tc>
        <w:tc>
          <w:tcPr>
            <w:tcW w:w="278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6739">
              <w:rPr>
                <w:sz w:val="20"/>
                <w:szCs w:val="20"/>
              </w:rPr>
              <w:t>100,00</w:t>
            </w:r>
          </w:p>
        </w:tc>
        <w:tc>
          <w:tcPr>
            <w:tcW w:w="324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160,48*</w:t>
            </w:r>
          </w:p>
        </w:tc>
        <w:tc>
          <w:tcPr>
            <w:tcW w:w="278" w:type="pct"/>
          </w:tcPr>
          <w:p w:rsidR="00AB6CA6" w:rsidRPr="007D6739" w:rsidRDefault="00AB6CA6" w:rsidP="00E5061C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7D6739">
              <w:rPr>
                <w:sz w:val="20"/>
                <w:szCs w:val="20"/>
              </w:rPr>
              <w:t>79,74*</w:t>
            </w:r>
          </w:p>
        </w:tc>
      </w:tr>
    </w:tbl>
    <w:p w:rsidR="00C50E0C" w:rsidRPr="00AB6CA6" w:rsidRDefault="00C50E0C" w:rsidP="00C50E0C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</w:p>
    <w:p w:rsidR="00C50E0C" w:rsidRPr="00AB6CA6" w:rsidRDefault="00C50E0C" w:rsidP="00C50E0C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B6CA6">
        <w:rPr>
          <w:sz w:val="16"/>
          <w:szCs w:val="16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C50E0C" w:rsidRPr="00AB6CA6" w:rsidRDefault="00C50E0C" w:rsidP="00C50E0C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B6CA6">
        <w:rPr>
          <w:sz w:val="16"/>
          <w:szCs w:val="16"/>
        </w:rPr>
        <w:t>2.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C50E0C" w:rsidRPr="00AB6CA6" w:rsidRDefault="00C50E0C" w:rsidP="00C50E0C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B6CA6">
        <w:rPr>
          <w:sz w:val="16"/>
          <w:szCs w:val="16"/>
        </w:rPr>
        <w:t>3. Тариф учитывает следующую стадию технологического процесса: прием сточных вод, очистка сточных вод.</w:t>
      </w:r>
    </w:p>
    <w:p w:rsidR="00C50E0C" w:rsidRPr="00AB6CA6" w:rsidRDefault="00C50E0C" w:rsidP="00C50E0C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B6CA6">
        <w:rPr>
          <w:sz w:val="16"/>
          <w:szCs w:val="16"/>
        </w:rPr>
        <w:t>*</w:t>
      </w:r>
      <w:r w:rsidR="00E5061C">
        <w:rPr>
          <w:sz w:val="16"/>
          <w:szCs w:val="16"/>
        </w:rPr>
        <w:t xml:space="preserve"> </w:t>
      </w:r>
      <w:r w:rsidRPr="00AB6CA6">
        <w:rPr>
          <w:sz w:val="16"/>
          <w:szCs w:val="16"/>
        </w:rPr>
        <w:t>Тариф с НДС в целях реализации пункта 6 статьи 168 Налогового кодекса Российской Федерации (часть вторая)</w:t>
      </w:r>
      <w:r w:rsidR="00AB6CA6">
        <w:rPr>
          <w:sz w:val="16"/>
          <w:szCs w:val="16"/>
        </w:rPr>
        <w:t>.</w:t>
      </w:r>
    </w:p>
    <w:p w:rsidR="00C50E0C" w:rsidRPr="0021026F" w:rsidRDefault="00C50E0C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C50E0C" w:rsidRPr="0021026F" w:rsidRDefault="00C50E0C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C50E0C" w:rsidRDefault="00C50E0C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DC110A" w:rsidRDefault="00DC110A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DC110A" w:rsidRDefault="00DC110A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DC110A" w:rsidRDefault="00DC110A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8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tabs>
          <w:tab w:val="left" w:pos="10206"/>
        </w:tabs>
        <w:ind w:left="10206"/>
      </w:pPr>
      <w:r>
        <w:t>от 20.01.2025 № 37</w:t>
      </w:r>
    </w:p>
    <w:p w:rsidR="00C50E0C" w:rsidRPr="00AB6CA6" w:rsidRDefault="00C50E0C" w:rsidP="00C50E0C">
      <w:pPr>
        <w:shd w:val="clear" w:color="auto" w:fill="FFFFFF"/>
        <w:ind w:left="960"/>
      </w:pPr>
    </w:p>
    <w:p w:rsidR="00E5061C" w:rsidRPr="0092267E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92267E">
        <w:rPr>
          <w:bCs/>
        </w:rPr>
        <w:t xml:space="preserve">Уровень платы граждан за поставляемые </w:t>
      </w:r>
      <w:r w:rsidRPr="003518C9">
        <w:rPr>
          <w:bCs/>
        </w:rPr>
        <w:t xml:space="preserve">коммунальные </w:t>
      </w:r>
      <w:r w:rsidRPr="0092267E">
        <w:rPr>
          <w:bCs/>
        </w:rPr>
        <w:t xml:space="preserve">услуги </w:t>
      </w:r>
      <w:r w:rsidRPr="0092267E">
        <w:t>тепло-, водоснабжения и водоотведения, предоставляемые</w:t>
      </w:r>
      <w:r w:rsidRPr="0092267E">
        <w:rPr>
          <w:bCs/>
        </w:rPr>
        <w:t xml:space="preserve"> населению </w:t>
      </w:r>
    </w:p>
    <w:p w:rsidR="00C50E0C" w:rsidRPr="00AB6CA6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  <w:r w:rsidRPr="00AB6CA6">
        <w:t>в городском поселении Куминский</w:t>
      </w:r>
      <w:r w:rsidR="00AB6CA6" w:rsidRPr="00AB6CA6">
        <w:t xml:space="preserve"> </w:t>
      </w:r>
      <w:r w:rsidRPr="00AB6CA6">
        <w:t xml:space="preserve">на период с 01 января 2025 года по 31 декабря 2025 года </w:t>
      </w:r>
    </w:p>
    <w:p w:rsidR="00C50E0C" w:rsidRPr="00AB6CA6" w:rsidRDefault="00C50E0C" w:rsidP="00C50E0C">
      <w:pPr>
        <w:shd w:val="clear" w:color="auto" w:fill="FFFFFF"/>
        <w:autoSpaceDE w:val="0"/>
        <w:autoSpaceDN w:val="0"/>
        <w:adjustRightInd w:val="0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65"/>
        <w:gridCol w:w="1462"/>
        <w:gridCol w:w="1453"/>
        <w:gridCol w:w="994"/>
        <w:gridCol w:w="1331"/>
        <w:gridCol w:w="1633"/>
        <w:gridCol w:w="997"/>
        <w:gridCol w:w="1331"/>
        <w:gridCol w:w="1633"/>
        <w:gridCol w:w="997"/>
        <w:gridCol w:w="1328"/>
      </w:tblGrid>
      <w:tr w:rsidR="00C50E0C" w:rsidRPr="00AB6CA6" w:rsidTr="00E5061C">
        <w:trPr>
          <w:trHeight w:val="68"/>
        </w:trPr>
        <w:tc>
          <w:tcPr>
            <w:tcW w:w="591" w:type="pct"/>
            <w:vMerge w:val="restar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90" w:type="pct"/>
            <w:vMerge w:val="restar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1266" w:type="pct"/>
            <w:gridSpan w:val="3"/>
          </w:tcPr>
          <w:p w:rsidR="00C50E0C" w:rsidRPr="00AB6CA6" w:rsidRDefault="00C50E0C" w:rsidP="00AB6C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327" w:type="pct"/>
            <w:gridSpan w:val="3"/>
          </w:tcPr>
          <w:p w:rsidR="00C50E0C" w:rsidRPr="00AB6CA6" w:rsidRDefault="00C50E0C" w:rsidP="00AB6CA6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AB6CA6">
              <w:rPr>
                <w:sz w:val="20"/>
                <w:szCs w:val="20"/>
              </w:rPr>
              <w:t xml:space="preserve">Водоснабжение </w:t>
            </w:r>
            <w:r w:rsidRPr="00AB6CA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6" w:type="pct"/>
            <w:gridSpan w:val="3"/>
          </w:tcPr>
          <w:p w:rsidR="00C50E0C" w:rsidRPr="00AB6CA6" w:rsidRDefault="00C50E0C" w:rsidP="00E506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 xml:space="preserve">Водоотведение </w:t>
            </w:r>
            <w:r w:rsidR="00E5061C" w:rsidRPr="00E5061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B6CA6" w:rsidRPr="00AB6CA6" w:rsidTr="00E5061C">
        <w:trPr>
          <w:trHeight w:val="68"/>
        </w:trPr>
        <w:tc>
          <w:tcPr>
            <w:tcW w:w="591" w:type="pct"/>
            <w:vMerge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:rsidR="00AB6CA6" w:rsidRPr="00AB6CA6" w:rsidRDefault="00AB6CA6" w:rsidP="00E5061C">
            <w:pPr>
              <w:shd w:val="clear" w:color="auto" w:fill="FFFFFF"/>
              <w:ind w:left="-73" w:right="-72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33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6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 xml:space="preserve">рублей </w:t>
            </w:r>
          </w:p>
          <w:p w:rsidR="00AB6CA6" w:rsidRPr="00AB6CA6" w:rsidRDefault="00AB6CA6" w:rsidP="00C64252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за 1 Гкал</w:t>
            </w:r>
            <w:r w:rsidRPr="00AB6CA6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47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6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E5061C" w:rsidRDefault="00E5061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Р</w:t>
            </w:r>
            <w:r w:rsidR="00AB6CA6" w:rsidRPr="00AB6CA6">
              <w:rPr>
                <w:sz w:val="20"/>
                <w:szCs w:val="20"/>
              </w:rPr>
              <w:t>ублей</w:t>
            </w:r>
          </w:p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за 1 м</w:t>
            </w:r>
            <w:r w:rsidRPr="00AB6CA6">
              <w:rPr>
                <w:sz w:val="20"/>
                <w:szCs w:val="20"/>
                <w:vertAlign w:val="superscript"/>
              </w:rPr>
              <w:t>3 1</w:t>
            </w:r>
          </w:p>
        </w:tc>
        <w:tc>
          <w:tcPr>
            <w:tcW w:w="547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Установленный тариф Региональной службой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5" w:type="pct"/>
          </w:tcPr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 xml:space="preserve">рублей </w:t>
            </w:r>
          </w:p>
          <w:p w:rsidR="00AB6CA6" w:rsidRPr="00AB6CA6" w:rsidRDefault="00AB6CA6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за 1 м</w:t>
            </w:r>
            <w:r w:rsidRPr="00AB6CA6">
              <w:rPr>
                <w:sz w:val="20"/>
                <w:szCs w:val="20"/>
                <w:vertAlign w:val="superscript"/>
              </w:rPr>
              <w:t xml:space="preserve">3 </w:t>
            </w:r>
          </w:p>
        </w:tc>
      </w:tr>
      <w:tr w:rsidR="00C50E0C" w:rsidRPr="00AB6CA6" w:rsidTr="00E5061C">
        <w:trPr>
          <w:trHeight w:val="68"/>
        </w:trPr>
        <w:tc>
          <w:tcPr>
            <w:tcW w:w="591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5</w:t>
            </w:r>
          </w:p>
        </w:tc>
        <w:tc>
          <w:tcPr>
            <w:tcW w:w="54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8</w:t>
            </w:r>
          </w:p>
        </w:tc>
        <w:tc>
          <w:tcPr>
            <w:tcW w:w="54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10</w:t>
            </w:r>
          </w:p>
        </w:tc>
        <w:tc>
          <w:tcPr>
            <w:tcW w:w="445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11</w:t>
            </w:r>
          </w:p>
        </w:tc>
      </w:tr>
      <w:tr w:rsidR="00C50E0C" w:rsidRPr="00AB6CA6" w:rsidTr="00E5061C">
        <w:trPr>
          <w:trHeight w:val="68"/>
        </w:trPr>
        <w:tc>
          <w:tcPr>
            <w:tcW w:w="591" w:type="pct"/>
            <w:vMerge w:val="restart"/>
          </w:tcPr>
          <w:p w:rsidR="00C50E0C" w:rsidRPr="00AB6CA6" w:rsidRDefault="00C50E0C" w:rsidP="00AB6CA6">
            <w:pPr>
              <w:shd w:val="clear" w:color="auto" w:fill="FFFFFF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Городское поселение Куминский (</w:t>
            </w:r>
            <w:r w:rsidR="00AB6CA6">
              <w:rPr>
                <w:sz w:val="20"/>
                <w:szCs w:val="20"/>
              </w:rPr>
              <w:t xml:space="preserve">общество с ограниченной </w:t>
            </w:r>
            <w:proofErr w:type="gramStart"/>
            <w:r w:rsidR="00AB6CA6">
              <w:rPr>
                <w:sz w:val="20"/>
                <w:szCs w:val="20"/>
              </w:rPr>
              <w:t xml:space="preserve">ответственностью </w:t>
            </w:r>
            <w:r w:rsidRPr="00AB6CA6">
              <w:rPr>
                <w:sz w:val="20"/>
                <w:szCs w:val="20"/>
              </w:rPr>
              <w:t xml:space="preserve"> «</w:t>
            </w:r>
            <w:proofErr w:type="gramEnd"/>
            <w:r w:rsidRPr="00AB6CA6">
              <w:rPr>
                <w:sz w:val="20"/>
                <w:szCs w:val="20"/>
              </w:rPr>
              <w:t>Мобильный мир»)</w:t>
            </w:r>
          </w:p>
        </w:tc>
        <w:tc>
          <w:tcPr>
            <w:tcW w:w="490" w:type="pct"/>
          </w:tcPr>
          <w:p w:rsidR="00E5061C" w:rsidRDefault="00C50E0C" w:rsidP="00E5061C">
            <w:pPr>
              <w:shd w:val="clear" w:color="auto" w:fill="FFFFFF"/>
              <w:ind w:left="-64" w:right="1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с 01 января 2025 года</w:t>
            </w:r>
            <w:r w:rsidR="00392CDC" w:rsidRPr="00AB6CA6">
              <w:rPr>
                <w:sz w:val="20"/>
                <w:szCs w:val="20"/>
              </w:rPr>
              <w:t xml:space="preserve"> </w:t>
            </w:r>
            <w:r w:rsidRPr="00AB6CA6">
              <w:rPr>
                <w:sz w:val="20"/>
                <w:szCs w:val="20"/>
              </w:rPr>
              <w:t xml:space="preserve">по 30 июня </w:t>
            </w:r>
          </w:p>
          <w:p w:rsidR="00C50E0C" w:rsidRPr="00AB6CA6" w:rsidRDefault="00C50E0C" w:rsidP="00E5061C">
            <w:pPr>
              <w:shd w:val="clear" w:color="auto" w:fill="FFFFFF"/>
              <w:ind w:left="-64" w:right="1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2025 года</w:t>
            </w:r>
          </w:p>
        </w:tc>
        <w:tc>
          <w:tcPr>
            <w:tcW w:w="48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4</w:t>
            </w:r>
            <w:r w:rsidR="00AB6CA6">
              <w:rPr>
                <w:sz w:val="20"/>
                <w:szCs w:val="20"/>
              </w:rPr>
              <w:t xml:space="preserve"> </w:t>
            </w:r>
            <w:r w:rsidRPr="00AB6CA6">
              <w:rPr>
                <w:sz w:val="20"/>
                <w:szCs w:val="20"/>
              </w:rPr>
              <w:t>557,62*</w:t>
            </w:r>
          </w:p>
        </w:tc>
        <w:tc>
          <w:tcPr>
            <w:tcW w:w="333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98,51</w:t>
            </w:r>
          </w:p>
        </w:tc>
        <w:tc>
          <w:tcPr>
            <w:tcW w:w="44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4</w:t>
            </w:r>
            <w:r w:rsidR="00AB6CA6">
              <w:rPr>
                <w:sz w:val="20"/>
                <w:szCs w:val="20"/>
              </w:rPr>
              <w:t xml:space="preserve"> </w:t>
            </w:r>
            <w:r w:rsidRPr="00AB6CA6">
              <w:rPr>
                <w:sz w:val="20"/>
                <w:szCs w:val="20"/>
              </w:rPr>
              <w:t>489,54*</w:t>
            </w:r>
          </w:p>
        </w:tc>
        <w:tc>
          <w:tcPr>
            <w:tcW w:w="54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107,16*</w:t>
            </w:r>
          </w:p>
        </w:tc>
        <w:tc>
          <w:tcPr>
            <w:tcW w:w="334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100,00</w:t>
            </w:r>
          </w:p>
        </w:tc>
        <w:tc>
          <w:tcPr>
            <w:tcW w:w="44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107,16*</w:t>
            </w:r>
          </w:p>
        </w:tc>
        <w:tc>
          <w:tcPr>
            <w:tcW w:w="54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144,68*</w:t>
            </w:r>
          </w:p>
        </w:tc>
        <w:tc>
          <w:tcPr>
            <w:tcW w:w="334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144,68*</w:t>
            </w:r>
          </w:p>
        </w:tc>
      </w:tr>
      <w:tr w:rsidR="00C50E0C" w:rsidRPr="00AB6CA6" w:rsidTr="00E5061C">
        <w:trPr>
          <w:trHeight w:val="68"/>
        </w:trPr>
        <w:tc>
          <w:tcPr>
            <w:tcW w:w="591" w:type="pct"/>
            <w:vMerge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E5061C" w:rsidRDefault="00C50E0C" w:rsidP="00E5061C">
            <w:pPr>
              <w:shd w:val="clear" w:color="auto" w:fill="FFFFFF"/>
              <w:ind w:left="-64" w:right="1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 xml:space="preserve">с 01 июля </w:t>
            </w:r>
          </w:p>
          <w:p w:rsidR="00C50E0C" w:rsidRPr="00AB6CA6" w:rsidRDefault="00C50E0C" w:rsidP="00E5061C">
            <w:pPr>
              <w:shd w:val="clear" w:color="auto" w:fill="FFFFFF"/>
              <w:ind w:left="-64" w:right="1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2025 года</w:t>
            </w:r>
          </w:p>
          <w:p w:rsidR="00C50E0C" w:rsidRPr="00AB6CA6" w:rsidRDefault="00C50E0C" w:rsidP="00E5061C">
            <w:pPr>
              <w:shd w:val="clear" w:color="auto" w:fill="FFFFFF"/>
              <w:ind w:left="-64" w:right="1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AB6CA6">
              <w:rPr>
                <w:sz w:val="20"/>
                <w:szCs w:val="20"/>
              </w:rPr>
              <w:t>2025 года</w:t>
            </w:r>
          </w:p>
        </w:tc>
        <w:tc>
          <w:tcPr>
            <w:tcW w:w="48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4</w:t>
            </w:r>
            <w:r w:rsidR="00AB6CA6">
              <w:rPr>
                <w:sz w:val="20"/>
                <w:szCs w:val="20"/>
              </w:rPr>
              <w:t xml:space="preserve"> </w:t>
            </w:r>
            <w:r w:rsidRPr="00AB6CA6">
              <w:rPr>
                <w:sz w:val="20"/>
                <w:szCs w:val="20"/>
              </w:rPr>
              <w:t>967,67*</w:t>
            </w:r>
          </w:p>
        </w:tc>
        <w:tc>
          <w:tcPr>
            <w:tcW w:w="333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98,51</w:t>
            </w:r>
          </w:p>
        </w:tc>
        <w:tc>
          <w:tcPr>
            <w:tcW w:w="44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4</w:t>
            </w:r>
            <w:r w:rsidR="00AB6CA6">
              <w:rPr>
                <w:sz w:val="20"/>
                <w:szCs w:val="20"/>
              </w:rPr>
              <w:t xml:space="preserve"> </w:t>
            </w:r>
            <w:r w:rsidRPr="00AB6CA6">
              <w:rPr>
                <w:sz w:val="20"/>
                <w:szCs w:val="20"/>
              </w:rPr>
              <w:t>893,60*</w:t>
            </w:r>
          </w:p>
        </w:tc>
        <w:tc>
          <w:tcPr>
            <w:tcW w:w="54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114,10*</w:t>
            </w:r>
          </w:p>
        </w:tc>
        <w:tc>
          <w:tcPr>
            <w:tcW w:w="334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100,00</w:t>
            </w:r>
          </w:p>
        </w:tc>
        <w:tc>
          <w:tcPr>
            <w:tcW w:w="44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114,10*</w:t>
            </w:r>
          </w:p>
        </w:tc>
        <w:tc>
          <w:tcPr>
            <w:tcW w:w="54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153,53*</w:t>
            </w:r>
          </w:p>
        </w:tc>
        <w:tc>
          <w:tcPr>
            <w:tcW w:w="334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153,53*</w:t>
            </w:r>
          </w:p>
        </w:tc>
      </w:tr>
    </w:tbl>
    <w:p w:rsidR="00C50E0C" w:rsidRPr="00AB6CA6" w:rsidRDefault="00C50E0C" w:rsidP="00C50E0C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C50E0C" w:rsidRPr="00AB6CA6" w:rsidRDefault="00AB6CA6" w:rsidP="00AB6CA6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C50E0C" w:rsidRPr="00AB6CA6">
        <w:rPr>
          <w:sz w:val="16"/>
          <w:szCs w:val="16"/>
        </w:rPr>
        <w:t>Тариф учитывает следующие стадии технологического процесса: подъем воды, водоподготовка, транспортировка воды.</w:t>
      </w:r>
    </w:p>
    <w:p w:rsidR="00C50E0C" w:rsidRPr="00AB6CA6" w:rsidRDefault="00AB6CA6" w:rsidP="00AB6C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C50E0C" w:rsidRPr="00AB6CA6">
        <w:rPr>
          <w:sz w:val="16"/>
          <w:szCs w:val="16"/>
        </w:rPr>
        <w:t>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C50E0C" w:rsidRPr="00AB6CA6" w:rsidRDefault="00C50E0C" w:rsidP="00AB6C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B6CA6">
        <w:rPr>
          <w:sz w:val="16"/>
          <w:szCs w:val="16"/>
        </w:rPr>
        <w:t>*</w:t>
      </w:r>
      <w:r w:rsidR="00AB6CA6">
        <w:rPr>
          <w:sz w:val="16"/>
          <w:szCs w:val="16"/>
        </w:rPr>
        <w:t xml:space="preserve"> </w:t>
      </w:r>
      <w:r w:rsidRPr="00AB6CA6">
        <w:rPr>
          <w:sz w:val="16"/>
          <w:szCs w:val="16"/>
        </w:rPr>
        <w:t>Организация применяет</w:t>
      </w:r>
      <w:r w:rsidR="00392CDC" w:rsidRPr="00AB6CA6">
        <w:rPr>
          <w:sz w:val="16"/>
          <w:szCs w:val="16"/>
        </w:rPr>
        <w:t xml:space="preserve"> </w:t>
      </w:r>
      <w:r w:rsidRPr="00AB6CA6">
        <w:rPr>
          <w:sz w:val="16"/>
          <w:szCs w:val="16"/>
        </w:rPr>
        <w:t>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5%.</w:t>
      </w:r>
    </w:p>
    <w:p w:rsidR="00C50E0C" w:rsidRPr="0021026F" w:rsidRDefault="00C50E0C" w:rsidP="00C50E0C">
      <w:pPr>
        <w:shd w:val="clear" w:color="auto" w:fill="FFFFFF"/>
        <w:autoSpaceDE w:val="0"/>
        <w:autoSpaceDN w:val="0"/>
        <w:adjustRightInd w:val="0"/>
        <w:ind w:left="1069"/>
        <w:rPr>
          <w:sz w:val="18"/>
          <w:szCs w:val="18"/>
        </w:rPr>
      </w:pPr>
    </w:p>
    <w:p w:rsidR="00C50E0C" w:rsidRDefault="00C50E0C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AB6CA6" w:rsidRDefault="00AB6CA6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AB6CA6" w:rsidRDefault="00AB6CA6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AB6CA6" w:rsidRDefault="00AB6CA6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AB6CA6" w:rsidRPr="0021026F" w:rsidRDefault="00AB6CA6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C50E0C" w:rsidRDefault="00C50E0C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AB6CA6" w:rsidRPr="0021026F" w:rsidRDefault="00AB6CA6" w:rsidP="00C50E0C">
      <w:pPr>
        <w:shd w:val="clear" w:color="auto" w:fill="FFFFFF"/>
        <w:autoSpaceDE w:val="0"/>
        <w:autoSpaceDN w:val="0"/>
        <w:adjustRightInd w:val="0"/>
        <w:ind w:left="9926"/>
      </w:pP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9</w:t>
      </w:r>
    </w:p>
    <w:p w:rsidR="00392CDC" w:rsidRPr="00953EC8" w:rsidRDefault="00392CDC" w:rsidP="00DC11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92CDC" w:rsidRDefault="00392CDC" w:rsidP="00DC110A">
      <w:pPr>
        <w:tabs>
          <w:tab w:val="left" w:pos="10206"/>
        </w:tabs>
        <w:ind w:left="10206"/>
      </w:pPr>
      <w:r>
        <w:t>от 20.01.2025 № 37</w:t>
      </w:r>
    </w:p>
    <w:p w:rsidR="00C50E0C" w:rsidRPr="00AB6CA6" w:rsidRDefault="00C50E0C" w:rsidP="00C50E0C">
      <w:pPr>
        <w:shd w:val="clear" w:color="auto" w:fill="FFFFFF"/>
        <w:ind w:left="960"/>
      </w:pPr>
    </w:p>
    <w:p w:rsidR="00E5061C" w:rsidRPr="00E5061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5061C">
        <w:rPr>
          <w:bCs/>
        </w:rPr>
        <w:t>Уровень платы граждан на услугу регионального оператора по обращению с твердыми коммунальными отходами,</w:t>
      </w:r>
    </w:p>
    <w:p w:rsidR="00E5061C" w:rsidRDefault="00E5061C" w:rsidP="00E5061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5061C">
        <w:rPr>
          <w:bCs/>
        </w:rPr>
        <w:t xml:space="preserve">установленную Региональной службой по тарифам Ханты-Мансийского автономного округа – Югры для акционерного общества </w:t>
      </w:r>
    </w:p>
    <w:p w:rsidR="00C50E0C" w:rsidRPr="00AB6CA6" w:rsidRDefault="00E5061C" w:rsidP="00E5061C">
      <w:pPr>
        <w:shd w:val="clear" w:color="auto" w:fill="FFFFFF"/>
        <w:autoSpaceDE w:val="0"/>
        <w:autoSpaceDN w:val="0"/>
        <w:adjustRightInd w:val="0"/>
        <w:jc w:val="center"/>
      </w:pPr>
      <w:r w:rsidRPr="00E5061C">
        <w:rPr>
          <w:bCs/>
        </w:rPr>
        <w:t xml:space="preserve">«Югра-Экология» на территории Кондинского района, </w:t>
      </w:r>
      <w:r w:rsidR="00C50E0C" w:rsidRPr="00AB6CA6">
        <w:t>на период с 01 января 2025 года по 31 декабря 2025 года</w:t>
      </w:r>
    </w:p>
    <w:p w:rsidR="00C50E0C" w:rsidRPr="00AB6CA6" w:rsidRDefault="00C50E0C" w:rsidP="00C50E0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14"/>
        <w:gridCol w:w="4280"/>
        <w:gridCol w:w="3450"/>
        <w:gridCol w:w="4080"/>
      </w:tblGrid>
      <w:tr w:rsidR="00C50E0C" w:rsidRPr="00AB6CA6" w:rsidTr="00AB6CA6">
        <w:trPr>
          <w:trHeight w:val="68"/>
        </w:trPr>
        <w:tc>
          <w:tcPr>
            <w:tcW w:w="1043" w:type="pct"/>
            <w:vMerge w:val="restar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Период применения уровня платы граждан</w:t>
            </w:r>
          </w:p>
        </w:tc>
        <w:tc>
          <w:tcPr>
            <w:tcW w:w="3957" w:type="pct"/>
            <w:gridSpan w:val="3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 xml:space="preserve">Обращение с твердыми коммунальными отходами </w:t>
            </w:r>
          </w:p>
        </w:tc>
      </w:tr>
      <w:tr w:rsidR="00C50E0C" w:rsidRPr="00AB6CA6" w:rsidTr="00AB6CA6">
        <w:trPr>
          <w:trHeight w:val="68"/>
        </w:trPr>
        <w:tc>
          <w:tcPr>
            <w:tcW w:w="1043" w:type="pct"/>
            <w:vMerge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pct"/>
          </w:tcPr>
          <w:p w:rsidR="00517386" w:rsidRDefault="00C50E0C" w:rsidP="005173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 xml:space="preserve">Тариф, установленный региональным оператором </w:t>
            </w:r>
            <w:r w:rsidR="00517386">
              <w:rPr>
                <w:sz w:val="20"/>
                <w:szCs w:val="20"/>
              </w:rPr>
              <w:t>акционерным обществом</w:t>
            </w:r>
          </w:p>
          <w:p w:rsidR="00C50E0C" w:rsidRPr="00AB6CA6" w:rsidRDefault="00517386" w:rsidP="005173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«Югра-</w:t>
            </w:r>
            <w:r w:rsidR="00C50E0C" w:rsidRPr="00AB6CA6">
              <w:rPr>
                <w:sz w:val="20"/>
                <w:szCs w:val="20"/>
              </w:rPr>
              <w:t>Экология», руб./м</w:t>
            </w:r>
            <w:r w:rsidR="00C50E0C" w:rsidRPr="00AB6CA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136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Размер тарифа для населения с учетом уровня платы, руб./м</w:t>
            </w:r>
            <w:r w:rsidRPr="00AB6CA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50E0C" w:rsidRPr="00AB6CA6" w:rsidTr="00AB6CA6">
        <w:trPr>
          <w:trHeight w:val="68"/>
        </w:trPr>
        <w:tc>
          <w:tcPr>
            <w:tcW w:w="1043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1</w:t>
            </w:r>
          </w:p>
        </w:tc>
        <w:tc>
          <w:tcPr>
            <w:tcW w:w="1434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2</w:t>
            </w:r>
          </w:p>
        </w:tc>
        <w:tc>
          <w:tcPr>
            <w:tcW w:w="115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3</w:t>
            </w:r>
          </w:p>
        </w:tc>
        <w:tc>
          <w:tcPr>
            <w:tcW w:w="136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4</w:t>
            </w:r>
          </w:p>
        </w:tc>
      </w:tr>
      <w:tr w:rsidR="00C50E0C" w:rsidRPr="00AB6CA6" w:rsidTr="00AB6CA6">
        <w:trPr>
          <w:trHeight w:val="68"/>
        </w:trPr>
        <w:tc>
          <w:tcPr>
            <w:tcW w:w="1043" w:type="pct"/>
          </w:tcPr>
          <w:p w:rsidR="00AB6CA6" w:rsidRPr="00AB6CA6" w:rsidRDefault="00C50E0C" w:rsidP="00AB6C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с 01 января 2025 года</w:t>
            </w:r>
          </w:p>
          <w:p w:rsidR="00C50E0C" w:rsidRPr="00AB6CA6" w:rsidRDefault="00C50E0C" w:rsidP="00AB6C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по 30 июня 2025 года</w:t>
            </w:r>
          </w:p>
        </w:tc>
        <w:tc>
          <w:tcPr>
            <w:tcW w:w="1434" w:type="pct"/>
          </w:tcPr>
          <w:p w:rsidR="00C50E0C" w:rsidRPr="00AB6CA6" w:rsidRDefault="00C50E0C" w:rsidP="00C64252">
            <w:pPr>
              <w:shd w:val="clear" w:color="auto" w:fill="FFFFFF"/>
              <w:tabs>
                <w:tab w:val="left" w:pos="15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912,08*</w:t>
            </w:r>
          </w:p>
        </w:tc>
        <w:tc>
          <w:tcPr>
            <w:tcW w:w="115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100,00</w:t>
            </w:r>
          </w:p>
        </w:tc>
        <w:tc>
          <w:tcPr>
            <w:tcW w:w="136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912,08*</w:t>
            </w:r>
          </w:p>
        </w:tc>
      </w:tr>
      <w:tr w:rsidR="00C50E0C" w:rsidRPr="00AB6CA6" w:rsidTr="00AB6CA6">
        <w:trPr>
          <w:trHeight w:val="68"/>
        </w:trPr>
        <w:tc>
          <w:tcPr>
            <w:tcW w:w="1043" w:type="pct"/>
          </w:tcPr>
          <w:p w:rsidR="00C50E0C" w:rsidRPr="00AB6CA6" w:rsidRDefault="00C50E0C" w:rsidP="00AB6C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</w:rPr>
              <w:t>с 01 июля 2025 года</w:t>
            </w:r>
          </w:p>
          <w:p w:rsidR="00C50E0C" w:rsidRPr="00AB6CA6" w:rsidRDefault="00C50E0C" w:rsidP="00AB6C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B6CA6">
              <w:rPr>
                <w:sz w:val="20"/>
                <w:szCs w:val="20"/>
                <w:shd w:val="clear" w:color="auto" w:fill="FFFFFF"/>
              </w:rPr>
              <w:t xml:space="preserve">по 31 декабря </w:t>
            </w:r>
            <w:r w:rsidRPr="00AB6CA6">
              <w:rPr>
                <w:sz w:val="20"/>
                <w:szCs w:val="20"/>
              </w:rPr>
              <w:t>2025 года</w:t>
            </w:r>
          </w:p>
        </w:tc>
        <w:tc>
          <w:tcPr>
            <w:tcW w:w="1434" w:type="pct"/>
          </w:tcPr>
          <w:p w:rsidR="00C50E0C" w:rsidRPr="00AB6CA6" w:rsidRDefault="00C50E0C" w:rsidP="00C64252">
            <w:pPr>
              <w:shd w:val="clear" w:color="auto" w:fill="FFFFFF"/>
              <w:tabs>
                <w:tab w:val="left" w:pos="155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994,17*</w:t>
            </w:r>
          </w:p>
        </w:tc>
        <w:tc>
          <w:tcPr>
            <w:tcW w:w="1156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100,00</w:t>
            </w:r>
          </w:p>
        </w:tc>
        <w:tc>
          <w:tcPr>
            <w:tcW w:w="1367" w:type="pct"/>
          </w:tcPr>
          <w:p w:rsidR="00C50E0C" w:rsidRPr="00AB6CA6" w:rsidRDefault="00C50E0C" w:rsidP="00C64252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AB6CA6">
              <w:rPr>
                <w:sz w:val="20"/>
                <w:szCs w:val="20"/>
              </w:rPr>
              <w:t>994,17*</w:t>
            </w:r>
          </w:p>
        </w:tc>
      </w:tr>
    </w:tbl>
    <w:p w:rsidR="00C50E0C" w:rsidRPr="00AB6CA6" w:rsidRDefault="00C50E0C" w:rsidP="00AB6CA6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</w:p>
    <w:p w:rsidR="00C50E0C" w:rsidRPr="00AB6CA6" w:rsidRDefault="00C50E0C" w:rsidP="00AB6CA6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B6CA6">
        <w:rPr>
          <w:sz w:val="16"/>
          <w:szCs w:val="16"/>
        </w:rPr>
        <w:t>*Тариф с НДС в целях реализации пункта 6 статьи 168 Налогового кодекса Российской Федерации (часть вторая).</w:t>
      </w:r>
    </w:p>
    <w:p w:rsidR="00C50E0C" w:rsidRPr="0056697B" w:rsidRDefault="00C50E0C" w:rsidP="00C50E0C">
      <w:pPr>
        <w:shd w:val="clear" w:color="auto" w:fill="FFFFFF"/>
        <w:rPr>
          <w:sz w:val="16"/>
          <w:szCs w:val="16"/>
        </w:rPr>
      </w:pPr>
    </w:p>
    <w:p w:rsidR="00C50E0C" w:rsidRPr="0056697B" w:rsidRDefault="00C50E0C" w:rsidP="00C50E0C">
      <w:pPr>
        <w:shd w:val="clear" w:color="auto" w:fill="FFFFFF"/>
        <w:rPr>
          <w:sz w:val="16"/>
          <w:szCs w:val="16"/>
        </w:rPr>
      </w:pPr>
    </w:p>
    <w:p w:rsidR="00C50E0C" w:rsidRPr="00405E14" w:rsidRDefault="00C50E0C" w:rsidP="00C50E0C">
      <w:pPr>
        <w:shd w:val="clear" w:color="auto" w:fill="FFFFFF"/>
        <w:rPr>
          <w:color w:val="FF0000"/>
          <w:sz w:val="16"/>
          <w:szCs w:val="16"/>
        </w:rPr>
      </w:pPr>
    </w:p>
    <w:p w:rsidR="00C50E0C" w:rsidRPr="00405E14" w:rsidRDefault="00C50E0C" w:rsidP="00C50E0C">
      <w:pPr>
        <w:shd w:val="clear" w:color="auto" w:fill="FFFFFF"/>
        <w:jc w:val="center"/>
        <w:rPr>
          <w:color w:val="FF0000"/>
          <w:sz w:val="16"/>
          <w:szCs w:val="16"/>
        </w:rPr>
      </w:pPr>
    </w:p>
    <w:p w:rsidR="00C50E0C" w:rsidRDefault="00C50E0C" w:rsidP="0023731C">
      <w:pPr>
        <w:rPr>
          <w:color w:val="000000"/>
          <w:sz w:val="16"/>
          <w:szCs w:val="16"/>
        </w:rPr>
      </w:pPr>
    </w:p>
    <w:sectPr w:rsidR="00C50E0C" w:rsidSect="00C50E0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1C" w:rsidRDefault="00E5061C">
      <w:r>
        <w:separator/>
      </w:r>
    </w:p>
  </w:endnote>
  <w:endnote w:type="continuationSeparator" w:id="0">
    <w:p w:rsidR="00E5061C" w:rsidRDefault="00E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1C" w:rsidRDefault="00E5061C">
      <w:r>
        <w:separator/>
      </w:r>
    </w:p>
  </w:footnote>
  <w:footnote w:type="continuationSeparator" w:id="0">
    <w:p w:rsidR="00E5061C" w:rsidRDefault="00E5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1C" w:rsidRDefault="00E5061C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5E56">
      <w:rPr>
        <w:noProof/>
      </w:rPr>
      <w:t>11</w:t>
    </w:r>
    <w:r>
      <w:fldChar w:fldCharType="end"/>
    </w:r>
  </w:p>
  <w:p w:rsidR="00E5061C" w:rsidRDefault="00E506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1C" w:rsidRDefault="00E5061C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9157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DBE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4775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1F69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5A2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057F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1AEE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2CD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386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739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6C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6CA6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0E0C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252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0A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E56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61C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2021-04-22T04:55:00Z</cp:lastPrinted>
  <dcterms:created xsi:type="dcterms:W3CDTF">2025-01-20T05:39:00Z</dcterms:created>
  <dcterms:modified xsi:type="dcterms:W3CDTF">2025-01-21T08:56:00Z</dcterms:modified>
</cp:coreProperties>
</file>