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BB5C2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3pt;height:55.9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0407AE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997419">
              <w:rPr>
                <w:sz w:val="28"/>
                <w:szCs w:val="28"/>
              </w:rPr>
              <w:t>04</w:t>
            </w:r>
            <w:r w:rsidR="0026636E" w:rsidRPr="00E335AC">
              <w:rPr>
                <w:sz w:val="28"/>
                <w:szCs w:val="28"/>
              </w:rPr>
              <w:t xml:space="preserve"> </w:t>
            </w:r>
            <w:r w:rsidR="000407AE">
              <w:rPr>
                <w:sz w:val="28"/>
                <w:szCs w:val="28"/>
              </w:rPr>
              <w:t>февраля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8218C4">
              <w:rPr>
                <w:sz w:val="28"/>
                <w:szCs w:val="28"/>
              </w:rPr>
              <w:t>115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335AC" w:rsidTr="007F3E73">
        <w:tc>
          <w:tcPr>
            <w:tcW w:w="5920" w:type="dxa"/>
          </w:tcPr>
          <w:p w:rsidR="008218C4" w:rsidRDefault="008218C4" w:rsidP="008218C4">
            <w:pPr>
              <w:rPr>
                <w:color w:val="000000"/>
                <w:sz w:val="28"/>
                <w:szCs w:val="28"/>
              </w:rPr>
            </w:pPr>
            <w:r w:rsidRPr="008218C4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18C4">
              <w:rPr>
                <w:color w:val="000000"/>
                <w:sz w:val="28"/>
                <w:szCs w:val="28"/>
              </w:rPr>
              <w:t xml:space="preserve">внесении изменения в постановление администрации Кондинского района </w:t>
            </w:r>
          </w:p>
          <w:p w:rsidR="008218C4" w:rsidRDefault="008218C4" w:rsidP="008218C4">
            <w:pPr>
              <w:rPr>
                <w:color w:val="000000"/>
                <w:sz w:val="28"/>
                <w:szCs w:val="28"/>
              </w:rPr>
            </w:pPr>
            <w:r w:rsidRPr="008218C4">
              <w:rPr>
                <w:color w:val="000000"/>
                <w:sz w:val="28"/>
                <w:szCs w:val="28"/>
              </w:rPr>
              <w:t>от 28 декабря 2024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18C4">
              <w:rPr>
                <w:color w:val="000000"/>
                <w:sz w:val="28"/>
                <w:szCs w:val="28"/>
              </w:rPr>
              <w:t>года № 1408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218C4" w:rsidRDefault="00094A4D" w:rsidP="008218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8218C4" w:rsidRPr="008218C4">
              <w:rPr>
                <w:color w:val="000000"/>
                <w:sz w:val="28"/>
                <w:szCs w:val="28"/>
              </w:rPr>
              <w:t xml:space="preserve">О муниципальной программе </w:t>
            </w:r>
          </w:p>
          <w:p w:rsidR="008218C4" w:rsidRPr="008218C4" w:rsidRDefault="008218C4" w:rsidP="008218C4">
            <w:pPr>
              <w:rPr>
                <w:color w:val="000000"/>
                <w:sz w:val="28"/>
                <w:szCs w:val="28"/>
              </w:rPr>
            </w:pPr>
            <w:r w:rsidRPr="008218C4">
              <w:rPr>
                <w:color w:val="000000"/>
                <w:sz w:val="28"/>
                <w:szCs w:val="28"/>
              </w:rPr>
              <w:t>Кондинского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94A4D">
              <w:rPr>
                <w:color w:val="000000"/>
                <w:sz w:val="28"/>
                <w:szCs w:val="28"/>
              </w:rPr>
              <w:t>«</w:t>
            </w:r>
            <w:r w:rsidRPr="008218C4">
              <w:rPr>
                <w:color w:val="000000"/>
                <w:sz w:val="28"/>
                <w:szCs w:val="28"/>
              </w:rPr>
              <w:t>Развитие жилищно-коммунального комплекса</w:t>
            </w:r>
            <w:r w:rsidR="00094A4D">
              <w:rPr>
                <w:color w:val="000000"/>
                <w:sz w:val="28"/>
                <w:szCs w:val="28"/>
              </w:rPr>
              <w:t>»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218C4" w:rsidRPr="008218C4" w:rsidRDefault="008218C4" w:rsidP="008218C4">
      <w:pPr>
        <w:ind w:firstLine="709"/>
        <w:jc w:val="both"/>
        <w:rPr>
          <w:color w:val="000000"/>
          <w:sz w:val="28"/>
          <w:szCs w:val="28"/>
        </w:rPr>
      </w:pPr>
      <w:r w:rsidRPr="008218C4">
        <w:rPr>
          <w:color w:val="000000"/>
          <w:sz w:val="28"/>
          <w:szCs w:val="28"/>
        </w:rPr>
        <w:t>В целях актуализации информации о соиспол</w:t>
      </w:r>
      <w:r>
        <w:rPr>
          <w:color w:val="000000"/>
          <w:sz w:val="28"/>
          <w:szCs w:val="28"/>
        </w:rPr>
        <w:t>нителях муниципальной программы</w:t>
      </w:r>
      <w:r w:rsidRPr="008218C4">
        <w:rPr>
          <w:color w:val="000000"/>
          <w:sz w:val="28"/>
          <w:szCs w:val="28"/>
        </w:rPr>
        <w:t xml:space="preserve"> </w:t>
      </w:r>
      <w:r w:rsidRPr="008218C4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8218C4" w:rsidRPr="008218C4" w:rsidRDefault="008218C4" w:rsidP="008218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218C4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   </w:t>
      </w:r>
      <w:r w:rsidRPr="008218C4">
        <w:rPr>
          <w:color w:val="000000"/>
          <w:sz w:val="28"/>
          <w:szCs w:val="28"/>
        </w:rPr>
        <w:t xml:space="preserve">от 28 декабря 2024 года № 1408 </w:t>
      </w:r>
      <w:r w:rsidR="00094A4D">
        <w:rPr>
          <w:color w:val="000000"/>
          <w:sz w:val="28"/>
          <w:szCs w:val="28"/>
        </w:rPr>
        <w:t>«</w:t>
      </w:r>
      <w:r w:rsidRPr="008218C4">
        <w:rPr>
          <w:color w:val="000000"/>
          <w:sz w:val="28"/>
          <w:szCs w:val="28"/>
        </w:rPr>
        <w:t xml:space="preserve">О муниципальной программе Кондинского района </w:t>
      </w:r>
      <w:r w:rsidR="00094A4D">
        <w:rPr>
          <w:color w:val="000000"/>
          <w:sz w:val="28"/>
          <w:szCs w:val="28"/>
        </w:rPr>
        <w:t>«</w:t>
      </w:r>
      <w:r w:rsidRPr="008218C4">
        <w:rPr>
          <w:color w:val="000000"/>
          <w:sz w:val="28"/>
          <w:szCs w:val="28"/>
        </w:rPr>
        <w:t>Развитие жилищно-коммунального комплекса</w:t>
      </w:r>
      <w:r w:rsidR="00094A4D">
        <w:rPr>
          <w:color w:val="000000"/>
          <w:sz w:val="28"/>
          <w:szCs w:val="28"/>
        </w:rPr>
        <w:t>»</w:t>
      </w:r>
      <w:r w:rsidR="00BB5C23">
        <w:rPr>
          <w:color w:val="000000"/>
          <w:sz w:val="28"/>
          <w:szCs w:val="28"/>
        </w:rPr>
        <w:t xml:space="preserve"> следующее изменение</w:t>
      </w:r>
      <w:bookmarkStart w:id="0" w:name="_GoBack"/>
      <w:bookmarkEnd w:id="0"/>
      <w:r w:rsidRPr="008218C4">
        <w:rPr>
          <w:color w:val="000000"/>
          <w:sz w:val="28"/>
          <w:szCs w:val="28"/>
        </w:rPr>
        <w:t>:</w:t>
      </w:r>
    </w:p>
    <w:p w:rsidR="008218C4" w:rsidRPr="008218C4" w:rsidRDefault="008218C4" w:rsidP="008218C4">
      <w:pPr>
        <w:ind w:firstLine="709"/>
        <w:jc w:val="both"/>
        <w:rPr>
          <w:color w:val="000000"/>
          <w:sz w:val="28"/>
          <w:szCs w:val="28"/>
        </w:rPr>
      </w:pPr>
      <w:r w:rsidRPr="008218C4">
        <w:rPr>
          <w:color w:val="000000"/>
          <w:sz w:val="28"/>
          <w:szCs w:val="28"/>
        </w:rPr>
        <w:t xml:space="preserve">Раздел 3 </w:t>
      </w:r>
      <w:r>
        <w:rPr>
          <w:color w:val="000000"/>
          <w:sz w:val="28"/>
          <w:szCs w:val="28"/>
        </w:rPr>
        <w:t>П</w:t>
      </w:r>
      <w:r w:rsidRPr="008218C4">
        <w:rPr>
          <w:color w:val="000000"/>
          <w:sz w:val="28"/>
          <w:szCs w:val="28"/>
        </w:rPr>
        <w:t xml:space="preserve">аспорта муниципальной программы приложения </w:t>
      </w:r>
      <w:r>
        <w:rPr>
          <w:color w:val="000000"/>
          <w:sz w:val="28"/>
          <w:szCs w:val="28"/>
        </w:rPr>
        <w:t xml:space="preserve">                                        </w:t>
      </w:r>
      <w:r w:rsidRPr="008218C4">
        <w:rPr>
          <w:color w:val="000000"/>
          <w:sz w:val="28"/>
          <w:szCs w:val="28"/>
        </w:rPr>
        <w:t>к постановлению изложит</w:t>
      </w:r>
      <w:r>
        <w:rPr>
          <w:color w:val="000000"/>
          <w:sz w:val="28"/>
          <w:szCs w:val="28"/>
        </w:rPr>
        <w:t>ь в новой редакции (приложение).</w:t>
      </w:r>
    </w:p>
    <w:p w:rsidR="008218C4" w:rsidRPr="008218C4" w:rsidRDefault="008218C4" w:rsidP="008218C4">
      <w:pPr>
        <w:ind w:firstLine="709"/>
        <w:jc w:val="both"/>
        <w:rPr>
          <w:color w:val="000000"/>
          <w:sz w:val="28"/>
          <w:szCs w:val="28"/>
        </w:rPr>
      </w:pPr>
      <w:r w:rsidRPr="008218C4">
        <w:rPr>
          <w:color w:val="000000"/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</w:t>
      </w:r>
      <w:r w:rsidR="00094A4D">
        <w:rPr>
          <w:color w:val="000000"/>
          <w:sz w:val="28"/>
          <w:szCs w:val="28"/>
        </w:rPr>
        <w:t>«</w:t>
      </w:r>
      <w:r w:rsidRPr="008218C4">
        <w:rPr>
          <w:color w:val="000000"/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094A4D">
        <w:rPr>
          <w:color w:val="000000"/>
          <w:sz w:val="28"/>
          <w:szCs w:val="28"/>
        </w:rPr>
        <w:t>»</w:t>
      </w:r>
      <w:r w:rsidRPr="008218C4">
        <w:rPr>
          <w:color w:val="000000"/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E335AC" w:rsidRPr="00E335AC" w:rsidRDefault="008218C4" w:rsidP="008218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218C4">
        <w:rPr>
          <w:color w:val="000000"/>
          <w:sz w:val="28"/>
          <w:szCs w:val="28"/>
        </w:rPr>
        <w:t>Постановление вступает в силу после его обнародования.</w:t>
      </w:r>
    </w:p>
    <w:p w:rsidR="00E335AC" w:rsidRDefault="00E335AC" w:rsidP="00F40CE7">
      <w:pPr>
        <w:jc w:val="both"/>
        <w:rPr>
          <w:color w:val="000000"/>
          <w:sz w:val="28"/>
          <w:szCs w:val="28"/>
        </w:rPr>
      </w:pPr>
    </w:p>
    <w:p w:rsidR="008218C4" w:rsidRDefault="008218C4" w:rsidP="00F40CE7">
      <w:pPr>
        <w:jc w:val="both"/>
        <w:rPr>
          <w:color w:val="000000"/>
          <w:sz w:val="28"/>
          <w:szCs w:val="28"/>
        </w:rPr>
      </w:pPr>
    </w:p>
    <w:p w:rsidR="008218C4" w:rsidRPr="00E335AC" w:rsidRDefault="008218C4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8218C4" w:rsidRDefault="008218C4" w:rsidP="0023731C">
      <w:pPr>
        <w:rPr>
          <w:color w:val="000000"/>
          <w:sz w:val="20"/>
          <w:szCs w:val="20"/>
        </w:rPr>
      </w:pPr>
    </w:p>
    <w:p w:rsidR="008218C4" w:rsidRDefault="008218C4" w:rsidP="0023731C">
      <w:pPr>
        <w:rPr>
          <w:color w:val="000000"/>
          <w:sz w:val="20"/>
          <w:szCs w:val="20"/>
        </w:rPr>
      </w:pPr>
    </w:p>
    <w:p w:rsidR="008218C4" w:rsidRDefault="008218C4" w:rsidP="0023731C">
      <w:pPr>
        <w:rPr>
          <w:color w:val="000000"/>
          <w:sz w:val="20"/>
          <w:szCs w:val="20"/>
        </w:rPr>
      </w:pPr>
    </w:p>
    <w:p w:rsidR="008218C4" w:rsidRDefault="008218C4" w:rsidP="0023731C">
      <w:pPr>
        <w:rPr>
          <w:color w:val="000000"/>
          <w:sz w:val="20"/>
          <w:szCs w:val="20"/>
        </w:rPr>
      </w:pPr>
    </w:p>
    <w:p w:rsidR="008218C4" w:rsidRDefault="0069260B" w:rsidP="008218C4"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8218C4" w:rsidRDefault="008218C4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8218C4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8218C4" w:rsidRDefault="00591FAC" w:rsidP="008218C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8218C4">
        <w:lastRenderedPageBreak/>
        <w:t>Приложение</w:t>
      </w:r>
    </w:p>
    <w:p w:rsidR="00591FAC" w:rsidRPr="008218C4" w:rsidRDefault="00591FAC" w:rsidP="008218C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8218C4">
        <w:t>к постановлению администрации района</w:t>
      </w:r>
    </w:p>
    <w:p w:rsidR="008218C4" w:rsidRDefault="00BB1F1E" w:rsidP="008218C4">
      <w:pPr>
        <w:tabs>
          <w:tab w:val="left" w:pos="10206"/>
        </w:tabs>
        <w:ind w:left="10206"/>
        <w:rPr>
          <w:color w:val="000000"/>
        </w:rPr>
      </w:pPr>
      <w:r w:rsidRPr="008218C4">
        <w:t xml:space="preserve">от </w:t>
      </w:r>
      <w:r w:rsidR="000407AE" w:rsidRPr="008218C4">
        <w:t>0</w:t>
      </w:r>
      <w:r w:rsidR="00997419" w:rsidRPr="008218C4">
        <w:t>4</w:t>
      </w:r>
      <w:r w:rsidR="00591FAC" w:rsidRPr="008218C4">
        <w:t>.0</w:t>
      </w:r>
      <w:r w:rsidR="000407AE" w:rsidRPr="008218C4">
        <w:t>2</w:t>
      </w:r>
      <w:r w:rsidR="00591FAC" w:rsidRPr="008218C4">
        <w:t xml:space="preserve">.2025 № </w:t>
      </w:r>
      <w:r w:rsidR="008218C4" w:rsidRPr="008218C4">
        <w:t>115</w:t>
      </w:r>
    </w:p>
    <w:p w:rsidR="008218C4" w:rsidRDefault="008218C4" w:rsidP="008218C4">
      <w:pPr>
        <w:tabs>
          <w:tab w:val="left" w:pos="10206"/>
        </w:tabs>
        <w:rPr>
          <w:color w:val="000000"/>
        </w:rPr>
      </w:pPr>
    </w:p>
    <w:p w:rsidR="008218C4" w:rsidRDefault="008218C4" w:rsidP="008218C4">
      <w:pPr>
        <w:tabs>
          <w:tab w:val="left" w:pos="10206"/>
        </w:tabs>
        <w:jc w:val="center"/>
        <w:rPr>
          <w:bCs/>
          <w:color w:val="000000"/>
        </w:rPr>
      </w:pPr>
      <w:r w:rsidRPr="008218C4">
        <w:rPr>
          <w:bCs/>
          <w:color w:val="000000"/>
        </w:rPr>
        <w:t>3. Структура муниципальной программы</w:t>
      </w:r>
    </w:p>
    <w:p w:rsidR="008218C4" w:rsidRPr="008218C4" w:rsidRDefault="008218C4" w:rsidP="008218C4">
      <w:pPr>
        <w:tabs>
          <w:tab w:val="left" w:pos="10206"/>
        </w:tabs>
        <w:jc w:val="center"/>
        <w:rPr>
          <w:color w:val="000000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74"/>
        <w:gridCol w:w="6098"/>
        <w:gridCol w:w="3827"/>
        <w:gridCol w:w="4325"/>
      </w:tblGrid>
      <w:tr w:rsidR="002B2C4E" w:rsidRPr="00835C13" w:rsidTr="00835C13">
        <w:trPr>
          <w:trHeight w:val="68"/>
        </w:trPr>
        <w:tc>
          <w:tcPr>
            <w:tcW w:w="226" w:type="pct"/>
            <w:noWrap/>
            <w:hideMark/>
          </w:tcPr>
          <w:p w:rsidR="00094A4D" w:rsidRPr="00835C13" w:rsidRDefault="008218C4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№</w:t>
            </w:r>
          </w:p>
          <w:p w:rsidR="008218C4" w:rsidRPr="00835C13" w:rsidRDefault="008218C4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043" w:type="pct"/>
            <w:noWrap/>
            <w:hideMark/>
          </w:tcPr>
          <w:p w:rsidR="008218C4" w:rsidRPr="00835C13" w:rsidRDefault="008218C4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1282" w:type="pct"/>
            <w:hideMark/>
          </w:tcPr>
          <w:p w:rsidR="008218C4" w:rsidRPr="00835C13" w:rsidRDefault="008218C4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49" w:type="pct"/>
            <w:hideMark/>
          </w:tcPr>
          <w:p w:rsidR="008218C4" w:rsidRPr="00835C13" w:rsidRDefault="008218C4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Связь с показателями</w:t>
            </w:r>
          </w:p>
        </w:tc>
      </w:tr>
      <w:tr w:rsidR="002B2C4E" w:rsidRPr="00835C13" w:rsidTr="00835C13">
        <w:trPr>
          <w:trHeight w:val="68"/>
        </w:trPr>
        <w:tc>
          <w:tcPr>
            <w:tcW w:w="226" w:type="pct"/>
            <w:noWrap/>
            <w:hideMark/>
          </w:tcPr>
          <w:p w:rsidR="008218C4" w:rsidRPr="00835C13" w:rsidRDefault="002B2C4E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43" w:type="pct"/>
            <w:noWrap/>
            <w:hideMark/>
          </w:tcPr>
          <w:p w:rsidR="008218C4" w:rsidRPr="00835C13" w:rsidRDefault="002B2C4E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2" w:type="pct"/>
            <w:noWrap/>
            <w:hideMark/>
          </w:tcPr>
          <w:p w:rsidR="008218C4" w:rsidRPr="00835C13" w:rsidRDefault="002B2C4E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9" w:type="pct"/>
            <w:noWrap/>
            <w:hideMark/>
          </w:tcPr>
          <w:p w:rsidR="008218C4" w:rsidRPr="00835C13" w:rsidRDefault="002B2C4E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4</w:t>
            </w:r>
          </w:p>
        </w:tc>
      </w:tr>
      <w:tr w:rsidR="008218C4" w:rsidRPr="00835C13" w:rsidTr="00835C13">
        <w:trPr>
          <w:trHeight w:val="68"/>
        </w:trPr>
        <w:tc>
          <w:tcPr>
            <w:tcW w:w="226" w:type="pct"/>
            <w:noWrap/>
            <w:hideMark/>
          </w:tcPr>
          <w:p w:rsidR="008218C4" w:rsidRPr="00835C13" w:rsidRDefault="008218C4" w:rsidP="002B2C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5C13">
              <w:rPr>
                <w:bCs/>
                <w:color w:val="000000"/>
                <w:sz w:val="22"/>
                <w:szCs w:val="22"/>
              </w:rPr>
              <w:t>1</w:t>
            </w:r>
            <w:r w:rsidR="00835C13" w:rsidRPr="00835C13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74" w:type="pct"/>
            <w:gridSpan w:val="3"/>
            <w:noWrap/>
            <w:hideMark/>
          </w:tcPr>
          <w:p w:rsidR="008218C4" w:rsidRPr="00835C13" w:rsidRDefault="008218C4" w:rsidP="002B2C4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35C13">
              <w:rPr>
                <w:bCs/>
                <w:iCs/>
                <w:color w:val="000000"/>
                <w:sz w:val="22"/>
                <w:szCs w:val="22"/>
              </w:rPr>
              <w:t xml:space="preserve">Региональный проект </w:t>
            </w:r>
            <w:r w:rsidR="00094A4D" w:rsidRPr="00835C13">
              <w:rPr>
                <w:bCs/>
                <w:iCs/>
                <w:color w:val="000000"/>
                <w:sz w:val="22"/>
                <w:szCs w:val="22"/>
              </w:rPr>
              <w:t>«</w:t>
            </w:r>
            <w:r w:rsidRPr="00835C13">
              <w:rPr>
                <w:bCs/>
                <w:iCs/>
                <w:color w:val="000000"/>
                <w:sz w:val="22"/>
                <w:szCs w:val="22"/>
              </w:rPr>
              <w:t>Модернизация коммунальной инфраструктуры</w:t>
            </w:r>
            <w:r w:rsidR="00094A4D" w:rsidRPr="00835C13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</w:tr>
      <w:tr w:rsidR="002B2C4E" w:rsidRPr="00835C13" w:rsidTr="00835C13">
        <w:trPr>
          <w:trHeight w:val="68"/>
        </w:trPr>
        <w:tc>
          <w:tcPr>
            <w:tcW w:w="226" w:type="pct"/>
            <w:hideMark/>
          </w:tcPr>
          <w:p w:rsidR="002B2C4E" w:rsidRPr="00835C13" w:rsidRDefault="002B2C4E" w:rsidP="002B2C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3" w:type="pct"/>
          </w:tcPr>
          <w:p w:rsidR="00835C13" w:rsidRPr="00835C13" w:rsidRDefault="002B2C4E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 xml:space="preserve">Ответственный за реализацию: </w:t>
            </w:r>
            <w:r w:rsidR="00835C13" w:rsidRPr="00835C13">
              <w:rPr>
                <w:color w:val="000000"/>
                <w:sz w:val="22"/>
                <w:szCs w:val="22"/>
              </w:rPr>
              <w:t xml:space="preserve">управление жилищно-коммунального хозяйства администрации </w:t>
            </w:r>
          </w:p>
          <w:p w:rsidR="002B2C4E" w:rsidRPr="00835C13" w:rsidRDefault="00835C13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Кондинского района</w:t>
            </w:r>
            <w:r w:rsidR="002B2C4E" w:rsidRPr="00835C13">
              <w:rPr>
                <w:color w:val="000000"/>
                <w:sz w:val="22"/>
                <w:szCs w:val="22"/>
              </w:rPr>
              <w:t>,</w:t>
            </w:r>
          </w:p>
          <w:p w:rsidR="002B2C4E" w:rsidRPr="00835C13" w:rsidRDefault="00835C13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м</w:t>
            </w:r>
            <w:r w:rsidR="002B2C4E" w:rsidRPr="00835C13">
              <w:rPr>
                <w:color w:val="000000"/>
                <w:sz w:val="22"/>
                <w:szCs w:val="22"/>
              </w:rPr>
              <w:t>униципальное учреждение Управление капитального строительства Кондинского района</w:t>
            </w:r>
          </w:p>
        </w:tc>
        <w:tc>
          <w:tcPr>
            <w:tcW w:w="2732" w:type="pct"/>
            <w:gridSpan w:val="2"/>
            <w:noWrap/>
            <w:hideMark/>
          </w:tcPr>
          <w:p w:rsidR="002B2C4E" w:rsidRPr="00835C13" w:rsidRDefault="002B2C4E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</w:tr>
      <w:tr w:rsidR="002B2C4E" w:rsidRPr="00835C13" w:rsidTr="00835C13">
        <w:trPr>
          <w:trHeight w:val="68"/>
        </w:trPr>
        <w:tc>
          <w:tcPr>
            <w:tcW w:w="226" w:type="pct"/>
            <w:noWrap/>
            <w:hideMark/>
          </w:tcPr>
          <w:p w:rsidR="008218C4" w:rsidRPr="00835C13" w:rsidRDefault="008218C4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043" w:type="pct"/>
            <w:hideMark/>
          </w:tcPr>
          <w:p w:rsidR="008218C4" w:rsidRPr="00835C13" w:rsidRDefault="008218C4" w:rsidP="00835C13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Капитальный ремонт (с заменой) систем теплоснабжения, водоснабжения и водоотведения</w:t>
            </w:r>
          </w:p>
        </w:tc>
        <w:tc>
          <w:tcPr>
            <w:tcW w:w="1282" w:type="pct"/>
            <w:hideMark/>
          </w:tcPr>
          <w:p w:rsidR="008218C4" w:rsidRPr="00835C13" w:rsidRDefault="008218C4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 xml:space="preserve">Ежегодная замена ветхих инженерных сетей не менее 5 км </w:t>
            </w:r>
            <w:r w:rsidR="00835C13">
              <w:rPr>
                <w:color w:val="000000"/>
                <w:sz w:val="22"/>
                <w:szCs w:val="22"/>
              </w:rPr>
              <w:t xml:space="preserve">                   </w:t>
            </w:r>
            <w:r w:rsidRPr="00835C13">
              <w:rPr>
                <w:color w:val="000000"/>
                <w:sz w:val="22"/>
                <w:szCs w:val="22"/>
              </w:rPr>
              <w:t>с привлечением федеральных средств</w:t>
            </w:r>
          </w:p>
        </w:tc>
        <w:tc>
          <w:tcPr>
            <w:tcW w:w="1449" w:type="pct"/>
            <w:hideMark/>
          </w:tcPr>
          <w:p w:rsidR="008218C4" w:rsidRPr="00835C13" w:rsidRDefault="008218C4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  <w:r w:rsidR="00835C13">
              <w:rPr>
                <w:color w:val="000000"/>
                <w:sz w:val="22"/>
                <w:szCs w:val="22"/>
              </w:rPr>
              <w:t xml:space="preserve">, </w:t>
            </w:r>
            <w:r w:rsidRPr="00835C13">
              <w:rPr>
                <w:color w:val="000000"/>
                <w:sz w:val="22"/>
                <w:szCs w:val="22"/>
              </w:rPr>
              <w:t>%</w:t>
            </w:r>
          </w:p>
        </w:tc>
      </w:tr>
      <w:tr w:rsidR="008218C4" w:rsidRPr="00835C13" w:rsidTr="00835C13">
        <w:trPr>
          <w:trHeight w:val="68"/>
        </w:trPr>
        <w:tc>
          <w:tcPr>
            <w:tcW w:w="226" w:type="pct"/>
            <w:noWrap/>
            <w:hideMark/>
          </w:tcPr>
          <w:p w:rsidR="008218C4" w:rsidRPr="00835C13" w:rsidRDefault="008218C4" w:rsidP="002B2C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5C13">
              <w:rPr>
                <w:bCs/>
                <w:color w:val="000000"/>
                <w:sz w:val="22"/>
                <w:szCs w:val="22"/>
              </w:rPr>
              <w:t>2</w:t>
            </w:r>
            <w:r w:rsidR="002732F9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74" w:type="pct"/>
            <w:gridSpan w:val="3"/>
            <w:noWrap/>
            <w:hideMark/>
          </w:tcPr>
          <w:p w:rsidR="008218C4" w:rsidRPr="00835C13" w:rsidRDefault="008218C4" w:rsidP="00835C13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35C13">
              <w:rPr>
                <w:bCs/>
                <w:i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094A4D" w:rsidRPr="00835C13">
              <w:rPr>
                <w:bCs/>
                <w:iCs/>
                <w:color w:val="000000"/>
                <w:sz w:val="22"/>
                <w:szCs w:val="22"/>
              </w:rPr>
              <w:t>«</w:t>
            </w:r>
            <w:r w:rsidRPr="00835C13">
              <w:rPr>
                <w:bCs/>
                <w:i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  <w:r w:rsidR="00094A4D" w:rsidRPr="00835C13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</w:tr>
      <w:tr w:rsidR="002B2C4E" w:rsidRPr="00835C13" w:rsidTr="00835C13">
        <w:trPr>
          <w:trHeight w:val="68"/>
        </w:trPr>
        <w:tc>
          <w:tcPr>
            <w:tcW w:w="226" w:type="pct"/>
            <w:hideMark/>
          </w:tcPr>
          <w:p w:rsidR="002B2C4E" w:rsidRPr="00835C13" w:rsidRDefault="002B2C4E" w:rsidP="002B2C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3" w:type="pct"/>
          </w:tcPr>
          <w:p w:rsidR="00835C13" w:rsidRDefault="002B2C4E" w:rsidP="00835C13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 xml:space="preserve">Ответственный за реализацию: </w:t>
            </w:r>
            <w:r w:rsidR="00835C13">
              <w:rPr>
                <w:color w:val="000000"/>
                <w:sz w:val="22"/>
                <w:szCs w:val="22"/>
              </w:rPr>
              <w:t xml:space="preserve">управление жилищно-коммунального хозяйства администрации </w:t>
            </w:r>
          </w:p>
          <w:p w:rsidR="002B2C4E" w:rsidRPr="00835C13" w:rsidRDefault="00835C13" w:rsidP="00835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Кондинского района </w:t>
            </w:r>
          </w:p>
        </w:tc>
        <w:tc>
          <w:tcPr>
            <w:tcW w:w="2732" w:type="pct"/>
            <w:gridSpan w:val="2"/>
            <w:noWrap/>
            <w:hideMark/>
          </w:tcPr>
          <w:p w:rsidR="002B2C4E" w:rsidRPr="00835C13" w:rsidRDefault="002B2C4E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</w:tr>
      <w:tr w:rsidR="002B2C4E" w:rsidRPr="00835C13" w:rsidTr="00835C13">
        <w:trPr>
          <w:trHeight w:val="68"/>
        </w:trPr>
        <w:tc>
          <w:tcPr>
            <w:tcW w:w="226" w:type="pct"/>
            <w:noWrap/>
            <w:hideMark/>
          </w:tcPr>
          <w:p w:rsidR="008218C4" w:rsidRPr="00835C13" w:rsidRDefault="008218C4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043" w:type="pct"/>
            <w:hideMark/>
          </w:tcPr>
          <w:p w:rsidR="008218C4" w:rsidRPr="00835C13" w:rsidRDefault="008218C4" w:rsidP="00835C13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1282" w:type="pct"/>
            <w:hideMark/>
          </w:tcPr>
          <w:p w:rsidR="008218C4" w:rsidRPr="00835C13" w:rsidRDefault="008218C4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Расходы на заработную плату, налоги (сборы), оргтехнику, канцелярию, содержание здания, мебель, оплату коммунальных и прочих услуг сторонних организаций</w:t>
            </w:r>
          </w:p>
        </w:tc>
        <w:tc>
          <w:tcPr>
            <w:tcW w:w="1449" w:type="pct"/>
            <w:hideMark/>
          </w:tcPr>
          <w:p w:rsidR="008218C4" w:rsidRPr="00835C13" w:rsidRDefault="008218C4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 </w:t>
            </w:r>
            <w:r w:rsidR="002B2C4E" w:rsidRPr="00835C13">
              <w:rPr>
                <w:color w:val="000000"/>
                <w:sz w:val="22"/>
                <w:szCs w:val="22"/>
              </w:rPr>
              <w:t>-</w:t>
            </w:r>
          </w:p>
        </w:tc>
      </w:tr>
      <w:tr w:rsidR="008218C4" w:rsidRPr="00835C13" w:rsidTr="00835C13">
        <w:trPr>
          <w:trHeight w:val="68"/>
        </w:trPr>
        <w:tc>
          <w:tcPr>
            <w:tcW w:w="226" w:type="pct"/>
            <w:noWrap/>
            <w:hideMark/>
          </w:tcPr>
          <w:p w:rsidR="008218C4" w:rsidRPr="00835C13" w:rsidRDefault="008218C4" w:rsidP="002B2C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5C13">
              <w:rPr>
                <w:bCs/>
                <w:color w:val="000000"/>
                <w:sz w:val="22"/>
                <w:szCs w:val="22"/>
              </w:rPr>
              <w:t>3</w:t>
            </w:r>
            <w:r w:rsidR="002732F9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74" w:type="pct"/>
            <w:gridSpan w:val="3"/>
            <w:hideMark/>
          </w:tcPr>
          <w:p w:rsidR="008218C4" w:rsidRPr="00835C13" w:rsidRDefault="008218C4" w:rsidP="00835C13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35C13">
              <w:rPr>
                <w:bCs/>
                <w:i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094A4D" w:rsidRPr="00835C13">
              <w:rPr>
                <w:bCs/>
                <w:iCs/>
                <w:color w:val="000000"/>
                <w:sz w:val="22"/>
                <w:szCs w:val="22"/>
              </w:rPr>
              <w:t>«</w:t>
            </w:r>
            <w:r w:rsidRPr="00835C13">
              <w:rPr>
                <w:bCs/>
                <w:iCs/>
                <w:color w:val="000000"/>
                <w:sz w:val="22"/>
                <w:szCs w:val="22"/>
              </w:rPr>
              <w:t>Обеспечение надежности и качества предоставления коммунальных услуг</w:t>
            </w:r>
            <w:r w:rsidR="00094A4D" w:rsidRPr="00835C13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</w:tr>
      <w:tr w:rsidR="002B2C4E" w:rsidRPr="00835C13" w:rsidTr="00835C13">
        <w:trPr>
          <w:trHeight w:val="68"/>
        </w:trPr>
        <w:tc>
          <w:tcPr>
            <w:tcW w:w="226" w:type="pct"/>
            <w:hideMark/>
          </w:tcPr>
          <w:p w:rsidR="002B2C4E" w:rsidRPr="00835C13" w:rsidRDefault="002B2C4E" w:rsidP="002B2C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3" w:type="pct"/>
          </w:tcPr>
          <w:p w:rsidR="00835C13" w:rsidRDefault="002B2C4E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 xml:space="preserve">Ответственный за реализацию: </w:t>
            </w:r>
            <w:r w:rsidR="00835C13">
              <w:rPr>
                <w:color w:val="000000"/>
                <w:sz w:val="22"/>
                <w:szCs w:val="22"/>
              </w:rPr>
              <w:t xml:space="preserve">управление жилищно-коммунального хозяйства администрации </w:t>
            </w:r>
          </w:p>
          <w:p w:rsidR="002B2C4E" w:rsidRPr="00835C13" w:rsidRDefault="00835C13" w:rsidP="002B2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Кондинского района</w:t>
            </w:r>
            <w:r w:rsidR="002B2C4E" w:rsidRPr="00835C13">
              <w:rPr>
                <w:color w:val="000000"/>
                <w:sz w:val="22"/>
                <w:szCs w:val="22"/>
              </w:rPr>
              <w:t>,</w:t>
            </w:r>
          </w:p>
          <w:p w:rsidR="002B2C4E" w:rsidRPr="00835C13" w:rsidRDefault="00835C13" w:rsidP="002B2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2B2C4E" w:rsidRPr="00835C13">
              <w:rPr>
                <w:color w:val="000000"/>
                <w:sz w:val="22"/>
                <w:szCs w:val="22"/>
              </w:rPr>
              <w:t>униципальное учреждение Управление капитального строительства Кондинского района</w:t>
            </w:r>
          </w:p>
        </w:tc>
        <w:tc>
          <w:tcPr>
            <w:tcW w:w="2732" w:type="pct"/>
            <w:gridSpan w:val="2"/>
            <w:noWrap/>
            <w:hideMark/>
          </w:tcPr>
          <w:p w:rsidR="002B2C4E" w:rsidRPr="00835C13" w:rsidRDefault="002B2C4E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</w:tr>
      <w:tr w:rsidR="002B2C4E" w:rsidRPr="00835C13" w:rsidTr="00835C13">
        <w:trPr>
          <w:trHeight w:val="68"/>
        </w:trPr>
        <w:tc>
          <w:tcPr>
            <w:tcW w:w="226" w:type="pct"/>
            <w:noWrap/>
            <w:hideMark/>
          </w:tcPr>
          <w:p w:rsidR="008218C4" w:rsidRPr="00835C13" w:rsidRDefault="008218C4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043" w:type="pct"/>
            <w:hideMark/>
          </w:tcPr>
          <w:p w:rsidR="008218C4" w:rsidRPr="00835C13" w:rsidRDefault="008218C4" w:rsidP="00835C13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 xml:space="preserve">Капитальный ремонт (с заменой) систем теплоснабжения, </w:t>
            </w:r>
            <w:r w:rsidRPr="00835C13">
              <w:rPr>
                <w:color w:val="000000"/>
                <w:sz w:val="22"/>
                <w:szCs w:val="22"/>
              </w:rPr>
              <w:lastRenderedPageBreak/>
              <w:t>водоснабжения и водоотведения</w:t>
            </w:r>
          </w:p>
        </w:tc>
        <w:tc>
          <w:tcPr>
            <w:tcW w:w="1282" w:type="pct"/>
            <w:hideMark/>
          </w:tcPr>
          <w:p w:rsidR="008218C4" w:rsidRPr="00835C13" w:rsidRDefault="008218C4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lastRenderedPageBreak/>
              <w:t xml:space="preserve">Ежегодная замена ветхих </w:t>
            </w:r>
            <w:r w:rsidRPr="00835C13">
              <w:rPr>
                <w:color w:val="000000"/>
                <w:sz w:val="22"/>
                <w:szCs w:val="22"/>
              </w:rPr>
              <w:lastRenderedPageBreak/>
              <w:t>инженерных сетей не менее 5 км</w:t>
            </w:r>
          </w:p>
        </w:tc>
        <w:tc>
          <w:tcPr>
            <w:tcW w:w="1449" w:type="pct"/>
            <w:hideMark/>
          </w:tcPr>
          <w:p w:rsidR="008218C4" w:rsidRPr="00835C13" w:rsidRDefault="008218C4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lastRenderedPageBreak/>
              <w:t xml:space="preserve">Доля замены ветхих инженерных сетей </w:t>
            </w:r>
            <w:r w:rsidRPr="00835C13">
              <w:rPr>
                <w:color w:val="000000"/>
                <w:sz w:val="22"/>
                <w:szCs w:val="22"/>
              </w:rPr>
              <w:lastRenderedPageBreak/>
              <w:t>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  <w:r w:rsidR="00835C13">
              <w:rPr>
                <w:color w:val="000000"/>
                <w:sz w:val="22"/>
                <w:szCs w:val="22"/>
              </w:rPr>
              <w:t xml:space="preserve">, </w:t>
            </w:r>
            <w:r w:rsidRPr="00835C13">
              <w:rPr>
                <w:color w:val="000000"/>
                <w:sz w:val="22"/>
                <w:szCs w:val="22"/>
              </w:rPr>
              <w:t>%</w:t>
            </w:r>
          </w:p>
        </w:tc>
      </w:tr>
      <w:tr w:rsidR="008218C4" w:rsidRPr="00835C13" w:rsidTr="00835C13">
        <w:trPr>
          <w:trHeight w:val="68"/>
        </w:trPr>
        <w:tc>
          <w:tcPr>
            <w:tcW w:w="226" w:type="pct"/>
            <w:noWrap/>
            <w:hideMark/>
          </w:tcPr>
          <w:p w:rsidR="008218C4" w:rsidRPr="00835C13" w:rsidRDefault="008218C4" w:rsidP="002B2C4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35C13">
              <w:rPr>
                <w:bCs/>
                <w:iCs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774" w:type="pct"/>
            <w:gridSpan w:val="3"/>
            <w:noWrap/>
            <w:hideMark/>
          </w:tcPr>
          <w:p w:rsidR="008218C4" w:rsidRPr="00835C13" w:rsidRDefault="008218C4" w:rsidP="00835C13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35C13">
              <w:rPr>
                <w:bCs/>
                <w:i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094A4D" w:rsidRPr="00835C13">
              <w:rPr>
                <w:bCs/>
                <w:iCs/>
                <w:color w:val="000000"/>
                <w:sz w:val="22"/>
                <w:szCs w:val="22"/>
              </w:rPr>
              <w:t>«</w:t>
            </w:r>
            <w:r w:rsidRPr="00835C13">
              <w:rPr>
                <w:bCs/>
                <w:iCs/>
                <w:color w:val="000000"/>
                <w:sz w:val="22"/>
                <w:szCs w:val="22"/>
              </w:rPr>
              <w:t>Обеспечение равных прав потребителей на получение энергетических ресурсов</w:t>
            </w:r>
            <w:r w:rsidR="00094A4D" w:rsidRPr="00835C13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</w:tr>
      <w:tr w:rsidR="002B2C4E" w:rsidRPr="00835C13" w:rsidTr="00835C13">
        <w:trPr>
          <w:trHeight w:val="68"/>
        </w:trPr>
        <w:tc>
          <w:tcPr>
            <w:tcW w:w="226" w:type="pct"/>
            <w:hideMark/>
          </w:tcPr>
          <w:p w:rsidR="002B2C4E" w:rsidRPr="00835C13" w:rsidRDefault="002B2C4E" w:rsidP="002B2C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3" w:type="pct"/>
          </w:tcPr>
          <w:p w:rsidR="00835C13" w:rsidRDefault="002B2C4E" w:rsidP="00835C13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 xml:space="preserve">Ответственный за реализацию: </w:t>
            </w:r>
            <w:r w:rsidR="00835C13">
              <w:rPr>
                <w:color w:val="000000"/>
                <w:sz w:val="22"/>
                <w:szCs w:val="22"/>
              </w:rPr>
              <w:t xml:space="preserve">управление жилищно-коммунального хозяйства администрации </w:t>
            </w:r>
          </w:p>
          <w:p w:rsidR="002B2C4E" w:rsidRPr="00835C13" w:rsidRDefault="00835C13" w:rsidP="00835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Кондинского района</w:t>
            </w:r>
          </w:p>
        </w:tc>
        <w:tc>
          <w:tcPr>
            <w:tcW w:w="2732" w:type="pct"/>
            <w:gridSpan w:val="2"/>
            <w:noWrap/>
            <w:hideMark/>
          </w:tcPr>
          <w:p w:rsidR="002B2C4E" w:rsidRPr="00835C13" w:rsidRDefault="002B2C4E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</w:tr>
      <w:tr w:rsidR="002B2C4E" w:rsidRPr="00835C13" w:rsidTr="00835C13">
        <w:trPr>
          <w:trHeight w:val="68"/>
        </w:trPr>
        <w:tc>
          <w:tcPr>
            <w:tcW w:w="226" w:type="pct"/>
            <w:noWrap/>
            <w:hideMark/>
          </w:tcPr>
          <w:p w:rsidR="008218C4" w:rsidRPr="00835C13" w:rsidRDefault="008218C4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043" w:type="pct"/>
            <w:hideMark/>
          </w:tcPr>
          <w:p w:rsidR="008218C4" w:rsidRPr="00835C13" w:rsidRDefault="008218C4" w:rsidP="00835C13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Возмещение недополученных доходов организациям, осуществляющим реализацию населению сжиженного газа</w:t>
            </w:r>
          </w:p>
        </w:tc>
        <w:tc>
          <w:tcPr>
            <w:tcW w:w="1282" w:type="pct"/>
            <w:hideMark/>
          </w:tcPr>
          <w:p w:rsidR="008218C4" w:rsidRPr="00835C13" w:rsidRDefault="008218C4" w:rsidP="00835C13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 xml:space="preserve">Оказание поддержки организациям, осуществляющим реализацию населению сжиженного газа, </w:t>
            </w:r>
            <w:r w:rsidR="00835C13"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Pr="00835C13">
              <w:rPr>
                <w:color w:val="000000"/>
                <w:sz w:val="22"/>
                <w:szCs w:val="22"/>
              </w:rPr>
              <w:t xml:space="preserve">в том числе расходы на осуществление отдельных полномочий Ханты-Мансийского автономного округа – Югры </w:t>
            </w:r>
            <w:r w:rsidR="00835C13">
              <w:rPr>
                <w:color w:val="000000"/>
                <w:sz w:val="22"/>
                <w:szCs w:val="22"/>
              </w:rPr>
              <w:t xml:space="preserve">                                </w:t>
            </w:r>
            <w:r w:rsidRPr="00835C13">
              <w:rPr>
                <w:color w:val="000000"/>
                <w:sz w:val="22"/>
                <w:szCs w:val="22"/>
              </w:rPr>
              <w:t xml:space="preserve">по организации деятельности в сфере реализации сжиженного газа </w:t>
            </w:r>
          </w:p>
        </w:tc>
        <w:tc>
          <w:tcPr>
            <w:tcW w:w="1449" w:type="pct"/>
            <w:hideMark/>
          </w:tcPr>
          <w:p w:rsidR="008218C4" w:rsidRPr="00835C13" w:rsidRDefault="008218C4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2B2C4E" w:rsidRPr="00835C13" w:rsidTr="00835C13">
        <w:trPr>
          <w:trHeight w:val="68"/>
        </w:trPr>
        <w:tc>
          <w:tcPr>
            <w:tcW w:w="226" w:type="pct"/>
            <w:noWrap/>
            <w:hideMark/>
          </w:tcPr>
          <w:p w:rsidR="008218C4" w:rsidRPr="00835C13" w:rsidRDefault="008218C4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043" w:type="pct"/>
            <w:hideMark/>
          </w:tcPr>
          <w:p w:rsidR="008218C4" w:rsidRPr="00835C13" w:rsidRDefault="008218C4" w:rsidP="00835C13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</w:t>
            </w:r>
          </w:p>
        </w:tc>
        <w:tc>
          <w:tcPr>
            <w:tcW w:w="1282" w:type="pct"/>
            <w:hideMark/>
          </w:tcPr>
          <w:p w:rsidR="008218C4" w:rsidRPr="00835C13" w:rsidRDefault="008218C4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Оказание поддержки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</w:t>
            </w:r>
          </w:p>
        </w:tc>
        <w:tc>
          <w:tcPr>
            <w:tcW w:w="1449" w:type="pct"/>
            <w:hideMark/>
          </w:tcPr>
          <w:p w:rsidR="008218C4" w:rsidRPr="00835C13" w:rsidRDefault="008218C4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2B2C4E" w:rsidRPr="00835C13" w:rsidTr="00835C13">
        <w:trPr>
          <w:trHeight w:val="68"/>
        </w:trPr>
        <w:tc>
          <w:tcPr>
            <w:tcW w:w="226" w:type="pct"/>
            <w:noWrap/>
            <w:hideMark/>
          </w:tcPr>
          <w:p w:rsidR="008218C4" w:rsidRPr="00835C13" w:rsidRDefault="008218C4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2043" w:type="pct"/>
            <w:hideMark/>
          </w:tcPr>
          <w:p w:rsidR="008218C4" w:rsidRPr="00835C13" w:rsidRDefault="008218C4" w:rsidP="00835C13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</w:t>
            </w:r>
          </w:p>
        </w:tc>
        <w:tc>
          <w:tcPr>
            <w:tcW w:w="1282" w:type="pct"/>
            <w:hideMark/>
          </w:tcPr>
          <w:p w:rsidR="008218C4" w:rsidRPr="00835C13" w:rsidRDefault="008218C4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 xml:space="preserve">Оказание поддержки организациям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</w:t>
            </w:r>
            <w:r w:rsidRPr="00835C13">
              <w:rPr>
                <w:color w:val="000000"/>
                <w:sz w:val="22"/>
                <w:szCs w:val="22"/>
              </w:rPr>
              <w:lastRenderedPageBreak/>
              <w:t>бюджетной сферы</w:t>
            </w:r>
          </w:p>
        </w:tc>
        <w:tc>
          <w:tcPr>
            <w:tcW w:w="1449" w:type="pct"/>
            <w:hideMark/>
          </w:tcPr>
          <w:p w:rsidR="008218C4" w:rsidRPr="00835C13" w:rsidRDefault="008218C4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lastRenderedPageBreak/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2B2C4E" w:rsidRPr="00835C13" w:rsidTr="00835C13">
        <w:trPr>
          <w:trHeight w:val="68"/>
        </w:trPr>
        <w:tc>
          <w:tcPr>
            <w:tcW w:w="226" w:type="pct"/>
            <w:noWrap/>
            <w:hideMark/>
          </w:tcPr>
          <w:p w:rsidR="008218C4" w:rsidRPr="00835C13" w:rsidRDefault="008218C4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lastRenderedPageBreak/>
              <w:t>4.4.</w:t>
            </w:r>
          </w:p>
        </w:tc>
        <w:tc>
          <w:tcPr>
            <w:tcW w:w="2043" w:type="pct"/>
            <w:hideMark/>
          </w:tcPr>
          <w:p w:rsidR="008218C4" w:rsidRPr="00835C13" w:rsidRDefault="008218C4" w:rsidP="00835C13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Возмещение недополученных доходов организациям, предоставляющим населению услуги теплоснабжения</w:t>
            </w:r>
          </w:p>
        </w:tc>
        <w:tc>
          <w:tcPr>
            <w:tcW w:w="1282" w:type="pct"/>
            <w:hideMark/>
          </w:tcPr>
          <w:p w:rsidR="008218C4" w:rsidRPr="00835C13" w:rsidRDefault="00094A4D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Оказание</w:t>
            </w:r>
            <w:r w:rsidR="008218C4" w:rsidRPr="00835C13">
              <w:rPr>
                <w:color w:val="000000"/>
                <w:sz w:val="22"/>
                <w:szCs w:val="22"/>
              </w:rPr>
              <w:t xml:space="preserve"> поддержки организациям, предоставляющим на</w:t>
            </w:r>
            <w:r w:rsidR="00835C13" w:rsidRPr="00835C13">
              <w:rPr>
                <w:color w:val="000000"/>
                <w:sz w:val="22"/>
                <w:szCs w:val="22"/>
              </w:rPr>
              <w:t>селению услуги теплоснабжения.</w:t>
            </w:r>
            <w:r w:rsidR="00835C13" w:rsidRPr="00835C13">
              <w:rPr>
                <w:color w:val="000000"/>
                <w:sz w:val="22"/>
                <w:szCs w:val="22"/>
              </w:rPr>
              <w:br/>
            </w:r>
            <w:r w:rsidR="008218C4" w:rsidRPr="00835C13">
              <w:rPr>
                <w:color w:val="000000"/>
                <w:sz w:val="22"/>
                <w:szCs w:val="22"/>
              </w:rPr>
              <w:t>Оказание поддержки организациям, предоставляющим населению услуги теплоснабжения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      </w:r>
          </w:p>
        </w:tc>
        <w:tc>
          <w:tcPr>
            <w:tcW w:w="1449" w:type="pct"/>
            <w:hideMark/>
          </w:tcPr>
          <w:p w:rsidR="008218C4" w:rsidRPr="00835C13" w:rsidRDefault="008218C4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8218C4" w:rsidRPr="00835C13" w:rsidTr="00835C13">
        <w:trPr>
          <w:trHeight w:val="68"/>
        </w:trPr>
        <w:tc>
          <w:tcPr>
            <w:tcW w:w="226" w:type="pct"/>
            <w:noWrap/>
            <w:hideMark/>
          </w:tcPr>
          <w:p w:rsidR="008218C4" w:rsidRPr="00835C13" w:rsidRDefault="008218C4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774" w:type="pct"/>
            <w:gridSpan w:val="3"/>
            <w:hideMark/>
          </w:tcPr>
          <w:p w:rsidR="008218C4" w:rsidRPr="00835C13" w:rsidRDefault="008218C4" w:rsidP="00835C13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35C13">
              <w:rPr>
                <w:bCs/>
                <w:i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094A4D" w:rsidRPr="00835C13">
              <w:rPr>
                <w:bCs/>
                <w:iCs/>
                <w:color w:val="000000"/>
                <w:sz w:val="22"/>
                <w:szCs w:val="22"/>
              </w:rPr>
              <w:t>«</w:t>
            </w:r>
            <w:r w:rsidRPr="00835C13">
              <w:rPr>
                <w:bCs/>
                <w:iCs/>
                <w:color w:val="000000"/>
                <w:sz w:val="22"/>
                <w:szCs w:val="22"/>
              </w:rPr>
              <w:t>Возмещение ресурсоснабжающим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</w:t>
            </w:r>
            <w:r w:rsidR="00094A4D" w:rsidRPr="00835C13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</w:tr>
      <w:tr w:rsidR="002B2C4E" w:rsidRPr="00835C13" w:rsidTr="00835C13">
        <w:trPr>
          <w:trHeight w:val="68"/>
        </w:trPr>
        <w:tc>
          <w:tcPr>
            <w:tcW w:w="226" w:type="pct"/>
            <w:hideMark/>
          </w:tcPr>
          <w:p w:rsidR="002B2C4E" w:rsidRPr="00835C13" w:rsidRDefault="002B2C4E" w:rsidP="002B2C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3" w:type="pct"/>
          </w:tcPr>
          <w:p w:rsidR="002B2C4E" w:rsidRPr="00835C13" w:rsidRDefault="002B2C4E" w:rsidP="002732F9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 xml:space="preserve">Ответственный за реализацию: </w:t>
            </w:r>
            <w:r w:rsidR="002732F9">
              <w:rPr>
                <w:color w:val="000000"/>
                <w:sz w:val="22"/>
                <w:szCs w:val="22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2732" w:type="pct"/>
            <w:gridSpan w:val="2"/>
            <w:noWrap/>
            <w:hideMark/>
          </w:tcPr>
          <w:p w:rsidR="002B2C4E" w:rsidRPr="00835C13" w:rsidRDefault="002B2C4E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</w:tr>
      <w:tr w:rsidR="002B2C4E" w:rsidRPr="00835C13" w:rsidTr="00835C13">
        <w:trPr>
          <w:trHeight w:val="68"/>
        </w:trPr>
        <w:tc>
          <w:tcPr>
            <w:tcW w:w="226" w:type="pct"/>
            <w:noWrap/>
            <w:hideMark/>
          </w:tcPr>
          <w:p w:rsidR="008218C4" w:rsidRPr="00835C13" w:rsidRDefault="008218C4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043" w:type="pct"/>
            <w:hideMark/>
          </w:tcPr>
          <w:p w:rsidR="008218C4" w:rsidRPr="00835C13" w:rsidRDefault="008218C4" w:rsidP="00835C13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Возмещение ресурсоснабжающим организациям недополученных доходов в связи с применением понижающих коэффициентов к нормативам потребления коммунальных услуг</w:t>
            </w:r>
          </w:p>
        </w:tc>
        <w:tc>
          <w:tcPr>
            <w:tcW w:w="1282" w:type="pct"/>
            <w:hideMark/>
          </w:tcPr>
          <w:p w:rsidR="008218C4" w:rsidRPr="00835C13" w:rsidRDefault="008218C4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Оказание поддержки организациям на возмещение недополученных доходов в связи с применением понижающих коэффициентов к нормативам потребления коммунальных услуг</w:t>
            </w:r>
          </w:p>
        </w:tc>
        <w:tc>
          <w:tcPr>
            <w:tcW w:w="1449" w:type="pct"/>
            <w:hideMark/>
          </w:tcPr>
          <w:p w:rsidR="008218C4" w:rsidRPr="00835C13" w:rsidRDefault="008218C4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2B2C4E" w:rsidRPr="00835C13" w:rsidTr="00835C13">
        <w:trPr>
          <w:trHeight w:val="68"/>
        </w:trPr>
        <w:tc>
          <w:tcPr>
            <w:tcW w:w="226" w:type="pct"/>
            <w:noWrap/>
            <w:hideMark/>
          </w:tcPr>
          <w:p w:rsidR="008218C4" w:rsidRPr="00835C13" w:rsidRDefault="008218C4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043" w:type="pct"/>
            <w:hideMark/>
          </w:tcPr>
          <w:p w:rsidR="008218C4" w:rsidRPr="00835C13" w:rsidRDefault="008218C4" w:rsidP="00835C13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Возмещение недополученных доходов и (или) финансовое обеспечение (возмещение)затрат в связи с производством (реализацией) тепловой энергии и оказанием услуг теплоснабжения на территории Кондинского района</w:t>
            </w:r>
          </w:p>
        </w:tc>
        <w:tc>
          <w:tcPr>
            <w:tcW w:w="1282" w:type="pct"/>
            <w:hideMark/>
          </w:tcPr>
          <w:p w:rsidR="00835C13" w:rsidRPr="00835C13" w:rsidRDefault="008218C4" w:rsidP="00835C13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Оказание поддержки на возмещение 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</w:t>
            </w:r>
            <w:r w:rsidR="00835C13" w:rsidRPr="00835C13">
              <w:rPr>
                <w:color w:val="000000"/>
                <w:sz w:val="22"/>
                <w:szCs w:val="22"/>
              </w:rPr>
              <w:t>азывающим услуги теплоснабжения.</w:t>
            </w:r>
          </w:p>
          <w:p w:rsidR="008218C4" w:rsidRPr="00835C13" w:rsidRDefault="008218C4" w:rsidP="00835C13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 xml:space="preserve">Оказание поддержки на финансовое обеспечение (возмещение) затрат организациям на приобретение </w:t>
            </w:r>
            <w:r w:rsidRPr="00835C13">
              <w:rPr>
                <w:color w:val="000000"/>
                <w:sz w:val="22"/>
                <w:szCs w:val="22"/>
              </w:rPr>
              <w:lastRenderedPageBreak/>
              <w:t>топливно-энергетических ресурсов для надежного снабжения потребителей Кондинского района услугами теплоснабжения</w:t>
            </w:r>
          </w:p>
        </w:tc>
        <w:tc>
          <w:tcPr>
            <w:tcW w:w="1449" w:type="pct"/>
            <w:hideMark/>
          </w:tcPr>
          <w:p w:rsidR="008218C4" w:rsidRPr="00835C13" w:rsidRDefault="008218C4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lastRenderedPageBreak/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2B2C4E" w:rsidRPr="00835C13" w:rsidTr="00835C13">
        <w:trPr>
          <w:trHeight w:val="68"/>
        </w:trPr>
        <w:tc>
          <w:tcPr>
            <w:tcW w:w="226" w:type="pct"/>
            <w:noWrap/>
            <w:hideMark/>
          </w:tcPr>
          <w:p w:rsidR="008218C4" w:rsidRPr="00835C13" w:rsidRDefault="008218C4" w:rsidP="002B2C4E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2043" w:type="pct"/>
            <w:hideMark/>
          </w:tcPr>
          <w:p w:rsidR="008218C4" w:rsidRPr="00835C13" w:rsidRDefault="008218C4" w:rsidP="00835C13">
            <w:pPr>
              <w:jc w:val="center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Возмещение недополученных доходов и (или) финансовое обеспечение (возмещение)затрат организациям, включая концессионеров, осуществляющим услуги водоснабжения и водоотведения на территории Кондинского района</w:t>
            </w:r>
          </w:p>
        </w:tc>
        <w:tc>
          <w:tcPr>
            <w:tcW w:w="1282" w:type="pct"/>
            <w:hideMark/>
          </w:tcPr>
          <w:p w:rsidR="008218C4" w:rsidRPr="00835C13" w:rsidRDefault="008218C4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Оказание поддержки на возмещение затрат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водоотведения, регулирование тарифов которых осуществляется Региональной службой по тарифам Ханты-Мансийского автономного округа-Югры, при условии образования выпадающих доходов при оказании услуг водоснабжения и (или) водоотведения, возникших у организаций в связи с тарифным регулированием цен на данные услуги</w:t>
            </w:r>
          </w:p>
        </w:tc>
        <w:tc>
          <w:tcPr>
            <w:tcW w:w="1449" w:type="pct"/>
            <w:hideMark/>
          </w:tcPr>
          <w:p w:rsidR="008218C4" w:rsidRPr="00835C13" w:rsidRDefault="008218C4" w:rsidP="002B2C4E">
            <w:pPr>
              <w:jc w:val="both"/>
              <w:rPr>
                <w:color w:val="000000"/>
                <w:sz w:val="22"/>
                <w:szCs w:val="22"/>
              </w:rPr>
            </w:pPr>
            <w:r w:rsidRPr="00835C13">
              <w:rPr>
                <w:color w:val="000000"/>
                <w:sz w:val="22"/>
                <w:szCs w:val="22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</w:tbl>
    <w:p w:rsidR="008218C4" w:rsidRDefault="008218C4" w:rsidP="008218C4">
      <w:pPr>
        <w:rPr>
          <w:color w:val="000000"/>
        </w:rPr>
      </w:pPr>
    </w:p>
    <w:p w:rsidR="008218C4" w:rsidRDefault="008218C4" w:rsidP="008218C4">
      <w:pPr>
        <w:jc w:val="both"/>
        <w:rPr>
          <w:color w:val="000000"/>
        </w:rPr>
      </w:pPr>
    </w:p>
    <w:p w:rsidR="008218C4" w:rsidRDefault="008218C4" w:rsidP="0023731C">
      <w:pPr>
        <w:rPr>
          <w:color w:val="000000"/>
          <w:sz w:val="16"/>
          <w:szCs w:val="16"/>
        </w:rPr>
      </w:pPr>
    </w:p>
    <w:sectPr w:rsidR="008218C4" w:rsidSect="008218C4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20" w:rsidRDefault="00E76020">
      <w:r>
        <w:separator/>
      </w:r>
    </w:p>
  </w:endnote>
  <w:endnote w:type="continuationSeparator" w:id="0">
    <w:p w:rsidR="00E76020" w:rsidRDefault="00E7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20" w:rsidRDefault="00E76020">
      <w:r>
        <w:separator/>
      </w:r>
    </w:p>
  </w:footnote>
  <w:footnote w:type="continuationSeparator" w:id="0">
    <w:p w:rsidR="00E76020" w:rsidRDefault="00E76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B5C23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4A4D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32F9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C4E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8C4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13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5C2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2021-04-22T04:55:00Z</cp:lastPrinted>
  <dcterms:created xsi:type="dcterms:W3CDTF">2025-02-04T10:52:00Z</dcterms:created>
  <dcterms:modified xsi:type="dcterms:W3CDTF">2025-02-04T11:10:00Z</dcterms:modified>
</cp:coreProperties>
</file>