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7595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B35A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35A9" w:rsidRDefault="00D63E9B" w:rsidP="00F33A6C">
            <w:pPr>
              <w:rPr>
                <w:sz w:val="28"/>
                <w:szCs w:val="28"/>
              </w:rPr>
            </w:pPr>
            <w:r w:rsidRPr="005B35A9">
              <w:rPr>
                <w:sz w:val="28"/>
                <w:szCs w:val="28"/>
              </w:rPr>
              <w:t xml:space="preserve">от </w:t>
            </w:r>
            <w:r w:rsidR="00420D48" w:rsidRPr="005B35A9">
              <w:rPr>
                <w:sz w:val="28"/>
                <w:szCs w:val="28"/>
              </w:rPr>
              <w:t>1</w:t>
            </w:r>
            <w:r w:rsidR="005B35A9" w:rsidRPr="005B35A9">
              <w:rPr>
                <w:sz w:val="28"/>
                <w:szCs w:val="28"/>
              </w:rPr>
              <w:t>7</w:t>
            </w:r>
            <w:r w:rsidR="0026636E" w:rsidRPr="005B35A9">
              <w:rPr>
                <w:sz w:val="28"/>
                <w:szCs w:val="28"/>
              </w:rPr>
              <w:t xml:space="preserve"> </w:t>
            </w:r>
            <w:r w:rsidR="000407AE" w:rsidRPr="005B35A9">
              <w:rPr>
                <w:sz w:val="28"/>
                <w:szCs w:val="28"/>
              </w:rPr>
              <w:t>февраля</w:t>
            </w:r>
            <w:r w:rsidR="003509C0" w:rsidRPr="005B35A9">
              <w:rPr>
                <w:sz w:val="28"/>
                <w:szCs w:val="28"/>
              </w:rPr>
              <w:t xml:space="preserve"> </w:t>
            </w:r>
            <w:r w:rsidR="0026636E" w:rsidRPr="005B35A9">
              <w:rPr>
                <w:sz w:val="28"/>
                <w:szCs w:val="28"/>
              </w:rPr>
              <w:t>202</w:t>
            </w:r>
            <w:r w:rsidR="00DB2C7B" w:rsidRPr="005B35A9">
              <w:rPr>
                <w:sz w:val="28"/>
                <w:szCs w:val="28"/>
              </w:rPr>
              <w:t>5</w:t>
            </w:r>
            <w:r w:rsidRPr="005B35A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35A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35A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B35A9" w:rsidRDefault="00D63E9B" w:rsidP="00F14FFF">
            <w:pPr>
              <w:jc w:val="right"/>
              <w:rPr>
                <w:sz w:val="28"/>
                <w:szCs w:val="28"/>
              </w:rPr>
            </w:pPr>
            <w:r w:rsidRPr="005B35A9">
              <w:rPr>
                <w:sz w:val="28"/>
                <w:szCs w:val="28"/>
              </w:rPr>
              <w:t>№</w:t>
            </w:r>
            <w:r w:rsidR="00CF3CE0" w:rsidRPr="005B35A9">
              <w:rPr>
                <w:sz w:val="28"/>
                <w:szCs w:val="28"/>
              </w:rPr>
              <w:t xml:space="preserve"> </w:t>
            </w:r>
            <w:r w:rsidR="00575957">
              <w:rPr>
                <w:sz w:val="28"/>
                <w:szCs w:val="28"/>
              </w:rPr>
              <w:t>176</w:t>
            </w:r>
            <w:bookmarkStart w:id="0" w:name="_GoBack"/>
            <w:bookmarkEnd w:id="0"/>
          </w:p>
        </w:tc>
      </w:tr>
      <w:tr w:rsidR="001A685C" w:rsidRPr="005B35A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35A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B35A9" w:rsidRDefault="001A685C" w:rsidP="00F40CE7">
            <w:pPr>
              <w:jc w:val="center"/>
              <w:rPr>
                <w:sz w:val="28"/>
                <w:szCs w:val="28"/>
              </w:rPr>
            </w:pPr>
            <w:r w:rsidRPr="005B35A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B35A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B35A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B35A9" w:rsidTr="007F3E73">
        <w:tc>
          <w:tcPr>
            <w:tcW w:w="5920" w:type="dxa"/>
          </w:tcPr>
          <w:p w:rsidR="005B35A9" w:rsidRDefault="005B35A9" w:rsidP="005B35A9">
            <w:pPr>
              <w:pStyle w:val="aff2"/>
              <w:rPr>
                <w:b w:val="0"/>
                <w:szCs w:val="28"/>
              </w:rPr>
            </w:pPr>
            <w:r w:rsidRPr="005B35A9">
              <w:rPr>
                <w:b w:val="0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B35A9" w:rsidRPr="005B35A9" w:rsidRDefault="005B35A9" w:rsidP="005B35A9">
            <w:pPr>
              <w:pStyle w:val="aff2"/>
              <w:rPr>
                <w:b w:val="0"/>
                <w:szCs w:val="28"/>
              </w:rPr>
            </w:pPr>
            <w:r w:rsidRPr="005B35A9">
              <w:rPr>
                <w:b w:val="0"/>
                <w:szCs w:val="28"/>
              </w:rPr>
              <w:t>от 30 октября 2023 года № 1148</w:t>
            </w:r>
          </w:p>
          <w:p w:rsidR="005B35A9" w:rsidRDefault="005B35A9" w:rsidP="005B35A9">
            <w:pPr>
              <w:tabs>
                <w:tab w:val="left" w:pos="0"/>
              </w:tabs>
              <w:contextualSpacing/>
              <w:rPr>
                <w:rStyle w:val="1f0"/>
                <w:sz w:val="28"/>
                <w:szCs w:val="28"/>
              </w:rPr>
            </w:pPr>
            <w:r w:rsidRPr="005B35A9">
              <w:rPr>
                <w:sz w:val="28"/>
                <w:szCs w:val="28"/>
              </w:rPr>
              <w:t>«</w:t>
            </w:r>
            <w:r w:rsidRPr="005B35A9">
              <w:rPr>
                <w:rStyle w:val="1f0"/>
                <w:sz w:val="28"/>
                <w:szCs w:val="28"/>
              </w:rPr>
              <w:t xml:space="preserve">Об утверждении Положения о сообщении лицами, замещающими должности муниципальной службы в администрации Кондинского района, органах администрации Кондинского района, о получении подарка </w:t>
            </w:r>
          </w:p>
          <w:p w:rsidR="005B35A9" w:rsidRDefault="005B35A9" w:rsidP="005B35A9">
            <w:pPr>
              <w:tabs>
                <w:tab w:val="left" w:pos="0"/>
              </w:tabs>
              <w:contextualSpacing/>
              <w:rPr>
                <w:rStyle w:val="1f0"/>
                <w:sz w:val="28"/>
                <w:szCs w:val="28"/>
              </w:rPr>
            </w:pPr>
            <w:r w:rsidRPr="005B35A9">
              <w:rPr>
                <w:rStyle w:val="1f0"/>
                <w:sz w:val="28"/>
                <w:szCs w:val="28"/>
              </w:rPr>
              <w:t xml:space="preserve">в связи с протокольными мероприятиями, служебными командировками и другими официальными мероприятиями, участие </w:t>
            </w:r>
          </w:p>
          <w:p w:rsidR="005B35A9" w:rsidRPr="005B35A9" w:rsidRDefault="005B35A9" w:rsidP="005B35A9">
            <w:pPr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5B35A9">
              <w:rPr>
                <w:rStyle w:val="1f0"/>
                <w:sz w:val="28"/>
                <w:szCs w:val="28"/>
              </w:rPr>
              <w:t>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 w:rsidRPr="005B35A9">
              <w:rPr>
                <w:sz w:val="28"/>
                <w:szCs w:val="28"/>
              </w:rPr>
              <w:t>»</w:t>
            </w:r>
          </w:p>
          <w:p w:rsidR="000F2778" w:rsidRPr="005B35A9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B35A9" w:rsidRPr="005B35A9" w:rsidRDefault="005B35A9" w:rsidP="005B35A9">
      <w:pPr>
        <w:pStyle w:val="aff2"/>
        <w:ind w:firstLine="709"/>
        <w:jc w:val="both"/>
        <w:rPr>
          <w:b w:val="0"/>
          <w:szCs w:val="28"/>
        </w:rPr>
      </w:pPr>
      <w:r w:rsidRPr="005B35A9">
        <w:rPr>
          <w:b w:val="0"/>
          <w:szCs w:val="28"/>
        </w:rPr>
        <w:t xml:space="preserve">В целях приведения муниципального нормативного правового акта администрации Кондинского района в соответствие с действующими </w:t>
      </w:r>
      <w:r>
        <w:rPr>
          <w:b w:val="0"/>
          <w:szCs w:val="28"/>
        </w:rPr>
        <w:t xml:space="preserve">                                </w:t>
      </w:r>
      <w:r w:rsidRPr="005B35A9">
        <w:rPr>
          <w:b w:val="0"/>
          <w:szCs w:val="28"/>
        </w:rPr>
        <w:t xml:space="preserve">в администрации Кондинского района правовыми актами </w:t>
      </w:r>
      <w:r w:rsidRPr="005B35A9">
        <w:rPr>
          <w:szCs w:val="28"/>
        </w:rPr>
        <w:t>администрация Кондинского района постановляет:</w:t>
      </w:r>
    </w:p>
    <w:p w:rsidR="005B35A9" w:rsidRPr="005B35A9" w:rsidRDefault="005B35A9" w:rsidP="005B35A9">
      <w:pPr>
        <w:pStyle w:val="aff2"/>
        <w:ind w:firstLine="709"/>
        <w:jc w:val="both"/>
        <w:rPr>
          <w:b w:val="0"/>
          <w:szCs w:val="28"/>
        </w:rPr>
      </w:pPr>
      <w:r w:rsidRPr="005B35A9">
        <w:rPr>
          <w:b w:val="0"/>
          <w:szCs w:val="28"/>
        </w:rPr>
        <w:t xml:space="preserve">1. </w:t>
      </w:r>
      <w:r>
        <w:rPr>
          <w:b w:val="0"/>
          <w:szCs w:val="28"/>
        </w:rPr>
        <w:t xml:space="preserve">Внести </w:t>
      </w:r>
      <w:r w:rsidRPr="005B35A9">
        <w:rPr>
          <w:b w:val="0"/>
          <w:szCs w:val="28"/>
        </w:rPr>
        <w:t xml:space="preserve">в постановление администрации Кондинского района </w:t>
      </w:r>
      <w:r>
        <w:rPr>
          <w:b w:val="0"/>
          <w:szCs w:val="28"/>
        </w:rPr>
        <w:t xml:space="preserve">                      </w:t>
      </w:r>
      <w:r w:rsidRPr="005B35A9">
        <w:rPr>
          <w:b w:val="0"/>
          <w:szCs w:val="28"/>
        </w:rPr>
        <w:t>от 30 октября 2023 года № 1148</w:t>
      </w:r>
      <w:r>
        <w:rPr>
          <w:b w:val="0"/>
          <w:szCs w:val="28"/>
        </w:rPr>
        <w:t xml:space="preserve"> </w:t>
      </w:r>
      <w:r w:rsidRPr="005B35A9">
        <w:rPr>
          <w:b w:val="0"/>
          <w:szCs w:val="28"/>
        </w:rPr>
        <w:t xml:space="preserve">«Об утверждении Положения о сообщении лицами, замещающими должности муниципальной службы в администрации Кондинского района, органах администрации Кондинского района, </w:t>
      </w:r>
      <w:r>
        <w:rPr>
          <w:b w:val="0"/>
          <w:szCs w:val="28"/>
        </w:rPr>
        <w:t xml:space="preserve">                                     </w:t>
      </w:r>
      <w:r w:rsidRPr="005B35A9">
        <w:rPr>
          <w:b w:val="0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реализации» следующие изменения: </w:t>
      </w:r>
    </w:p>
    <w:p w:rsidR="005B35A9" w:rsidRPr="005B35A9" w:rsidRDefault="005B35A9" w:rsidP="005B35A9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A9">
        <w:rPr>
          <w:rFonts w:ascii="Times New Roman" w:hAnsi="Times New Roman" w:cs="Times New Roman"/>
          <w:sz w:val="28"/>
          <w:szCs w:val="28"/>
        </w:rPr>
        <w:t>1.1. В пункте 2 постановления слова «Управлению кадровой политики» заменить словами «Управлению кадровой политики и делопроизводства».</w:t>
      </w:r>
    </w:p>
    <w:p w:rsidR="005B35A9" w:rsidRPr="005B35A9" w:rsidRDefault="005B35A9" w:rsidP="005B35A9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A9">
        <w:rPr>
          <w:rFonts w:ascii="Times New Roman" w:hAnsi="Times New Roman" w:cs="Times New Roman"/>
          <w:sz w:val="28"/>
          <w:szCs w:val="28"/>
        </w:rPr>
        <w:lastRenderedPageBreak/>
        <w:t xml:space="preserve">1.2. В пункте 3 постановления слова «Ханты-Мансийского автономного округа – Югры» исключить. </w:t>
      </w:r>
    </w:p>
    <w:p w:rsidR="005B35A9" w:rsidRPr="00721629" w:rsidRDefault="005B35A9" w:rsidP="005B35A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B35A9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B35A9" w:rsidRPr="00721629" w:rsidRDefault="005B35A9" w:rsidP="005B35A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5B35A9" w:rsidRDefault="00F14FFF" w:rsidP="005B35A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E335AC" w:rsidRPr="005B35A9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5B35A9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5B35A9" w:rsidTr="004221F7">
        <w:tc>
          <w:tcPr>
            <w:tcW w:w="4785" w:type="dxa"/>
          </w:tcPr>
          <w:p w:rsidR="00424B28" w:rsidRPr="005B35A9" w:rsidRDefault="009362FE" w:rsidP="004221F7">
            <w:pPr>
              <w:jc w:val="both"/>
              <w:rPr>
                <w:sz w:val="28"/>
                <w:szCs w:val="28"/>
              </w:rPr>
            </w:pPr>
            <w:r w:rsidRPr="005B35A9">
              <w:rPr>
                <w:sz w:val="28"/>
                <w:szCs w:val="28"/>
              </w:rPr>
              <w:t>Глава</w:t>
            </w:r>
            <w:r w:rsidR="00424B28" w:rsidRPr="005B35A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B35A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B35A9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5B35A9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5B35A9" w:rsidRDefault="005B35A9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</w:t>
      </w:r>
      <w:r w:rsidR="005B35A9">
        <w:rPr>
          <w:color w:val="000000"/>
          <w:sz w:val="16"/>
          <w:szCs w:val="16"/>
        </w:rPr>
        <w:t>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1F" w:rsidRDefault="000D721F">
      <w:r>
        <w:separator/>
      </w:r>
    </w:p>
  </w:endnote>
  <w:endnote w:type="continuationSeparator" w:id="0">
    <w:p w:rsidR="000D721F" w:rsidRDefault="000D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1F" w:rsidRDefault="000D721F">
      <w:r>
        <w:separator/>
      </w:r>
    </w:p>
  </w:footnote>
  <w:footnote w:type="continuationSeparator" w:id="0">
    <w:p w:rsidR="000D721F" w:rsidRDefault="000D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5957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5957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5A9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f0">
    <w:name w:val="Основной шрифт абзаца1"/>
    <w:rsid w:val="005B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2025-02-14T08:44:00Z</dcterms:created>
  <dcterms:modified xsi:type="dcterms:W3CDTF">2025-02-17T04:20:00Z</dcterms:modified>
</cp:coreProperties>
</file>