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3012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B3012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0129" w:rsidRDefault="00EC75C7" w:rsidP="005A76E4">
            <w:pPr>
              <w:rPr>
                <w:color w:val="000000"/>
                <w:sz w:val="28"/>
                <w:szCs w:val="28"/>
              </w:rPr>
            </w:pPr>
            <w:r w:rsidRPr="00B30129">
              <w:rPr>
                <w:color w:val="000000"/>
                <w:sz w:val="28"/>
                <w:szCs w:val="28"/>
              </w:rPr>
              <w:t xml:space="preserve">от </w:t>
            </w:r>
            <w:r w:rsidR="00E8660B" w:rsidRPr="00B30129">
              <w:rPr>
                <w:color w:val="000000"/>
                <w:sz w:val="28"/>
                <w:szCs w:val="28"/>
              </w:rPr>
              <w:t>1</w:t>
            </w:r>
            <w:r w:rsidR="005A76E4" w:rsidRPr="00B30129">
              <w:rPr>
                <w:color w:val="000000"/>
                <w:sz w:val="28"/>
                <w:szCs w:val="28"/>
              </w:rPr>
              <w:t>8</w:t>
            </w:r>
            <w:r w:rsidR="008F2E2E" w:rsidRPr="00B30129">
              <w:rPr>
                <w:color w:val="000000"/>
                <w:sz w:val="28"/>
                <w:szCs w:val="28"/>
              </w:rPr>
              <w:t xml:space="preserve"> </w:t>
            </w:r>
            <w:r w:rsidR="005A76E4" w:rsidRPr="00B30129">
              <w:rPr>
                <w:color w:val="000000"/>
                <w:sz w:val="28"/>
                <w:szCs w:val="28"/>
              </w:rPr>
              <w:t>февраля</w:t>
            </w:r>
            <w:r w:rsidR="00A91A75" w:rsidRPr="00B30129">
              <w:rPr>
                <w:sz w:val="28"/>
                <w:szCs w:val="28"/>
              </w:rPr>
              <w:t xml:space="preserve"> </w:t>
            </w:r>
            <w:r w:rsidR="00E50C75" w:rsidRPr="00B30129">
              <w:rPr>
                <w:color w:val="000000"/>
                <w:sz w:val="28"/>
                <w:szCs w:val="28"/>
              </w:rPr>
              <w:t>202</w:t>
            </w:r>
            <w:r w:rsidR="00E8660B" w:rsidRPr="00B30129">
              <w:rPr>
                <w:color w:val="000000"/>
                <w:sz w:val="28"/>
                <w:szCs w:val="28"/>
              </w:rPr>
              <w:t>5</w:t>
            </w:r>
            <w:r w:rsidR="00A91A75" w:rsidRPr="00B3012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012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012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0129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B30129">
              <w:rPr>
                <w:color w:val="000000"/>
                <w:sz w:val="28"/>
                <w:szCs w:val="28"/>
              </w:rPr>
              <w:t xml:space="preserve">№ </w:t>
            </w:r>
            <w:r w:rsidR="00B30129" w:rsidRPr="00B30129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1A685C" w:rsidRPr="00B3012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30129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3012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B3012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0129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B30129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B30129" w:rsidTr="006E3FAC">
        <w:tc>
          <w:tcPr>
            <w:tcW w:w="5920" w:type="dxa"/>
          </w:tcPr>
          <w:p w:rsidR="00B30129" w:rsidRDefault="00B30129" w:rsidP="00B301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129">
              <w:rPr>
                <w:color w:val="000000"/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B30129" w:rsidRDefault="00B30129" w:rsidP="00B301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129">
              <w:rPr>
                <w:color w:val="000000"/>
                <w:sz w:val="28"/>
                <w:szCs w:val="28"/>
              </w:rPr>
              <w:t>от 28 января 2025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0129">
              <w:rPr>
                <w:color w:val="000000"/>
                <w:sz w:val="28"/>
                <w:szCs w:val="28"/>
              </w:rPr>
              <w:t xml:space="preserve">72 </w:t>
            </w:r>
          </w:p>
          <w:p w:rsidR="00B30129" w:rsidRPr="00B30129" w:rsidRDefault="00B30129" w:rsidP="00B301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B30129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A397D" w:rsidRPr="00B30129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30129" w:rsidRPr="00B30129" w:rsidRDefault="00B30129" w:rsidP="00B301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129">
        <w:rPr>
          <w:color w:val="000000"/>
          <w:sz w:val="28"/>
          <w:szCs w:val="28"/>
        </w:rPr>
        <w:t xml:space="preserve">В соответствии со статьей 23, главой V.7 Земельного кодекса Российской Федерации, пунктом 2 статьи 3.3 Федерального закона от 25 октября 2001 года № 137-ФЗ </w:t>
      </w:r>
      <w:r>
        <w:rPr>
          <w:color w:val="000000"/>
          <w:sz w:val="28"/>
          <w:szCs w:val="28"/>
        </w:rPr>
        <w:t>«</w:t>
      </w:r>
      <w:r w:rsidRPr="00B30129">
        <w:rPr>
          <w:color w:val="000000"/>
          <w:sz w:val="28"/>
          <w:szCs w:val="28"/>
        </w:rPr>
        <w:t>О введении в действие Земельного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B30129">
        <w:rPr>
          <w:color w:val="000000"/>
          <w:sz w:val="28"/>
          <w:szCs w:val="28"/>
        </w:rPr>
        <w:t xml:space="preserve">, на основании ходатайства акционерного общества </w:t>
      </w:r>
      <w:r>
        <w:rPr>
          <w:color w:val="000000"/>
          <w:sz w:val="28"/>
          <w:szCs w:val="28"/>
        </w:rPr>
        <w:t>«</w:t>
      </w:r>
      <w:r w:rsidRPr="00B30129">
        <w:rPr>
          <w:color w:val="000000"/>
          <w:sz w:val="28"/>
          <w:szCs w:val="28"/>
        </w:rPr>
        <w:t>Связь объектов транспорта и добычи нефти</w:t>
      </w:r>
      <w:r>
        <w:rPr>
          <w:color w:val="000000"/>
          <w:sz w:val="28"/>
          <w:szCs w:val="28"/>
        </w:rPr>
        <w:t>»</w:t>
      </w:r>
      <w:r w:rsidRPr="00B30129">
        <w:rPr>
          <w:color w:val="000000"/>
          <w:sz w:val="28"/>
          <w:szCs w:val="28"/>
        </w:rPr>
        <w:t xml:space="preserve">, </w:t>
      </w:r>
      <w:r w:rsidRPr="00B30129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B30129">
        <w:rPr>
          <w:color w:val="000000"/>
          <w:sz w:val="28"/>
          <w:szCs w:val="28"/>
        </w:rPr>
        <w:t xml:space="preserve"> </w:t>
      </w:r>
    </w:p>
    <w:p w:rsidR="00B30129" w:rsidRPr="00B30129" w:rsidRDefault="00B30129" w:rsidP="00B301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30129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br/>
      </w:r>
      <w:r w:rsidRPr="00B30129">
        <w:rPr>
          <w:color w:val="000000"/>
          <w:sz w:val="28"/>
          <w:szCs w:val="28"/>
        </w:rPr>
        <w:t>от 28 января 2025 года №</w:t>
      </w:r>
      <w:r>
        <w:rPr>
          <w:color w:val="000000"/>
          <w:sz w:val="28"/>
          <w:szCs w:val="28"/>
        </w:rPr>
        <w:t xml:space="preserve"> </w:t>
      </w:r>
      <w:r w:rsidRPr="00B30129">
        <w:rPr>
          <w:color w:val="000000"/>
          <w:sz w:val="28"/>
          <w:szCs w:val="28"/>
        </w:rPr>
        <w:t xml:space="preserve">72 </w:t>
      </w:r>
      <w:r>
        <w:rPr>
          <w:color w:val="000000"/>
          <w:sz w:val="28"/>
          <w:szCs w:val="28"/>
        </w:rPr>
        <w:t>«</w:t>
      </w:r>
      <w:r w:rsidRPr="00B30129">
        <w:rPr>
          <w:color w:val="000000"/>
          <w:sz w:val="28"/>
          <w:szCs w:val="28"/>
        </w:rPr>
        <w:t>Об установлении публичного сервитута</w:t>
      </w:r>
      <w:r>
        <w:rPr>
          <w:color w:val="000000"/>
          <w:sz w:val="28"/>
          <w:szCs w:val="28"/>
        </w:rPr>
        <w:t>»</w:t>
      </w:r>
      <w:r w:rsidRPr="00B30129">
        <w:rPr>
          <w:color w:val="000000"/>
          <w:sz w:val="28"/>
          <w:szCs w:val="28"/>
        </w:rPr>
        <w:t xml:space="preserve"> следующее изменение:</w:t>
      </w:r>
    </w:p>
    <w:p w:rsidR="00B30129" w:rsidRPr="00B30129" w:rsidRDefault="00B30129" w:rsidP="00B301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129">
        <w:rPr>
          <w:color w:val="000000"/>
          <w:sz w:val="28"/>
          <w:szCs w:val="28"/>
        </w:rPr>
        <w:t>Приложение 1 к постановлению изложить в новой редакции (приложение).</w:t>
      </w:r>
    </w:p>
    <w:p w:rsidR="00DB476E" w:rsidRPr="00B30129" w:rsidRDefault="00B30129" w:rsidP="00B301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30129">
        <w:rPr>
          <w:color w:val="000000"/>
          <w:sz w:val="28"/>
          <w:szCs w:val="28"/>
        </w:rPr>
        <w:t>Разместить пост</w:t>
      </w:r>
      <w:r>
        <w:rPr>
          <w:color w:val="000000"/>
          <w:sz w:val="28"/>
          <w:szCs w:val="28"/>
        </w:rPr>
        <w:t>ановление на официальном сайте органов местного самоуправления Кондинского района.</w:t>
      </w:r>
    </w:p>
    <w:p w:rsidR="00DB476E" w:rsidRPr="00B30129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Default="00237C47" w:rsidP="00237C47">
      <w:pPr>
        <w:jc w:val="both"/>
        <w:rPr>
          <w:color w:val="000000"/>
          <w:sz w:val="28"/>
          <w:szCs w:val="28"/>
        </w:rPr>
      </w:pPr>
    </w:p>
    <w:p w:rsidR="00B30129" w:rsidRPr="00B30129" w:rsidRDefault="00B30129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B30129" w:rsidTr="00A66174">
        <w:tc>
          <w:tcPr>
            <w:tcW w:w="2370" w:type="pct"/>
          </w:tcPr>
          <w:p w:rsidR="001C7B60" w:rsidRPr="00B30129" w:rsidRDefault="001C7B60" w:rsidP="00237C47">
            <w:pPr>
              <w:jc w:val="both"/>
              <w:rPr>
                <w:sz w:val="28"/>
                <w:szCs w:val="28"/>
              </w:rPr>
            </w:pPr>
            <w:r w:rsidRPr="00B30129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30129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B30129">
              <w:rPr>
                <w:sz w:val="28"/>
                <w:szCs w:val="28"/>
              </w:rPr>
              <w:t>г</w:t>
            </w:r>
            <w:r w:rsidR="001A685C" w:rsidRPr="00B30129">
              <w:rPr>
                <w:sz w:val="28"/>
                <w:szCs w:val="28"/>
              </w:rPr>
              <w:t>лав</w:t>
            </w:r>
            <w:r w:rsidRPr="00B30129">
              <w:rPr>
                <w:sz w:val="28"/>
                <w:szCs w:val="28"/>
              </w:rPr>
              <w:t>ы</w:t>
            </w:r>
            <w:r w:rsidR="001A685C" w:rsidRPr="00B30129">
              <w:rPr>
                <w:sz w:val="28"/>
                <w:szCs w:val="28"/>
              </w:rPr>
              <w:t xml:space="preserve"> </w:t>
            </w:r>
            <w:r w:rsidR="0090551B" w:rsidRPr="00B30129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B3012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30129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30129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B30129">
              <w:rPr>
                <w:sz w:val="28"/>
                <w:szCs w:val="28"/>
              </w:rPr>
              <w:t>А.И.</w:t>
            </w:r>
            <w:r w:rsidR="00A66174" w:rsidRPr="00B30129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B30129" w:rsidRDefault="00B30129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8660B">
        <w:rPr>
          <w:color w:val="000000"/>
          <w:sz w:val="16"/>
          <w:szCs w:val="16"/>
        </w:rPr>
        <w:t>2025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40CA8" w:rsidRPr="00953EC8" w:rsidRDefault="00E8660B" w:rsidP="00340CA8">
      <w:pPr>
        <w:tabs>
          <w:tab w:val="left" w:pos="4962"/>
        </w:tabs>
        <w:ind w:left="4962"/>
      </w:pPr>
      <w:r>
        <w:t>от 1</w:t>
      </w:r>
      <w:r w:rsidR="005A76E4">
        <w:t>8</w:t>
      </w:r>
      <w:r w:rsidR="00340CA8">
        <w:t>.</w:t>
      </w:r>
      <w:r w:rsidR="005A76E4">
        <w:t>02</w:t>
      </w:r>
      <w:r w:rsidR="00340CA8">
        <w:t>.202</w:t>
      </w:r>
      <w:r>
        <w:t>5</w:t>
      </w:r>
      <w:r w:rsidR="00340CA8">
        <w:t xml:space="preserve"> № </w:t>
      </w:r>
      <w:r w:rsidR="00B30129">
        <w:t>189</w:t>
      </w:r>
    </w:p>
    <w:p w:rsidR="00B30129" w:rsidRDefault="00B30129" w:rsidP="00B30129">
      <w:pPr>
        <w:ind w:firstLine="6096"/>
        <w:rPr>
          <w:sz w:val="22"/>
        </w:rPr>
      </w:pPr>
    </w:p>
    <w:p w:rsidR="000156E3" w:rsidRDefault="00B30129" w:rsidP="00B30129">
      <w:pPr>
        <w:jc w:val="center"/>
      </w:pPr>
      <w:r w:rsidRPr="00455C52">
        <w:t xml:space="preserve"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</w:t>
      </w:r>
    </w:p>
    <w:p w:rsidR="00B30129" w:rsidRPr="00455C52" w:rsidRDefault="00B30129" w:rsidP="00B30129">
      <w:pPr>
        <w:jc w:val="center"/>
      </w:pPr>
      <w:bookmarkStart w:id="0" w:name="_GoBack"/>
      <w:bookmarkEnd w:id="0"/>
      <w:r w:rsidRPr="00455C52">
        <w:t>(при их наличии), в отношении которых испрашивается публичный сервитут</w:t>
      </w:r>
    </w:p>
    <w:p w:rsidR="00B30129" w:rsidRPr="00455C52" w:rsidRDefault="00B30129" w:rsidP="00B30129">
      <w:pPr>
        <w:jc w:val="center"/>
        <w:rPr>
          <w:sz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9"/>
        <w:gridCol w:w="1917"/>
        <w:gridCol w:w="6029"/>
        <w:gridCol w:w="1449"/>
      </w:tblGrid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ind w:firstLine="25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№</w:t>
            </w:r>
            <w:r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973" w:type="pct"/>
          </w:tcPr>
          <w:p w:rsidR="00B30129" w:rsidRPr="000156E3" w:rsidRDefault="00B30129" w:rsidP="00A958BD">
            <w:pPr>
              <w:pStyle w:val="af0"/>
              <w:ind w:left="-26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3059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Местоположение/</w:t>
            </w:r>
            <w:r w:rsidRPr="000156E3">
              <w:rPr>
                <w:bCs/>
                <w:sz w:val="18"/>
                <w:szCs w:val="18"/>
              </w:rPr>
              <w:t>пра</w:t>
            </w:r>
            <w:r w:rsidRPr="000156E3">
              <w:rPr>
                <w:bCs/>
                <w:sz w:val="18"/>
                <w:szCs w:val="18"/>
              </w:rPr>
              <w:t>вообладатель земельного участка/</w:t>
            </w:r>
          </w:p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категория земель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Испрашиваемая площадь по проекту, кв.</w:t>
            </w:r>
            <w:r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м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59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4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ПКУ 268 км н/пр. КШК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268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</w:t>
            </w:r>
            <w:r w:rsidRPr="000156E3">
              <w:rPr>
                <w:sz w:val="18"/>
                <w:szCs w:val="18"/>
              </w:rPr>
              <w:t>Ханты-Мансийский автономный округ – Югра</w:t>
            </w:r>
            <w:r w:rsidR="000156E3" w:rsidRP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>Российская Федерация кадастровый номер 86:01:1001001/ЗУ1/земли запаса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73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2.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268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86:01:1001001:18</w:t>
            </w:r>
            <w:r w:rsidR="000156E3" w:rsidRPr="000156E3">
              <w:rPr>
                <w:sz w:val="18"/>
                <w:szCs w:val="18"/>
              </w:rPr>
              <w:t>54/чзу1 (ЕЗ 86:01:0000000:</w:t>
            </w:r>
            <w:proofErr w:type="gramStart"/>
            <w:r w:rsidR="000156E3" w:rsidRPr="000156E3">
              <w:rPr>
                <w:sz w:val="18"/>
                <w:szCs w:val="18"/>
              </w:rPr>
              <w:t>6390)</w:t>
            </w:r>
            <w:r w:rsidRPr="000156E3">
              <w:rPr>
                <w:sz w:val="18"/>
                <w:szCs w:val="18"/>
              </w:rPr>
              <w:t>/</w:t>
            </w:r>
            <w:proofErr w:type="gramEnd"/>
            <w:r w:rsidR="000156E3"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11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3.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268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Югра, Кондинский район/</w:t>
            </w:r>
            <w:r w:rsidRPr="000156E3">
              <w:rPr>
                <w:sz w:val="18"/>
                <w:szCs w:val="18"/>
              </w:rPr>
              <w:t>Российская Федерация, Автомобильная дорога</w:t>
            </w:r>
            <w:r w:rsidRPr="000156E3">
              <w:rPr>
                <w:sz w:val="18"/>
                <w:szCs w:val="18"/>
              </w:rPr>
              <w:t xml:space="preserve"> </w:t>
            </w:r>
            <w:r w:rsidR="000156E3" w:rsidRPr="000156E3">
              <w:rPr>
                <w:sz w:val="18"/>
                <w:szCs w:val="18"/>
              </w:rPr>
              <w:br/>
            </w:r>
            <w:r w:rsidRPr="000156E3">
              <w:rPr>
                <w:sz w:val="18"/>
                <w:szCs w:val="18"/>
              </w:rPr>
              <w:t>г. Урай - п. Половинка кадастровый номер 86:01:1001001:1857/чзу1</w:t>
            </w:r>
            <w:r w:rsidRPr="000156E3">
              <w:rPr>
                <w:sz w:val="18"/>
                <w:szCs w:val="18"/>
              </w:rPr>
              <w:t xml:space="preserve"> </w:t>
            </w:r>
            <w:r w:rsidR="000156E3" w:rsidRPr="000156E3">
              <w:rPr>
                <w:sz w:val="18"/>
                <w:szCs w:val="18"/>
              </w:rPr>
              <w:br/>
              <w:t>(ЕЗ 86:01:1001001:</w:t>
            </w:r>
            <w:proofErr w:type="gramStart"/>
            <w:r w:rsidR="000156E3" w:rsidRPr="000156E3">
              <w:rPr>
                <w:sz w:val="18"/>
                <w:szCs w:val="18"/>
              </w:rPr>
              <w:t>1859)/</w:t>
            </w:r>
            <w:proofErr w:type="gramEnd"/>
            <w:r w:rsidRPr="000156E3">
              <w:rPr>
                <w:sz w:val="18"/>
                <w:szCs w:val="18"/>
              </w:rPr>
              <w:t>з</w:t>
            </w:r>
            <w:r w:rsidR="000156E3">
              <w:rPr>
                <w:sz w:val="18"/>
                <w:szCs w:val="18"/>
              </w:rPr>
              <w:t>емли населе</w:t>
            </w:r>
            <w:r w:rsidRPr="000156E3">
              <w:rPr>
                <w:sz w:val="18"/>
                <w:szCs w:val="18"/>
              </w:rPr>
              <w:t>нных пунктов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54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0156E3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ПКУ 268 км н/пр. КШК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138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ПКУ 298 км н/пр. КШК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bCs/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298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Югра, Кондинский район/</w:t>
            </w:r>
            <w:r w:rsidRPr="000156E3">
              <w:rPr>
                <w:sz w:val="18"/>
                <w:szCs w:val="18"/>
              </w:rPr>
              <w:t xml:space="preserve">Российская Федерация кадастровый номер </w:t>
            </w:r>
            <w:proofErr w:type="gramStart"/>
            <w:r w:rsidR="000156E3" w:rsidRPr="000156E3">
              <w:rPr>
                <w:sz w:val="18"/>
                <w:szCs w:val="18"/>
              </w:rPr>
              <w:t>86:01:1002001:ЗУ</w:t>
            </w:r>
            <w:proofErr w:type="gramEnd"/>
            <w:r w:rsidR="000156E3" w:rsidRPr="000156E3">
              <w:rPr>
                <w:sz w:val="18"/>
                <w:szCs w:val="18"/>
              </w:rPr>
              <w:t>1/</w:t>
            </w:r>
            <w:r w:rsidRPr="000156E3">
              <w:rPr>
                <w:sz w:val="18"/>
                <w:szCs w:val="18"/>
              </w:rPr>
              <w:t>земли запаса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193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bCs/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298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86:01:1002001:1215/чзу1 (ЕЗ 86:01:0000000:</w:t>
            </w:r>
            <w:proofErr w:type="gramStart"/>
            <w:r w:rsidRPr="000156E3">
              <w:rPr>
                <w:sz w:val="18"/>
                <w:szCs w:val="18"/>
              </w:rPr>
              <w:t>6387)/</w:t>
            </w:r>
            <w:proofErr w:type="gramEnd"/>
            <w:r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4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bCs/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298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>кадастровый номер</w:t>
            </w:r>
            <w:r w:rsidR="000156E3">
              <w:rPr>
                <w:sz w:val="18"/>
                <w:szCs w:val="18"/>
              </w:rPr>
              <w:t xml:space="preserve"> 86:01:1002001:1289/чзу1</w:t>
            </w:r>
            <w:r w:rsidRPr="000156E3">
              <w:rPr>
                <w:sz w:val="18"/>
                <w:szCs w:val="18"/>
              </w:rPr>
              <w:t>/земли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40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bCs/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298 км н/пр. КШК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86:01:1002001:673/чзу1 (кадастровый номер </w:t>
            </w:r>
            <w:r w:rsidR="000156E3">
              <w:rPr>
                <w:sz w:val="18"/>
                <w:szCs w:val="18"/>
              </w:rPr>
              <w:t>ЕЗ 86:01:0000000:</w:t>
            </w:r>
            <w:proofErr w:type="gramStart"/>
            <w:r w:rsidR="000156E3">
              <w:rPr>
                <w:sz w:val="18"/>
                <w:szCs w:val="18"/>
              </w:rPr>
              <w:t>6384</w:t>
            </w:r>
            <w:r w:rsidRPr="000156E3">
              <w:rPr>
                <w:sz w:val="18"/>
                <w:szCs w:val="18"/>
              </w:rPr>
              <w:t>)/</w:t>
            </w:r>
            <w:proofErr w:type="gramEnd"/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18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0156E3">
            <w:pPr>
              <w:pStyle w:val="af0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ПКУ 298 км н/пр. КШК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255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БКС 465 км н/</w:t>
            </w:r>
            <w:proofErr w:type="spellStart"/>
            <w:r w:rsidRPr="000156E3">
              <w:rPr>
                <w:bCs/>
                <w:sz w:val="18"/>
                <w:szCs w:val="18"/>
              </w:rPr>
              <w:t>пр</w:t>
            </w:r>
            <w:proofErr w:type="spellEnd"/>
            <w:r w:rsidRPr="000156E3">
              <w:rPr>
                <w:bCs/>
                <w:sz w:val="18"/>
                <w:szCs w:val="18"/>
              </w:rPr>
              <w:t xml:space="preserve"> СП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465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кадастровый номер </w:t>
            </w:r>
            <w:r w:rsidR="000156E3">
              <w:rPr>
                <w:sz w:val="18"/>
                <w:szCs w:val="18"/>
              </w:rPr>
              <w:t>86:01:0106001:2340/чзу1/</w:t>
            </w:r>
            <w:r w:rsidRPr="000156E3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40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465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СП. Антенная мачта и эстакада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кадастровый номер </w:t>
            </w:r>
            <w:r w:rsidR="000156E3">
              <w:rPr>
                <w:sz w:val="18"/>
                <w:szCs w:val="18"/>
              </w:rPr>
              <w:t>86:01:0106001:2316/чзу1/</w:t>
            </w:r>
            <w:r w:rsidRPr="000156E3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676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465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кадастровый номер </w:t>
            </w:r>
            <w:r w:rsidR="000156E3">
              <w:rPr>
                <w:sz w:val="18"/>
                <w:szCs w:val="18"/>
              </w:rPr>
              <w:t>86:01:0106001:2345/чзу1/</w:t>
            </w:r>
            <w:r w:rsidRPr="000156E3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61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465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СП. Антенная мачта и эстакада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кадастровый номер </w:t>
            </w:r>
            <w:r w:rsidR="000156E3">
              <w:rPr>
                <w:sz w:val="18"/>
                <w:szCs w:val="18"/>
              </w:rPr>
              <w:t>86:01:0000000:10632/чзу1/</w:t>
            </w:r>
            <w:r w:rsidRPr="000156E3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</w:t>
            </w:r>
            <w:r w:rsidR="000156E3"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218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A958BD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БКС 465 км н/</w:t>
            </w:r>
            <w:proofErr w:type="spellStart"/>
            <w:r w:rsidRPr="000156E3">
              <w:rPr>
                <w:bCs/>
                <w:sz w:val="18"/>
                <w:szCs w:val="18"/>
              </w:rPr>
              <w:t>пр</w:t>
            </w:r>
            <w:proofErr w:type="spellEnd"/>
            <w:r w:rsidRPr="000156E3">
              <w:rPr>
                <w:bCs/>
                <w:sz w:val="18"/>
                <w:szCs w:val="18"/>
              </w:rPr>
              <w:t xml:space="preserve"> СП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</w:t>
            </w:r>
            <w:r w:rsidR="000156E3"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995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ind w:left="274" w:hanging="274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ПКУ 482 км н/пр. СП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12.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482 км н/пр.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</w:t>
            </w:r>
            <w:r w:rsidRPr="000156E3">
              <w:rPr>
                <w:sz w:val="18"/>
                <w:szCs w:val="18"/>
              </w:rPr>
              <w:t xml:space="preserve">/акционерное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86:01:0106001:17</w:t>
            </w:r>
            <w:r w:rsidR="000156E3">
              <w:rPr>
                <w:sz w:val="18"/>
                <w:szCs w:val="18"/>
              </w:rPr>
              <w:t>33/чзу1 (ЕЗ 86:01:0000000:</w:t>
            </w:r>
            <w:proofErr w:type="gramStart"/>
            <w:r w:rsidR="000156E3">
              <w:rPr>
                <w:sz w:val="18"/>
                <w:szCs w:val="18"/>
              </w:rPr>
              <w:t>6370)</w:t>
            </w:r>
            <w:r w:rsidRPr="000156E3">
              <w:rPr>
                <w:sz w:val="18"/>
                <w:szCs w:val="18"/>
              </w:rPr>
              <w:t>/</w:t>
            </w:r>
            <w:proofErr w:type="gramEnd"/>
            <w:r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4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13.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482 км н/пр.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86:01:0106001:</w:t>
            </w:r>
            <w:r w:rsidR="000156E3">
              <w:rPr>
                <w:sz w:val="18"/>
                <w:szCs w:val="18"/>
              </w:rPr>
              <w:t>620/чзу1 (ЕЗ 86:01:0000000:</w:t>
            </w:r>
            <w:proofErr w:type="gramStart"/>
            <w:r w:rsidR="000156E3">
              <w:rPr>
                <w:sz w:val="18"/>
                <w:szCs w:val="18"/>
              </w:rPr>
              <w:t>6362</w:t>
            </w:r>
            <w:r w:rsidRPr="000156E3">
              <w:rPr>
                <w:sz w:val="18"/>
                <w:szCs w:val="18"/>
              </w:rPr>
              <w:t>)/</w:t>
            </w:r>
            <w:proofErr w:type="gramEnd"/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30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14.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482 км н/пр. СП. Антенная мачта и эстакада</w:t>
            </w:r>
            <w:r w:rsidRPr="000156E3">
              <w:rPr>
                <w:sz w:val="18"/>
                <w:szCs w:val="18"/>
              </w:rPr>
              <w:tab/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</w:t>
            </w:r>
            <w:r w:rsidR="000156E3">
              <w:rPr>
                <w:sz w:val="18"/>
                <w:szCs w:val="18"/>
              </w:rPr>
              <w:t>86:01:0106001:2302/чзу1/</w:t>
            </w:r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</w:t>
            </w:r>
            <w:r w:rsidR="000156E3"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376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482 км н/пр.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 xml:space="preserve">акционерное общество </w:t>
            </w:r>
            <w:r w:rsidRPr="000156E3">
              <w:rPr>
                <w:sz w:val="18"/>
                <w:szCs w:val="18"/>
              </w:rPr>
              <w:t>«</w:t>
            </w:r>
            <w:r w:rsidRPr="000156E3">
              <w:rPr>
                <w:sz w:val="18"/>
                <w:szCs w:val="18"/>
              </w:rPr>
              <w:t>Транснефть-Сибирь</w:t>
            </w:r>
            <w:r w:rsidRPr="000156E3">
              <w:rPr>
                <w:sz w:val="18"/>
                <w:szCs w:val="18"/>
              </w:rPr>
              <w:t>»</w:t>
            </w:r>
            <w:r w:rsidRPr="000156E3">
              <w:rPr>
                <w:sz w:val="18"/>
                <w:szCs w:val="18"/>
              </w:rPr>
              <w:t xml:space="preserve"> кадастровый номер </w:t>
            </w:r>
            <w:r w:rsidR="000156E3">
              <w:rPr>
                <w:sz w:val="18"/>
                <w:szCs w:val="18"/>
              </w:rPr>
              <w:t>86:01:0106001:2059/чзу1/</w:t>
            </w:r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171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A958BD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ПКУ 482 км н/пр. СП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</w:t>
            </w:r>
            <w:r w:rsidR="000156E3"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581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БКС 515 км н/</w:t>
            </w:r>
            <w:proofErr w:type="spellStart"/>
            <w:r w:rsidRPr="000156E3">
              <w:rPr>
                <w:bCs/>
                <w:sz w:val="18"/>
                <w:szCs w:val="18"/>
              </w:rPr>
              <w:t>пр</w:t>
            </w:r>
            <w:proofErr w:type="spellEnd"/>
            <w:r w:rsidRPr="000156E3">
              <w:rPr>
                <w:bCs/>
                <w:sz w:val="18"/>
                <w:szCs w:val="18"/>
              </w:rPr>
              <w:t xml:space="preserve"> СП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515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СП. Антенная мачта и эстакада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Pr="000156E3">
              <w:rPr>
                <w:sz w:val="18"/>
                <w:szCs w:val="18"/>
              </w:rPr>
              <w:t>, Кондинский район/кадастровый номер</w:t>
            </w:r>
            <w:r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86:01:0000000:10643/чзу1/земли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</w:t>
            </w:r>
            <w:r w:rsidR="000156E3"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699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129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БКС 515 км н/</w:t>
            </w:r>
            <w:proofErr w:type="spellStart"/>
            <w:r w:rsidRPr="000156E3">
              <w:rPr>
                <w:sz w:val="18"/>
                <w:szCs w:val="18"/>
              </w:rPr>
              <w:t>пр</w:t>
            </w:r>
            <w:proofErr w:type="spellEnd"/>
            <w:r w:rsidRPr="000156E3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>кадастровый номер</w:t>
            </w:r>
            <w:r w:rsidR="000156E3">
              <w:rPr>
                <w:sz w:val="18"/>
                <w:szCs w:val="18"/>
              </w:rPr>
              <w:t xml:space="preserve"> 86:01:0106001:2079</w:t>
            </w:r>
            <w:r w:rsidRPr="000156E3">
              <w:rPr>
                <w:sz w:val="18"/>
                <w:szCs w:val="18"/>
              </w:rPr>
              <w:t>/чзу1/земли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30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A958BD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БКС 515 км н/</w:t>
            </w:r>
            <w:proofErr w:type="spellStart"/>
            <w:r w:rsidRPr="000156E3">
              <w:rPr>
                <w:bCs/>
                <w:sz w:val="18"/>
                <w:szCs w:val="18"/>
              </w:rPr>
              <w:t>пр</w:t>
            </w:r>
            <w:proofErr w:type="spellEnd"/>
            <w:r w:rsidRPr="000156E3">
              <w:rPr>
                <w:bCs/>
                <w:sz w:val="18"/>
                <w:szCs w:val="18"/>
              </w:rPr>
              <w:t xml:space="preserve"> СП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</w:t>
            </w:r>
            <w:r w:rsidR="000156E3"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729</w:t>
            </w:r>
          </w:p>
        </w:tc>
      </w:tr>
      <w:tr w:rsidR="00B30129" w:rsidRPr="000156E3" w:rsidTr="000156E3">
        <w:trPr>
          <w:trHeight w:val="68"/>
        </w:trPr>
        <w:tc>
          <w:tcPr>
            <w:tcW w:w="5000" w:type="pct"/>
            <w:gridSpan w:val="4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Участок СМР ПКУ 550 км н/пр. СП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62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550 км н/пр. СП. Антенная мачта и эстакада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район/</w:t>
            </w:r>
            <w:r w:rsidRPr="000156E3">
              <w:rPr>
                <w:sz w:val="18"/>
                <w:szCs w:val="18"/>
              </w:rPr>
              <w:t>86:01:0503001:165/чзу1 (кадастровый номер</w:t>
            </w:r>
            <w:r w:rsidRPr="000156E3">
              <w:rPr>
                <w:sz w:val="18"/>
                <w:szCs w:val="18"/>
              </w:rPr>
              <w:t xml:space="preserve"> </w:t>
            </w:r>
            <w:r w:rsidR="000156E3">
              <w:rPr>
                <w:sz w:val="18"/>
                <w:szCs w:val="18"/>
              </w:rPr>
              <w:t>ЕЗ 86:01:0000000:</w:t>
            </w:r>
            <w:proofErr w:type="gramStart"/>
            <w:r w:rsidR="000156E3">
              <w:rPr>
                <w:sz w:val="18"/>
                <w:szCs w:val="18"/>
              </w:rPr>
              <w:t>6361)/</w:t>
            </w:r>
            <w:proofErr w:type="gramEnd"/>
            <w:r w:rsidRPr="000156E3">
              <w:rPr>
                <w:sz w:val="18"/>
                <w:szCs w:val="18"/>
              </w:rPr>
              <w:t>земли промышленности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8</w:t>
            </w:r>
          </w:p>
        </w:tc>
      </w:tr>
      <w:tr w:rsidR="000156E3" w:rsidRPr="000156E3" w:rsidTr="000156E3">
        <w:trPr>
          <w:trHeight w:val="68"/>
        </w:trPr>
        <w:tc>
          <w:tcPr>
            <w:tcW w:w="233" w:type="pct"/>
          </w:tcPr>
          <w:p w:rsidR="00B30129" w:rsidRPr="000156E3" w:rsidRDefault="00B30129" w:rsidP="00A958BD">
            <w:pPr>
              <w:pStyle w:val="af0"/>
              <w:jc w:val="center"/>
              <w:rPr>
                <w:bCs/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19.</w:t>
            </w:r>
          </w:p>
        </w:tc>
        <w:tc>
          <w:tcPr>
            <w:tcW w:w="973" w:type="pct"/>
          </w:tcPr>
          <w:p w:rsidR="00B30129" w:rsidRPr="000156E3" w:rsidRDefault="00B30129" w:rsidP="000156E3">
            <w:pPr>
              <w:pStyle w:val="af0"/>
              <w:ind w:left="-33" w:right="62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Участок СМР ПКУ 550 км н/пр. СП. Антенная мачта и эстакада</w:t>
            </w:r>
          </w:p>
        </w:tc>
        <w:tc>
          <w:tcPr>
            <w:tcW w:w="3059" w:type="pct"/>
          </w:tcPr>
          <w:p w:rsidR="00B30129" w:rsidRPr="000156E3" w:rsidRDefault="00B30129" w:rsidP="000156E3">
            <w:pPr>
              <w:pStyle w:val="af0"/>
              <w:ind w:right="-33"/>
              <w:jc w:val="both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 xml:space="preserve">Российская Федерация, Ханты-Мансийский автономный </w:t>
            </w:r>
            <w:r w:rsidR="000156E3" w:rsidRPr="000156E3">
              <w:rPr>
                <w:sz w:val="18"/>
                <w:szCs w:val="18"/>
              </w:rPr>
              <w:t>округ – Югра</w:t>
            </w:r>
            <w:r w:rsidR="000156E3">
              <w:rPr>
                <w:sz w:val="18"/>
                <w:szCs w:val="18"/>
              </w:rPr>
              <w:t>, Кондинский район</w:t>
            </w:r>
            <w:r w:rsidRPr="000156E3">
              <w:rPr>
                <w:sz w:val="18"/>
                <w:szCs w:val="18"/>
              </w:rPr>
              <w:t>/кадастровый номер</w:t>
            </w:r>
            <w:r w:rsidR="000156E3">
              <w:rPr>
                <w:sz w:val="18"/>
                <w:szCs w:val="18"/>
              </w:rPr>
              <w:t xml:space="preserve"> 86:01:0000000:10640/чзу1</w:t>
            </w:r>
            <w:r w:rsidRPr="000156E3">
              <w:rPr>
                <w:sz w:val="18"/>
                <w:szCs w:val="18"/>
              </w:rPr>
              <w:t>/земли лесного фонда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sz w:val="18"/>
                <w:szCs w:val="18"/>
              </w:rPr>
              <w:t>1</w:t>
            </w:r>
            <w:r w:rsidR="000156E3" w:rsidRPr="000156E3">
              <w:rPr>
                <w:sz w:val="18"/>
                <w:szCs w:val="18"/>
              </w:rPr>
              <w:t xml:space="preserve"> </w:t>
            </w:r>
            <w:r w:rsidRPr="000156E3">
              <w:rPr>
                <w:sz w:val="18"/>
                <w:szCs w:val="18"/>
              </w:rPr>
              <w:t>795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A958BD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Итого по: Участок СМР ПКУ 550 км н/пр. СП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1</w:t>
            </w:r>
            <w:r w:rsidR="000156E3"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803</w:t>
            </w:r>
          </w:p>
        </w:tc>
      </w:tr>
      <w:tr w:rsidR="00B30129" w:rsidRPr="000156E3" w:rsidTr="000156E3">
        <w:trPr>
          <w:trHeight w:val="68"/>
        </w:trPr>
        <w:tc>
          <w:tcPr>
            <w:tcW w:w="4265" w:type="pct"/>
            <w:gridSpan w:val="3"/>
          </w:tcPr>
          <w:p w:rsidR="00B30129" w:rsidRPr="000156E3" w:rsidRDefault="00B30129" w:rsidP="00A958BD">
            <w:pPr>
              <w:pStyle w:val="af0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Всего по объекту</w:t>
            </w:r>
          </w:p>
        </w:tc>
        <w:tc>
          <w:tcPr>
            <w:tcW w:w="735" w:type="pct"/>
          </w:tcPr>
          <w:p w:rsidR="00B30129" w:rsidRPr="000156E3" w:rsidRDefault="00B30129" w:rsidP="00A958BD">
            <w:pPr>
              <w:pStyle w:val="af0"/>
              <w:jc w:val="center"/>
              <w:rPr>
                <w:sz w:val="18"/>
                <w:szCs w:val="18"/>
              </w:rPr>
            </w:pPr>
            <w:r w:rsidRPr="000156E3">
              <w:rPr>
                <w:bCs/>
                <w:sz w:val="18"/>
                <w:szCs w:val="18"/>
              </w:rPr>
              <w:t>7</w:t>
            </w:r>
            <w:r w:rsidR="000156E3" w:rsidRPr="000156E3">
              <w:rPr>
                <w:bCs/>
                <w:sz w:val="18"/>
                <w:szCs w:val="18"/>
              </w:rPr>
              <w:t xml:space="preserve"> </w:t>
            </w:r>
            <w:r w:rsidRPr="000156E3">
              <w:rPr>
                <w:bCs/>
                <w:sz w:val="18"/>
                <w:szCs w:val="18"/>
              </w:rPr>
              <w:t>501</w:t>
            </w:r>
          </w:p>
        </w:tc>
      </w:tr>
    </w:tbl>
    <w:p w:rsidR="00B30129" w:rsidRDefault="00B30129">
      <w:pPr>
        <w:rPr>
          <w:color w:val="000000"/>
          <w:sz w:val="16"/>
          <w:szCs w:val="16"/>
        </w:rPr>
      </w:pPr>
    </w:p>
    <w:sectPr w:rsidR="00B30129" w:rsidSect="0001790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7F" w:rsidRDefault="00531B7F">
      <w:r>
        <w:separator/>
      </w:r>
    </w:p>
  </w:endnote>
  <w:endnote w:type="continuationSeparator" w:id="0">
    <w:p w:rsidR="00531B7F" w:rsidRDefault="0053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7F" w:rsidRDefault="00531B7F">
      <w:r>
        <w:separator/>
      </w:r>
    </w:p>
  </w:footnote>
  <w:footnote w:type="continuationSeparator" w:id="0">
    <w:p w:rsidR="00531B7F" w:rsidRDefault="0053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6E3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6E3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B7F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A76E4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3A7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129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8660B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af">
    <w:name w:val="Другое_"/>
    <w:link w:val="af0"/>
    <w:rsid w:val="00B30129"/>
  </w:style>
  <w:style w:type="paragraph" w:customStyle="1" w:styleId="af0">
    <w:name w:val="Другое"/>
    <w:basedOn w:val="a"/>
    <w:link w:val="af"/>
    <w:rsid w:val="00B30129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2025-02-18T11:30:00Z</dcterms:created>
  <dcterms:modified xsi:type="dcterms:W3CDTF">2025-02-18T11:30:00Z</dcterms:modified>
</cp:coreProperties>
</file>