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AD568B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8919A4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8919A4">
              <w:rPr>
                <w:color w:val="000000"/>
                <w:sz w:val="28"/>
                <w:szCs w:val="26"/>
              </w:rPr>
              <w:t>24</w:t>
            </w:r>
            <w:r w:rsidR="003D1D75">
              <w:rPr>
                <w:color w:val="000000"/>
                <w:sz w:val="28"/>
                <w:szCs w:val="26"/>
              </w:rPr>
              <w:t xml:space="preserve"> </w:t>
            </w:r>
            <w:r w:rsidR="00B06779">
              <w:rPr>
                <w:color w:val="000000"/>
                <w:sz w:val="28"/>
                <w:szCs w:val="26"/>
              </w:rPr>
              <w:t>февраля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D80572">
              <w:rPr>
                <w:color w:val="000000"/>
                <w:sz w:val="28"/>
                <w:szCs w:val="26"/>
              </w:rPr>
              <w:t xml:space="preserve"> 204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D80572" w:rsidTr="008701BF">
        <w:tc>
          <w:tcPr>
            <w:tcW w:w="5778" w:type="dxa"/>
          </w:tcPr>
          <w:p w:rsidR="00D80572" w:rsidRPr="00D80572" w:rsidRDefault="00D80572" w:rsidP="00D80572">
            <w:pPr>
              <w:rPr>
                <w:sz w:val="28"/>
                <w:szCs w:val="28"/>
              </w:rPr>
            </w:pPr>
            <w:r w:rsidRPr="00D80572">
              <w:rPr>
                <w:sz w:val="28"/>
                <w:szCs w:val="28"/>
              </w:rPr>
              <w:t>О внесении изменени</w:t>
            </w:r>
            <w:r w:rsidR="00EF2BE7">
              <w:rPr>
                <w:sz w:val="28"/>
                <w:szCs w:val="28"/>
              </w:rPr>
              <w:t>я</w:t>
            </w:r>
            <w:r w:rsidRPr="00D80572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D80572" w:rsidRPr="00D80572" w:rsidRDefault="00D80572" w:rsidP="00D805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0572">
              <w:rPr>
                <w:sz w:val="28"/>
                <w:szCs w:val="28"/>
              </w:rPr>
              <w:t>от 28 декабря 2024 года № 1411</w:t>
            </w:r>
          </w:p>
          <w:p w:rsidR="008701BF" w:rsidRPr="00D80572" w:rsidRDefault="00D80572" w:rsidP="00D80572">
            <w:pPr>
              <w:rPr>
                <w:color w:val="000000"/>
                <w:sz w:val="28"/>
                <w:szCs w:val="28"/>
              </w:rPr>
            </w:pPr>
            <w:r w:rsidRPr="00D80572">
              <w:rPr>
                <w:sz w:val="28"/>
                <w:szCs w:val="28"/>
              </w:rPr>
              <w:t>«О муниципальной программе Кондинского района «Развитие жилищной сферы»</w:t>
            </w:r>
          </w:p>
        </w:tc>
      </w:tr>
    </w:tbl>
    <w:p w:rsidR="006D0D40" w:rsidRPr="00D80572" w:rsidRDefault="006D0D40" w:rsidP="006D0D40">
      <w:pPr>
        <w:rPr>
          <w:sz w:val="28"/>
          <w:szCs w:val="28"/>
        </w:rPr>
      </w:pPr>
    </w:p>
    <w:p w:rsidR="00D80572" w:rsidRPr="00D80572" w:rsidRDefault="00D80572" w:rsidP="00D80572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8"/>
          <w:szCs w:val="28"/>
        </w:rPr>
      </w:pPr>
      <w:proofErr w:type="gramStart"/>
      <w:r w:rsidRPr="00D80572">
        <w:rPr>
          <w:sz w:val="28"/>
          <w:szCs w:val="28"/>
        </w:rPr>
        <w:t xml:space="preserve">В соответствии с </w:t>
      </w:r>
      <w:r w:rsidRPr="00D80572">
        <w:rPr>
          <w:rFonts w:cs="Arial"/>
          <w:sz w:val="28"/>
          <w:szCs w:val="28"/>
        </w:rPr>
        <w:t xml:space="preserve">постановлением Правительства Ханты-Мансийского автономного округа </w:t>
      </w:r>
      <w:r>
        <w:rPr>
          <w:rFonts w:cs="Arial"/>
          <w:sz w:val="28"/>
          <w:szCs w:val="28"/>
        </w:rPr>
        <w:t>–</w:t>
      </w:r>
      <w:r w:rsidRPr="00D80572">
        <w:rPr>
          <w:rFonts w:cs="Arial"/>
          <w:sz w:val="28"/>
          <w:szCs w:val="28"/>
        </w:rPr>
        <w:t xml:space="preserve"> Югры </w:t>
      </w:r>
      <w:hyperlink r:id="rId10" w:history="1">
        <w:r w:rsidRPr="00D80572">
          <w:rPr>
            <w:rStyle w:val="af9"/>
            <w:rFonts w:cs="Arial"/>
            <w:color w:val="000000" w:themeColor="text1"/>
            <w:sz w:val="28"/>
            <w:szCs w:val="28"/>
            <w:u w:val="none"/>
          </w:rPr>
          <w:t>от 29 декабря 2020 года № 643-п</w:t>
        </w:r>
      </w:hyperlink>
      <w:r w:rsidRPr="00D80572">
        <w:rPr>
          <w:rFonts w:cs="Arial"/>
          <w:sz w:val="28"/>
          <w:szCs w:val="28"/>
        </w:rPr>
        <w:t xml:space="preserve"> «О мерах по реализации государственной программы Ханты-Мансийского автономного округа – Югры «Строительство», постановлением Правительства </w:t>
      </w:r>
      <w:r>
        <w:rPr>
          <w:rFonts w:cs="Arial"/>
          <w:sz w:val="28"/>
          <w:szCs w:val="28"/>
        </w:rPr>
        <w:t xml:space="preserve">                         </w:t>
      </w:r>
      <w:r w:rsidRPr="00D80572">
        <w:rPr>
          <w:rFonts w:cs="Arial"/>
          <w:sz w:val="28"/>
          <w:szCs w:val="28"/>
        </w:rPr>
        <w:t xml:space="preserve">Ханты-Мансийского автономного округа – Югры от </w:t>
      </w:r>
      <w:hyperlink r:id="rId11" w:history="1">
        <w:r w:rsidRPr="00D80572">
          <w:rPr>
            <w:rStyle w:val="af9"/>
            <w:rFonts w:cs="Arial"/>
            <w:color w:val="000000" w:themeColor="text1"/>
            <w:sz w:val="28"/>
            <w:szCs w:val="28"/>
            <w:u w:val="none"/>
          </w:rPr>
          <w:t>10 ноября 2023 года                  № 561-п</w:t>
        </w:r>
      </w:hyperlink>
      <w:r w:rsidRPr="00D80572">
        <w:rPr>
          <w:rFonts w:cs="Arial"/>
          <w:sz w:val="28"/>
          <w:szCs w:val="28"/>
        </w:rPr>
        <w:t xml:space="preserve"> «О государственной программе Ханты-Мансийского автономного округа – Югры «Строительство», </w:t>
      </w:r>
      <w:r w:rsidRPr="00D80572">
        <w:rPr>
          <w:sz w:val="28"/>
          <w:szCs w:val="28"/>
        </w:rPr>
        <w:t>в</w:t>
      </w:r>
      <w:r w:rsidRPr="00D80572">
        <w:rPr>
          <w:rFonts w:cs="Arial"/>
          <w:sz w:val="28"/>
          <w:szCs w:val="28"/>
        </w:rPr>
        <w:t xml:space="preserve"> соответствии со статьей 179 </w:t>
      </w:r>
      <w:hyperlink r:id="rId12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D80572">
          <w:rPr>
            <w:rStyle w:val="af9"/>
            <w:rFonts w:cs="Arial"/>
            <w:color w:val="000000" w:themeColor="text1"/>
            <w:sz w:val="28"/>
            <w:szCs w:val="28"/>
            <w:u w:val="none"/>
          </w:rPr>
          <w:t>Бюджетного кодекса Российской Федерации</w:t>
        </w:r>
      </w:hyperlink>
      <w:r>
        <w:rPr>
          <w:rStyle w:val="af9"/>
          <w:rFonts w:cs="Arial"/>
          <w:color w:val="000000" w:themeColor="text1"/>
          <w:sz w:val="28"/>
          <w:szCs w:val="28"/>
          <w:u w:val="none"/>
        </w:rPr>
        <w:t>,</w:t>
      </w:r>
      <w:r w:rsidRPr="00D80572">
        <w:rPr>
          <w:sz w:val="28"/>
          <w:szCs w:val="28"/>
        </w:rPr>
        <w:t xml:space="preserve"> постановлением администрации Кондинского района от</w:t>
      </w:r>
      <w:proofErr w:type="gramEnd"/>
      <w:r w:rsidRPr="00D80572">
        <w:rPr>
          <w:sz w:val="28"/>
          <w:szCs w:val="28"/>
        </w:rPr>
        <w:t xml:space="preserve"> 29 августа 2022 года № 2010 «О порядке разработки и реализации муниципальных программ Кондинского района», </w:t>
      </w:r>
      <w:r w:rsidRPr="00D80572">
        <w:rPr>
          <w:rFonts w:cs="Arial"/>
          <w:sz w:val="28"/>
          <w:szCs w:val="28"/>
        </w:rPr>
        <w:t xml:space="preserve">распоряжением администрации Кондинского района от 17 октября 2024 года № 663-р </w:t>
      </w:r>
      <w:r>
        <w:rPr>
          <w:rFonts w:cs="Arial"/>
          <w:sz w:val="28"/>
          <w:szCs w:val="28"/>
        </w:rPr>
        <w:t xml:space="preserve">                         </w:t>
      </w:r>
      <w:r w:rsidRPr="00D80572">
        <w:rPr>
          <w:rFonts w:cs="Arial"/>
          <w:sz w:val="28"/>
          <w:szCs w:val="28"/>
        </w:rPr>
        <w:t>«Об утверждении Методических рекомендаций по разработке проектов муниципальных программ Кондинского района»</w:t>
      </w:r>
      <w:r w:rsidRPr="00D80572">
        <w:rPr>
          <w:sz w:val="28"/>
          <w:szCs w:val="28"/>
        </w:rPr>
        <w:t xml:space="preserve">, </w:t>
      </w:r>
      <w:r w:rsidRPr="00D80572">
        <w:rPr>
          <w:b/>
          <w:sz w:val="28"/>
          <w:szCs w:val="28"/>
        </w:rPr>
        <w:t>администрация Кондинского района постановляет:</w:t>
      </w:r>
      <w:r w:rsidRPr="00D80572">
        <w:rPr>
          <w:b/>
          <w:spacing w:val="20"/>
          <w:sz w:val="28"/>
          <w:szCs w:val="28"/>
        </w:rPr>
        <w:t xml:space="preserve"> </w:t>
      </w:r>
    </w:p>
    <w:p w:rsidR="00D80572" w:rsidRPr="00D80572" w:rsidRDefault="00AD568B" w:rsidP="00AD568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80572" w:rsidRPr="00D80572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Кондинского района </w:t>
      </w:r>
      <w:r w:rsidR="00EF2BE7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D80572" w:rsidRPr="00D80572">
        <w:rPr>
          <w:rFonts w:ascii="Times New Roman" w:hAnsi="Times New Roman" w:cs="Times New Roman"/>
          <w:b w:val="0"/>
          <w:sz w:val="28"/>
          <w:szCs w:val="28"/>
        </w:rPr>
        <w:t>от 28 декабря 2024 года № 1411 «О муниципальной программе Кондинского района «Развитие жилищной сферы» следующ</w:t>
      </w:r>
      <w:r w:rsidR="00EF2BE7">
        <w:rPr>
          <w:rFonts w:ascii="Times New Roman" w:hAnsi="Times New Roman" w:cs="Times New Roman"/>
          <w:b w:val="0"/>
          <w:sz w:val="28"/>
          <w:szCs w:val="28"/>
        </w:rPr>
        <w:t>е</w:t>
      </w:r>
      <w:r w:rsidR="00D80572" w:rsidRPr="00D80572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EF2BE7">
        <w:rPr>
          <w:rFonts w:ascii="Times New Roman" w:hAnsi="Times New Roman" w:cs="Times New Roman"/>
          <w:b w:val="0"/>
          <w:sz w:val="28"/>
          <w:szCs w:val="28"/>
        </w:rPr>
        <w:t>е</w:t>
      </w:r>
      <w:r w:rsidR="00D80572" w:rsidRPr="00D8057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80572" w:rsidRPr="00D80572" w:rsidRDefault="00EB4FDF" w:rsidP="00D80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80572" w:rsidRPr="00D80572">
        <w:rPr>
          <w:sz w:val="28"/>
          <w:szCs w:val="28"/>
        </w:rPr>
        <w:t>трок</w:t>
      </w:r>
      <w:r>
        <w:rPr>
          <w:sz w:val="28"/>
          <w:szCs w:val="28"/>
        </w:rPr>
        <w:t>у</w:t>
      </w:r>
      <w:bookmarkStart w:id="0" w:name="_GoBack"/>
      <w:bookmarkEnd w:id="0"/>
      <w:r w:rsidR="00D80572" w:rsidRPr="00D80572">
        <w:rPr>
          <w:sz w:val="28"/>
          <w:szCs w:val="28"/>
        </w:rPr>
        <w:t xml:space="preserve"> 1.2 </w:t>
      </w:r>
      <w:r w:rsidR="00EF2BE7">
        <w:rPr>
          <w:sz w:val="28"/>
          <w:szCs w:val="28"/>
        </w:rPr>
        <w:t>раздела</w:t>
      </w:r>
      <w:r w:rsidR="00D80572" w:rsidRPr="00D80572">
        <w:rPr>
          <w:sz w:val="28"/>
          <w:szCs w:val="28"/>
        </w:rPr>
        <w:t xml:space="preserve"> 3 приложения к постановлению после слов «КУМИ» дополнить словами «, </w:t>
      </w:r>
      <w:r w:rsidR="00EC62A2">
        <w:rPr>
          <w:sz w:val="28"/>
          <w:szCs w:val="28"/>
        </w:rPr>
        <w:t>м</w:t>
      </w:r>
      <w:r w:rsidR="00D80572" w:rsidRPr="00D80572">
        <w:rPr>
          <w:sz w:val="28"/>
          <w:szCs w:val="28"/>
        </w:rPr>
        <w:t>униципальное учреждение Управление капитального строительства Кондинского района».</w:t>
      </w:r>
    </w:p>
    <w:p w:rsidR="00AD568B" w:rsidRPr="00721629" w:rsidRDefault="00D80572" w:rsidP="00AD568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80572">
        <w:rPr>
          <w:sz w:val="28"/>
          <w:szCs w:val="28"/>
        </w:rPr>
        <w:t xml:space="preserve">2. </w:t>
      </w:r>
      <w:r w:rsidR="00AD568B" w:rsidRPr="001D039D">
        <w:rPr>
          <w:sz w:val="28"/>
          <w:szCs w:val="28"/>
        </w:rPr>
        <w:t>Обнародовать</w:t>
      </w:r>
      <w:r w:rsidR="00AD568B"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 w:rsidR="00AD568B">
        <w:rPr>
          <w:sz w:val="28"/>
          <w:szCs w:val="28"/>
        </w:rPr>
        <w:t>«</w:t>
      </w:r>
      <w:r w:rsidR="00AD568B"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AD568B">
        <w:rPr>
          <w:sz w:val="28"/>
          <w:szCs w:val="28"/>
        </w:rPr>
        <w:t>»</w:t>
      </w:r>
      <w:r w:rsidR="00AD568B" w:rsidRPr="00721629">
        <w:rPr>
          <w:sz w:val="28"/>
          <w:szCs w:val="28"/>
        </w:rPr>
        <w:t xml:space="preserve"> и разместить на официальном сайте органов </w:t>
      </w:r>
      <w:r w:rsidR="00AD568B" w:rsidRPr="00721629">
        <w:rPr>
          <w:sz w:val="28"/>
          <w:szCs w:val="28"/>
        </w:rPr>
        <w:lastRenderedPageBreak/>
        <w:t xml:space="preserve">местного самоуправления Кондинского района. </w:t>
      </w:r>
    </w:p>
    <w:p w:rsidR="00D80572" w:rsidRPr="00D80572" w:rsidRDefault="00D80572" w:rsidP="00AD56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572">
        <w:rPr>
          <w:sz w:val="28"/>
          <w:szCs w:val="28"/>
        </w:rPr>
        <w:t>3. Постановление вступает в силу после его обнародования.</w:t>
      </w:r>
    </w:p>
    <w:p w:rsidR="001B5B4E" w:rsidRDefault="001B5B4E" w:rsidP="00A37AA3">
      <w:pPr>
        <w:jc w:val="both"/>
        <w:rPr>
          <w:color w:val="000000"/>
          <w:sz w:val="28"/>
          <w:szCs w:val="26"/>
        </w:rPr>
      </w:pPr>
    </w:p>
    <w:p w:rsidR="00D80572" w:rsidRPr="00D80572" w:rsidRDefault="00D80572" w:rsidP="00A37AA3">
      <w:pPr>
        <w:jc w:val="both"/>
        <w:rPr>
          <w:color w:val="000000"/>
          <w:sz w:val="28"/>
          <w:szCs w:val="26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AD568B" w:rsidRDefault="00AD568B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F103A4">
      <w:headerReference w:type="even" r:id="rId13"/>
      <w:headerReference w:type="default" r:id="rId14"/>
      <w:head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8E" w:rsidRDefault="00842C8E">
      <w:r>
        <w:separator/>
      </w:r>
    </w:p>
  </w:endnote>
  <w:endnote w:type="continuationSeparator" w:id="0">
    <w:p w:rsidR="00842C8E" w:rsidRDefault="0084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8E" w:rsidRDefault="00842C8E">
      <w:r>
        <w:separator/>
      </w:r>
    </w:p>
  </w:footnote>
  <w:footnote w:type="continuationSeparator" w:id="0">
    <w:p w:rsidR="00842C8E" w:rsidRDefault="00842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B4FDF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E6032"/>
    <w:multiLevelType w:val="multilevel"/>
    <w:tmpl w:val="EB9EC0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40"/>
  </w:num>
  <w:num w:numId="3">
    <w:abstractNumId w:val="10"/>
  </w:num>
  <w:num w:numId="4">
    <w:abstractNumId w:val="43"/>
  </w:num>
  <w:num w:numId="5">
    <w:abstractNumId w:val="39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4"/>
  </w:num>
  <w:num w:numId="14">
    <w:abstractNumId w:val="8"/>
  </w:num>
  <w:num w:numId="15">
    <w:abstractNumId w:val="6"/>
  </w:num>
  <w:num w:numId="16">
    <w:abstractNumId w:val="45"/>
  </w:num>
  <w:num w:numId="17">
    <w:abstractNumId w:val="13"/>
  </w:num>
  <w:num w:numId="18">
    <w:abstractNumId w:val="18"/>
  </w:num>
  <w:num w:numId="19">
    <w:abstractNumId w:val="24"/>
  </w:num>
  <w:num w:numId="20">
    <w:abstractNumId w:val="46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7"/>
  </w:num>
  <w:num w:numId="28">
    <w:abstractNumId w:val="2"/>
  </w:num>
  <w:num w:numId="29">
    <w:abstractNumId w:val="36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1"/>
  </w:num>
  <w:num w:numId="35">
    <w:abstractNumId w:val="21"/>
  </w:num>
  <w:num w:numId="36">
    <w:abstractNumId w:val="15"/>
  </w:num>
  <w:num w:numId="37">
    <w:abstractNumId w:val="25"/>
  </w:num>
  <w:num w:numId="38">
    <w:abstractNumId w:val="38"/>
  </w:num>
  <w:num w:numId="39">
    <w:abstractNumId w:val="29"/>
  </w:num>
  <w:num w:numId="40">
    <w:abstractNumId w:val="3"/>
  </w:num>
  <w:num w:numId="41">
    <w:abstractNumId w:val="35"/>
  </w:num>
  <w:num w:numId="42">
    <w:abstractNumId w:val="42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568B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572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4FDF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2A2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2BE7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aliases w:val="Ги"/>
    <w:unhideWhenUsed/>
    <w:qFormat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aliases w:val="Ги"/>
    <w:unhideWhenUsed/>
    <w:qFormat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FILE-SERVER\content\act\8f21b21c-a408-42c4-b9fe-a939b863c84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8d1f041d-6764-4045-bb31-26436afb3f4a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file:///C:\content\act\4d6dc130-3fcf-4879-950a-cfc91a4a84c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0F77-8211-4805-93F2-6C8DC34B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2025-02-24T05:55:00Z</cp:lastPrinted>
  <dcterms:created xsi:type="dcterms:W3CDTF">2025-02-24T05:47:00Z</dcterms:created>
  <dcterms:modified xsi:type="dcterms:W3CDTF">2025-02-24T05:56:00Z</dcterms:modified>
</cp:coreProperties>
</file>