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73E3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73E3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3E3B" w:rsidRDefault="00D63E9B" w:rsidP="00B73E3B">
            <w:pPr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 xml:space="preserve">от </w:t>
            </w:r>
            <w:r w:rsidR="00B15A46" w:rsidRPr="00B73E3B">
              <w:rPr>
                <w:sz w:val="28"/>
                <w:szCs w:val="28"/>
              </w:rPr>
              <w:t>2</w:t>
            </w:r>
            <w:r w:rsidR="00F54F1D" w:rsidRPr="00B73E3B">
              <w:rPr>
                <w:sz w:val="28"/>
                <w:szCs w:val="28"/>
              </w:rPr>
              <w:t>6</w:t>
            </w:r>
            <w:r w:rsidR="0026636E" w:rsidRPr="00B73E3B">
              <w:rPr>
                <w:sz w:val="28"/>
                <w:szCs w:val="28"/>
              </w:rPr>
              <w:t xml:space="preserve"> </w:t>
            </w:r>
            <w:r w:rsidR="000407AE" w:rsidRPr="00B73E3B">
              <w:rPr>
                <w:sz w:val="28"/>
                <w:szCs w:val="28"/>
              </w:rPr>
              <w:t>февраля</w:t>
            </w:r>
            <w:r w:rsidR="003509C0" w:rsidRPr="00B73E3B">
              <w:rPr>
                <w:sz w:val="28"/>
                <w:szCs w:val="28"/>
              </w:rPr>
              <w:t xml:space="preserve"> </w:t>
            </w:r>
            <w:r w:rsidR="0026636E" w:rsidRPr="00B73E3B">
              <w:rPr>
                <w:sz w:val="28"/>
                <w:szCs w:val="28"/>
              </w:rPr>
              <w:t>202</w:t>
            </w:r>
            <w:r w:rsidR="00DB2C7B" w:rsidRPr="00B73E3B">
              <w:rPr>
                <w:sz w:val="28"/>
                <w:szCs w:val="28"/>
              </w:rPr>
              <w:t>5</w:t>
            </w:r>
            <w:r w:rsidRPr="00B73E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3E3B" w:rsidRDefault="00D63E9B" w:rsidP="00B73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3E3B" w:rsidRDefault="00D63E9B" w:rsidP="00B73E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3E3B" w:rsidRDefault="00D63E9B" w:rsidP="00B73E3B">
            <w:pPr>
              <w:jc w:val="right"/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>№</w:t>
            </w:r>
            <w:r w:rsidR="00CF3CE0" w:rsidRPr="00B73E3B">
              <w:rPr>
                <w:sz w:val="28"/>
                <w:szCs w:val="28"/>
              </w:rPr>
              <w:t xml:space="preserve"> </w:t>
            </w:r>
            <w:r w:rsidR="00B73E3B" w:rsidRPr="00B73E3B">
              <w:rPr>
                <w:sz w:val="28"/>
                <w:szCs w:val="28"/>
              </w:rPr>
              <w:t>225</w:t>
            </w:r>
          </w:p>
        </w:tc>
      </w:tr>
      <w:tr w:rsidR="001A685C" w:rsidRPr="00B73E3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3E3B" w:rsidRDefault="001A685C" w:rsidP="00B73E3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3E3B" w:rsidRDefault="001A685C" w:rsidP="00B73E3B">
            <w:pPr>
              <w:jc w:val="center"/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3E3B" w:rsidRDefault="001A685C" w:rsidP="00B73E3B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73E3B" w:rsidRDefault="00717CB3" w:rsidP="00B73E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73E3B" w:rsidTr="007F3E73">
        <w:tc>
          <w:tcPr>
            <w:tcW w:w="5920" w:type="dxa"/>
          </w:tcPr>
          <w:p w:rsidR="00B73E3B" w:rsidRDefault="00B73E3B" w:rsidP="00B73E3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 xml:space="preserve">О внесении изменений </w:t>
            </w:r>
            <w:r w:rsidR="00303E35" w:rsidRPr="00303E35">
              <w:rPr>
                <w:sz w:val="28"/>
                <w:szCs w:val="28"/>
              </w:rPr>
              <w:t>в постановление адм</w:t>
            </w:r>
            <w:r w:rsidR="00303E35">
              <w:rPr>
                <w:sz w:val="28"/>
                <w:szCs w:val="28"/>
              </w:rPr>
              <w:t xml:space="preserve">инистрации Кондинского района </w:t>
            </w:r>
            <w:r w:rsidR="00303E35" w:rsidRPr="00303E35">
              <w:rPr>
                <w:sz w:val="28"/>
                <w:szCs w:val="28"/>
              </w:rPr>
              <w:t xml:space="preserve">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</w:t>
            </w:r>
          </w:p>
          <w:p w:rsidR="00303E35" w:rsidRPr="00B73E3B" w:rsidRDefault="00303E35" w:rsidP="00B73E3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3E3B" w:rsidRPr="00B73E3B" w:rsidRDefault="00B73E3B" w:rsidP="00303E35">
      <w:pPr>
        <w:pStyle w:val="1"/>
        <w:ind w:firstLine="709"/>
        <w:jc w:val="both"/>
        <w:rPr>
          <w:rFonts w:ascii="Times New Roman" w:hAnsi="Times New Roman"/>
          <w:szCs w:val="28"/>
          <w:lang w:val="ru-RU"/>
        </w:rPr>
      </w:pPr>
      <w:r w:rsidRPr="00B73E3B">
        <w:rPr>
          <w:rFonts w:ascii="Times New Roman" w:hAnsi="Times New Roman"/>
          <w:szCs w:val="28"/>
        </w:rPr>
        <w:t>Руководствуясь стать</w:t>
      </w:r>
      <w:r w:rsidRPr="00B73E3B">
        <w:rPr>
          <w:rFonts w:ascii="Times New Roman" w:hAnsi="Times New Roman"/>
          <w:szCs w:val="28"/>
          <w:lang w:val="ru-RU"/>
        </w:rPr>
        <w:t>ями 135,</w:t>
      </w:r>
      <w:r w:rsidRPr="00B73E3B">
        <w:rPr>
          <w:rFonts w:ascii="Times New Roman" w:hAnsi="Times New Roman"/>
          <w:szCs w:val="28"/>
        </w:rPr>
        <w:t xml:space="preserve"> 144</w:t>
      </w:r>
      <w:r w:rsidRPr="00B73E3B">
        <w:rPr>
          <w:rFonts w:ascii="Times New Roman" w:hAnsi="Times New Roman"/>
          <w:szCs w:val="28"/>
          <w:lang w:val="ru-RU"/>
        </w:rPr>
        <w:t>, 145</w:t>
      </w:r>
      <w:r w:rsidRPr="00B73E3B">
        <w:rPr>
          <w:rFonts w:ascii="Times New Roman" w:hAnsi="Times New Roman"/>
          <w:szCs w:val="28"/>
        </w:rPr>
        <w:t xml:space="preserve"> Трудового кодекса Российской Федерации</w:t>
      </w:r>
      <w:r w:rsidRPr="00B73E3B">
        <w:rPr>
          <w:rFonts w:ascii="Times New Roman" w:hAnsi="Times New Roman"/>
          <w:szCs w:val="28"/>
          <w:lang w:val="ru-RU"/>
        </w:rPr>
        <w:t xml:space="preserve">, приказом Департамента образования и науки </w:t>
      </w:r>
      <w:r w:rsidR="00303E35">
        <w:rPr>
          <w:rFonts w:ascii="Times New Roman" w:hAnsi="Times New Roman"/>
          <w:szCs w:val="28"/>
          <w:lang w:val="ru-RU"/>
        </w:rPr>
        <w:t xml:space="preserve">Ханты-Мансийского автономного округа – Югры </w:t>
      </w:r>
      <w:r w:rsidRPr="00B73E3B">
        <w:rPr>
          <w:rFonts w:ascii="Times New Roman" w:hAnsi="Times New Roman"/>
          <w:szCs w:val="28"/>
          <w:lang w:val="ru-RU"/>
        </w:rPr>
        <w:t xml:space="preserve">от 13 ноября 2023 года № 27-нп «Об утверждении Положения об установлении систем оплаты труда работников государственных образовательных организаций </w:t>
      </w:r>
      <w:r w:rsidR="00303E35">
        <w:rPr>
          <w:rFonts w:ascii="Times New Roman" w:hAnsi="Times New Roman"/>
          <w:szCs w:val="28"/>
          <w:lang w:val="ru-RU"/>
        </w:rPr>
        <w:t>Ханты-Мансийского автономного                                   округа – Югры</w:t>
      </w:r>
      <w:r w:rsidRPr="00B73E3B">
        <w:rPr>
          <w:rFonts w:ascii="Times New Roman" w:hAnsi="Times New Roman"/>
          <w:szCs w:val="28"/>
          <w:lang w:val="ru-RU"/>
        </w:rPr>
        <w:t xml:space="preserve">, подведомственных Департаменту образования и науки </w:t>
      </w:r>
      <w:r w:rsidR="00303E35">
        <w:rPr>
          <w:rFonts w:ascii="Times New Roman" w:hAnsi="Times New Roman"/>
          <w:szCs w:val="28"/>
          <w:lang w:val="ru-RU"/>
        </w:rPr>
        <w:t>Ханты-Мансийского автономного округа – Югры</w:t>
      </w:r>
      <w:r w:rsidRPr="00B73E3B">
        <w:rPr>
          <w:rFonts w:ascii="Times New Roman" w:hAnsi="Times New Roman"/>
          <w:szCs w:val="28"/>
          <w:lang w:val="ru-RU"/>
        </w:rPr>
        <w:t xml:space="preserve">», </w:t>
      </w:r>
      <w:r w:rsidRPr="00B73E3B">
        <w:rPr>
          <w:rFonts w:ascii="Times New Roman" w:hAnsi="Times New Roman"/>
          <w:b/>
          <w:bCs/>
          <w:szCs w:val="28"/>
        </w:rPr>
        <w:t>администрация Кондинского района постановляет:</w:t>
      </w:r>
    </w:p>
    <w:p w:rsidR="00303E35" w:rsidRPr="00303E35" w:rsidRDefault="00303E35" w:rsidP="00303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>в постановление админис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трации Кондинского района 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303E35" w:rsidRPr="00303E35" w:rsidRDefault="00303E35" w:rsidP="00303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постановлению:</w:t>
      </w:r>
    </w:p>
    <w:p w:rsidR="00303E35" w:rsidRDefault="00303E35" w:rsidP="00303E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Строки 3.1-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таблицы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пункта 8 раздела 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  <w:r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73E3B" w:rsidRPr="00B73E3B" w:rsidRDefault="00B73E3B" w:rsidP="00981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870"/>
        <w:gridCol w:w="4339"/>
        <w:gridCol w:w="2007"/>
      </w:tblGrid>
      <w:tr w:rsidR="00B73E3B" w:rsidRPr="00B73E3B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20 400</w:t>
            </w:r>
          </w:p>
        </w:tc>
      </w:tr>
      <w:tr w:rsidR="00B73E3B" w:rsidRPr="00B73E3B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образования; педагог-организатор; </w:t>
            </w:r>
            <w:r w:rsidRPr="00B73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педагог;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20 500</w:t>
            </w:r>
          </w:p>
        </w:tc>
      </w:tr>
      <w:tr w:rsidR="00B73E3B" w:rsidRPr="00B73E3B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20 600</w:t>
            </w:r>
          </w:p>
        </w:tc>
      </w:tr>
      <w:tr w:rsidR="00B73E3B" w:rsidRPr="00B73E3B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</w:t>
            </w:r>
            <w:proofErr w:type="spellStart"/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21 650</w:t>
            </w:r>
          </w:p>
        </w:tc>
      </w:tr>
    </w:tbl>
    <w:p w:rsidR="00B73E3B" w:rsidRPr="00B73E3B" w:rsidRDefault="00B73E3B" w:rsidP="00B73E3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303E35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03E35">
        <w:rPr>
          <w:rFonts w:ascii="Times New Roman" w:hAnsi="Times New Roman" w:cs="Times New Roman"/>
          <w:sz w:val="28"/>
          <w:szCs w:val="28"/>
        </w:rPr>
        <w:t xml:space="preserve">. </w:t>
      </w:r>
      <w:r w:rsidR="00303E35" w:rsidRPr="00303E35">
        <w:rPr>
          <w:rFonts w:ascii="Times New Roman" w:hAnsi="Times New Roman" w:cs="Times New Roman"/>
          <w:sz w:val="28"/>
          <w:szCs w:val="28"/>
        </w:rPr>
        <w:t>Строку 4.1</w:t>
      </w:r>
      <w:r w:rsidR="00303E35"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таблицы</w:t>
      </w:r>
      <w:r w:rsidR="00303E35" w:rsidRPr="00303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пункта 8 раздела II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73E3B" w:rsidRPr="00B73E3B" w:rsidRDefault="00B73E3B" w:rsidP="00B73E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870"/>
        <w:gridCol w:w="4339"/>
        <w:gridCol w:w="2007"/>
      </w:tblGrid>
      <w:tr w:rsidR="00B73E3B" w:rsidRPr="00B73E3B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и другими структурными подразделениями, реализующими основные общеобразовательные программы</w:t>
            </w:r>
          </w:p>
          <w:p w:rsidR="00B73E3B" w:rsidRPr="00B73E3B" w:rsidRDefault="00B73E3B" w:rsidP="00981243">
            <w:pPr>
              <w:pStyle w:val="ConsPlusNormal"/>
              <w:ind w:left="-109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и дополнительные образовательные программы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22 265</w:t>
            </w:r>
          </w:p>
        </w:tc>
      </w:tr>
    </w:tbl>
    <w:p w:rsidR="00B73E3B" w:rsidRPr="00B73E3B" w:rsidRDefault="00B73E3B" w:rsidP="00B73E3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303E35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03E35">
        <w:rPr>
          <w:rFonts w:ascii="Times New Roman" w:hAnsi="Times New Roman" w:cs="Times New Roman"/>
          <w:sz w:val="28"/>
          <w:szCs w:val="28"/>
        </w:rPr>
        <w:t xml:space="preserve">. 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Строку 10 </w:t>
      </w:r>
      <w:r w:rsidRPr="00303E35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3E35">
        <w:rPr>
          <w:rFonts w:ascii="Times New Roman" w:hAnsi="Times New Roman" w:cs="Times New Roman"/>
          <w:sz w:val="28"/>
          <w:szCs w:val="28"/>
        </w:rPr>
        <w:t xml:space="preserve"> 5 пункта 11 раздела II</w:t>
      </w:r>
      <w:r w:rsidRPr="00303E35">
        <w:rPr>
          <w:rFonts w:ascii="Times New Roman" w:hAnsi="Times New Roman" w:cs="Times New Roman"/>
          <w:sz w:val="28"/>
          <w:szCs w:val="28"/>
        </w:rPr>
        <w:t xml:space="preserve"> </w:t>
      </w:r>
      <w:r w:rsidR="00303E35" w:rsidRPr="00303E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3B" w:rsidRPr="00B73E3B" w:rsidRDefault="00B73E3B" w:rsidP="00303E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162"/>
        <w:gridCol w:w="2054"/>
      </w:tblGrid>
      <w:tr w:rsidR="00981243" w:rsidRPr="00981243" w:rsidTr="0098124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981243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981243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24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</w:t>
            </w:r>
            <w:r w:rsidR="00981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81243">
              <w:rPr>
                <w:rFonts w:ascii="Times New Roman" w:hAnsi="Times New Roman" w:cs="Times New Roman"/>
                <w:sz w:val="28"/>
                <w:szCs w:val="28"/>
              </w:rPr>
              <w:t xml:space="preserve">с детскими общественными объединениями </w:t>
            </w:r>
            <w:hyperlink r:id="rId8"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Pr="00981243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&lt;5&gt;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981243" w:rsidRDefault="00981243" w:rsidP="00981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</w:t>
            </w:r>
            <w:r w:rsidR="00B73E3B" w:rsidRPr="0098124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73E3B" w:rsidRPr="00B73E3B" w:rsidRDefault="00B73E3B" w:rsidP="00B73E3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B73E3B" w:rsidRPr="00B73E3B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3E3B" w:rsidRPr="00B73E3B">
        <w:rPr>
          <w:rFonts w:ascii="Times New Roman" w:hAnsi="Times New Roman" w:cs="Times New Roman"/>
          <w:sz w:val="28"/>
          <w:szCs w:val="28"/>
        </w:rPr>
        <w:t xml:space="preserve">Строку 14 </w:t>
      </w:r>
      <w:r w:rsidRPr="00303E35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3E35">
        <w:rPr>
          <w:rFonts w:ascii="Times New Roman" w:hAnsi="Times New Roman" w:cs="Times New Roman"/>
          <w:sz w:val="28"/>
          <w:szCs w:val="28"/>
        </w:rPr>
        <w:t xml:space="preserve"> 5 пункта 11 раздела II</w:t>
      </w:r>
      <w:r w:rsidRPr="00B73E3B">
        <w:rPr>
          <w:rFonts w:ascii="Times New Roman" w:hAnsi="Times New Roman" w:cs="Times New Roman"/>
          <w:sz w:val="28"/>
          <w:szCs w:val="28"/>
        </w:rPr>
        <w:t xml:space="preserve"> </w:t>
      </w:r>
      <w:r w:rsidR="00B73E3B" w:rsidRPr="00B73E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2C2F" w:rsidRDefault="00202C2F" w:rsidP="00B73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E3B" w:rsidRPr="00B73E3B" w:rsidRDefault="00B73E3B" w:rsidP="00B73E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41"/>
        <w:gridCol w:w="7162"/>
        <w:gridCol w:w="2054"/>
      </w:tblGrid>
      <w:tr w:rsidR="00B73E3B" w:rsidRPr="00B73E3B" w:rsidTr="00981243">
        <w:trPr>
          <w:trHeight w:val="68"/>
        </w:trPr>
        <w:tc>
          <w:tcPr>
            <w:tcW w:w="325" w:type="pct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3" w:type="pct"/>
          </w:tcPr>
          <w:p w:rsidR="00B73E3B" w:rsidRPr="00B73E3B" w:rsidRDefault="00981243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="00B73E3B"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B73E3B" w:rsidRPr="00B73E3B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1042" w:type="pct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21 650</w:t>
            </w:r>
          </w:p>
        </w:tc>
      </w:tr>
    </w:tbl>
    <w:p w:rsidR="00B73E3B" w:rsidRPr="00B73E3B" w:rsidRDefault="00B73E3B" w:rsidP="00B73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303E35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03E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3E35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3E35">
        <w:rPr>
          <w:rFonts w:ascii="Times New Roman" w:hAnsi="Times New Roman" w:cs="Times New Roman"/>
          <w:sz w:val="28"/>
          <w:szCs w:val="28"/>
        </w:rPr>
        <w:t xml:space="preserve"> 5 пункта 11 раздела II</w:t>
      </w:r>
      <w:r w:rsidRPr="0030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строками 15-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17 следующего содержания: </w:t>
      </w:r>
    </w:p>
    <w:p w:rsidR="00B73E3B" w:rsidRPr="00B73E3B" w:rsidRDefault="00B73E3B" w:rsidP="00B73E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162"/>
        <w:gridCol w:w="2054"/>
      </w:tblGrid>
      <w:tr w:rsidR="00B73E3B" w:rsidRPr="00B73E3B" w:rsidTr="00AC6A0B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музейных предметов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B73E3B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B73E3B" w:rsidRPr="00B73E3B" w:rsidTr="00AC6A0B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Хранитель музейных предметов 2 категории &lt;11&gt;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19 348</w:t>
            </w:r>
          </w:p>
        </w:tc>
      </w:tr>
      <w:tr w:rsidR="00B73E3B" w:rsidRPr="00B73E3B" w:rsidTr="00AC6A0B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Хранитель музейных предметов 1 категории &lt;11&gt;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20 270</w:t>
            </w:r>
          </w:p>
        </w:tc>
      </w:tr>
    </w:tbl>
    <w:p w:rsidR="00B73E3B" w:rsidRPr="00B73E3B" w:rsidRDefault="00B73E3B" w:rsidP="00303E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303E35" w:rsidRPr="00303E35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03E35">
        <w:rPr>
          <w:rFonts w:ascii="Times New Roman" w:hAnsi="Times New Roman" w:cs="Times New Roman"/>
          <w:sz w:val="28"/>
          <w:szCs w:val="28"/>
        </w:rPr>
        <w:t xml:space="preserve">. </w:t>
      </w:r>
      <w:r w:rsidR="00303E35" w:rsidRPr="00303E35">
        <w:rPr>
          <w:rFonts w:ascii="Times New Roman" w:hAnsi="Times New Roman" w:cs="Times New Roman"/>
          <w:sz w:val="28"/>
          <w:szCs w:val="28"/>
        </w:rPr>
        <w:t>Пункт 11 раздела II дополнить сноской следующего содержания:</w:t>
      </w:r>
    </w:p>
    <w:p w:rsidR="00303E35" w:rsidRPr="00303E35" w:rsidRDefault="00303E35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5">
        <w:rPr>
          <w:rFonts w:ascii="Times New Roman" w:hAnsi="Times New Roman" w:cs="Times New Roman"/>
          <w:sz w:val="28"/>
          <w:szCs w:val="28"/>
        </w:rPr>
        <w:t xml:space="preserve">«&lt;11&gt; </w:t>
      </w:r>
      <w:r w:rsidR="00981243">
        <w:rPr>
          <w:rFonts w:ascii="Times New Roman" w:hAnsi="Times New Roman" w:cs="Times New Roman"/>
          <w:sz w:val="28"/>
          <w:szCs w:val="28"/>
        </w:rPr>
        <w:t>п</w:t>
      </w:r>
      <w:r w:rsidRPr="00303E35">
        <w:rPr>
          <w:rFonts w:ascii="Times New Roman" w:hAnsi="Times New Roman" w:cs="Times New Roman"/>
          <w:sz w:val="28"/>
          <w:szCs w:val="28"/>
        </w:rPr>
        <w:t xml:space="preserve">риказ Министерства труда и социальной защиты Российской Федерации от </w:t>
      </w:r>
      <w:r w:rsidR="00981243">
        <w:rPr>
          <w:rFonts w:ascii="Times New Roman" w:hAnsi="Times New Roman" w:cs="Times New Roman"/>
          <w:sz w:val="28"/>
          <w:szCs w:val="28"/>
        </w:rPr>
        <w:t>0</w:t>
      </w:r>
      <w:r w:rsidRPr="00303E35">
        <w:rPr>
          <w:rFonts w:ascii="Times New Roman" w:hAnsi="Times New Roman" w:cs="Times New Roman"/>
          <w:sz w:val="28"/>
          <w:szCs w:val="28"/>
        </w:rPr>
        <w:t xml:space="preserve">4 августа 2014 года </w:t>
      </w:r>
      <w:r w:rsidR="00981243">
        <w:rPr>
          <w:rFonts w:ascii="Times New Roman" w:hAnsi="Times New Roman" w:cs="Times New Roman"/>
          <w:sz w:val="28"/>
          <w:szCs w:val="28"/>
        </w:rPr>
        <w:t>№</w:t>
      </w:r>
      <w:r w:rsidRPr="00303E35">
        <w:rPr>
          <w:rFonts w:ascii="Times New Roman" w:hAnsi="Times New Roman" w:cs="Times New Roman"/>
          <w:sz w:val="28"/>
          <w:szCs w:val="28"/>
        </w:rPr>
        <w:t xml:space="preserve"> 537н «Об утверждении профессионального стандарта «Хранитель музейных ценностей».».</w:t>
      </w:r>
    </w:p>
    <w:p w:rsidR="00303E35" w:rsidRDefault="00981243" w:rsidP="0098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03E35">
        <w:rPr>
          <w:rFonts w:ascii="Times New Roman" w:hAnsi="Times New Roman" w:cs="Times New Roman"/>
          <w:sz w:val="28"/>
          <w:szCs w:val="28"/>
        </w:rPr>
        <w:t xml:space="preserve">. </w:t>
      </w:r>
      <w:r w:rsidR="007C5911">
        <w:rPr>
          <w:rFonts w:ascii="Times New Roman" w:hAnsi="Times New Roman" w:cs="Times New Roman"/>
          <w:sz w:val="28"/>
          <w:szCs w:val="28"/>
        </w:rPr>
        <w:t>Строку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 6.3 </w:t>
      </w:r>
      <w:r w:rsidR="007C5911" w:rsidRPr="007C5911">
        <w:rPr>
          <w:rFonts w:ascii="Times New Roman" w:hAnsi="Times New Roman" w:cs="Times New Roman"/>
          <w:sz w:val="28"/>
          <w:szCs w:val="28"/>
        </w:rPr>
        <w:t>таблицы</w:t>
      </w:r>
      <w:r w:rsidR="007C5911" w:rsidRPr="007C5911">
        <w:rPr>
          <w:rFonts w:ascii="Times New Roman" w:hAnsi="Times New Roman" w:cs="Times New Roman"/>
          <w:sz w:val="28"/>
          <w:szCs w:val="28"/>
        </w:rPr>
        <w:t xml:space="preserve"> 6</w:t>
      </w:r>
      <w:r w:rsidR="007C5911">
        <w:rPr>
          <w:rFonts w:ascii="Times New Roman" w:hAnsi="Times New Roman" w:cs="Times New Roman"/>
          <w:sz w:val="28"/>
          <w:szCs w:val="28"/>
        </w:rPr>
        <w:t xml:space="preserve"> </w:t>
      </w:r>
      <w:r w:rsidR="00303E35" w:rsidRPr="00303E35">
        <w:rPr>
          <w:rFonts w:ascii="Times New Roman" w:hAnsi="Times New Roman" w:cs="Times New Roman"/>
          <w:sz w:val="28"/>
          <w:szCs w:val="28"/>
        </w:rPr>
        <w:t>раздела III изложить в следующей редакции:</w:t>
      </w:r>
      <w:r w:rsidR="00303E35" w:rsidRPr="0030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3B" w:rsidRPr="00B73E3B" w:rsidRDefault="00B73E3B" w:rsidP="00303E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37"/>
        <w:gridCol w:w="3274"/>
        <w:gridCol w:w="3365"/>
      </w:tblGrid>
      <w:tr w:rsidR="00B73E3B" w:rsidRPr="00B73E3B" w:rsidTr="00AC6A0B">
        <w:trPr>
          <w:trHeight w:val="6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За руководство методическими объединениями </w:t>
            </w:r>
            <w:r w:rsidR="007C5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59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C59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 районными), предметной, цикловой, методической комиссией </w:t>
            </w:r>
          </w:p>
          <w:p w:rsidR="00B73E3B" w:rsidRPr="00B73E3B" w:rsidRDefault="00B73E3B" w:rsidP="00B7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педагогическими работниками, </w:t>
            </w:r>
          </w:p>
          <w:p w:rsidR="00B73E3B" w:rsidRPr="00B73E3B" w:rsidRDefault="00B73E3B" w:rsidP="00B7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не имеющими квалификационной категории «педагог-методист»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В размере 1 100 рублей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Применяется за 1 объединение, комиссию</w:t>
            </w:r>
          </w:p>
        </w:tc>
      </w:tr>
    </w:tbl>
    <w:p w:rsidR="00B73E3B" w:rsidRPr="00B73E3B" w:rsidRDefault="00B73E3B" w:rsidP="00B73E3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».</w:t>
      </w:r>
    </w:p>
    <w:p w:rsidR="00303E35" w:rsidRDefault="00303E35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9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E35">
        <w:rPr>
          <w:rFonts w:ascii="Times New Roman" w:hAnsi="Times New Roman" w:cs="Times New Roman"/>
          <w:sz w:val="28"/>
          <w:szCs w:val="28"/>
        </w:rPr>
        <w:t xml:space="preserve">Пункт 21 раздела IV изложить в следующей редакции: 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 xml:space="preserve">«21. К стимулирующим выплатам относятся выплаты, направленные </w:t>
      </w:r>
      <w:r w:rsidR="007C59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3E3B">
        <w:rPr>
          <w:rFonts w:ascii="Times New Roman" w:hAnsi="Times New Roman" w:cs="Times New Roman"/>
          <w:sz w:val="28"/>
          <w:szCs w:val="28"/>
        </w:rPr>
        <w:t>на стимулирование работника к качественному результату, а также поощрение за выполненную работу: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по итогам работы за месяц, год;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доплата за квалификационную категорию педагогическим работникам;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t>доплата за работу в сельской местности;</w:t>
      </w:r>
    </w:p>
    <w:p w:rsidR="00B73E3B" w:rsidRPr="00B73E3B" w:rsidRDefault="00B73E3B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3B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ежемесячное денежное вознаграждение советникам директоров </w:t>
      </w:r>
      <w:r w:rsidR="007C59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3E3B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 (далее - советники директоров).</w:t>
      </w:r>
    </w:p>
    <w:p w:rsidR="00303E35" w:rsidRPr="00303E35" w:rsidRDefault="00303E35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5">
        <w:rPr>
          <w:rFonts w:ascii="Times New Roman" w:hAnsi="Times New Roman" w:cs="Times New Roman"/>
          <w:sz w:val="28"/>
          <w:szCs w:val="28"/>
        </w:rPr>
        <w:t>Оценка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работников).».</w:t>
      </w:r>
    </w:p>
    <w:p w:rsidR="007C5911" w:rsidRDefault="007C5911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03E35" w:rsidRPr="007C5911">
        <w:rPr>
          <w:rFonts w:ascii="Times New Roman" w:hAnsi="Times New Roman" w:cs="Times New Roman"/>
          <w:sz w:val="28"/>
          <w:szCs w:val="28"/>
        </w:rPr>
        <w:t xml:space="preserve">. </w:t>
      </w:r>
      <w:r w:rsidRPr="007C5911">
        <w:rPr>
          <w:rFonts w:ascii="Times New Roman" w:hAnsi="Times New Roman" w:cs="Times New Roman"/>
          <w:sz w:val="28"/>
          <w:szCs w:val="28"/>
        </w:rPr>
        <w:t>Пункт 2</w:t>
      </w:r>
      <w:r w:rsidRPr="007C5911">
        <w:rPr>
          <w:rFonts w:ascii="Times New Roman" w:hAnsi="Times New Roman" w:cs="Times New Roman"/>
          <w:sz w:val="28"/>
          <w:szCs w:val="28"/>
        </w:rPr>
        <w:t xml:space="preserve">6 раздела </w:t>
      </w:r>
      <w:r w:rsidRPr="007C59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5911">
        <w:rPr>
          <w:rFonts w:ascii="Times New Roman" w:hAnsi="Times New Roman" w:cs="Times New Roman"/>
          <w:sz w:val="28"/>
          <w:szCs w:val="28"/>
        </w:rPr>
        <w:t xml:space="preserve"> дополнить подпунктом 2</w:t>
      </w:r>
      <w:r w:rsidRPr="007C5911">
        <w:rPr>
          <w:rFonts w:ascii="Times New Roman" w:hAnsi="Times New Roman" w:cs="Times New Roman"/>
          <w:sz w:val="28"/>
          <w:szCs w:val="28"/>
        </w:rPr>
        <w:t>6.1 следующего содержания:</w:t>
      </w:r>
    </w:p>
    <w:p w:rsidR="00303E35" w:rsidRPr="00303E35" w:rsidRDefault="00303E35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5">
        <w:rPr>
          <w:rFonts w:ascii="Times New Roman" w:hAnsi="Times New Roman" w:cs="Times New Roman"/>
          <w:sz w:val="28"/>
          <w:szCs w:val="28"/>
        </w:rPr>
        <w:t>«26.1. Денежное вознаграждение советникам директоров образовательных организаций осуществляется в размере 5 000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:rsidR="00303E35" w:rsidRPr="00303E35" w:rsidRDefault="00303E35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5">
        <w:rPr>
          <w:rFonts w:ascii="Times New Roman" w:hAnsi="Times New Roman" w:cs="Times New Roman"/>
          <w:sz w:val="28"/>
          <w:szCs w:val="28"/>
        </w:rPr>
        <w:t xml:space="preserve">Дополнительные расходы в связи с имеющейся разницей в 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полномочий, на основании постановления администрации Кондинского района от 14 декабря 2015 года № 1660 </w:t>
      </w:r>
      <w:r w:rsidR="007C59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3E35">
        <w:rPr>
          <w:rFonts w:ascii="Times New Roman" w:hAnsi="Times New Roman" w:cs="Times New Roman"/>
          <w:sz w:val="28"/>
          <w:szCs w:val="28"/>
        </w:rPr>
        <w:t>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района».».</w:t>
      </w:r>
    </w:p>
    <w:p w:rsidR="00303E35" w:rsidRPr="00303E35" w:rsidRDefault="007C5911" w:rsidP="007C5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303E35" w:rsidRPr="00303E35">
        <w:rPr>
          <w:rFonts w:ascii="Times New Roman" w:hAnsi="Times New Roman" w:cs="Times New Roman"/>
          <w:sz w:val="28"/>
          <w:szCs w:val="28"/>
        </w:rPr>
        <w:t>.</w:t>
      </w:r>
      <w:r w:rsidR="00303E35">
        <w:rPr>
          <w:rFonts w:ascii="Times New Roman" w:hAnsi="Times New Roman" w:cs="Times New Roman"/>
          <w:sz w:val="28"/>
          <w:szCs w:val="28"/>
        </w:rPr>
        <w:t xml:space="preserve"> </w:t>
      </w:r>
      <w:r w:rsidR="00303E35" w:rsidRPr="00303E35">
        <w:rPr>
          <w:rFonts w:ascii="Times New Roman" w:hAnsi="Times New Roman" w:cs="Times New Roman"/>
          <w:sz w:val="28"/>
          <w:szCs w:val="28"/>
        </w:rPr>
        <w:t>Таблицу 8 пункта 27 раздела IV дополнить строкой 7 следующего содержания:</w:t>
      </w:r>
    </w:p>
    <w:p w:rsidR="00B73E3B" w:rsidRPr="00B73E3B" w:rsidRDefault="00303E35" w:rsidP="00303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3E3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299"/>
        <w:gridCol w:w="2259"/>
        <w:gridCol w:w="2403"/>
        <w:gridCol w:w="2261"/>
      </w:tblGrid>
      <w:tr w:rsidR="00B73E3B" w:rsidRPr="00B73E3B" w:rsidTr="007C5911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202C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5 000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2F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Советникам директоров по воспитанию и взаимодействию </w:t>
            </w:r>
          </w:p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с детскими общественными объединениями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3B" w:rsidRPr="00B73E3B" w:rsidRDefault="00B73E3B" w:rsidP="00B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3B">
              <w:rPr>
                <w:rFonts w:ascii="Times New Roman" w:hAnsi="Times New Roman" w:cs="Times New Roman"/>
                <w:sz w:val="28"/>
                <w:szCs w:val="28"/>
              </w:rPr>
              <w:t>Ежемесячно за счет средств федерального бюджета</w:t>
            </w:r>
          </w:p>
        </w:tc>
      </w:tr>
    </w:tbl>
    <w:p w:rsidR="00303E35" w:rsidRPr="00303E35" w:rsidRDefault="00303E35" w:rsidP="00303E35">
      <w:pPr>
        <w:ind w:firstLine="708"/>
        <w:jc w:val="right"/>
        <w:rPr>
          <w:sz w:val="28"/>
          <w:szCs w:val="28"/>
        </w:rPr>
      </w:pPr>
      <w:r w:rsidRPr="00303E35">
        <w:rPr>
          <w:sz w:val="28"/>
          <w:szCs w:val="28"/>
        </w:rPr>
        <w:t>».</w:t>
      </w:r>
    </w:p>
    <w:p w:rsidR="00303E35" w:rsidRPr="00303E35" w:rsidRDefault="007C5911" w:rsidP="00303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03E35">
        <w:rPr>
          <w:sz w:val="28"/>
          <w:szCs w:val="28"/>
        </w:rPr>
        <w:t xml:space="preserve">. </w:t>
      </w:r>
      <w:r w:rsidR="00303E35" w:rsidRPr="00303E35">
        <w:rPr>
          <w:sz w:val="28"/>
          <w:szCs w:val="28"/>
        </w:rPr>
        <w:t>Абзац одиннадцатый пункта 38 раздела VI признать утратившим силу.</w:t>
      </w:r>
    </w:p>
    <w:p w:rsidR="00303E35" w:rsidRPr="00303E35" w:rsidRDefault="00303E35" w:rsidP="00303E35">
      <w:pPr>
        <w:ind w:firstLine="708"/>
        <w:jc w:val="both"/>
        <w:rPr>
          <w:sz w:val="28"/>
          <w:szCs w:val="28"/>
        </w:rPr>
      </w:pPr>
      <w:r w:rsidRPr="00303E35">
        <w:rPr>
          <w:sz w:val="28"/>
          <w:szCs w:val="28"/>
        </w:rPr>
        <w:lastRenderedPageBreak/>
        <w:t>1.</w:t>
      </w:r>
      <w:r w:rsidR="007C5911">
        <w:rPr>
          <w:sz w:val="28"/>
          <w:szCs w:val="28"/>
        </w:rPr>
        <w:t>12</w:t>
      </w:r>
      <w:r w:rsidRPr="00303E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3E35">
        <w:rPr>
          <w:sz w:val="28"/>
          <w:szCs w:val="28"/>
        </w:rPr>
        <w:t>Подпункт 46.1 пункта 46 раздела VI признать утратившим силу.</w:t>
      </w:r>
    </w:p>
    <w:p w:rsidR="00083CAF" w:rsidRPr="00721629" w:rsidRDefault="00303E35" w:rsidP="00083C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3E35">
        <w:rPr>
          <w:sz w:val="28"/>
          <w:szCs w:val="28"/>
        </w:rPr>
        <w:t xml:space="preserve">2. </w:t>
      </w:r>
      <w:r w:rsidR="00083CAF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73E3B" w:rsidRPr="00B73E3B" w:rsidRDefault="00303E35" w:rsidP="00303E35">
      <w:pPr>
        <w:ind w:firstLine="708"/>
        <w:jc w:val="both"/>
        <w:rPr>
          <w:sz w:val="28"/>
          <w:szCs w:val="28"/>
        </w:rPr>
      </w:pPr>
      <w:r w:rsidRPr="00303E35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января 2025 года.</w:t>
      </w:r>
    </w:p>
    <w:p w:rsidR="00F14FFF" w:rsidRPr="00B73E3B" w:rsidRDefault="00F14FFF" w:rsidP="00B73E3B">
      <w:pPr>
        <w:jc w:val="both"/>
        <w:rPr>
          <w:color w:val="000000"/>
          <w:sz w:val="28"/>
          <w:szCs w:val="28"/>
        </w:rPr>
      </w:pPr>
    </w:p>
    <w:p w:rsidR="00E335AC" w:rsidRPr="00B73E3B" w:rsidRDefault="00E335AC" w:rsidP="00B73E3B">
      <w:pPr>
        <w:jc w:val="both"/>
        <w:rPr>
          <w:color w:val="000000"/>
          <w:sz w:val="28"/>
          <w:szCs w:val="28"/>
        </w:rPr>
      </w:pPr>
    </w:p>
    <w:p w:rsidR="00E335AC" w:rsidRPr="00B73E3B" w:rsidRDefault="00E335AC" w:rsidP="00B73E3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B73E3B" w:rsidTr="004221F7">
        <w:tc>
          <w:tcPr>
            <w:tcW w:w="4785" w:type="dxa"/>
          </w:tcPr>
          <w:p w:rsidR="00424B28" w:rsidRPr="00B73E3B" w:rsidRDefault="009362FE" w:rsidP="00B73E3B">
            <w:pPr>
              <w:jc w:val="both"/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>Глава</w:t>
            </w:r>
            <w:r w:rsidR="00424B28" w:rsidRPr="00B73E3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73E3B" w:rsidRDefault="00424B28" w:rsidP="00B73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73E3B" w:rsidRDefault="009A3AC0" w:rsidP="00B73E3B">
            <w:pPr>
              <w:ind w:left="1335"/>
              <w:jc w:val="right"/>
              <w:rPr>
                <w:sz w:val="28"/>
                <w:szCs w:val="28"/>
              </w:rPr>
            </w:pPr>
            <w:r w:rsidRPr="00B73E3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</w:p>
    <w:p w:rsidR="00083CAF" w:rsidRDefault="00083CAF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083CAF" w:rsidRDefault="00083CAF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5" w:rsidRDefault="00A81185">
      <w:r>
        <w:separator/>
      </w:r>
    </w:p>
  </w:endnote>
  <w:endnote w:type="continuationSeparator" w:id="0">
    <w:p w:rsidR="00A81185" w:rsidRDefault="00A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5" w:rsidRDefault="00A81185">
      <w:r>
        <w:separator/>
      </w:r>
    </w:p>
  </w:footnote>
  <w:footnote w:type="continuationSeparator" w:id="0">
    <w:p w:rsidR="00A81185" w:rsidRDefault="00A8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2C2F">
      <w:rPr>
        <w:noProof/>
      </w:rPr>
      <w:t>4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03D90"/>
    <w:multiLevelType w:val="hybridMultilevel"/>
    <w:tmpl w:val="4176D3B4"/>
    <w:lvl w:ilvl="0" w:tplc="4628F68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19"/>
  </w:num>
  <w:num w:numId="13">
    <w:abstractNumId w:val="2"/>
  </w:num>
  <w:num w:numId="14">
    <w:abstractNumId w:val="31"/>
  </w:num>
  <w:num w:numId="15">
    <w:abstractNumId w:val="34"/>
  </w:num>
  <w:num w:numId="16">
    <w:abstractNumId w:val="26"/>
  </w:num>
  <w:num w:numId="17">
    <w:abstractNumId w:val="43"/>
  </w:num>
  <w:num w:numId="18">
    <w:abstractNumId w:val="27"/>
  </w:num>
  <w:num w:numId="19">
    <w:abstractNumId w:val="6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0"/>
  </w:num>
  <w:num w:numId="26">
    <w:abstractNumId w:val="10"/>
  </w:num>
  <w:num w:numId="27">
    <w:abstractNumId w:val="45"/>
  </w:num>
  <w:num w:numId="28">
    <w:abstractNumId w:val="38"/>
  </w:num>
  <w:num w:numId="29">
    <w:abstractNumId w:val="30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9"/>
  </w:num>
  <w:num w:numId="37">
    <w:abstractNumId w:val="15"/>
  </w:num>
  <w:num w:numId="38">
    <w:abstractNumId w:val="46"/>
  </w:num>
  <w:num w:numId="39">
    <w:abstractNumId w:val="32"/>
  </w:num>
  <w:num w:numId="40">
    <w:abstractNumId w:val="36"/>
  </w:num>
  <w:num w:numId="41">
    <w:abstractNumId w:val="2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5"/>
  </w:num>
  <w:num w:numId="49">
    <w:abstractNumId w:val="24"/>
  </w:num>
  <w:num w:numId="5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3CAF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2C2F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3E35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5911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243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3E3B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0405.ADM\AppData\Local\Temp\Arm_Municipal\2.4.0.1\Documents\1344-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2025-02-26T06:21:00Z</dcterms:created>
  <dcterms:modified xsi:type="dcterms:W3CDTF">2025-02-26T06:58:00Z</dcterms:modified>
</cp:coreProperties>
</file>