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652D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85pt;height:52.3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329F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329F1" w:rsidRDefault="00D63E9B" w:rsidP="007E2C0C">
            <w:pPr>
              <w:rPr>
                <w:sz w:val="28"/>
                <w:szCs w:val="28"/>
              </w:rPr>
            </w:pPr>
            <w:r w:rsidRPr="005329F1">
              <w:rPr>
                <w:sz w:val="28"/>
                <w:szCs w:val="28"/>
              </w:rPr>
              <w:t xml:space="preserve">от </w:t>
            </w:r>
            <w:r w:rsidR="008D3ED7" w:rsidRPr="005329F1">
              <w:rPr>
                <w:sz w:val="28"/>
                <w:szCs w:val="28"/>
              </w:rPr>
              <w:t>21</w:t>
            </w:r>
            <w:r w:rsidR="0026636E" w:rsidRPr="005329F1">
              <w:rPr>
                <w:sz w:val="28"/>
                <w:szCs w:val="28"/>
              </w:rPr>
              <w:t xml:space="preserve"> </w:t>
            </w:r>
            <w:r w:rsidR="00A87B77" w:rsidRPr="005329F1">
              <w:rPr>
                <w:sz w:val="28"/>
                <w:szCs w:val="28"/>
              </w:rPr>
              <w:t>апреля</w:t>
            </w:r>
            <w:r w:rsidR="003509C0" w:rsidRPr="005329F1">
              <w:rPr>
                <w:sz w:val="28"/>
                <w:szCs w:val="28"/>
              </w:rPr>
              <w:t xml:space="preserve"> </w:t>
            </w:r>
            <w:r w:rsidR="0026636E" w:rsidRPr="005329F1">
              <w:rPr>
                <w:sz w:val="28"/>
                <w:szCs w:val="28"/>
              </w:rPr>
              <w:t>202</w:t>
            </w:r>
            <w:r w:rsidR="008A265F" w:rsidRPr="005329F1">
              <w:rPr>
                <w:sz w:val="28"/>
                <w:szCs w:val="28"/>
              </w:rPr>
              <w:t>5</w:t>
            </w:r>
            <w:r w:rsidRPr="005329F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329F1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329F1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329F1" w:rsidRDefault="00EA643F" w:rsidP="00331C77">
            <w:pPr>
              <w:jc w:val="right"/>
              <w:rPr>
                <w:sz w:val="28"/>
                <w:szCs w:val="28"/>
              </w:rPr>
            </w:pPr>
            <w:r w:rsidRPr="005329F1">
              <w:rPr>
                <w:sz w:val="28"/>
                <w:szCs w:val="28"/>
              </w:rPr>
              <w:t xml:space="preserve">№ </w:t>
            </w:r>
            <w:r w:rsidR="005329F1" w:rsidRPr="005329F1">
              <w:rPr>
                <w:sz w:val="28"/>
                <w:szCs w:val="28"/>
              </w:rPr>
              <w:t>446</w:t>
            </w:r>
          </w:p>
        </w:tc>
      </w:tr>
      <w:tr w:rsidR="001A685C" w:rsidRPr="005329F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329F1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329F1" w:rsidRDefault="00F93A39" w:rsidP="00F40CE7">
            <w:pPr>
              <w:jc w:val="center"/>
              <w:rPr>
                <w:sz w:val="28"/>
                <w:szCs w:val="28"/>
              </w:rPr>
            </w:pPr>
            <w:r w:rsidRPr="005329F1">
              <w:rPr>
                <w:sz w:val="28"/>
                <w:szCs w:val="28"/>
              </w:rPr>
              <w:t xml:space="preserve">пгт. </w:t>
            </w:r>
            <w:r w:rsidR="001A685C" w:rsidRPr="005329F1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329F1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329F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329F1" w:rsidTr="007F3E73">
        <w:tc>
          <w:tcPr>
            <w:tcW w:w="5920" w:type="dxa"/>
          </w:tcPr>
          <w:p w:rsidR="005329F1" w:rsidRDefault="005329F1" w:rsidP="005329F1">
            <w:pPr>
              <w:rPr>
                <w:sz w:val="28"/>
                <w:szCs w:val="28"/>
              </w:rPr>
            </w:pPr>
            <w:r w:rsidRPr="005329F1">
              <w:rPr>
                <w:sz w:val="28"/>
                <w:szCs w:val="28"/>
              </w:rPr>
              <w:t xml:space="preserve">О подготовке проекта планировки </w:t>
            </w:r>
          </w:p>
          <w:p w:rsidR="00331C77" w:rsidRPr="005329F1" w:rsidRDefault="005329F1" w:rsidP="005329F1">
            <w:pPr>
              <w:rPr>
                <w:sz w:val="28"/>
                <w:szCs w:val="28"/>
              </w:rPr>
            </w:pPr>
            <w:r w:rsidRPr="005329F1">
              <w:rPr>
                <w:sz w:val="28"/>
                <w:szCs w:val="28"/>
              </w:rPr>
              <w:t>и проекта межевания территории</w:t>
            </w:r>
          </w:p>
          <w:p w:rsidR="005329F1" w:rsidRPr="005329F1" w:rsidRDefault="005329F1" w:rsidP="005329F1">
            <w:pPr>
              <w:rPr>
                <w:sz w:val="28"/>
                <w:szCs w:val="28"/>
              </w:rPr>
            </w:pPr>
          </w:p>
        </w:tc>
      </w:tr>
    </w:tbl>
    <w:p w:rsidR="005329F1" w:rsidRPr="005329F1" w:rsidRDefault="005329F1" w:rsidP="005329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9F1">
        <w:rPr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</w:t>
      </w:r>
      <w:r>
        <w:rPr>
          <w:sz w:val="28"/>
          <w:szCs w:val="28"/>
        </w:rPr>
        <w:t>0</w:t>
      </w:r>
      <w:r w:rsidRPr="005329F1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 xml:space="preserve"> </w:t>
      </w:r>
      <w:r w:rsidRPr="005329F1">
        <w:rPr>
          <w:sz w:val="28"/>
          <w:szCs w:val="28"/>
        </w:rPr>
        <w:t>131-Ф</w:t>
      </w:r>
      <w:r w:rsidR="00A652D6">
        <w:rPr>
          <w:sz w:val="28"/>
          <w:szCs w:val="28"/>
        </w:rPr>
        <w:t>З</w:t>
      </w:r>
      <w:bookmarkStart w:id="0" w:name="_GoBack"/>
      <w:bookmarkEnd w:id="0"/>
      <w:r w:rsidRPr="005329F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329F1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</w:t>
      </w:r>
      <w:r>
        <w:rPr>
          <w:sz w:val="28"/>
          <w:szCs w:val="28"/>
        </w:rPr>
        <w:t xml:space="preserve">ции Кондинского района </w:t>
      </w:r>
      <w:r>
        <w:rPr>
          <w:sz w:val="28"/>
          <w:szCs w:val="28"/>
        </w:rPr>
        <w:br/>
        <w:t xml:space="preserve">от 17 августа </w:t>
      </w:r>
      <w:r w:rsidRPr="005329F1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329F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329F1">
        <w:rPr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«Евротэк-Югра» от 14</w:t>
      </w:r>
      <w:r>
        <w:rPr>
          <w:sz w:val="28"/>
          <w:szCs w:val="28"/>
        </w:rPr>
        <w:t xml:space="preserve"> апреля </w:t>
      </w:r>
      <w:r w:rsidRPr="005329F1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</w:t>
      </w:r>
      <w:r w:rsidRPr="005329F1">
        <w:rPr>
          <w:sz w:val="28"/>
          <w:szCs w:val="28"/>
        </w:rPr>
        <w:t xml:space="preserve">№ 20, </w:t>
      </w:r>
      <w:r w:rsidRPr="005329F1">
        <w:rPr>
          <w:b/>
          <w:bCs/>
          <w:sz w:val="28"/>
          <w:szCs w:val="28"/>
        </w:rPr>
        <w:t xml:space="preserve">администрация </w:t>
      </w:r>
      <w:r w:rsidRPr="005329F1">
        <w:rPr>
          <w:b/>
          <w:sz w:val="28"/>
          <w:szCs w:val="28"/>
        </w:rPr>
        <w:t>Кондинского района постановляет:</w:t>
      </w:r>
    </w:p>
    <w:p w:rsidR="005329F1" w:rsidRPr="005329F1" w:rsidRDefault="005329F1" w:rsidP="005329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9F1">
        <w:rPr>
          <w:sz w:val="28"/>
          <w:szCs w:val="28"/>
        </w:rPr>
        <w:t xml:space="preserve">1. Принять решение о подготовке проекта планировки и проекта межевания территории </w:t>
      </w:r>
      <w:r>
        <w:rPr>
          <w:sz w:val="28"/>
          <w:szCs w:val="28"/>
        </w:rPr>
        <w:t>в отношении земельного участка</w:t>
      </w:r>
      <w:r w:rsidRPr="005329F1">
        <w:rPr>
          <w:sz w:val="28"/>
          <w:szCs w:val="28"/>
        </w:rPr>
        <w:t xml:space="preserve"> для размещения объекта «Освоение лицензионных участков Карабашского кластера. Кустовые площадки № </w:t>
      </w:r>
      <w:r>
        <w:rPr>
          <w:sz w:val="28"/>
          <w:szCs w:val="28"/>
        </w:rPr>
        <w:t>6</w:t>
      </w:r>
      <w:r w:rsidRPr="005329F1">
        <w:rPr>
          <w:sz w:val="28"/>
          <w:szCs w:val="28"/>
        </w:rPr>
        <w:t xml:space="preserve"> и № 7».</w:t>
      </w:r>
    </w:p>
    <w:p w:rsidR="005329F1" w:rsidRPr="005329F1" w:rsidRDefault="005329F1" w:rsidP="005329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9F1">
        <w:rPr>
          <w:sz w:val="28"/>
          <w:szCs w:val="28"/>
        </w:rPr>
        <w:t>2. Акционерному обществу «Евротэк-Югра» обеспечить подготовку документации за счет собственных средств.</w:t>
      </w:r>
    </w:p>
    <w:p w:rsidR="005329F1" w:rsidRPr="005329F1" w:rsidRDefault="005329F1" w:rsidP="005329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9F1">
        <w:rPr>
          <w:sz w:val="28"/>
          <w:szCs w:val="28"/>
        </w:rPr>
        <w:t xml:space="preserve">3. Постановление разместить на официальном </w:t>
      </w:r>
      <w:r>
        <w:rPr>
          <w:sz w:val="28"/>
          <w:szCs w:val="28"/>
        </w:rPr>
        <w:t>сайте органов местного самоуправления Кондинского района.</w:t>
      </w:r>
    </w:p>
    <w:p w:rsidR="005329F1" w:rsidRPr="005329F1" w:rsidRDefault="005329F1" w:rsidP="005329F1">
      <w:pPr>
        <w:ind w:firstLine="709"/>
        <w:jc w:val="both"/>
        <w:rPr>
          <w:sz w:val="28"/>
          <w:szCs w:val="28"/>
        </w:rPr>
      </w:pPr>
      <w:r w:rsidRPr="005329F1">
        <w:rPr>
          <w:sz w:val="28"/>
          <w:szCs w:val="28"/>
        </w:rPr>
        <w:t xml:space="preserve">4. Контроль за выполнением постановления возложить на заместителя главы района А.И. Уланова. </w:t>
      </w:r>
    </w:p>
    <w:p w:rsidR="00424B28" w:rsidRPr="005329F1" w:rsidRDefault="005329F1" w:rsidP="005329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9F1">
        <w:rPr>
          <w:sz w:val="28"/>
          <w:szCs w:val="28"/>
        </w:rPr>
        <w:t xml:space="preserve"> </w:t>
      </w:r>
    </w:p>
    <w:p w:rsidR="005329F1" w:rsidRPr="005329F1" w:rsidRDefault="005329F1" w:rsidP="005329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24B28" w:rsidRPr="005329F1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5329F1" w:rsidTr="004221F7">
        <w:tc>
          <w:tcPr>
            <w:tcW w:w="4785" w:type="dxa"/>
          </w:tcPr>
          <w:p w:rsidR="00424B28" w:rsidRPr="005329F1" w:rsidRDefault="00424B28" w:rsidP="004221F7">
            <w:pPr>
              <w:jc w:val="both"/>
              <w:rPr>
                <w:sz w:val="28"/>
                <w:szCs w:val="28"/>
              </w:rPr>
            </w:pPr>
            <w:r w:rsidRPr="005329F1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5329F1" w:rsidRDefault="00424B28" w:rsidP="004221F7">
            <w:pPr>
              <w:jc w:val="both"/>
              <w:rPr>
                <w:sz w:val="28"/>
                <w:szCs w:val="28"/>
              </w:rPr>
            </w:pPr>
            <w:r w:rsidRPr="005329F1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5329F1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329F1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5329F1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5329F1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329F1" w:rsidRDefault="005329F1" w:rsidP="0023731C">
      <w:pPr>
        <w:rPr>
          <w:color w:val="000000"/>
          <w:sz w:val="20"/>
          <w:szCs w:val="20"/>
        </w:rPr>
      </w:pPr>
    </w:p>
    <w:p w:rsidR="005329F1" w:rsidRDefault="005329F1" w:rsidP="0023731C">
      <w:pPr>
        <w:rPr>
          <w:color w:val="000000"/>
          <w:sz w:val="20"/>
          <w:szCs w:val="20"/>
        </w:rPr>
      </w:pPr>
    </w:p>
    <w:p w:rsidR="005979B5" w:rsidRPr="005329F1" w:rsidRDefault="0069260B" w:rsidP="005329F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5329F1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66" w:rsidRDefault="00CD5066">
      <w:r>
        <w:separator/>
      </w:r>
    </w:p>
  </w:endnote>
  <w:endnote w:type="continuationSeparator" w:id="0">
    <w:p w:rsidR="00CD5066" w:rsidRDefault="00CD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66" w:rsidRDefault="00CD5066">
      <w:r>
        <w:separator/>
      </w:r>
    </w:p>
  </w:footnote>
  <w:footnote w:type="continuationSeparator" w:id="0">
    <w:p w:rsidR="00CD5066" w:rsidRDefault="00CD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29F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29F1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2D6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2025-04-21T09:29:00Z</cp:lastPrinted>
  <dcterms:created xsi:type="dcterms:W3CDTF">2025-04-21T09:15:00Z</dcterms:created>
  <dcterms:modified xsi:type="dcterms:W3CDTF">2025-04-21T09:29:00Z</dcterms:modified>
</cp:coreProperties>
</file>