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E6DE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478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478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478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4780D">
        <w:rPr>
          <w:b/>
        </w:rPr>
        <w:t xml:space="preserve"> </w:t>
      </w:r>
      <w:r w:rsidRPr="00C22549">
        <w:rPr>
          <w:b/>
        </w:rPr>
        <w:t>автономного</w:t>
      </w:r>
      <w:r w:rsidR="0044780D">
        <w:rPr>
          <w:b/>
        </w:rPr>
        <w:t xml:space="preserve"> </w:t>
      </w:r>
      <w:r w:rsidRPr="00C22549">
        <w:rPr>
          <w:b/>
        </w:rPr>
        <w:t>округа</w:t>
      </w:r>
      <w:r w:rsidR="0044780D">
        <w:rPr>
          <w:b/>
        </w:rPr>
        <w:t xml:space="preserve"> </w:t>
      </w:r>
      <w:r w:rsidR="007C3DCA">
        <w:rPr>
          <w:b/>
        </w:rPr>
        <w:t>–</w:t>
      </w:r>
      <w:r w:rsidR="0044780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478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478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78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780D" w:rsidRDefault="00D63E9B" w:rsidP="00E9434E">
            <w:pPr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от</w:t>
            </w:r>
            <w:r w:rsidR="0044780D">
              <w:rPr>
                <w:sz w:val="28"/>
                <w:szCs w:val="28"/>
              </w:rPr>
              <w:t xml:space="preserve"> </w:t>
            </w:r>
            <w:r w:rsidR="00E9434E" w:rsidRPr="0044780D">
              <w:rPr>
                <w:sz w:val="28"/>
                <w:szCs w:val="28"/>
              </w:rPr>
              <w:t>05</w:t>
            </w:r>
            <w:r w:rsidR="0044780D">
              <w:rPr>
                <w:sz w:val="28"/>
                <w:szCs w:val="28"/>
              </w:rPr>
              <w:t xml:space="preserve"> </w:t>
            </w:r>
            <w:r w:rsidR="00E9434E" w:rsidRPr="0044780D">
              <w:rPr>
                <w:sz w:val="28"/>
                <w:szCs w:val="28"/>
              </w:rPr>
              <w:t>мая</w:t>
            </w:r>
            <w:r w:rsidR="0044780D">
              <w:rPr>
                <w:sz w:val="28"/>
                <w:szCs w:val="28"/>
              </w:rPr>
              <w:t xml:space="preserve"> </w:t>
            </w:r>
            <w:r w:rsidR="0026636E" w:rsidRPr="0044780D">
              <w:rPr>
                <w:sz w:val="28"/>
                <w:szCs w:val="28"/>
              </w:rPr>
              <w:t>202</w:t>
            </w:r>
            <w:r w:rsidR="00DB2C7B" w:rsidRPr="0044780D">
              <w:rPr>
                <w:sz w:val="28"/>
                <w:szCs w:val="28"/>
              </w:rPr>
              <w:t>5</w:t>
            </w:r>
            <w:r w:rsidR="0044780D"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780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780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780D" w:rsidRDefault="00D63E9B" w:rsidP="00F14FFF">
            <w:pPr>
              <w:jc w:val="right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№</w:t>
            </w:r>
            <w:r w:rsidR="0044780D">
              <w:rPr>
                <w:sz w:val="28"/>
                <w:szCs w:val="28"/>
              </w:rPr>
              <w:t xml:space="preserve"> </w:t>
            </w:r>
            <w:r w:rsidR="0044780D" w:rsidRPr="0044780D">
              <w:rPr>
                <w:sz w:val="28"/>
                <w:szCs w:val="28"/>
              </w:rPr>
              <w:t>490</w:t>
            </w:r>
          </w:p>
        </w:tc>
      </w:tr>
      <w:tr w:rsidR="001A685C" w:rsidRPr="004478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780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780D" w:rsidRDefault="001A685C" w:rsidP="00F40CE7">
            <w:pPr>
              <w:jc w:val="center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пгт.</w:t>
            </w:r>
            <w:r w:rsidR="0044780D"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780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4780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4780D" w:rsidTr="007F3E73">
        <w:tc>
          <w:tcPr>
            <w:tcW w:w="5920" w:type="dxa"/>
          </w:tcPr>
          <w:p w:rsidR="0044780D" w:rsidRPr="0044780D" w:rsidRDefault="0044780D" w:rsidP="0044780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44780D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внесении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изменений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постановление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4780D" w:rsidRPr="0044780D" w:rsidRDefault="0044780D" w:rsidP="0044780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44780D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Кондинского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4780D" w:rsidRPr="0044780D" w:rsidRDefault="0044780D" w:rsidP="0044780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44780D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декабря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года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1385</w:t>
            </w:r>
          </w:p>
          <w:p w:rsidR="0044780D" w:rsidRPr="0044780D" w:rsidRDefault="0044780D" w:rsidP="0044780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44780D">
              <w:rPr>
                <w:bCs/>
                <w:sz w:val="28"/>
                <w:szCs w:val="28"/>
              </w:rPr>
              <w:t>«О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программе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780D">
              <w:rPr>
                <w:bCs/>
                <w:sz w:val="28"/>
                <w:szCs w:val="28"/>
              </w:rPr>
              <w:t>Кондинского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4780D" w:rsidRPr="0044780D" w:rsidRDefault="0044780D" w:rsidP="0044780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гражданского</w:t>
            </w:r>
            <w:r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общества»</w:t>
            </w:r>
          </w:p>
          <w:p w:rsidR="000F2778" w:rsidRPr="0044780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067AB" w:rsidRPr="0044780D" w:rsidRDefault="00D067AB" w:rsidP="0044780D">
      <w:pPr>
        <w:ind w:firstLine="709"/>
        <w:jc w:val="both"/>
        <w:rPr>
          <w:sz w:val="28"/>
          <w:szCs w:val="28"/>
        </w:rPr>
      </w:pP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соответствии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статьей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179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Бюджетного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кодекса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Российской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Федерации,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руководствуясь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постановлением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администрации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Кондинского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района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от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29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августа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2022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года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№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2010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«О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порядке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разработки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реализации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муниципальных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программ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Кондинского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района»,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целях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приведения</w:t>
      </w:r>
      <w:r w:rsidR="0044780D">
        <w:rPr>
          <w:sz w:val="28"/>
          <w:szCs w:val="28"/>
        </w:rPr>
        <w:t xml:space="preserve">                              </w:t>
      </w: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соответствие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решением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Думы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Кондинского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района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от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25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февраля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2025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года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№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1225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«</w:t>
      </w:r>
      <w:r w:rsidRPr="0044780D">
        <w:rPr>
          <w:bCs/>
          <w:sz w:val="28"/>
          <w:szCs w:val="28"/>
        </w:rPr>
        <w:t>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внесении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изменений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в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решение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Думы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Кондинского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района</w:t>
      </w:r>
      <w:r w:rsidR="0044780D">
        <w:rPr>
          <w:bCs/>
          <w:sz w:val="28"/>
          <w:szCs w:val="28"/>
        </w:rPr>
        <w:t xml:space="preserve">                       </w:t>
      </w:r>
      <w:r w:rsidRPr="0044780D">
        <w:rPr>
          <w:bCs/>
          <w:sz w:val="28"/>
          <w:szCs w:val="28"/>
        </w:rPr>
        <w:t>«О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внесении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изменений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в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решение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Думы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Кондинского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района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от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25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декабря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2024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года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№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1212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«О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бюджете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муниципального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образования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Кондинский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район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на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2025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год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и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на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плановый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период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2026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и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2027</w:t>
      </w:r>
      <w:r w:rsidR="0044780D">
        <w:rPr>
          <w:bCs/>
          <w:sz w:val="28"/>
          <w:szCs w:val="28"/>
        </w:rPr>
        <w:t xml:space="preserve"> </w:t>
      </w:r>
      <w:r w:rsidRPr="0044780D">
        <w:rPr>
          <w:bCs/>
          <w:sz w:val="28"/>
          <w:szCs w:val="28"/>
        </w:rPr>
        <w:t>годов»,</w:t>
      </w:r>
      <w:r w:rsidR="0044780D">
        <w:rPr>
          <w:sz w:val="28"/>
          <w:szCs w:val="28"/>
        </w:rPr>
        <w:t xml:space="preserve"> </w:t>
      </w:r>
      <w:r w:rsidRPr="0044780D">
        <w:rPr>
          <w:b/>
          <w:sz w:val="28"/>
          <w:szCs w:val="28"/>
        </w:rPr>
        <w:t>администрация</w:t>
      </w:r>
      <w:r w:rsidR="0044780D">
        <w:rPr>
          <w:b/>
          <w:sz w:val="28"/>
          <w:szCs w:val="28"/>
        </w:rPr>
        <w:t xml:space="preserve"> </w:t>
      </w:r>
      <w:r w:rsidRPr="0044780D">
        <w:rPr>
          <w:b/>
          <w:sz w:val="28"/>
          <w:szCs w:val="28"/>
        </w:rPr>
        <w:t>Кондинского</w:t>
      </w:r>
      <w:r w:rsidR="0044780D">
        <w:rPr>
          <w:b/>
          <w:sz w:val="28"/>
          <w:szCs w:val="28"/>
        </w:rPr>
        <w:t xml:space="preserve"> </w:t>
      </w:r>
      <w:r w:rsidRPr="0044780D">
        <w:rPr>
          <w:b/>
          <w:sz w:val="28"/>
          <w:szCs w:val="28"/>
        </w:rPr>
        <w:t>района</w:t>
      </w:r>
      <w:r w:rsidR="0044780D">
        <w:rPr>
          <w:b/>
          <w:sz w:val="28"/>
          <w:szCs w:val="28"/>
        </w:rPr>
        <w:t xml:space="preserve"> </w:t>
      </w:r>
      <w:r w:rsidRPr="0044780D">
        <w:rPr>
          <w:b/>
          <w:sz w:val="28"/>
          <w:szCs w:val="28"/>
        </w:rPr>
        <w:t>постановляет:</w:t>
      </w:r>
    </w:p>
    <w:p w:rsidR="00D067AB" w:rsidRPr="0044780D" w:rsidRDefault="00D067AB" w:rsidP="0044780D">
      <w:pPr>
        <w:ind w:firstLine="709"/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1.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Внести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постановление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администрации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Кондинского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района</w:t>
      </w:r>
      <w:r w:rsidR="0044780D">
        <w:rPr>
          <w:sz w:val="28"/>
          <w:szCs w:val="28"/>
        </w:rPr>
        <w:t xml:space="preserve">                                   </w:t>
      </w:r>
      <w:r w:rsidRPr="0044780D">
        <w:rPr>
          <w:sz w:val="28"/>
          <w:szCs w:val="28"/>
        </w:rPr>
        <w:t>от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26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декабря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2024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года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№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1385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«О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муниципальной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программе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Кондинского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района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«Развитие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гражданского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общества»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следующ</w:t>
      </w:r>
      <w:r w:rsidR="0044780D">
        <w:rPr>
          <w:sz w:val="28"/>
          <w:szCs w:val="28"/>
        </w:rPr>
        <w:t>и</w:t>
      </w:r>
      <w:r w:rsidRPr="0044780D">
        <w:rPr>
          <w:sz w:val="28"/>
          <w:szCs w:val="28"/>
        </w:rPr>
        <w:t>е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изменени</w:t>
      </w:r>
      <w:r w:rsidR="0044780D">
        <w:rPr>
          <w:sz w:val="28"/>
          <w:szCs w:val="28"/>
        </w:rPr>
        <w:t>я</w:t>
      </w:r>
      <w:r w:rsidRPr="0044780D">
        <w:rPr>
          <w:sz w:val="28"/>
          <w:szCs w:val="28"/>
        </w:rPr>
        <w:t>:</w:t>
      </w:r>
    </w:p>
    <w:p w:rsidR="00D067AB" w:rsidRPr="0044780D" w:rsidRDefault="00D067AB" w:rsidP="0044780D">
      <w:pPr>
        <w:ind w:firstLine="709"/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приложении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к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постановлению:</w:t>
      </w:r>
    </w:p>
    <w:p w:rsidR="00D067AB" w:rsidRPr="0044780D" w:rsidRDefault="0044780D" w:rsidP="0044780D">
      <w:pPr>
        <w:ind w:firstLine="709"/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реализации»</w:t>
      </w:r>
      <w:r>
        <w:rPr>
          <w:sz w:val="28"/>
          <w:szCs w:val="28"/>
        </w:rPr>
        <w:t xml:space="preserve"> раздела 1 </w:t>
      </w:r>
      <w:r w:rsidR="00D067AB" w:rsidRPr="0044780D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                             </w:t>
      </w:r>
      <w:r w:rsidR="00D067AB" w:rsidRPr="004478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44780D" w:rsidRPr="0044780D" w:rsidRDefault="0044780D" w:rsidP="00D067AB">
      <w:pPr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4731"/>
      </w:tblGrid>
      <w:tr w:rsidR="0044780D" w:rsidRPr="0044780D" w:rsidTr="0044780D">
        <w:tc>
          <w:tcPr>
            <w:tcW w:w="2600" w:type="pct"/>
            <w:shd w:val="clear" w:color="auto" w:fill="auto"/>
          </w:tcPr>
          <w:p w:rsidR="0044780D" w:rsidRPr="0044780D" w:rsidRDefault="0044780D" w:rsidP="0044780D">
            <w:pPr>
              <w:contextualSpacing/>
              <w:rPr>
                <w:sz w:val="28"/>
                <w:szCs w:val="28"/>
              </w:rPr>
            </w:pPr>
            <w:r w:rsidRPr="0044780D">
              <w:rPr>
                <w:rFonts w:eastAsia="Calibri"/>
                <w:sz w:val="28"/>
                <w:szCs w:val="28"/>
              </w:rPr>
              <w:t>Объемы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финансового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обеспечения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за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весь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период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80D">
              <w:rPr>
                <w:rFonts w:eastAsia="Calibri"/>
                <w:sz w:val="28"/>
                <w:szCs w:val="28"/>
              </w:rPr>
              <w:t>реализации</w:t>
            </w:r>
          </w:p>
        </w:tc>
        <w:tc>
          <w:tcPr>
            <w:tcW w:w="2400" w:type="pct"/>
            <w:shd w:val="clear" w:color="auto" w:fill="auto"/>
          </w:tcPr>
          <w:p w:rsidR="0044780D" w:rsidRPr="0044780D" w:rsidRDefault="0044780D" w:rsidP="0044780D">
            <w:pPr>
              <w:contextualSpacing/>
              <w:jc w:val="both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44780D">
              <w:rPr>
                <w:sz w:val="28"/>
                <w:szCs w:val="28"/>
              </w:rPr>
              <w:t>321,30</w:t>
            </w:r>
          </w:p>
        </w:tc>
      </w:tr>
    </w:tbl>
    <w:p w:rsidR="00D067AB" w:rsidRPr="0044780D" w:rsidRDefault="0044780D" w:rsidP="0044780D">
      <w:pPr>
        <w:contextualSpacing/>
        <w:jc w:val="right"/>
        <w:rPr>
          <w:sz w:val="28"/>
          <w:szCs w:val="28"/>
        </w:rPr>
      </w:pPr>
      <w:r w:rsidRPr="0044780D">
        <w:rPr>
          <w:sz w:val="28"/>
          <w:szCs w:val="28"/>
        </w:rPr>
        <w:t>».</w:t>
      </w:r>
    </w:p>
    <w:p w:rsidR="00D067AB" w:rsidRDefault="0044780D" w:rsidP="0044780D">
      <w:pPr>
        <w:ind w:firstLine="709"/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</w:t>
      </w:r>
      <w:r w:rsidR="00D067AB" w:rsidRPr="0044780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067AB" w:rsidRPr="0044780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0C1C55">
        <w:rPr>
          <w:sz w:val="28"/>
          <w:szCs w:val="28"/>
        </w:rPr>
        <w:t xml:space="preserve">                </w:t>
      </w:r>
      <w:r w:rsidR="00D067AB" w:rsidRPr="0044780D">
        <w:rPr>
          <w:sz w:val="28"/>
          <w:szCs w:val="28"/>
        </w:rPr>
        <w:t>в</w:t>
      </w:r>
      <w:r>
        <w:rPr>
          <w:sz w:val="28"/>
          <w:szCs w:val="28"/>
        </w:rPr>
        <w:t xml:space="preserve"> новой редакции (приложение 1).</w:t>
      </w:r>
    </w:p>
    <w:p w:rsidR="00D067AB" w:rsidRPr="0044780D" w:rsidRDefault="00D067AB" w:rsidP="00D067AB">
      <w:pPr>
        <w:ind w:firstLine="709"/>
        <w:contextualSpacing/>
        <w:jc w:val="both"/>
        <w:rPr>
          <w:sz w:val="28"/>
          <w:szCs w:val="28"/>
        </w:rPr>
      </w:pPr>
      <w:r w:rsidRPr="0044780D">
        <w:rPr>
          <w:sz w:val="28"/>
          <w:szCs w:val="28"/>
        </w:rPr>
        <w:t>1.3</w:t>
      </w:r>
      <w:r w:rsidR="008E6DE3">
        <w:rPr>
          <w:sz w:val="28"/>
          <w:szCs w:val="28"/>
        </w:rPr>
        <w:t>.</w:t>
      </w:r>
      <w:bookmarkStart w:id="0" w:name="_GoBack"/>
      <w:bookmarkEnd w:id="0"/>
      <w:r w:rsidR="0044780D">
        <w:rPr>
          <w:sz w:val="28"/>
          <w:szCs w:val="28"/>
        </w:rPr>
        <w:t xml:space="preserve"> Раздел </w:t>
      </w:r>
      <w:r w:rsidRPr="0044780D">
        <w:rPr>
          <w:sz w:val="28"/>
          <w:szCs w:val="28"/>
        </w:rPr>
        <w:t>4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Паспорта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муниципальной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программы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изложить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в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новой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редакции</w:t>
      </w:r>
      <w:r w:rsidR="0044780D">
        <w:rPr>
          <w:sz w:val="28"/>
          <w:szCs w:val="28"/>
        </w:rPr>
        <w:t xml:space="preserve"> </w:t>
      </w:r>
      <w:r w:rsidRPr="0044780D">
        <w:rPr>
          <w:sz w:val="28"/>
          <w:szCs w:val="28"/>
        </w:rPr>
        <w:t>(приложение</w:t>
      </w:r>
      <w:r w:rsidR="0044780D">
        <w:rPr>
          <w:sz w:val="28"/>
          <w:szCs w:val="28"/>
        </w:rPr>
        <w:t xml:space="preserve"> 2</w:t>
      </w:r>
      <w:r w:rsidRPr="0044780D">
        <w:rPr>
          <w:sz w:val="28"/>
          <w:szCs w:val="28"/>
        </w:rPr>
        <w:t>).</w:t>
      </w:r>
    </w:p>
    <w:p w:rsidR="0044780D" w:rsidRPr="00721629" w:rsidRDefault="00D067AB" w:rsidP="004478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4780D">
        <w:rPr>
          <w:sz w:val="28"/>
          <w:szCs w:val="28"/>
        </w:rPr>
        <w:lastRenderedPageBreak/>
        <w:t>2.</w:t>
      </w:r>
      <w:r w:rsidR="0044780D">
        <w:rPr>
          <w:sz w:val="28"/>
          <w:szCs w:val="28"/>
        </w:rPr>
        <w:t xml:space="preserve"> </w:t>
      </w:r>
      <w:r w:rsidR="0044780D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4780D" w:rsidRPr="00721629" w:rsidRDefault="0044780D" w:rsidP="004478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D067AB" w:rsidRPr="0044780D" w:rsidRDefault="00D067AB" w:rsidP="0044780D">
      <w:pPr>
        <w:ind w:firstLine="709"/>
        <w:contextualSpacing/>
        <w:jc w:val="both"/>
        <w:rPr>
          <w:sz w:val="28"/>
          <w:szCs w:val="28"/>
        </w:rPr>
      </w:pPr>
    </w:p>
    <w:p w:rsidR="00E335AC" w:rsidRPr="0044780D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44780D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4780D" w:rsidTr="004221F7">
        <w:tc>
          <w:tcPr>
            <w:tcW w:w="4785" w:type="dxa"/>
          </w:tcPr>
          <w:p w:rsidR="00424B28" w:rsidRPr="0044780D" w:rsidRDefault="009362FE" w:rsidP="004221F7">
            <w:pPr>
              <w:jc w:val="both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Глава</w:t>
            </w:r>
            <w:r w:rsidR="0044780D">
              <w:rPr>
                <w:sz w:val="28"/>
                <w:szCs w:val="28"/>
              </w:rPr>
              <w:t xml:space="preserve"> </w:t>
            </w:r>
            <w:r w:rsidR="00424B28" w:rsidRPr="0044780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44780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4780D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44780D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44780D" w:rsidRDefault="0044780D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44780D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44780D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D067AB" w:rsidRDefault="00D067AB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067AB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0C1C55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44780D">
        <w:t xml:space="preserve"> 1</w:t>
      </w:r>
    </w:p>
    <w:p w:rsidR="00591FAC" w:rsidRPr="00953EC8" w:rsidRDefault="00591FAC" w:rsidP="000C1C55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</w:t>
      </w:r>
      <w:r w:rsidR="0044780D">
        <w:t xml:space="preserve"> </w:t>
      </w:r>
      <w:r w:rsidRPr="00953EC8">
        <w:t>постановлению</w:t>
      </w:r>
      <w:r w:rsidR="0044780D">
        <w:t xml:space="preserve"> </w:t>
      </w:r>
      <w:r w:rsidRPr="00953EC8">
        <w:t>администрации</w:t>
      </w:r>
      <w:r w:rsidR="0044780D">
        <w:t xml:space="preserve"> </w:t>
      </w:r>
      <w:r w:rsidRPr="00953EC8">
        <w:t>района</w:t>
      </w:r>
    </w:p>
    <w:p w:rsidR="00591FAC" w:rsidRPr="00953EC8" w:rsidRDefault="00BB1F1E" w:rsidP="000C1C55">
      <w:pPr>
        <w:tabs>
          <w:tab w:val="left" w:pos="10348"/>
        </w:tabs>
        <w:ind w:left="10206"/>
      </w:pPr>
      <w:r>
        <w:t>от</w:t>
      </w:r>
      <w:r w:rsidR="0044780D">
        <w:t xml:space="preserve"> </w:t>
      </w:r>
      <w:r w:rsidR="00E9434E">
        <w:t>05</w:t>
      </w:r>
      <w:r w:rsidR="001801BC">
        <w:t>.</w:t>
      </w:r>
      <w:r w:rsidR="00591FAC">
        <w:t>0</w:t>
      </w:r>
      <w:r w:rsidR="00E9434E">
        <w:t>5</w:t>
      </w:r>
      <w:r w:rsidR="00591FAC">
        <w:t>.2025</w:t>
      </w:r>
      <w:r w:rsidR="0044780D">
        <w:t xml:space="preserve"> </w:t>
      </w:r>
      <w:r w:rsidR="00591FAC">
        <w:t>№</w:t>
      </w:r>
      <w:r w:rsidR="0044780D">
        <w:t xml:space="preserve"> 490</w:t>
      </w:r>
    </w:p>
    <w:p w:rsidR="00D067AB" w:rsidRPr="000C1C55" w:rsidRDefault="00D067AB" w:rsidP="0023731C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425"/>
        <w:gridCol w:w="810"/>
        <w:gridCol w:w="1216"/>
        <w:gridCol w:w="606"/>
        <w:gridCol w:w="809"/>
        <w:gridCol w:w="609"/>
        <w:gridCol w:w="603"/>
        <w:gridCol w:w="606"/>
        <w:gridCol w:w="609"/>
        <w:gridCol w:w="606"/>
        <w:gridCol w:w="606"/>
        <w:gridCol w:w="2630"/>
        <w:gridCol w:w="1821"/>
        <w:gridCol w:w="403"/>
      </w:tblGrid>
      <w:tr w:rsidR="0044780D" w:rsidRPr="000C1C55" w:rsidTr="0044780D">
        <w:trPr>
          <w:trHeight w:val="68"/>
        </w:trPr>
        <w:tc>
          <w:tcPr>
            <w:tcW w:w="189" w:type="pct"/>
            <w:shd w:val="clear" w:color="auto" w:fill="auto"/>
          </w:tcPr>
          <w:p w:rsidR="0044780D" w:rsidRPr="000C1C55" w:rsidRDefault="0044780D" w:rsidP="0044780D">
            <w:pPr>
              <w:ind w:left="-142" w:right="-105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2.</w:t>
            </w:r>
          </w:p>
        </w:tc>
        <w:tc>
          <w:tcPr>
            <w:tcW w:w="812" w:type="pct"/>
            <w:shd w:val="clear" w:color="auto" w:fill="auto"/>
          </w:tcPr>
          <w:p w:rsidR="0044780D" w:rsidRPr="000C1C55" w:rsidRDefault="0044780D" w:rsidP="0044780D">
            <w:pPr>
              <w:ind w:right="-42"/>
            </w:pPr>
            <w:r w:rsidRPr="000C1C55">
              <w:t xml:space="preserve">Количество форм непосредственного осуществления местного самоуправления </w:t>
            </w:r>
          </w:p>
          <w:p w:rsidR="0044780D" w:rsidRPr="000C1C55" w:rsidRDefault="0044780D" w:rsidP="0044780D">
            <w:pPr>
              <w:ind w:right="-42"/>
            </w:pPr>
            <w:r w:rsidRPr="000C1C55">
              <w:t xml:space="preserve">и участия населения в осуществлении местного самоуправления </w:t>
            </w:r>
          </w:p>
          <w:p w:rsidR="0044780D" w:rsidRPr="000C1C55" w:rsidRDefault="0044780D" w:rsidP="0044780D">
            <w:pPr>
              <w:ind w:right="-42"/>
            </w:pPr>
            <w:r w:rsidRPr="000C1C55">
              <w:t>в Кондинском районе и случаев их применения</w:t>
            </w:r>
          </w:p>
        </w:tc>
        <w:tc>
          <w:tcPr>
            <w:tcW w:w="271" w:type="pct"/>
            <w:shd w:val="clear" w:color="auto" w:fill="auto"/>
          </w:tcPr>
          <w:p w:rsidR="0044780D" w:rsidRPr="000C1C55" w:rsidRDefault="0044780D" w:rsidP="0044780D">
            <w:pPr>
              <w:ind w:left="-107" w:right="-107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44780D" w:rsidRPr="000C1C55" w:rsidRDefault="0044780D" w:rsidP="0044780D">
            <w:pPr>
              <w:ind w:left="-109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единиц</w:t>
            </w:r>
          </w:p>
        </w:tc>
        <w:tc>
          <w:tcPr>
            <w:tcW w:w="203" w:type="pct"/>
            <w:shd w:val="clear" w:color="auto" w:fill="auto"/>
          </w:tcPr>
          <w:p w:rsidR="0044780D" w:rsidRPr="000C1C55" w:rsidRDefault="0044780D" w:rsidP="0044780D">
            <w:pPr>
              <w:ind w:left="-108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82</w:t>
            </w:r>
          </w:p>
        </w:tc>
        <w:tc>
          <w:tcPr>
            <w:tcW w:w="271" w:type="pct"/>
            <w:shd w:val="clear" w:color="auto" w:fill="auto"/>
          </w:tcPr>
          <w:p w:rsidR="0044780D" w:rsidRPr="000C1C55" w:rsidRDefault="0044780D" w:rsidP="0044780D">
            <w:pPr>
              <w:ind w:left="-108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2023</w:t>
            </w:r>
          </w:p>
        </w:tc>
        <w:tc>
          <w:tcPr>
            <w:tcW w:w="204" w:type="pct"/>
            <w:shd w:val="clear" w:color="auto" w:fill="auto"/>
          </w:tcPr>
          <w:p w:rsidR="0044780D" w:rsidRPr="000C1C55" w:rsidRDefault="0044780D" w:rsidP="0044780D">
            <w:pPr>
              <w:ind w:left="-108" w:right="-106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96</w:t>
            </w:r>
          </w:p>
        </w:tc>
        <w:tc>
          <w:tcPr>
            <w:tcW w:w="202" w:type="pct"/>
            <w:shd w:val="clear" w:color="auto" w:fill="auto"/>
          </w:tcPr>
          <w:p w:rsidR="0044780D" w:rsidRPr="000C1C55" w:rsidRDefault="0044780D" w:rsidP="0044780D">
            <w:pPr>
              <w:ind w:left="-111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97</w:t>
            </w:r>
          </w:p>
        </w:tc>
        <w:tc>
          <w:tcPr>
            <w:tcW w:w="203" w:type="pct"/>
            <w:shd w:val="clear" w:color="auto" w:fill="auto"/>
          </w:tcPr>
          <w:p w:rsidR="0044780D" w:rsidRPr="000C1C55" w:rsidRDefault="0044780D" w:rsidP="0044780D">
            <w:pPr>
              <w:ind w:left="-108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98</w:t>
            </w:r>
          </w:p>
        </w:tc>
        <w:tc>
          <w:tcPr>
            <w:tcW w:w="204" w:type="pct"/>
            <w:shd w:val="clear" w:color="auto" w:fill="auto"/>
          </w:tcPr>
          <w:p w:rsidR="0044780D" w:rsidRPr="000C1C55" w:rsidRDefault="0044780D" w:rsidP="0044780D">
            <w:pPr>
              <w:ind w:left="-108" w:right="-107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99</w:t>
            </w:r>
          </w:p>
        </w:tc>
        <w:tc>
          <w:tcPr>
            <w:tcW w:w="203" w:type="pct"/>
            <w:shd w:val="clear" w:color="auto" w:fill="auto"/>
          </w:tcPr>
          <w:p w:rsidR="0044780D" w:rsidRPr="000C1C55" w:rsidRDefault="0044780D" w:rsidP="0044780D">
            <w:pPr>
              <w:ind w:left="-108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100</w:t>
            </w:r>
          </w:p>
        </w:tc>
        <w:tc>
          <w:tcPr>
            <w:tcW w:w="203" w:type="pct"/>
            <w:shd w:val="clear" w:color="auto" w:fill="auto"/>
          </w:tcPr>
          <w:p w:rsidR="0044780D" w:rsidRPr="000C1C55" w:rsidRDefault="0044780D" w:rsidP="0044780D">
            <w:pPr>
              <w:ind w:left="-108" w:right="-108"/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101</w:t>
            </w:r>
          </w:p>
        </w:tc>
        <w:tc>
          <w:tcPr>
            <w:tcW w:w="881" w:type="pct"/>
            <w:shd w:val="clear" w:color="auto" w:fill="auto"/>
          </w:tcPr>
          <w:p w:rsidR="0044780D" w:rsidRPr="000C1C55" w:rsidRDefault="0044780D" w:rsidP="0044780D">
            <w:pPr>
              <w:ind w:left="-109" w:right="-108"/>
              <w:jc w:val="center"/>
            </w:pPr>
            <w:r w:rsidRPr="000C1C55">
              <w:t xml:space="preserve">Федеральный </w:t>
            </w:r>
            <w:hyperlink r:id="rId10" w:history="1">
              <w:r w:rsidRPr="000C1C55">
                <w:t>закон</w:t>
              </w:r>
            </w:hyperlink>
            <w:r w:rsidRPr="000C1C55">
              <w:t xml:space="preserve"> </w:t>
            </w:r>
          </w:p>
          <w:p w:rsidR="0044780D" w:rsidRPr="000C1C55" w:rsidRDefault="0044780D" w:rsidP="0044780D">
            <w:pPr>
              <w:ind w:left="-109" w:right="-108"/>
              <w:jc w:val="center"/>
            </w:pPr>
            <w:r w:rsidRPr="000C1C55">
              <w:t xml:space="preserve">от 06 октября 2003 года </w:t>
            </w:r>
          </w:p>
          <w:p w:rsidR="0044780D" w:rsidRPr="000C1C55" w:rsidRDefault="0044780D" w:rsidP="0044780D">
            <w:pPr>
              <w:ind w:left="-109" w:right="-108"/>
              <w:jc w:val="center"/>
            </w:pPr>
            <w:r w:rsidRPr="000C1C55">
              <w:t xml:space="preserve">№ 131-ФЗ «Об общих принципах организации местного самоуправления </w:t>
            </w:r>
          </w:p>
          <w:p w:rsidR="0044780D" w:rsidRPr="000C1C55" w:rsidRDefault="0044780D" w:rsidP="0044780D">
            <w:pPr>
              <w:ind w:left="-109" w:right="-108"/>
              <w:jc w:val="center"/>
              <w:rPr>
                <w:rFonts w:eastAsia="Calibri"/>
              </w:rPr>
            </w:pPr>
            <w:r w:rsidRPr="000C1C55">
              <w:t>в Российской Федерации»</w:t>
            </w:r>
          </w:p>
        </w:tc>
        <w:tc>
          <w:tcPr>
            <w:tcW w:w="610" w:type="pct"/>
            <w:shd w:val="clear" w:color="auto" w:fill="auto"/>
          </w:tcPr>
          <w:p w:rsidR="0044780D" w:rsidRPr="000C1C55" w:rsidRDefault="0044780D" w:rsidP="0044780D">
            <w:pPr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35" w:type="pct"/>
            <w:shd w:val="clear" w:color="auto" w:fill="auto"/>
          </w:tcPr>
          <w:p w:rsidR="0044780D" w:rsidRPr="000C1C55" w:rsidRDefault="0044780D" w:rsidP="0044780D">
            <w:pPr>
              <w:jc w:val="center"/>
              <w:rPr>
                <w:rFonts w:eastAsia="Calibri"/>
              </w:rPr>
            </w:pPr>
            <w:r w:rsidRPr="000C1C55">
              <w:rPr>
                <w:rFonts w:eastAsia="Calibri"/>
              </w:rPr>
              <w:t>-</w:t>
            </w:r>
          </w:p>
        </w:tc>
      </w:tr>
    </w:tbl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Default="0044780D" w:rsidP="0023731C">
      <w:pPr>
        <w:rPr>
          <w:color w:val="000000"/>
          <w:sz w:val="16"/>
          <w:szCs w:val="16"/>
        </w:rPr>
      </w:pPr>
    </w:p>
    <w:p w:rsidR="0044780D" w:rsidRPr="00953EC8" w:rsidRDefault="0044780D" w:rsidP="000C1C55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44780D" w:rsidRPr="00953EC8" w:rsidRDefault="0044780D" w:rsidP="000C1C55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4780D" w:rsidRPr="00953EC8" w:rsidRDefault="0044780D" w:rsidP="000C1C55">
      <w:pPr>
        <w:tabs>
          <w:tab w:val="left" w:pos="10632"/>
        </w:tabs>
        <w:ind w:left="10206"/>
      </w:pPr>
      <w:r>
        <w:t>от 05.05.2025 № 490</w:t>
      </w:r>
    </w:p>
    <w:p w:rsidR="0044780D" w:rsidRDefault="0044780D" w:rsidP="0023731C">
      <w:pPr>
        <w:rPr>
          <w:color w:val="000000"/>
          <w:sz w:val="16"/>
          <w:szCs w:val="16"/>
        </w:rPr>
      </w:pPr>
    </w:p>
    <w:p w:rsidR="00D067AB" w:rsidRPr="00C26E6A" w:rsidRDefault="00D067AB" w:rsidP="00D067AB">
      <w:pPr>
        <w:jc w:val="center"/>
      </w:pPr>
      <w:r w:rsidRPr="00C26E6A">
        <w:t>4.</w:t>
      </w:r>
      <w:r w:rsidR="0044780D">
        <w:t xml:space="preserve"> </w:t>
      </w:r>
      <w:r w:rsidRPr="00C26E6A">
        <w:t>Финансовое</w:t>
      </w:r>
      <w:r w:rsidR="0044780D">
        <w:t xml:space="preserve"> </w:t>
      </w:r>
      <w:r w:rsidRPr="00C26E6A">
        <w:t>обеспечение</w:t>
      </w:r>
      <w:r w:rsidR="0044780D">
        <w:t xml:space="preserve"> </w:t>
      </w:r>
      <w:r w:rsidRPr="00C26E6A">
        <w:t>муниципальной</w:t>
      </w:r>
      <w:r w:rsidR="0044780D">
        <w:t xml:space="preserve"> </w:t>
      </w:r>
      <w:r w:rsidRPr="00C26E6A">
        <w:t>программы</w:t>
      </w:r>
    </w:p>
    <w:p w:rsidR="00D067AB" w:rsidRPr="00C26E6A" w:rsidRDefault="00D067AB" w:rsidP="00D067AB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7"/>
        <w:gridCol w:w="1262"/>
        <w:gridCol w:w="1239"/>
        <w:gridCol w:w="1251"/>
        <w:gridCol w:w="1263"/>
        <w:gridCol w:w="1188"/>
        <w:gridCol w:w="1224"/>
        <w:gridCol w:w="1430"/>
      </w:tblGrid>
      <w:tr w:rsidR="00D067AB" w:rsidRPr="00C26E6A" w:rsidTr="000C1C55">
        <w:trPr>
          <w:trHeight w:val="68"/>
        </w:trPr>
        <w:tc>
          <w:tcPr>
            <w:tcW w:w="2033" w:type="pct"/>
            <w:vMerge w:val="restar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Наименование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муниципальной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программы,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структурного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элемента,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источник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финансового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обеспечения</w:t>
            </w:r>
          </w:p>
        </w:tc>
        <w:tc>
          <w:tcPr>
            <w:tcW w:w="2967" w:type="pct"/>
            <w:gridSpan w:val="7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Объем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финансового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обеспечения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годам,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тыс.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рублей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  <w:vMerge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2025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2026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2027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2028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2029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2030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Всего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7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8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Муниципальная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программа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«Развитие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гражданского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общества»,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225,30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321,30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225,30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321,30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225,30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219,20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321,30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000833">
              <w:rPr>
                <w:rFonts w:eastAsia="Calibri"/>
                <w:lang w:eastAsia="ar-SA"/>
              </w:rPr>
              <w:t>Объем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000833">
              <w:rPr>
                <w:rFonts w:eastAsia="Calibri"/>
                <w:lang w:eastAsia="ar-SA"/>
              </w:rPr>
              <w:t>налоговых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000833">
              <w:rPr>
                <w:rFonts w:eastAsia="Calibri"/>
                <w:lang w:eastAsia="ar-SA"/>
              </w:rPr>
              <w:t>расходов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000833">
              <w:rPr>
                <w:rFonts w:eastAsia="Calibri"/>
                <w:lang w:eastAsia="ar-SA"/>
              </w:rPr>
              <w:t>Кондинского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000833">
              <w:rPr>
                <w:rFonts w:eastAsia="Calibri"/>
                <w:lang w:eastAsia="ar-SA"/>
              </w:rPr>
              <w:t>района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000833">
              <w:rPr>
                <w:rFonts w:eastAsia="Calibri"/>
                <w:lang w:eastAsia="ar-SA"/>
              </w:rPr>
              <w:t>(справочно)</w:t>
            </w:r>
            <w:r w:rsidRPr="00000833">
              <w:rPr>
                <w:rFonts w:eastAsia="Calibri"/>
                <w:vertAlign w:val="superscript"/>
                <w:lang w:eastAsia="ar-SA"/>
              </w:rPr>
              <w:footnoteReference w:id="1"/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  <w:tc>
          <w:tcPr>
            <w:tcW w:w="419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  <w:tc>
          <w:tcPr>
            <w:tcW w:w="423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  <w:tc>
          <w:tcPr>
            <w:tcW w:w="398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  <w:tc>
          <w:tcPr>
            <w:tcW w:w="410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  <w:tc>
          <w:tcPr>
            <w:tcW w:w="480" w:type="pct"/>
          </w:tcPr>
          <w:p w:rsidR="00D067AB" w:rsidRDefault="00D067AB" w:rsidP="0044780D">
            <w:pPr>
              <w:jc w:val="center"/>
            </w:pPr>
            <w:r w:rsidRPr="004F17F6"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1.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Комплекс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процессных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мероприятий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«Оказание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финансовой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поддержки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социально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ориентированным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некоммерческим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организациям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путем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предоставления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грантов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на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конкурсной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основе»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  <w:iCs/>
              </w:rPr>
              <w:t>1.1.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300,00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1.2.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D067AB">
            <w:pPr>
              <w:numPr>
                <w:ilvl w:val="0"/>
                <w:numId w:val="49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lastRenderedPageBreak/>
              <w:t>Комплекс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процессных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мероприятий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«</w:t>
            </w:r>
            <w:r w:rsidRPr="00C26E6A">
              <w:t>Социальная</w:t>
            </w:r>
            <w:r w:rsidR="0044780D">
              <w:t xml:space="preserve"> </w:t>
            </w:r>
            <w:r w:rsidRPr="00C26E6A">
              <w:t>поддержка</w:t>
            </w:r>
            <w:r w:rsidR="0044780D">
              <w:t xml:space="preserve"> </w:t>
            </w:r>
            <w:r w:rsidRPr="00C26E6A">
              <w:t>граждан</w:t>
            </w:r>
            <w:r w:rsidRPr="00C26E6A">
              <w:rPr>
                <w:rFonts w:eastAsia="Calibri"/>
              </w:rPr>
              <w:t>»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2.1.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478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2.2.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D067AB">
            <w:pPr>
              <w:numPr>
                <w:ilvl w:val="0"/>
                <w:numId w:val="49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Комплекс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процессных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мероприятий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«Организация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взаимодействия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органов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власти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с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гражданами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организациями,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в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том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числе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на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основе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цифровых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технологий»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3.1.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3.2.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D067AB">
            <w:pPr>
              <w:numPr>
                <w:ilvl w:val="0"/>
                <w:numId w:val="49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Комплекс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процессных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мероприятий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«Создание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условий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для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развития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гражданских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инициатив»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4.1.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4.2.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D067AB">
            <w:pPr>
              <w:numPr>
                <w:ilvl w:val="0"/>
                <w:numId w:val="49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Комплекс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процессных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мероприятий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«</w:t>
            </w:r>
            <w:r w:rsidRPr="00C26E6A">
              <w:t>Информирование</w:t>
            </w:r>
            <w:r w:rsidR="0044780D">
              <w:t xml:space="preserve"> </w:t>
            </w:r>
            <w:r w:rsidRPr="00C26E6A">
              <w:t>населения</w:t>
            </w:r>
            <w:r w:rsidR="0044780D">
              <w:t xml:space="preserve"> </w:t>
            </w:r>
            <w:r w:rsidRPr="00C26E6A">
              <w:t>о</w:t>
            </w:r>
            <w:r w:rsidR="0044780D">
              <w:t xml:space="preserve"> </w:t>
            </w:r>
            <w:r w:rsidRPr="00C26E6A">
              <w:t>деятельности</w:t>
            </w:r>
            <w:r w:rsidR="0044780D">
              <w:t xml:space="preserve"> </w:t>
            </w:r>
            <w:r w:rsidRPr="00C26E6A">
              <w:t>органов</w:t>
            </w:r>
            <w:r w:rsidR="0044780D">
              <w:t xml:space="preserve"> </w:t>
            </w:r>
            <w:r w:rsidRPr="00C26E6A">
              <w:t>местного</w:t>
            </w:r>
            <w:r w:rsidR="0044780D">
              <w:t xml:space="preserve"> </w:t>
            </w:r>
            <w:r w:rsidRPr="00C26E6A">
              <w:t>самоуправления</w:t>
            </w:r>
            <w:r w:rsidR="0044780D">
              <w:t xml:space="preserve"> </w:t>
            </w:r>
            <w:r w:rsidRPr="00C26E6A">
              <w:t>Кондинского</w:t>
            </w:r>
            <w:r w:rsidR="0044780D">
              <w:t xml:space="preserve"> </w:t>
            </w:r>
            <w:r w:rsidRPr="00C26E6A">
              <w:t>района</w:t>
            </w:r>
            <w:r w:rsidR="0044780D">
              <w:t xml:space="preserve"> </w:t>
            </w:r>
            <w:r w:rsidRPr="00C26E6A">
              <w:t>через</w:t>
            </w:r>
            <w:r w:rsidR="0044780D">
              <w:t xml:space="preserve"> </w:t>
            </w:r>
            <w:r w:rsidRPr="00C26E6A">
              <w:t>средства</w:t>
            </w:r>
            <w:r w:rsidR="0044780D">
              <w:t xml:space="preserve"> </w:t>
            </w:r>
            <w:r w:rsidRPr="00C26E6A">
              <w:t>массовой</w:t>
            </w:r>
            <w:r w:rsidR="0044780D">
              <w:t xml:space="preserve"> </w:t>
            </w:r>
            <w:r w:rsidRPr="00C26E6A">
              <w:t>информации»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915,20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5.1.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915,20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lastRenderedPageBreak/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819,20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915,20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5.2.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D067AB">
            <w:pPr>
              <w:numPr>
                <w:ilvl w:val="0"/>
                <w:numId w:val="49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Комплекс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процессных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мероприятий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«Развитие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сотрудничества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с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органами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власти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регионами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иностранных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государств,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субъектами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Российской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Федерации,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международными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организациями»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6.1.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Бюджет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Кондинского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района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(всего),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из</w:t>
            </w:r>
            <w:r w:rsidR="0044780D">
              <w:rPr>
                <w:rFonts w:eastAsia="Calibri"/>
                <w:iCs/>
              </w:rPr>
              <w:t xml:space="preserve"> </w:t>
            </w:r>
            <w:r w:rsidRPr="00C26E6A">
              <w:rPr>
                <w:rFonts w:eastAsia="Calibri"/>
                <w:iCs/>
              </w:rPr>
              <w:t>них: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федерального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том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числе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межбюджетные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трансферты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из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окружного</w:t>
            </w:r>
            <w:r w:rsidR="0044780D">
              <w:rPr>
                <w:rFonts w:eastAsia="Calibri"/>
              </w:rPr>
              <w:t xml:space="preserve"> </w:t>
            </w:r>
            <w:r w:rsidRPr="00C26E6A">
              <w:rPr>
                <w:rFonts w:eastAsia="Calibri"/>
              </w:rPr>
              <w:t>бюджета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C26E6A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бюджет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D067AB" w:rsidRPr="00406BE0" w:rsidTr="000C1C55">
        <w:trPr>
          <w:trHeight w:val="68"/>
        </w:trPr>
        <w:tc>
          <w:tcPr>
            <w:tcW w:w="2033" w:type="pct"/>
          </w:tcPr>
          <w:p w:rsidR="00D067AB" w:rsidRPr="00C26E6A" w:rsidRDefault="00D067AB" w:rsidP="0044780D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6.2.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Иные</w:t>
            </w:r>
            <w:r w:rsidR="0044780D">
              <w:rPr>
                <w:rFonts w:eastAsia="Calibri"/>
                <w:lang w:eastAsia="ar-SA"/>
              </w:rPr>
              <w:t xml:space="preserve"> </w:t>
            </w:r>
            <w:r w:rsidRPr="00C26E6A">
              <w:rPr>
                <w:rFonts w:eastAsia="Calibri"/>
                <w:lang w:eastAsia="ar-SA"/>
              </w:rPr>
              <w:t>источники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D067AB" w:rsidRPr="00C26E6A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D067AB" w:rsidRPr="00406BE0" w:rsidRDefault="00D067AB" w:rsidP="0044780D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</w:tbl>
    <w:p w:rsidR="00D067AB" w:rsidRPr="00406BE0" w:rsidRDefault="00D067AB" w:rsidP="00D067AB">
      <w:pPr>
        <w:tabs>
          <w:tab w:val="left" w:pos="709"/>
          <w:tab w:val="left" w:pos="13942"/>
        </w:tabs>
        <w:spacing w:before="240" w:after="120"/>
        <w:jc w:val="center"/>
      </w:pPr>
    </w:p>
    <w:p w:rsidR="00D067AB" w:rsidRPr="00406BE0" w:rsidRDefault="00D067AB" w:rsidP="00D067AB">
      <w:pPr>
        <w:tabs>
          <w:tab w:val="left" w:pos="4962"/>
        </w:tabs>
        <w:ind w:left="4962"/>
      </w:pPr>
    </w:p>
    <w:p w:rsidR="00D067AB" w:rsidRPr="00406BE0" w:rsidRDefault="00D067AB" w:rsidP="00D067AB">
      <w:pPr>
        <w:ind w:left="10206"/>
      </w:pPr>
    </w:p>
    <w:p w:rsidR="00D067AB" w:rsidRDefault="00D067AB" w:rsidP="0023731C">
      <w:pPr>
        <w:rPr>
          <w:color w:val="000000"/>
          <w:sz w:val="16"/>
          <w:szCs w:val="16"/>
        </w:rPr>
      </w:pPr>
    </w:p>
    <w:sectPr w:rsidR="00D067AB" w:rsidSect="00D067AB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0D" w:rsidRDefault="0044780D">
      <w:r>
        <w:separator/>
      </w:r>
    </w:p>
  </w:endnote>
  <w:endnote w:type="continuationSeparator" w:id="0">
    <w:p w:rsidR="0044780D" w:rsidRDefault="0044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0D" w:rsidRDefault="0044780D">
      <w:r>
        <w:separator/>
      </w:r>
    </w:p>
  </w:footnote>
  <w:footnote w:type="continuationSeparator" w:id="0">
    <w:p w:rsidR="0044780D" w:rsidRDefault="0044780D">
      <w:r>
        <w:continuationSeparator/>
      </w:r>
    </w:p>
  </w:footnote>
  <w:footnote w:id="1">
    <w:p w:rsidR="0044780D" w:rsidRPr="00955D7A" w:rsidRDefault="0044780D" w:rsidP="00D067AB">
      <w:pPr>
        <w:pStyle w:val="affff0"/>
        <w:jc w:val="both"/>
      </w:pPr>
      <w:r w:rsidRPr="00955D7A">
        <w:rPr>
          <w:rStyle w:val="affff1"/>
          <w:rFonts w:eastAsia="Arial"/>
          <w:sz w:val="16"/>
          <w:szCs w:val="16"/>
        </w:rPr>
        <w:footnoteRef/>
      </w:r>
      <w:r w:rsidRPr="00955D7A">
        <w:t xml:space="preserve"> </w:t>
      </w:r>
      <w:r w:rsidRPr="00955D7A">
        <w:rPr>
          <w:sz w:val="16"/>
          <w:szCs w:val="16"/>
        </w:rPr>
        <w:t>В соответствии с перечнем налоговых расходов, формируемым в соответствии с нормативными правовыми актами Кондинского района, регулирующими формирование перечня налоговых расходов Кондинского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0D" w:rsidRDefault="0044780D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6DE3">
      <w:rPr>
        <w:noProof/>
      </w:rPr>
      <w:t>2</w:t>
    </w:r>
    <w:r>
      <w:fldChar w:fldCharType="end"/>
    </w:r>
  </w:p>
  <w:p w:rsidR="0044780D" w:rsidRDefault="004478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0D" w:rsidRDefault="0044780D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4654A1"/>
    <w:multiLevelType w:val="singleLevel"/>
    <w:tmpl w:val="DA4654A1"/>
    <w:lvl w:ilvl="0">
      <w:start w:val="2"/>
      <w:numFmt w:val="decimal"/>
      <w:suff w:val="space"/>
      <w:lvlText w:val="%1."/>
      <w:lvlJc w:val="left"/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B7A2774"/>
    <w:multiLevelType w:val="multilevel"/>
    <w:tmpl w:val="887C83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9"/>
  </w:num>
  <w:num w:numId="13">
    <w:abstractNumId w:val="3"/>
  </w:num>
  <w:num w:numId="14">
    <w:abstractNumId w:val="29"/>
  </w:num>
  <w:num w:numId="15">
    <w:abstractNumId w:val="33"/>
  </w:num>
  <w:num w:numId="16">
    <w:abstractNumId w:val="24"/>
  </w:num>
  <w:num w:numId="17">
    <w:abstractNumId w:val="42"/>
  </w:num>
  <w:num w:numId="18">
    <w:abstractNumId w:val="25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9"/>
  </w:num>
  <w:num w:numId="26">
    <w:abstractNumId w:val="11"/>
  </w:num>
  <w:num w:numId="27">
    <w:abstractNumId w:val="44"/>
  </w:num>
  <w:num w:numId="28">
    <w:abstractNumId w:val="37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8"/>
  </w:num>
  <w:num w:numId="37">
    <w:abstractNumId w:val="16"/>
  </w:num>
  <w:num w:numId="38">
    <w:abstractNumId w:val="45"/>
  </w:num>
  <w:num w:numId="39">
    <w:abstractNumId w:val="30"/>
  </w:num>
  <w:num w:numId="40">
    <w:abstractNumId w:val="35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31"/>
  </w:num>
  <w:num w:numId="4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1C55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4780D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6DE3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7AB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qFormat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qFormat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1024&amp;date=31.10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2025-05-06T06:46:00Z</cp:lastPrinted>
  <dcterms:created xsi:type="dcterms:W3CDTF">2025-05-06T04:21:00Z</dcterms:created>
  <dcterms:modified xsi:type="dcterms:W3CDTF">2025-05-06T06:47:00Z</dcterms:modified>
</cp:coreProperties>
</file>