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C44C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C44C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4C6" w:rsidRDefault="00D63E9B" w:rsidP="006E04C0">
            <w:pPr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 xml:space="preserve">от </w:t>
            </w:r>
            <w:r w:rsidR="006E04C0" w:rsidRPr="007C44C6">
              <w:rPr>
                <w:sz w:val="26"/>
                <w:szCs w:val="26"/>
              </w:rPr>
              <w:t>16</w:t>
            </w:r>
            <w:r w:rsidR="0026636E" w:rsidRPr="007C44C6">
              <w:rPr>
                <w:sz w:val="26"/>
                <w:szCs w:val="26"/>
              </w:rPr>
              <w:t xml:space="preserve"> </w:t>
            </w:r>
            <w:r w:rsidR="006E04C0" w:rsidRPr="007C44C6">
              <w:rPr>
                <w:sz w:val="26"/>
                <w:szCs w:val="26"/>
              </w:rPr>
              <w:t>июня</w:t>
            </w:r>
            <w:r w:rsidR="003509C0" w:rsidRPr="007C44C6">
              <w:rPr>
                <w:sz w:val="26"/>
                <w:szCs w:val="26"/>
              </w:rPr>
              <w:t xml:space="preserve"> </w:t>
            </w:r>
            <w:r w:rsidR="0026636E" w:rsidRPr="007C44C6">
              <w:rPr>
                <w:sz w:val="26"/>
                <w:szCs w:val="26"/>
              </w:rPr>
              <w:t>202</w:t>
            </w:r>
            <w:r w:rsidR="008A265F" w:rsidRPr="007C44C6">
              <w:rPr>
                <w:sz w:val="26"/>
                <w:szCs w:val="26"/>
              </w:rPr>
              <w:t>5</w:t>
            </w:r>
            <w:r w:rsidRPr="007C44C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4C6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4C6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C44C6" w:rsidRDefault="00EA643F" w:rsidP="00331C77">
            <w:pPr>
              <w:jc w:val="right"/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 xml:space="preserve">№ </w:t>
            </w:r>
            <w:r w:rsidR="007C44C6" w:rsidRPr="007C44C6">
              <w:rPr>
                <w:sz w:val="26"/>
                <w:szCs w:val="26"/>
              </w:rPr>
              <w:t>671</w:t>
            </w:r>
          </w:p>
        </w:tc>
      </w:tr>
      <w:tr w:rsidR="001A685C" w:rsidRPr="007C44C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44C6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44C6" w:rsidRDefault="00F93A39" w:rsidP="00F40CE7">
            <w:pPr>
              <w:jc w:val="center"/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 xml:space="preserve">пгт. </w:t>
            </w:r>
            <w:r w:rsidR="001A685C" w:rsidRPr="007C44C6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44C6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C44C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C44C6" w:rsidTr="007F3E73">
        <w:tc>
          <w:tcPr>
            <w:tcW w:w="5920" w:type="dxa"/>
          </w:tcPr>
          <w:p w:rsidR="007C44C6" w:rsidRDefault="007C44C6" w:rsidP="00331C77">
            <w:pPr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 xml:space="preserve">Об установлении стоимости питания воспитанников интерната </w:t>
            </w:r>
          </w:p>
          <w:p w:rsidR="00331C77" w:rsidRPr="007C44C6" w:rsidRDefault="007C44C6" w:rsidP="00331C77">
            <w:pPr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>при общеобразовательной организации Кондинского района</w:t>
            </w:r>
          </w:p>
          <w:p w:rsidR="007C44C6" w:rsidRPr="007C44C6" w:rsidRDefault="007C44C6" w:rsidP="00331C77">
            <w:pPr>
              <w:rPr>
                <w:sz w:val="26"/>
                <w:szCs w:val="26"/>
              </w:rPr>
            </w:pPr>
          </w:p>
        </w:tc>
      </w:tr>
    </w:tbl>
    <w:p w:rsidR="007C44C6" w:rsidRPr="007C44C6" w:rsidRDefault="007C44C6" w:rsidP="007C44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 w:eastAsia="x-none"/>
        </w:rPr>
      </w:pPr>
      <w:r w:rsidRPr="007C44C6">
        <w:rPr>
          <w:sz w:val="26"/>
          <w:szCs w:val="26"/>
          <w:lang w:val="x-none" w:eastAsia="x-none"/>
        </w:rPr>
        <w:t xml:space="preserve">В соответствии с Федеральным законом от 29 декабря 2012 года № 273-ФЗ </w:t>
      </w:r>
      <w:r>
        <w:rPr>
          <w:sz w:val="26"/>
          <w:szCs w:val="26"/>
          <w:lang w:eastAsia="x-none"/>
        </w:rPr>
        <w:t xml:space="preserve">            </w:t>
      </w:r>
      <w:r w:rsidRPr="007C44C6">
        <w:rPr>
          <w:sz w:val="26"/>
          <w:szCs w:val="26"/>
          <w:lang w:val="x-none" w:eastAsia="x-none"/>
        </w:rPr>
        <w:t>«Об обра</w:t>
      </w:r>
      <w:r>
        <w:rPr>
          <w:sz w:val="26"/>
          <w:szCs w:val="26"/>
          <w:lang w:val="x-none" w:eastAsia="x-none"/>
        </w:rPr>
        <w:t>зовании в Российской Федерации»</w:t>
      </w:r>
      <w:r w:rsidRPr="007C44C6">
        <w:rPr>
          <w:sz w:val="26"/>
          <w:szCs w:val="26"/>
          <w:lang w:val="x-none" w:eastAsia="x-none"/>
        </w:rPr>
        <w:t xml:space="preserve"> </w:t>
      </w:r>
      <w:r w:rsidRPr="007C44C6">
        <w:rPr>
          <w:b/>
          <w:sz w:val="26"/>
          <w:szCs w:val="26"/>
          <w:lang w:val="x-none" w:eastAsia="x-none"/>
        </w:rPr>
        <w:t>администрация Кондинского района постановляет:</w:t>
      </w:r>
    </w:p>
    <w:p w:rsidR="007C44C6" w:rsidRPr="007C44C6" w:rsidRDefault="007C44C6" w:rsidP="007C44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 w:eastAsia="x-none"/>
        </w:rPr>
      </w:pPr>
      <w:r w:rsidRPr="007C44C6">
        <w:rPr>
          <w:sz w:val="26"/>
          <w:szCs w:val="26"/>
          <w:lang w:val="x-none" w:eastAsia="x-none"/>
        </w:rPr>
        <w:t xml:space="preserve">1. </w:t>
      </w:r>
      <w:r w:rsidRPr="007C44C6">
        <w:rPr>
          <w:sz w:val="26"/>
          <w:szCs w:val="26"/>
          <w:lang w:val="x-none" w:eastAsia="x-none"/>
        </w:rPr>
        <w:t>Установить за счет средств бюджета муниципального образования Кондинский район нормы расходов на питание в интернате при общеобразовательной организации в размере 194 рубля в день на одного воспитанника.</w:t>
      </w:r>
    </w:p>
    <w:p w:rsidR="007C44C6" w:rsidRPr="007C44C6" w:rsidRDefault="007C44C6" w:rsidP="007C44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 w:eastAsia="x-none"/>
        </w:rPr>
      </w:pPr>
      <w:r w:rsidRPr="007C44C6">
        <w:rPr>
          <w:sz w:val="26"/>
          <w:szCs w:val="26"/>
          <w:lang w:val="x-none" w:eastAsia="x-none"/>
        </w:rPr>
        <w:t xml:space="preserve">2. </w:t>
      </w:r>
      <w:r w:rsidRPr="007C44C6">
        <w:rPr>
          <w:sz w:val="26"/>
          <w:szCs w:val="26"/>
          <w:lang w:val="x-none" w:eastAsia="x-none"/>
        </w:rPr>
        <w:t>Признать утратившим силу постановление администрации Кондинского района от 18 марта 2024 года № 283 «Об установлении стоимости питания воспитанников интерната при образовательной организации Кондинского района</w:t>
      </w:r>
      <w:r>
        <w:rPr>
          <w:sz w:val="26"/>
          <w:szCs w:val="26"/>
          <w:lang w:eastAsia="x-none"/>
        </w:rPr>
        <w:t>»</w:t>
      </w:r>
      <w:r w:rsidRPr="007C44C6">
        <w:rPr>
          <w:sz w:val="26"/>
          <w:szCs w:val="26"/>
          <w:lang w:val="x-none" w:eastAsia="x-none"/>
        </w:rPr>
        <w:t>.</w:t>
      </w:r>
    </w:p>
    <w:p w:rsidR="007C44C6" w:rsidRPr="007C44C6" w:rsidRDefault="007C44C6" w:rsidP="007C44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C44C6">
        <w:rPr>
          <w:sz w:val="26"/>
          <w:szCs w:val="26"/>
          <w:lang w:val="x-none" w:eastAsia="x-none"/>
        </w:rPr>
        <w:t xml:space="preserve">3. </w:t>
      </w:r>
      <w:r w:rsidRPr="007C44C6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C44C6" w:rsidRPr="007C44C6" w:rsidRDefault="007C44C6" w:rsidP="007C44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val="x-none" w:eastAsia="x-none"/>
        </w:rPr>
      </w:pPr>
      <w:r w:rsidRPr="007C44C6">
        <w:rPr>
          <w:sz w:val="26"/>
          <w:szCs w:val="26"/>
          <w:lang w:val="x-none" w:eastAsia="x-none"/>
        </w:rPr>
        <w:t xml:space="preserve">4. </w:t>
      </w:r>
      <w:r w:rsidRPr="007C44C6">
        <w:rPr>
          <w:sz w:val="26"/>
          <w:szCs w:val="26"/>
          <w:lang w:val="x-none" w:eastAsia="x-none"/>
        </w:rPr>
        <w:t xml:space="preserve">Постановление вступает в силу </w:t>
      </w:r>
      <w:r>
        <w:rPr>
          <w:sz w:val="26"/>
          <w:szCs w:val="26"/>
          <w:lang w:eastAsia="x-none"/>
        </w:rPr>
        <w:t>после</w:t>
      </w:r>
      <w:r w:rsidRPr="007C44C6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  <w:lang w:eastAsia="x-none"/>
        </w:rPr>
        <w:t xml:space="preserve">его </w:t>
      </w:r>
      <w:bookmarkStart w:id="0" w:name="_GoBack"/>
      <w:bookmarkEnd w:id="0"/>
      <w:r w:rsidRPr="007C44C6">
        <w:rPr>
          <w:sz w:val="26"/>
          <w:szCs w:val="26"/>
          <w:lang w:val="x-none" w:eastAsia="x-none"/>
        </w:rPr>
        <w:t>обнародования и распространяется на правоотношения, возникшие 01 января 2025 года.</w:t>
      </w:r>
    </w:p>
    <w:p w:rsidR="007C44C6" w:rsidRPr="007C44C6" w:rsidRDefault="007C44C6" w:rsidP="007C44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44C6">
        <w:rPr>
          <w:sz w:val="26"/>
          <w:szCs w:val="26"/>
          <w:lang w:val="x-none" w:eastAsia="x-none"/>
        </w:rPr>
        <w:t xml:space="preserve">5. </w:t>
      </w:r>
      <w:r w:rsidRPr="007C44C6">
        <w:rPr>
          <w:sz w:val="26"/>
          <w:szCs w:val="26"/>
          <w:lang w:eastAsia="x-none"/>
        </w:rPr>
        <w:t xml:space="preserve">Контроль за выполнением постановления возложить на заместителя главы района Д.В. Бабушкина. </w:t>
      </w:r>
    </w:p>
    <w:p w:rsidR="007C44C6" w:rsidRPr="007C44C6" w:rsidRDefault="007C44C6" w:rsidP="007C44C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4B28" w:rsidRPr="007C44C6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7C44C6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7C44C6" w:rsidTr="004221F7">
        <w:tc>
          <w:tcPr>
            <w:tcW w:w="4785" w:type="dxa"/>
          </w:tcPr>
          <w:p w:rsidR="00424B28" w:rsidRPr="007C44C6" w:rsidRDefault="00424B28" w:rsidP="004221F7">
            <w:pPr>
              <w:jc w:val="both"/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7C44C6" w:rsidRDefault="00424B28" w:rsidP="004221F7">
            <w:pPr>
              <w:jc w:val="both"/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7C44C6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C44C6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7C44C6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7C44C6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7C44C6" w:rsidRPr="001D2AD3" w:rsidRDefault="007C44C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7C44C6" w:rsidRDefault="0069260B" w:rsidP="007C44C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7C44C6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44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7F148C"/>
    <w:multiLevelType w:val="hybridMultilevel"/>
    <w:tmpl w:val="06C2C396"/>
    <w:lvl w:ilvl="0" w:tplc="25767498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44C6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2025-06-16T10:02:00Z</dcterms:created>
  <dcterms:modified xsi:type="dcterms:W3CDTF">2025-06-16T10:02:00Z</dcterms:modified>
</cp:coreProperties>
</file>