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048F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6E04C0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6E04C0">
              <w:rPr>
                <w:sz w:val="28"/>
                <w:szCs w:val="28"/>
              </w:rPr>
              <w:t>16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6E04C0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048FA">
              <w:rPr>
                <w:sz w:val="28"/>
                <w:szCs w:val="28"/>
              </w:rPr>
              <w:t>677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B048FA" w:rsidRP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B048FA" w:rsidRP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>от 30 сентября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48FA">
              <w:rPr>
                <w:color w:val="000000"/>
                <w:sz w:val="28"/>
                <w:szCs w:val="28"/>
              </w:rPr>
              <w:t xml:space="preserve">2019 года № 1979 </w:t>
            </w:r>
          </w:p>
          <w:p w:rsid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48FA">
              <w:rPr>
                <w:color w:val="000000"/>
                <w:sz w:val="28"/>
                <w:szCs w:val="28"/>
              </w:rPr>
              <w:t xml:space="preserve">«Направление уведомления </w:t>
            </w:r>
          </w:p>
          <w:p w:rsidR="00B048FA" w:rsidRP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>о соответствии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48FA">
              <w:rPr>
                <w:color w:val="000000"/>
                <w:sz w:val="28"/>
                <w:szCs w:val="28"/>
              </w:rPr>
              <w:t>построенных или реконструированных объектов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48FA">
              <w:rPr>
                <w:color w:val="000000"/>
                <w:sz w:val="28"/>
                <w:szCs w:val="28"/>
              </w:rPr>
              <w:t>индивидуального жилищного строительства</w:t>
            </w:r>
          </w:p>
          <w:p w:rsid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>или садового дома требованиям законодательства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48FA">
              <w:rPr>
                <w:color w:val="000000"/>
                <w:sz w:val="28"/>
                <w:szCs w:val="28"/>
              </w:rPr>
              <w:t xml:space="preserve">Российской Федерации </w:t>
            </w:r>
          </w:p>
          <w:p w:rsidR="00B048FA" w:rsidRPr="00B048FA" w:rsidRDefault="00B048FA" w:rsidP="00B048FA">
            <w:pPr>
              <w:rPr>
                <w:color w:val="000000"/>
                <w:sz w:val="28"/>
                <w:szCs w:val="28"/>
              </w:rPr>
            </w:pPr>
            <w:r w:rsidRPr="00B048FA">
              <w:rPr>
                <w:color w:val="000000"/>
                <w:sz w:val="28"/>
                <w:szCs w:val="28"/>
              </w:rPr>
              <w:t>о градостроительной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048FA">
              <w:rPr>
                <w:color w:val="000000"/>
                <w:sz w:val="28"/>
                <w:szCs w:val="28"/>
              </w:rPr>
              <w:t>деятельности»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п</w:t>
      </w:r>
      <w:r w:rsidRPr="00B048FA">
        <w:rPr>
          <w:color w:val="000000"/>
          <w:sz w:val="28"/>
          <w:szCs w:val="28"/>
        </w:rPr>
        <w:t>остановлением Правительства Российской Федерации от 26 марта 2016 года №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 xml:space="preserve">236 «О требованиях </w:t>
      </w:r>
      <w:r>
        <w:rPr>
          <w:color w:val="000000"/>
          <w:sz w:val="28"/>
          <w:szCs w:val="28"/>
        </w:rPr>
        <w:t xml:space="preserve">                                      </w:t>
      </w:r>
      <w:r w:rsidRPr="00B048FA">
        <w:rPr>
          <w:color w:val="000000"/>
          <w:sz w:val="28"/>
          <w:szCs w:val="28"/>
        </w:rPr>
        <w:t>к предоставлению в электронной форме государственных и муниципальных услуг»,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 xml:space="preserve">руководствуясь Уставом Кондинского района, </w:t>
      </w:r>
      <w:r w:rsidRPr="00B048F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</w:t>
      </w:r>
      <w:r w:rsidRPr="00B048FA">
        <w:rPr>
          <w:color w:val="000000"/>
          <w:sz w:val="28"/>
          <w:szCs w:val="28"/>
        </w:rPr>
        <w:t>от 30 сентября 2019 года № 1979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>или садового дома требованиям законодательства Российской Федерации о градостроительной деятельности»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>следующие изменения:</w:t>
      </w:r>
    </w:p>
    <w:p w:rsid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>Абзац четвертый пункта 9 раздела I признать утратившим силу.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B048FA">
        <w:rPr>
          <w:color w:val="000000"/>
          <w:sz w:val="28"/>
          <w:szCs w:val="28"/>
        </w:rPr>
        <w:t>Пункт 17 раздела II изложить в следующей редакции: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 xml:space="preserve">17. </w:t>
      </w:r>
      <w:r w:rsidRPr="00B048FA">
        <w:rPr>
          <w:color w:val="000000"/>
          <w:sz w:val="28"/>
          <w:szCs w:val="28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B048FA">
        <w:rPr>
          <w:color w:val="000000"/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</w:t>
      </w:r>
      <w:r>
        <w:rPr>
          <w:color w:val="000000"/>
          <w:sz w:val="28"/>
          <w:szCs w:val="28"/>
        </w:rPr>
        <w:t xml:space="preserve">                      </w:t>
      </w:r>
      <w:r w:rsidRPr="00B048FA">
        <w:rPr>
          <w:color w:val="000000"/>
          <w:sz w:val="28"/>
          <w:szCs w:val="28"/>
        </w:rPr>
        <w:t xml:space="preserve">с использованием информационных технологий, предусмотренных статьями 9, 10 и 14 Федерального закона от 29 декабря 2022 года </w:t>
      </w:r>
      <w:r>
        <w:rPr>
          <w:color w:val="000000"/>
          <w:sz w:val="28"/>
          <w:szCs w:val="28"/>
        </w:rPr>
        <w:t>№</w:t>
      </w:r>
      <w:r w:rsidRPr="00B048FA">
        <w:rPr>
          <w:color w:val="000000"/>
          <w:sz w:val="28"/>
          <w:szCs w:val="28"/>
        </w:rPr>
        <w:t xml:space="preserve"> 572-ФЗ </w:t>
      </w:r>
      <w:r>
        <w:rPr>
          <w:color w:val="000000"/>
          <w:sz w:val="28"/>
          <w:szCs w:val="28"/>
        </w:rPr>
        <w:t xml:space="preserve">                                  «</w:t>
      </w:r>
      <w:r w:rsidRPr="00B048FA">
        <w:rPr>
          <w:color w:val="000000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color w:val="000000"/>
          <w:sz w:val="28"/>
          <w:szCs w:val="28"/>
        </w:rPr>
        <w:t>».</w:t>
      </w:r>
      <w:r w:rsidRPr="00B048FA">
        <w:rPr>
          <w:color w:val="000000"/>
          <w:sz w:val="28"/>
          <w:szCs w:val="28"/>
        </w:rPr>
        <w:t>».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B048FA">
        <w:rPr>
          <w:color w:val="000000"/>
          <w:sz w:val="28"/>
          <w:szCs w:val="28"/>
        </w:rPr>
        <w:t xml:space="preserve">. Пункт 34 раздела II изложить в следующей редакции: 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34. </w:t>
      </w:r>
      <w:r w:rsidRPr="00B048FA">
        <w:rPr>
          <w:color w:val="000000"/>
          <w:sz w:val="28"/>
          <w:szCs w:val="28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а) получение информации о порядке и сроках предоставления услуги;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в) формирование запроса;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е) получение результата предоставления услуги;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ж) получение сведений о ходе выполнения запроса;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з) осуществление оценки качества предоставления услуги;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и)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 w:rsidRPr="00B048FA">
        <w:rPr>
          <w:color w:val="000000"/>
          <w:sz w:val="28"/>
          <w:szCs w:val="28"/>
        </w:rPr>
        <w:t>к)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>
        <w:rPr>
          <w:color w:val="000000"/>
          <w:sz w:val="28"/>
          <w:szCs w:val="28"/>
        </w:rPr>
        <w:t>.</w:t>
      </w:r>
      <w:r w:rsidRPr="00B048FA">
        <w:rPr>
          <w:color w:val="000000"/>
          <w:sz w:val="28"/>
          <w:szCs w:val="28"/>
        </w:rPr>
        <w:t>».</w:t>
      </w:r>
    </w:p>
    <w:p w:rsidR="00B048FA" w:rsidRPr="00B048FA" w:rsidRDefault="00B048FA" w:rsidP="00B048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bookmarkStart w:id="0" w:name="_GoBack"/>
      <w:bookmarkEnd w:id="0"/>
      <w:r w:rsidRPr="00B048FA">
        <w:rPr>
          <w:color w:val="000000"/>
          <w:sz w:val="28"/>
          <w:szCs w:val="28"/>
        </w:rPr>
        <w:t>. Разделы IV и V признать утратившими силу.</w:t>
      </w:r>
    </w:p>
    <w:p w:rsidR="00B048FA" w:rsidRPr="00721629" w:rsidRDefault="00B048FA" w:rsidP="00B048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048FA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048FA" w:rsidRPr="00721629" w:rsidRDefault="00B048FA" w:rsidP="00B048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Default="00424B28" w:rsidP="00B048FA">
      <w:pPr>
        <w:jc w:val="both"/>
        <w:rPr>
          <w:color w:val="000000"/>
          <w:sz w:val="28"/>
          <w:szCs w:val="28"/>
        </w:rPr>
      </w:pPr>
    </w:p>
    <w:p w:rsidR="00B048FA" w:rsidRDefault="00B048FA" w:rsidP="00B048FA">
      <w:pPr>
        <w:jc w:val="both"/>
        <w:rPr>
          <w:color w:val="000000"/>
          <w:sz w:val="28"/>
          <w:szCs w:val="28"/>
        </w:rPr>
      </w:pPr>
    </w:p>
    <w:p w:rsidR="00B048FA" w:rsidRPr="00A107D9" w:rsidRDefault="00B048FA" w:rsidP="00B048F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Default="00B048FA" w:rsidP="00F40CE7">
      <w:pPr>
        <w:jc w:val="both"/>
        <w:rPr>
          <w:color w:val="000000"/>
          <w:sz w:val="26"/>
          <w:szCs w:val="26"/>
        </w:rPr>
      </w:pPr>
    </w:p>
    <w:p w:rsidR="00B048FA" w:rsidRPr="001D2AD3" w:rsidRDefault="00B048FA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B048FA" w:rsidRDefault="0069260B" w:rsidP="00B048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B048FA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1" w:rsidRDefault="00500441">
      <w:r>
        <w:separator/>
      </w:r>
    </w:p>
  </w:endnote>
  <w:endnote w:type="continuationSeparator" w:id="0">
    <w:p w:rsidR="00500441" w:rsidRDefault="0050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1" w:rsidRDefault="00500441">
      <w:r>
        <w:separator/>
      </w:r>
    </w:p>
  </w:footnote>
  <w:footnote w:type="continuationSeparator" w:id="0">
    <w:p w:rsidR="00500441" w:rsidRDefault="0050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48F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491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3B23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9A1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41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679E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5975"/>
    <w:rsid w:val="00605F7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4C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158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48FA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9EB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1AA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2EE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2025-06-16T11:53:00Z</dcterms:created>
  <dcterms:modified xsi:type="dcterms:W3CDTF">2025-06-16T11:53:00Z</dcterms:modified>
</cp:coreProperties>
</file>