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E31D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BD15E0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96781F">
              <w:rPr>
                <w:sz w:val="28"/>
                <w:szCs w:val="28"/>
              </w:rPr>
              <w:t>18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AB79D6">
              <w:rPr>
                <w:sz w:val="28"/>
                <w:szCs w:val="28"/>
              </w:rPr>
              <w:t>ию</w:t>
            </w:r>
            <w:r w:rsidR="00BD15E0">
              <w:rPr>
                <w:sz w:val="28"/>
                <w:szCs w:val="28"/>
              </w:rPr>
              <w:t>л</w:t>
            </w:r>
            <w:r w:rsidR="00AB79D6">
              <w:rPr>
                <w:sz w:val="28"/>
                <w:szCs w:val="28"/>
              </w:rPr>
              <w:t>я</w:t>
            </w:r>
            <w:r w:rsidR="004E671D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3E31DB">
              <w:rPr>
                <w:sz w:val="28"/>
                <w:szCs w:val="28"/>
              </w:rPr>
              <w:t>796</w:t>
            </w:r>
            <w:bookmarkStart w:id="0" w:name="_GoBack"/>
            <w:bookmarkEnd w:id="0"/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3E31DB" w:rsidRPr="003E31DB" w:rsidRDefault="003E31DB" w:rsidP="003E31DB">
            <w:pPr>
              <w:jc w:val="both"/>
              <w:rPr>
                <w:color w:val="000000"/>
                <w:sz w:val="28"/>
                <w:szCs w:val="28"/>
              </w:rPr>
            </w:pPr>
            <w:r w:rsidRPr="003E31DB">
              <w:rPr>
                <w:color w:val="000000"/>
                <w:sz w:val="28"/>
                <w:szCs w:val="28"/>
              </w:rPr>
              <w:t>О награждении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Руководствуясь решением Думы Кондинского района от 17 мая 2016 года</w:t>
      </w:r>
      <w:r>
        <w:rPr>
          <w:color w:val="000000"/>
          <w:sz w:val="28"/>
          <w:szCs w:val="28"/>
        </w:rPr>
        <w:t xml:space="preserve">          </w:t>
      </w:r>
      <w:r w:rsidRPr="003E31DB">
        <w:rPr>
          <w:color w:val="000000"/>
          <w:sz w:val="28"/>
          <w:szCs w:val="28"/>
        </w:rPr>
        <w:t xml:space="preserve">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3E31DB">
        <w:rPr>
          <w:color w:val="000000"/>
          <w:sz w:val="28"/>
          <w:szCs w:val="28"/>
        </w:rPr>
        <w:t>от 02 июня 2016 года № 842 «О Межведомственной комиссии по наградам»,</w:t>
      </w:r>
      <w:r>
        <w:rPr>
          <w:color w:val="000000"/>
          <w:sz w:val="28"/>
          <w:szCs w:val="28"/>
        </w:rPr>
        <w:br/>
      </w:r>
      <w:r w:rsidRPr="003E31DB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от 18 июля 2025 года № 15, </w:t>
      </w:r>
      <w:r w:rsidRPr="003E31D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E31DB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За многолетний добросовестный труд, значительный вклад в социально-экономическое развитие городского поселения Кондинское Кондинского района и в связи с празднованием 310-летнего юбилея со Дня образования городского поселения Кондинское: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Аверьянову Лию Семёновну - медицинскую сестру дневного стационара участковой больницы в п.</w:t>
      </w:r>
      <w:r>
        <w:rPr>
          <w:color w:val="000000"/>
          <w:sz w:val="28"/>
          <w:szCs w:val="28"/>
        </w:rPr>
        <w:t xml:space="preserve"> </w:t>
      </w:r>
      <w:r w:rsidRPr="003E31DB">
        <w:rPr>
          <w:color w:val="000000"/>
          <w:sz w:val="28"/>
          <w:szCs w:val="28"/>
        </w:rPr>
        <w:t>Кондинское бюджетного учреждения Ханты-Мансийского автономного округа – Югры «Кондинская районная больница»;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Бронникову Елену Владимировну - медицинскую сестру стоматологического кабинета участковой больницы в п.</w:t>
      </w:r>
      <w:r>
        <w:rPr>
          <w:color w:val="000000"/>
          <w:sz w:val="28"/>
          <w:szCs w:val="28"/>
        </w:rPr>
        <w:t xml:space="preserve"> </w:t>
      </w:r>
      <w:r w:rsidRPr="003E31DB">
        <w:rPr>
          <w:color w:val="000000"/>
          <w:sz w:val="28"/>
          <w:szCs w:val="28"/>
        </w:rPr>
        <w:t>Кондинское бюджетного учреждения Ханты-Мансийского автономного округа – Югры «Кондинская районная больница»;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Голикову Ирину Георгиевну - медицинскую сестру кабинета организации медицинской помощи несовершеннолетним в образовательных организациях участковой больницы в п.</w:t>
      </w:r>
      <w:r>
        <w:rPr>
          <w:color w:val="000000"/>
          <w:sz w:val="28"/>
          <w:szCs w:val="28"/>
        </w:rPr>
        <w:t xml:space="preserve"> </w:t>
      </w:r>
      <w:r w:rsidRPr="003E31DB">
        <w:rPr>
          <w:color w:val="000000"/>
          <w:sz w:val="28"/>
          <w:szCs w:val="28"/>
        </w:rPr>
        <w:t>Кондинское бюджетного учреждения Ханты-Мансийского автономного округа – Югры «Кондинская районная больница»;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Мазеина Константина Анатольевича - директора муниципального казенного учреждения «Кондасервис»;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Толстогузова Сергея Владимировича - мастера производственного обучения муниципального бюджетного образовательного учреждения дополнительного образования «Кондинский учебный центр».</w:t>
      </w:r>
      <w:r>
        <w:rPr>
          <w:color w:val="000000"/>
          <w:sz w:val="28"/>
          <w:szCs w:val="28"/>
        </w:rPr>
        <w:t xml:space="preserve">  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E31DB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lastRenderedPageBreak/>
        <w:t>За многолетний добросовестный труд, значительный вклад в социально-экономическое развитие городского поселения Кондинское Кондинского района и в связи с празднованием 310-летнего юбилея со Дня образования городского поселения Кондинское: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Пузыреву Галину Владимировну - уборщика служебных помещений муниципального казенного учреждения «Кондасервис»;</w:t>
      </w:r>
    </w:p>
    <w:p w:rsidR="003E31DB" w:rsidRPr="003E31DB" w:rsidRDefault="003E31DB" w:rsidP="003E31DB">
      <w:pPr>
        <w:ind w:firstLine="709"/>
        <w:jc w:val="both"/>
        <w:rPr>
          <w:color w:val="000000"/>
          <w:sz w:val="28"/>
          <w:szCs w:val="28"/>
        </w:rPr>
      </w:pPr>
      <w:r w:rsidRPr="003E31DB">
        <w:rPr>
          <w:color w:val="000000"/>
          <w:sz w:val="28"/>
          <w:szCs w:val="28"/>
        </w:rPr>
        <w:t>Сургутскову Оксану Юрьевну - библиотекаря Кондинской библиотеки-филиала № 20 муниципального учреждения культуры «Кондинская межпоселенческая централизованная библиотечная система».</w:t>
      </w:r>
    </w:p>
    <w:p w:rsidR="003E31DB" w:rsidRPr="00721629" w:rsidRDefault="003E31DB" w:rsidP="003E31D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E31D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Default="00E335AC" w:rsidP="003E31DB">
      <w:pPr>
        <w:ind w:firstLine="709"/>
        <w:jc w:val="both"/>
        <w:rPr>
          <w:color w:val="000000"/>
          <w:sz w:val="28"/>
          <w:szCs w:val="28"/>
        </w:rPr>
      </w:pPr>
    </w:p>
    <w:p w:rsidR="003E31DB" w:rsidRPr="00E335AC" w:rsidRDefault="003E31DB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3E31DB" w:rsidRDefault="003E31DB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1C" w:rsidRDefault="00944C1C">
      <w:r>
        <w:separator/>
      </w:r>
    </w:p>
  </w:endnote>
  <w:endnote w:type="continuationSeparator" w:id="0">
    <w:p w:rsidR="00944C1C" w:rsidRDefault="0094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1C" w:rsidRDefault="00944C1C">
      <w:r>
        <w:separator/>
      </w:r>
    </w:p>
  </w:footnote>
  <w:footnote w:type="continuationSeparator" w:id="0">
    <w:p w:rsidR="00944C1C" w:rsidRDefault="0094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E31DB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1DB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1B1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1C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81F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3C5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8B2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42DF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2025-07-18T10:49:00Z</dcterms:created>
  <dcterms:modified xsi:type="dcterms:W3CDTF">2025-07-18T10:49:00Z</dcterms:modified>
</cp:coreProperties>
</file>