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D85780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3pt;height:52.6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107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CB74D8">
            <w:pPr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от </w:t>
            </w:r>
            <w:r w:rsidR="00FA2459">
              <w:rPr>
                <w:sz w:val="28"/>
                <w:szCs w:val="28"/>
              </w:rPr>
              <w:t>2</w:t>
            </w:r>
            <w:r w:rsidR="00CB74D8">
              <w:rPr>
                <w:sz w:val="28"/>
                <w:szCs w:val="28"/>
              </w:rPr>
              <w:t>2</w:t>
            </w:r>
            <w:r w:rsidR="0026636E" w:rsidRPr="00A107D9">
              <w:rPr>
                <w:sz w:val="28"/>
                <w:szCs w:val="28"/>
              </w:rPr>
              <w:t xml:space="preserve"> </w:t>
            </w:r>
            <w:r w:rsidR="006E04C0">
              <w:rPr>
                <w:sz w:val="28"/>
                <w:szCs w:val="28"/>
              </w:rPr>
              <w:t>ию</w:t>
            </w:r>
            <w:r w:rsidR="00D47B6E">
              <w:rPr>
                <w:sz w:val="28"/>
                <w:szCs w:val="28"/>
              </w:rPr>
              <w:t>л</w:t>
            </w:r>
            <w:r w:rsidR="006E04C0">
              <w:rPr>
                <w:sz w:val="28"/>
                <w:szCs w:val="28"/>
              </w:rPr>
              <w:t>я</w:t>
            </w:r>
            <w:r w:rsidR="003509C0">
              <w:rPr>
                <w:sz w:val="28"/>
                <w:szCs w:val="28"/>
              </w:rPr>
              <w:t xml:space="preserve"> </w:t>
            </w:r>
            <w:r w:rsidR="0026636E" w:rsidRPr="00A107D9">
              <w:rPr>
                <w:sz w:val="28"/>
                <w:szCs w:val="28"/>
              </w:rPr>
              <w:t>202</w:t>
            </w:r>
            <w:r w:rsidR="008A265F">
              <w:rPr>
                <w:sz w:val="28"/>
                <w:szCs w:val="28"/>
              </w:rPr>
              <w:t>5</w:t>
            </w:r>
            <w:r w:rsidRPr="00A107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EA643F" w:rsidP="00331C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85780">
              <w:rPr>
                <w:sz w:val="28"/>
                <w:szCs w:val="28"/>
              </w:rPr>
              <w:t>810</w:t>
            </w:r>
          </w:p>
        </w:tc>
      </w:tr>
      <w:tr w:rsidR="001A685C" w:rsidRPr="00A107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F93A39" w:rsidP="00F4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</w:t>
            </w:r>
            <w:r w:rsidR="001A685C" w:rsidRPr="00A107D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107D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107D9" w:rsidTr="007F3E73">
        <w:tc>
          <w:tcPr>
            <w:tcW w:w="5920" w:type="dxa"/>
          </w:tcPr>
          <w:p w:rsidR="00D85780" w:rsidRDefault="00D85780" w:rsidP="00D8578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постановление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Кондинского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D85780" w:rsidRDefault="00D85780" w:rsidP="00D8578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 августа 2019 года № 1625</w:t>
            </w:r>
            <w:r>
              <w:rPr>
                <w:sz w:val="28"/>
                <w:szCs w:val="28"/>
              </w:rPr>
              <w:t xml:space="preserve"> </w:t>
            </w:r>
          </w:p>
          <w:p w:rsidR="00D85780" w:rsidRDefault="00D85780" w:rsidP="00D8578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утверждении административного регламента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 муниципальной услуги «Передача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аренду, безвозмездное пользование имущества,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находящегося</w:t>
            </w:r>
            <w:r>
              <w:rPr>
                <w:sz w:val="28"/>
                <w:szCs w:val="28"/>
              </w:rPr>
              <w:t xml:space="preserve"> </w:t>
            </w:r>
          </w:p>
          <w:p w:rsidR="00D85780" w:rsidRDefault="00D85780" w:rsidP="00D8578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собственности муниципального образования, за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исключением земельных участков </w:t>
            </w:r>
          </w:p>
          <w:p w:rsidR="00D85780" w:rsidRDefault="00D85780" w:rsidP="00D8578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и жилых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помещений»</w:t>
            </w:r>
          </w:p>
          <w:p w:rsidR="00331C77" w:rsidRPr="00A107D9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D85780" w:rsidRDefault="00D85780" w:rsidP="00D8578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услуги, </w:t>
      </w:r>
      <w:r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D85780" w:rsidRDefault="00D85780" w:rsidP="00D8578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 Внести </w:t>
      </w:r>
      <w:r w:rsidRPr="00D85780">
        <w:rPr>
          <w:sz w:val="28"/>
          <w:szCs w:val="28"/>
        </w:rPr>
        <w:t xml:space="preserve">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  </w:t>
      </w:r>
      <w:r w:rsidRPr="00D85780">
        <w:rPr>
          <w:sz w:val="28"/>
          <w:szCs w:val="28"/>
        </w:rPr>
        <w:t>от 12 августа 2019 года № 1625 «Об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помещений»</w:t>
      </w:r>
      <w:r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D85780" w:rsidRDefault="00D85780" w:rsidP="00D8578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приложении к постановлению:</w:t>
      </w:r>
    </w:p>
    <w:p w:rsidR="00D85780" w:rsidRDefault="00D85780" w:rsidP="00D8578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Подпункт </w:t>
      </w:r>
      <w:r>
        <w:rPr>
          <w:sz w:val="28"/>
          <w:szCs w:val="28"/>
        </w:rPr>
        <w:t>14.</w:t>
      </w:r>
      <w:r>
        <w:rPr>
          <w:sz w:val="28"/>
          <w:szCs w:val="28"/>
        </w:rPr>
        <w:t xml:space="preserve">2 пункта 14 раздела </w:t>
      </w:r>
      <w:r>
        <w:rPr>
          <w:sz w:val="28"/>
          <w:szCs w:val="28"/>
          <w:lang w:val="en-US"/>
        </w:rPr>
        <w:t>II</w:t>
      </w:r>
      <w:r w:rsidRPr="00D85780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D85780" w:rsidRDefault="00D85780" w:rsidP="00D8578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абзаце </w:t>
      </w:r>
      <w:r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пункта 27 раздела </w:t>
      </w:r>
      <w:r>
        <w:rPr>
          <w:sz w:val="28"/>
          <w:szCs w:val="28"/>
          <w:lang w:val="en-US"/>
        </w:rPr>
        <w:t>II</w:t>
      </w:r>
      <w:r w:rsidRPr="00D85780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«правилам по</w:t>
      </w:r>
      <w:r>
        <w:rPr>
          <w:sz w:val="28"/>
          <w:szCs w:val="28"/>
        </w:rPr>
        <w:t xml:space="preserve">жарной безопасности» заменить </w:t>
      </w:r>
      <w:r>
        <w:rPr>
          <w:sz w:val="28"/>
          <w:szCs w:val="28"/>
        </w:rPr>
        <w:t>слова</w:t>
      </w:r>
      <w:r>
        <w:rPr>
          <w:sz w:val="28"/>
          <w:szCs w:val="28"/>
        </w:rPr>
        <w:t>ми</w:t>
      </w:r>
      <w:r>
        <w:rPr>
          <w:sz w:val="28"/>
          <w:szCs w:val="28"/>
        </w:rPr>
        <w:t xml:space="preserve"> «правилам противопожарного режима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 Российской Федерации».</w:t>
      </w:r>
    </w:p>
    <w:p w:rsidR="00D85780" w:rsidRDefault="00D85780" w:rsidP="00D857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85780">
        <w:rPr>
          <w:sz w:val="28"/>
          <w:szCs w:val="28"/>
        </w:rPr>
        <w:t>Раздел II после подраздела «Показатели доступности и качества муниципальной услуги» дополнить подразделом следующего содержания:</w:t>
      </w:r>
    </w:p>
    <w:p w:rsidR="00D85780" w:rsidRDefault="00D85780" w:rsidP="00D8578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«Организация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</w:p>
    <w:p w:rsidR="00D85780" w:rsidRDefault="00D85780" w:rsidP="00D8578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упреждающем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(проактивном)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режиме</w:t>
      </w:r>
    </w:p>
    <w:p w:rsidR="00D85780" w:rsidRDefault="00D85780" w:rsidP="00D85780">
      <w:pPr>
        <w:shd w:val="clear" w:color="auto" w:fill="FFFFFF"/>
        <w:autoSpaceDE w:val="0"/>
        <w:autoSpaceDN w:val="0"/>
        <w:adjustRightInd w:val="0"/>
        <w:jc w:val="center"/>
      </w:pPr>
    </w:p>
    <w:p w:rsidR="00D85780" w:rsidRDefault="00D85780" w:rsidP="00D8578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lastRenderedPageBreak/>
        <w:t>29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Случаи предоставления муниципальной услуги в упреждающем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(проактивном) режиме не предусмотрены.».</w:t>
      </w:r>
    </w:p>
    <w:p w:rsidR="00D85780" w:rsidRPr="00721629" w:rsidRDefault="00D85780" w:rsidP="00D8578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bookmarkStart w:id="0" w:name="_GoBack"/>
      <w:bookmarkEnd w:id="0"/>
      <w:r w:rsidRPr="00721629">
        <w:rPr>
          <w:sz w:val="28"/>
          <w:szCs w:val="28"/>
        </w:rPr>
        <w:t xml:space="preserve">Кондинский район» и разместить на официальном сайте органов местного самоуправления Кондинского района. </w:t>
      </w:r>
    </w:p>
    <w:p w:rsidR="00D85780" w:rsidRPr="00721629" w:rsidRDefault="00D85780" w:rsidP="00D8578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424B28" w:rsidRDefault="00424B28" w:rsidP="00F40CE7">
      <w:pPr>
        <w:jc w:val="both"/>
        <w:rPr>
          <w:color w:val="000000"/>
          <w:sz w:val="28"/>
          <w:szCs w:val="28"/>
        </w:rPr>
      </w:pPr>
    </w:p>
    <w:p w:rsidR="00D85780" w:rsidRPr="00A107D9" w:rsidRDefault="00D85780" w:rsidP="00F40CE7">
      <w:pPr>
        <w:jc w:val="both"/>
        <w:rPr>
          <w:color w:val="000000"/>
          <w:sz w:val="28"/>
          <w:szCs w:val="28"/>
        </w:rPr>
      </w:pPr>
    </w:p>
    <w:p w:rsidR="00424B28" w:rsidRPr="00A107D9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A107D9" w:rsidTr="004221F7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Default="005979B5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Default="00D85780" w:rsidP="00F40CE7">
      <w:pPr>
        <w:jc w:val="both"/>
        <w:rPr>
          <w:color w:val="000000"/>
          <w:sz w:val="26"/>
          <w:szCs w:val="26"/>
        </w:rPr>
      </w:pPr>
    </w:p>
    <w:p w:rsidR="00D85780" w:rsidRPr="001D2AD3" w:rsidRDefault="00D85780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979B5" w:rsidRPr="00D85780" w:rsidRDefault="0069260B" w:rsidP="00D85780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D85780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5D" w:rsidRDefault="00973F5D">
      <w:r>
        <w:separator/>
      </w:r>
    </w:p>
  </w:endnote>
  <w:endnote w:type="continuationSeparator" w:id="0">
    <w:p w:rsidR="00973F5D" w:rsidRDefault="0097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5D" w:rsidRDefault="00973F5D">
      <w:r>
        <w:separator/>
      </w:r>
    </w:p>
  </w:footnote>
  <w:footnote w:type="continuationSeparator" w:id="0">
    <w:p w:rsidR="00973F5D" w:rsidRDefault="00973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8578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491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3D2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41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535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4C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8F1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31A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3F5D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9EB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B74D8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7B6E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5780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45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2025-07-22T05:35:00Z</dcterms:created>
  <dcterms:modified xsi:type="dcterms:W3CDTF">2025-07-22T05:35:00Z</dcterms:modified>
</cp:coreProperties>
</file>