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EC3A9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DA213B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A213B" w:rsidRDefault="00D8365A" w:rsidP="00EC3A9D">
            <w:pPr>
              <w:rPr>
                <w:color w:val="000000"/>
                <w:sz w:val="28"/>
                <w:szCs w:val="28"/>
              </w:rPr>
            </w:pPr>
            <w:r w:rsidRPr="00DA213B">
              <w:rPr>
                <w:color w:val="000000"/>
                <w:sz w:val="28"/>
                <w:szCs w:val="28"/>
              </w:rPr>
              <w:t xml:space="preserve">от </w:t>
            </w:r>
            <w:r w:rsidR="00EC3A9D" w:rsidRPr="00DA213B">
              <w:rPr>
                <w:color w:val="000000"/>
                <w:sz w:val="28"/>
                <w:szCs w:val="28"/>
              </w:rPr>
              <w:t>24</w:t>
            </w:r>
            <w:r w:rsidR="001D0B4F" w:rsidRPr="00DA213B">
              <w:rPr>
                <w:color w:val="000000"/>
                <w:sz w:val="28"/>
                <w:szCs w:val="28"/>
              </w:rPr>
              <w:t xml:space="preserve"> </w:t>
            </w:r>
            <w:r w:rsidR="00EC3A9D" w:rsidRPr="00DA213B">
              <w:rPr>
                <w:color w:val="000000"/>
                <w:sz w:val="28"/>
                <w:szCs w:val="28"/>
              </w:rPr>
              <w:t>июля</w:t>
            </w:r>
            <w:r w:rsidR="00A91A75" w:rsidRPr="00DA213B">
              <w:rPr>
                <w:sz w:val="28"/>
                <w:szCs w:val="28"/>
              </w:rPr>
              <w:t xml:space="preserve"> </w:t>
            </w:r>
            <w:r w:rsidR="009B7C0A" w:rsidRPr="00DA213B">
              <w:rPr>
                <w:color w:val="000000"/>
                <w:sz w:val="28"/>
                <w:szCs w:val="28"/>
              </w:rPr>
              <w:t>202</w:t>
            </w:r>
            <w:r w:rsidR="003330F0" w:rsidRPr="00DA213B">
              <w:rPr>
                <w:color w:val="000000"/>
                <w:sz w:val="28"/>
                <w:szCs w:val="28"/>
              </w:rPr>
              <w:t>5</w:t>
            </w:r>
            <w:r w:rsidR="00A91A75" w:rsidRPr="00DA213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A213B" w:rsidRDefault="00A91A7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A213B" w:rsidRDefault="00A91A75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A213B" w:rsidRDefault="00A91A75" w:rsidP="008F1CC7">
            <w:pPr>
              <w:jc w:val="right"/>
              <w:rPr>
                <w:color w:val="000000"/>
                <w:sz w:val="28"/>
                <w:szCs w:val="28"/>
              </w:rPr>
            </w:pPr>
            <w:r w:rsidRPr="00DA213B">
              <w:rPr>
                <w:color w:val="000000"/>
                <w:sz w:val="28"/>
                <w:szCs w:val="28"/>
              </w:rPr>
              <w:t xml:space="preserve">№ </w:t>
            </w:r>
            <w:r w:rsidR="00DA213B" w:rsidRPr="00DA213B">
              <w:rPr>
                <w:color w:val="000000"/>
                <w:sz w:val="28"/>
                <w:szCs w:val="28"/>
              </w:rPr>
              <w:t>817</w:t>
            </w:r>
          </w:p>
        </w:tc>
      </w:tr>
      <w:tr w:rsidR="001A685C" w:rsidRPr="00DA213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213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213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A213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A213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DA213B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DA213B" w:rsidTr="00CF111A">
        <w:tc>
          <w:tcPr>
            <w:tcW w:w="6345" w:type="dxa"/>
          </w:tcPr>
          <w:p w:rsidR="00DA213B" w:rsidRPr="00DA213B" w:rsidRDefault="00DA213B" w:rsidP="00DA21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13B">
              <w:rPr>
                <w:sz w:val="28"/>
                <w:szCs w:val="28"/>
              </w:rPr>
              <w:t>О награждении</w:t>
            </w:r>
          </w:p>
          <w:p w:rsidR="002A397D" w:rsidRPr="00DA213B" w:rsidRDefault="002A397D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A213B" w:rsidRPr="00DA213B" w:rsidRDefault="00DA213B" w:rsidP="00DA21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B">
        <w:rPr>
          <w:sz w:val="28"/>
          <w:szCs w:val="28"/>
        </w:rPr>
        <w:t xml:space="preserve">Руководствуясь решением Думы Кондинского района от 17 мая 2016 года                    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 w:rsidRPr="00DA213B"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/>
      </w:r>
      <w:r w:rsidRPr="00DA213B">
        <w:rPr>
          <w:sz w:val="28"/>
          <w:szCs w:val="28"/>
        </w:rPr>
        <w:t xml:space="preserve">на основании протокола Межведомственной комиссии по наградам от 23 июля 2025 года № 16, </w:t>
      </w:r>
      <w:r w:rsidRPr="00DA213B">
        <w:rPr>
          <w:b/>
          <w:sz w:val="28"/>
          <w:szCs w:val="28"/>
        </w:rPr>
        <w:t>администрация Кондинского района постановляет:</w:t>
      </w:r>
    </w:p>
    <w:p w:rsidR="00DA213B" w:rsidRPr="00DA213B" w:rsidRDefault="00DA213B" w:rsidP="00DA21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B">
        <w:rPr>
          <w:sz w:val="28"/>
          <w:szCs w:val="28"/>
        </w:rPr>
        <w:t>1.</w:t>
      </w:r>
      <w:r w:rsidRPr="00DA213B">
        <w:rPr>
          <w:sz w:val="28"/>
          <w:szCs w:val="28"/>
        </w:rPr>
        <w:t xml:space="preserve"> </w:t>
      </w:r>
      <w:r w:rsidRPr="00DA213B">
        <w:rPr>
          <w:sz w:val="28"/>
          <w:szCs w:val="28"/>
        </w:rPr>
        <w:t>Наградить Благодарственным письмом главы Кондинского района:</w:t>
      </w:r>
    </w:p>
    <w:p w:rsidR="00DA213B" w:rsidRPr="00DA213B" w:rsidRDefault="00DA213B" w:rsidP="00DA21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B">
        <w:rPr>
          <w:sz w:val="28"/>
          <w:szCs w:val="28"/>
        </w:rPr>
        <w:t xml:space="preserve">За достигнутые значения показателей по итогам оценки качества организации и осуществления бюджетного процесса органами местного самоуправления городских и сельских поселений Кондинского района </w:t>
      </w:r>
      <w:r>
        <w:rPr>
          <w:sz w:val="28"/>
          <w:szCs w:val="28"/>
        </w:rPr>
        <w:t xml:space="preserve">                                   </w:t>
      </w:r>
      <w:r w:rsidRPr="00DA213B">
        <w:rPr>
          <w:sz w:val="28"/>
          <w:szCs w:val="28"/>
        </w:rPr>
        <w:t>за 2024 год:</w:t>
      </w:r>
    </w:p>
    <w:p w:rsidR="00DA213B" w:rsidRPr="00DA213B" w:rsidRDefault="00DA213B" w:rsidP="00DA21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B">
        <w:rPr>
          <w:sz w:val="28"/>
          <w:szCs w:val="28"/>
        </w:rPr>
        <w:t>Администрацию городского поселения Луговой;</w:t>
      </w:r>
    </w:p>
    <w:p w:rsidR="00DA213B" w:rsidRPr="00DA213B" w:rsidRDefault="00DA213B" w:rsidP="00DA21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B">
        <w:rPr>
          <w:sz w:val="28"/>
          <w:szCs w:val="28"/>
        </w:rPr>
        <w:t>Администрацию сельского поселения Шугур;</w:t>
      </w:r>
    </w:p>
    <w:p w:rsidR="00DA213B" w:rsidRPr="00DA213B" w:rsidRDefault="00DA213B" w:rsidP="00DA21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B">
        <w:rPr>
          <w:sz w:val="28"/>
          <w:szCs w:val="28"/>
        </w:rPr>
        <w:t xml:space="preserve">Администрацию сельского поселения Леуши;  </w:t>
      </w:r>
    </w:p>
    <w:p w:rsidR="00DA213B" w:rsidRPr="00DA213B" w:rsidRDefault="00DA213B" w:rsidP="00DA21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3B">
        <w:rPr>
          <w:sz w:val="28"/>
          <w:szCs w:val="28"/>
        </w:rPr>
        <w:t xml:space="preserve">Администрацию сельского поселения Мулымья. </w:t>
      </w:r>
    </w:p>
    <w:p w:rsidR="00DA213B" w:rsidRPr="00DA213B" w:rsidRDefault="00DA213B" w:rsidP="00DA213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A213B">
        <w:rPr>
          <w:sz w:val="28"/>
          <w:szCs w:val="28"/>
        </w:rPr>
        <w:t>2.</w:t>
      </w:r>
      <w:r w:rsidRPr="00DA213B">
        <w:rPr>
          <w:sz w:val="28"/>
          <w:szCs w:val="28"/>
        </w:rPr>
        <w:t xml:space="preserve"> </w:t>
      </w:r>
      <w:r w:rsidRPr="00DA213B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A213B" w:rsidRPr="00DA213B" w:rsidRDefault="00DA213B" w:rsidP="00DA213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B22" w:rsidRPr="00DA213B" w:rsidRDefault="005E2B22" w:rsidP="00A37A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85C" w:rsidRPr="00DA213B" w:rsidRDefault="001A685C" w:rsidP="00A37AA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5"/>
        <w:gridCol w:w="3348"/>
      </w:tblGrid>
      <w:tr w:rsidR="001A685C" w:rsidRPr="00DA213B">
        <w:tc>
          <w:tcPr>
            <w:tcW w:w="4785" w:type="dxa"/>
          </w:tcPr>
          <w:p w:rsidR="001C7B60" w:rsidRPr="00DA213B" w:rsidRDefault="001C7B60" w:rsidP="00A67FF2">
            <w:pPr>
              <w:jc w:val="both"/>
              <w:rPr>
                <w:sz w:val="28"/>
                <w:szCs w:val="28"/>
              </w:rPr>
            </w:pPr>
            <w:r w:rsidRPr="00DA213B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DA213B" w:rsidRDefault="001C7B60" w:rsidP="0090551B">
            <w:pPr>
              <w:jc w:val="both"/>
              <w:rPr>
                <w:color w:val="000000"/>
                <w:sz w:val="28"/>
                <w:szCs w:val="28"/>
              </w:rPr>
            </w:pPr>
            <w:r w:rsidRPr="00DA213B">
              <w:rPr>
                <w:sz w:val="28"/>
                <w:szCs w:val="28"/>
              </w:rPr>
              <w:t>г</w:t>
            </w:r>
            <w:r w:rsidR="001A685C" w:rsidRPr="00DA213B">
              <w:rPr>
                <w:sz w:val="28"/>
                <w:szCs w:val="28"/>
              </w:rPr>
              <w:t>лав</w:t>
            </w:r>
            <w:r w:rsidRPr="00DA213B">
              <w:rPr>
                <w:sz w:val="28"/>
                <w:szCs w:val="28"/>
              </w:rPr>
              <w:t>ы</w:t>
            </w:r>
            <w:r w:rsidR="001A685C" w:rsidRPr="00DA213B">
              <w:rPr>
                <w:sz w:val="28"/>
                <w:szCs w:val="28"/>
              </w:rPr>
              <w:t xml:space="preserve"> </w:t>
            </w:r>
            <w:r w:rsidR="0090551B" w:rsidRPr="00DA213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DA213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DA213B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DA213B" w:rsidRDefault="001C12AF" w:rsidP="001C12AF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DA213B">
              <w:rPr>
                <w:sz w:val="28"/>
                <w:szCs w:val="28"/>
              </w:rPr>
              <w:t>Е</w:t>
            </w:r>
            <w:r w:rsidR="006B2405" w:rsidRPr="00DA213B">
              <w:rPr>
                <w:sz w:val="28"/>
                <w:szCs w:val="28"/>
              </w:rPr>
              <w:t>.</w:t>
            </w:r>
            <w:r w:rsidRPr="00DA213B">
              <w:rPr>
                <w:sz w:val="28"/>
                <w:szCs w:val="28"/>
              </w:rPr>
              <w:t>Е</w:t>
            </w:r>
            <w:r w:rsidR="006B2405" w:rsidRPr="00DA213B">
              <w:rPr>
                <w:sz w:val="28"/>
                <w:szCs w:val="28"/>
              </w:rPr>
              <w:t>.</w:t>
            </w:r>
            <w:r w:rsidRPr="00DA213B">
              <w:rPr>
                <w:sz w:val="28"/>
                <w:szCs w:val="28"/>
              </w:rPr>
              <w:t>Петрова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3330F0" w:rsidRDefault="003330F0">
      <w:pPr>
        <w:rPr>
          <w:color w:val="000000"/>
          <w:sz w:val="16"/>
        </w:rPr>
      </w:pPr>
    </w:p>
    <w:p w:rsidR="00DA213B" w:rsidRDefault="00DA213B">
      <w:pPr>
        <w:rPr>
          <w:color w:val="000000"/>
          <w:sz w:val="16"/>
        </w:rPr>
      </w:pPr>
    </w:p>
    <w:p w:rsidR="00DA213B" w:rsidRDefault="00DA213B">
      <w:pPr>
        <w:rPr>
          <w:color w:val="000000"/>
          <w:sz w:val="16"/>
        </w:rPr>
      </w:pPr>
    </w:p>
    <w:p w:rsidR="00DA213B" w:rsidRDefault="00DA213B">
      <w:pPr>
        <w:rPr>
          <w:color w:val="000000"/>
          <w:sz w:val="16"/>
        </w:rPr>
      </w:pPr>
      <w:bookmarkStart w:id="0" w:name="_GoBack"/>
      <w:bookmarkEnd w:id="0"/>
    </w:p>
    <w:p w:rsidR="00EB69D1" w:rsidRDefault="006B240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3330F0">
        <w:rPr>
          <w:color w:val="000000"/>
          <w:sz w:val="16"/>
          <w:szCs w:val="16"/>
        </w:rPr>
        <w:t>2025</w:t>
      </w:r>
    </w:p>
    <w:sectPr w:rsidR="00EB69D1" w:rsidSect="00DA213B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B8" w:rsidRDefault="002A49B8">
      <w:r>
        <w:separator/>
      </w:r>
    </w:p>
  </w:endnote>
  <w:endnote w:type="continuationSeparator" w:id="0">
    <w:p w:rsidR="002A49B8" w:rsidRDefault="002A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B8" w:rsidRDefault="002A49B8">
      <w:r>
        <w:separator/>
      </w:r>
    </w:p>
  </w:footnote>
  <w:footnote w:type="continuationSeparator" w:id="0">
    <w:p w:rsidR="002A49B8" w:rsidRDefault="002A4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213B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4F3"/>
    <w:rsid w:val="00095BC8"/>
    <w:rsid w:val="000A1150"/>
    <w:rsid w:val="000A1F21"/>
    <w:rsid w:val="000A38C9"/>
    <w:rsid w:val="000A6CB3"/>
    <w:rsid w:val="000B2550"/>
    <w:rsid w:val="000B2B00"/>
    <w:rsid w:val="000B4C33"/>
    <w:rsid w:val="000B5281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F50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96D17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4AA"/>
    <w:rsid w:val="001B79DA"/>
    <w:rsid w:val="001C067D"/>
    <w:rsid w:val="001C0AC8"/>
    <w:rsid w:val="001C12AF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B4F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3423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20AC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B7A"/>
    <w:rsid w:val="002A397D"/>
    <w:rsid w:val="002A49B8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EBD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401F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0F0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97931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0C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74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8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20D6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B22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915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7B06"/>
    <w:rsid w:val="006B172D"/>
    <w:rsid w:val="006B2405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AB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54BC"/>
    <w:rsid w:val="007B624E"/>
    <w:rsid w:val="007B782A"/>
    <w:rsid w:val="007C0278"/>
    <w:rsid w:val="007C13C0"/>
    <w:rsid w:val="007C1E8A"/>
    <w:rsid w:val="007C3002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2D38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9E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0A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410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435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5FE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B06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46B8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D7207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4240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5B46"/>
    <w:rsid w:val="00C473C1"/>
    <w:rsid w:val="00C478B7"/>
    <w:rsid w:val="00C500A5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65A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14"/>
    <w:rsid w:val="00DA213B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508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0B0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E1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69D1"/>
    <w:rsid w:val="00EB78DF"/>
    <w:rsid w:val="00EC0678"/>
    <w:rsid w:val="00EC069B"/>
    <w:rsid w:val="00EC0FDA"/>
    <w:rsid w:val="00EC1C0E"/>
    <w:rsid w:val="00EC2237"/>
    <w:rsid w:val="00EC22FA"/>
    <w:rsid w:val="00EC3A9D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F57"/>
    <w:rsid w:val="00F64D80"/>
    <w:rsid w:val="00F66926"/>
    <w:rsid w:val="00F679B9"/>
    <w:rsid w:val="00F67C9F"/>
    <w:rsid w:val="00F67F85"/>
    <w:rsid w:val="00F7465F"/>
    <w:rsid w:val="00F754A6"/>
    <w:rsid w:val="00F77A01"/>
    <w:rsid w:val="00F81DBA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3941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AB4075F-7D2B-41C1-B7FD-7DF9A51C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2025-07-24T06:12:00Z</dcterms:created>
  <dcterms:modified xsi:type="dcterms:W3CDTF">2025-07-24T06:12:00Z</dcterms:modified>
</cp:coreProperties>
</file>