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407F7F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6.1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B0782A" w:rsidRPr="0078620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8620B" w:rsidRDefault="00D63E9B" w:rsidP="00A42BB3">
            <w:pPr>
              <w:rPr>
                <w:sz w:val="26"/>
                <w:szCs w:val="26"/>
              </w:rPr>
            </w:pPr>
            <w:r w:rsidRPr="0078620B">
              <w:rPr>
                <w:sz w:val="26"/>
                <w:szCs w:val="26"/>
              </w:rPr>
              <w:t xml:space="preserve">от </w:t>
            </w:r>
            <w:r w:rsidR="000575B8" w:rsidRPr="0078620B">
              <w:rPr>
                <w:sz w:val="26"/>
                <w:szCs w:val="26"/>
              </w:rPr>
              <w:t>2</w:t>
            </w:r>
            <w:r w:rsidR="00A42BB3" w:rsidRPr="0078620B">
              <w:rPr>
                <w:sz w:val="26"/>
                <w:szCs w:val="26"/>
              </w:rPr>
              <w:t>9</w:t>
            </w:r>
            <w:r w:rsidR="003509C0" w:rsidRPr="0078620B">
              <w:rPr>
                <w:sz w:val="26"/>
                <w:szCs w:val="26"/>
              </w:rPr>
              <w:t xml:space="preserve"> </w:t>
            </w:r>
            <w:r w:rsidR="00AB79D6" w:rsidRPr="0078620B">
              <w:rPr>
                <w:sz w:val="26"/>
                <w:szCs w:val="26"/>
              </w:rPr>
              <w:t>ию</w:t>
            </w:r>
            <w:r w:rsidR="00BD15E0" w:rsidRPr="0078620B">
              <w:rPr>
                <w:sz w:val="26"/>
                <w:szCs w:val="26"/>
              </w:rPr>
              <w:t>л</w:t>
            </w:r>
            <w:r w:rsidR="00AB79D6" w:rsidRPr="0078620B">
              <w:rPr>
                <w:sz w:val="26"/>
                <w:szCs w:val="26"/>
              </w:rPr>
              <w:t>я</w:t>
            </w:r>
            <w:r w:rsidR="004E671D" w:rsidRPr="0078620B">
              <w:rPr>
                <w:sz w:val="26"/>
                <w:szCs w:val="26"/>
              </w:rPr>
              <w:t xml:space="preserve"> </w:t>
            </w:r>
            <w:r w:rsidR="0026636E" w:rsidRPr="0078620B">
              <w:rPr>
                <w:sz w:val="26"/>
                <w:szCs w:val="26"/>
              </w:rPr>
              <w:t>202</w:t>
            </w:r>
            <w:r w:rsidR="00DB2C7B" w:rsidRPr="0078620B">
              <w:rPr>
                <w:sz w:val="26"/>
                <w:szCs w:val="26"/>
              </w:rPr>
              <w:t>5</w:t>
            </w:r>
            <w:r w:rsidRPr="0078620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8620B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8620B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8620B" w:rsidRDefault="00D63E9B" w:rsidP="00F14FFF">
            <w:pPr>
              <w:jc w:val="right"/>
              <w:rPr>
                <w:sz w:val="26"/>
                <w:szCs w:val="26"/>
              </w:rPr>
            </w:pPr>
            <w:r w:rsidRPr="0078620B">
              <w:rPr>
                <w:sz w:val="26"/>
                <w:szCs w:val="26"/>
              </w:rPr>
              <w:t>№</w:t>
            </w:r>
            <w:r w:rsidR="00CF3CE0" w:rsidRPr="0078620B">
              <w:rPr>
                <w:sz w:val="26"/>
                <w:szCs w:val="26"/>
              </w:rPr>
              <w:t xml:space="preserve"> </w:t>
            </w:r>
            <w:r w:rsidR="00B0782A" w:rsidRPr="0078620B">
              <w:rPr>
                <w:sz w:val="26"/>
                <w:szCs w:val="26"/>
              </w:rPr>
              <w:t>835</w:t>
            </w:r>
          </w:p>
        </w:tc>
      </w:tr>
      <w:tr w:rsidR="001A685C" w:rsidRPr="0078620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8620B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8620B" w:rsidRDefault="001A685C" w:rsidP="00F40CE7">
            <w:pPr>
              <w:jc w:val="center"/>
              <w:rPr>
                <w:sz w:val="26"/>
                <w:szCs w:val="26"/>
              </w:rPr>
            </w:pPr>
            <w:r w:rsidRPr="0078620B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8620B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78620B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B0782A" w:rsidRPr="0078620B" w:rsidTr="00C60BC2">
        <w:tc>
          <w:tcPr>
            <w:tcW w:w="5778" w:type="dxa"/>
          </w:tcPr>
          <w:p w:rsidR="00B0782A" w:rsidRPr="0078620B" w:rsidRDefault="00B0782A" w:rsidP="00B0782A">
            <w:pPr>
              <w:ind w:right="-108"/>
              <w:rPr>
                <w:sz w:val="26"/>
                <w:szCs w:val="26"/>
              </w:rPr>
            </w:pPr>
            <w:r w:rsidRPr="0078620B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B0782A" w:rsidRPr="0078620B" w:rsidRDefault="00B0782A" w:rsidP="00B0782A">
            <w:pPr>
              <w:ind w:right="-108"/>
              <w:rPr>
                <w:sz w:val="26"/>
                <w:szCs w:val="26"/>
              </w:rPr>
            </w:pPr>
            <w:r w:rsidRPr="0078620B">
              <w:rPr>
                <w:sz w:val="26"/>
                <w:szCs w:val="26"/>
              </w:rPr>
              <w:t xml:space="preserve">от 27 июня 2022 года № 1426 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(муниципальных) учреждений), индивидуальным предпринимателям, </w:t>
            </w:r>
          </w:p>
          <w:p w:rsidR="00B0782A" w:rsidRPr="0078620B" w:rsidRDefault="00B0782A" w:rsidP="00B0782A">
            <w:pPr>
              <w:ind w:right="-108"/>
              <w:rPr>
                <w:sz w:val="26"/>
                <w:szCs w:val="26"/>
              </w:rPr>
            </w:pPr>
            <w:r w:rsidRPr="0078620B">
              <w:rPr>
                <w:sz w:val="26"/>
                <w:szCs w:val="26"/>
              </w:rPr>
              <w:t xml:space="preserve">на оказание услуг (выполнение работ) </w:t>
            </w:r>
          </w:p>
          <w:p w:rsidR="00B0782A" w:rsidRPr="0078620B" w:rsidRDefault="00B0782A" w:rsidP="00B0782A">
            <w:pPr>
              <w:ind w:right="-108"/>
              <w:rPr>
                <w:sz w:val="26"/>
                <w:szCs w:val="26"/>
              </w:rPr>
            </w:pPr>
            <w:r w:rsidRPr="0078620B">
              <w:rPr>
                <w:sz w:val="26"/>
                <w:szCs w:val="26"/>
              </w:rPr>
              <w:t>в сфере образования»</w:t>
            </w:r>
          </w:p>
          <w:p w:rsidR="000F2778" w:rsidRPr="0078620B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AF716B" w:rsidRPr="0078620B" w:rsidRDefault="00AF716B" w:rsidP="00B0782A">
      <w:pPr>
        <w:ind w:firstLine="709"/>
        <w:jc w:val="both"/>
        <w:rPr>
          <w:bCs/>
          <w:sz w:val="26"/>
          <w:szCs w:val="26"/>
        </w:rPr>
      </w:pPr>
      <w:r w:rsidRPr="0078620B">
        <w:rPr>
          <w:bCs/>
          <w:sz w:val="26"/>
          <w:szCs w:val="26"/>
        </w:rPr>
        <w:t>Руководствуясь постановлением</w:t>
      </w:r>
      <w:hyperlink r:id="rId8" w:history="1">
        <w:r w:rsidRPr="0078620B">
          <w:rPr>
            <w:rStyle w:val="af3"/>
            <w:bCs/>
            <w:color w:val="auto"/>
            <w:sz w:val="26"/>
            <w:szCs w:val="26"/>
            <w:u w:val="none"/>
            <w:lang w:val="x-none"/>
          </w:rPr>
          <w:t xml:space="preserve"> Правительства </w:t>
        </w:r>
        <w:r w:rsidRPr="0078620B">
          <w:rPr>
            <w:rStyle w:val="af3"/>
            <w:bCs/>
            <w:color w:val="auto"/>
            <w:sz w:val="26"/>
            <w:szCs w:val="26"/>
            <w:u w:val="none"/>
          </w:rPr>
          <w:t>Российской Федерации</w:t>
        </w:r>
        <w:r w:rsidR="00B0782A" w:rsidRPr="0078620B">
          <w:rPr>
            <w:rStyle w:val="af3"/>
            <w:bCs/>
            <w:color w:val="auto"/>
            <w:sz w:val="26"/>
            <w:szCs w:val="26"/>
            <w:u w:val="none"/>
          </w:rPr>
          <w:t xml:space="preserve"> </w:t>
        </w:r>
        <w:r w:rsidR="0078620B">
          <w:rPr>
            <w:rStyle w:val="af3"/>
            <w:bCs/>
            <w:color w:val="auto"/>
            <w:sz w:val="26"/>
            <w:szCs w:val="26"/>
            <w:u w:val="none"/>
          </w:rPr>
          <w:t xml:space="preserve">                          </w:t>
        </w:r>
        <w:r w:rsidRPr="0078620B">
          <w:rPr>
            <w:rStyle w:val="af3"/>
            <w:bCs/>
            <w:color w:val="auto"/>
            <w:sz w:val="26"/>
            <w:szCs w:val="26"/>
            <w:u w:val="none"/>
            <w:lang w:val="x-none"/>
          </w:rPr>
          <w:t xml:space="preserve">от 25 октября 2023 </w:t>
        </w:r>
        <w:r w:rsidRPr="0078620B">
          <w:rPr>
            <w:rStyle w:val="af3"/>
            <w:bCs/>
            <w:color w:val="auto"/>
            <w:sz w:val="26"/>
            <w:szCs w:val="26"/>
            <w:u w:val="none"/>
          </w:rPr>
          <w:t>года</w:t>
        </w:r>
        <w:r w:rsidR="00B0782A" w:rsidRPr="0078620B">
          <w:rPr>
            <w:rStyle w:val="af3"/>
            <w:bCs/>
            <w:color w:val="auto"/>
            <w:sz w:val="26"/>
            <w:szCs w:val="26"/>
            <w:u w:val="none"/>
            <w:lang w:val="x-none"/>
          </w:rPr>
          <w:t xml:space="preserve"> </w:t>
        </w:r>
        <w:r w:rsidRPr="0078620B">
          <w:rPr>
            <w:bCs/>
            <w:sz w:val="26"/>
            <w:szCs w:val="26"/>
          </w:rPr>
          <w:t>№</w:t>
        </w:r>
        <w:r w:rsidR="00B0782A" w:rsidRPr="0078620B">
          <w:rPr>
            <w:bCs/>
            <w:sz w:val="26"/>
            <w:szCs w:val="26"/>
          </w:rPr>
          <w:t xml:space="preserve"> </w:t>
        </w:r>
        <w:r w:rsidRPr="0078620B">
          <w:rPr>
            <w:bCs/>
            <w:sz w:val="26"/>
            <w:szCs w:val="26"/>
          </w:rPr>
          <w:t>1782</w:t>
        </w:r>
        <w:r w:rsidRPr="0078620B">
          <w:rPr>
            <w:rStyle w:val="af3"/>
            <w:bCs/>
            <w:color w:val="auto"/>
            <w:sz w:val="26"/>
            <w:szCs w:val="26"/>
            <w:u w:val="none"/>
          </w:rPr>
          <w:t xml:space="preserve"> </w:t>
        </w:r>
      </w:hyperlink>
      <w:r w:rsidR="00043602" w:rsidRPr="0078620B">
        <w:rPr>
          <w:rStyle w:val="af3"/>
          <w:bCs/>
          <w:color w:val="auto"/>
          <w:sz w:val="26"/>
          <w:szCs w:val="26"/>
          <w:u w:val="none"/>
        </w:rPr>
        <w:t>«</w:t>
      </w:r>
      <w:r w:rsidR="00043602" w:rsidRPr="0078620B">
        <w:rPr>
          <w:bCs/>
          <w:sz w:val="26"/>
          <w:szCs w:val="26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78620B">
        <w:rPr>
          <w:b/>
          <w:bCs/>
          <w:sz w:val="26"/>
          <w:szCs w:val="26"/>
          <w:lang w:val="x-none"/>
        </w:rPr>
        <w:t>администрация Кондинского района постановляет:</w:t>
      </w:r>
    </w:p>
    <w:p w:rsidR="00AF716B" w:rsidRPr="0078620B" w:rsidRDefault="00AF716B" w:rsidP="00043602">
      <w:pPr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1. Внести </w:t>
      </w:r>
      <w:r w:rsidR="00043602" w:rsidRPr="0078620B">
        <w:rPr>
          <w:sz w:val="26"/>
          <w:szCs w:val="26"/>
        </w:rPr>
        <w:t>в постановление администрации Кондинского района от 27 июня 2022 года № 1426 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(муниципальных) учреждений), индивидуальным предпринимателям, на оказание услуг (выполнение работ) в сфере образования» следующие изменения</w:t>
      </w:r>
      <w:r w:rsidRPr="0078620B">
        <w:rPr>
          <w:sz w:val="26"/>
          <w:szCs w:val="26"/>
        </w:rPr>
        <w:t>:</w:t>
      </w:r>
    </w:p>
    <w:p w:rsidR="00B0782A" w:rsidRPr="0078620B" w:rsidRDefault="00B0782A" w:rsidP="00B0782A">
      <w:pPr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1.1. Пункт 5 постановления изложить в следующей редакции:</w:t>
      </w:r>
    </w:p>
    <w:p w:rsidR="00B0782A" w:rsidRPr="0078620B" w:rsidRDefault="00B0782A" w:rsidP="00B0782A">
      <w:pPr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«5. Контроль за выполнением постановления возложить на заместителя главы района Д.В. Бабушкина.».</w:t>
      </w:r>
    </w:p>
    <w:p w:rsidR="00AF716B" w:rsidRPr="0078620B" w:rsidRDefault="00B0782A" w:rsidP="00B0782A">
      <w:pPr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1.2</w:t>
      </w:r>
      <w:r w:rsidR="0078620B">
        <w:rPr>
          <w:sz w:val="26"/>
          <w:szCs w:val="26"/>
        </w:rPr>
        <w:t>.</w:t>
      </w:r>
      <w:r w:rsidR="00AF716B" w:rsidRPr="0078620B">
        <w:rPr>
          <w:sz w:val="26"/>
          <w:szCs w:val="26"/>
        </w:rPr>
        <w:t xml:space="preserve"> Приложение к постановлению</w:t>
      </w:r>
      <w:r w:rsidRPr="0078620B">
        <w:rPr>
          <w:sz w:val="26"/>
          <w:szCs w:val="26"/>
        </w:rPr>
        <w:t xml:space="preserve"> </w:t>
      </w:r>
      <w:r w:rsidR="00AF716B" w:rsidRPr="0078620B">
        <w:rPr>
          <w:sz w:val="26"/>
          <w:szCs w:val="26"/>
        </w:rPr>
        <w:t>изложить в новой редакции (приложение).</w:t>
      </w:r>
    </w:p>
    <w:p w:rsidR="00B0782A" w:rsidRPr="0078620B" w:rsidRDefault="00AF716B" w:rsidP="00B0782A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2. </w:t>
      </w:r>
      <w:r w:rsidR="00B0782A" w:rsidRPr="0078620B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</w:t>
      </w:r>
      <w:r w:rsidR="00B0782A" w:rsidRPr="0078620B">
        <w:rPr>
          <w:sz w:val="26"/>
          <w:szCs w:val="26"/>
        </w:rPr>
        <w:lastRenderedPageBreak/>
        <w:t xml:space="preserve">района. </w:t>
      </w:r>
    </w:p>
    <w:p w:rsidR="00AF716B" w:rsidRPr="0078620B" w:rsidRDefault="00AF716B" w:rsidP="00B0782A">
      <w:pPr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3. Постановление вступает в силу </w:t>
      </w:r>
      <w:r w:rsidR="00407F7F">
        <w:rPr>
          <w:sz w:val="26"/>
          <w:szCs w:val="26"/>
        </w:rPr>
        <w:t>после его обнародования</w:t>
      </w:r>
      <w:r w:rsidRPr="0078620B">
        <w:rPr>
          <w:sz w:val="26"/>
          <w:szCs w:val="26"/>
        </w:rPr>
        <w:t xml:space="preserve"> и распространяется </w:t>
      </w:r>
      <w:r w:rsidR="00063430">
        <w:rPr>
          <w:sz w:val="26"/>
          <w:szCs w:val="26"/>
        </w:rPr>
        <w:t xml:space="preserve">               </w:t>
      </w:r>
      <w:r w:rsidRPr="0078620B">
        <w:rPr>
          <w:sz w:val="26"/>
          <w:szCs w:val="26"/>
        </w:rPr>
        <w:t>на правоотношения, возникшие с 01 января 2025 года.</w:t>
      </w:r>
    </w:p>
    <w:p w:rsidR="00AF716B" w:rsidRPr="0078620B" w:rsidRDefault="00AF716B" w:rsidP="00AF716B">
      <w:pPr>
        <w:ind w:firstLine="709"/>
        <w:rPr>
          <w:sz w:val="26"/>
          <w:szCs w:val="26"/>
        </w:rPr>
      </w:pPr>
    </w:p>
    <w:p w:rsidR="00F14FFF" w:rsidRPr="0078620B" w:rsidRDefault="00F14FFF" w:rsidP="00F40CE7">
      <w:pPr>
        <w:jc w:val="both"/>
        <w:rPr>
          <w:sz w:val="26"/>
          <w:szCs w:val="26"/>
        </w:rPr>
      </w:pPr>
    </w:p>
    <w:p w:rsidR="00F14FFF" w:rsidRPr="0078620B" w:rsidRDefault="00F14FFF" w:rsidP="00F40CE7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B0782A" w:rsidRPr="0078620B" w:rsidTr="0078620B">
        <w:tc>
          <w:tcPr>
            <w:tcW w:w="4645" w:type="dxa"/>
          </w:tcPr>
          <w:p w:rsidR="00424B28" w:rsidRPr="0078620B" w:rsidRDefault="009362FE" w:rsidP="004221F7">
            <w:pPr>
              <w:jc w:val="both"/>
              <w:rPr>
                <w:sz w:val="26"/>
                <w:szCs w:val="26"/>
              </w:rPr>
            </w:pPr>
            <w:r w:rsidRPr="0078620B">
              <w:rPr>
                <w:sz w:val="26"/>
                <w:szCs w:val="26"/>
              </w:rPr>
              <w:t>Глава</w:t>
            </w:r>
            <w:r w:rsidR="00424B28" w:rsidRPr="0078620B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856" w:type="dxa"/>
          </w:tcPr>
          <w:p w:rsidR="00424B28" w:rsidRPr="0078620B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56" w:type="dxa"/>
            <w:tcBorders>
              <w:left w:val="nil"/>
            </w:tcBorders>
          </w:tcPr>
          <w:p w:rsidR="00424B28" w:rsidRPr="0078620B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78620B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78620B" w:rsidRDefault="0078620B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78620B" w:rsidRDefault="0078620B" w:rsidP="0023731C">
      <w:pPr>
        <w:rPr>
          <w:color w:val="000000"/>
          <w:sz w:val="20"/>
          <w:szCs w:val="20"/>
        </w:rPr>
      </w:pPr>
    </w:p>
    <w:p w:rsidR="0078620B" w:rsidRDefault="0078620B" w:rsidP="0023731C">
      <w:pPr>
        <w:rPr>
          <w:color w:val="000000"/>
          <w:sz w:val="20"/>
          <w:szCs w:val="20"/>
        </w:rPr>
      </w:pPr>
    </w:p>
    <w:p w:rsidR="0078620B" w:rsidRDefault="0078620B" w:rsidP="0023731C">
      <w:pPr>
        <w:rPr>
          <w:color w:val="000000"/>
          <w:sz w:val="20"/>
          <w:szCs w:val="20"/>
        </w:rPr>
      </w:pPr>
    </w:p>
    <w:p w:rsidR="0078620B" w:rsidRDefault="0078620B" w:rsidP="0023731C">
      <w:pPr>
        <w:rPr>
          <w:color w:val="000000"/>
          <w:sz w:val="20"/>
          <w:szCs w:val="20"/>
        </w:rPr>
      </w:pPr>
    </w:p>
    <w:p w:rsidR="0078620B" w:rsidRDefault="0078620B" w:rsidP="0023731C">
      <w:pPr>
        <w:rPr>
          <w:color w:val="000000"/>
          <w:sz w:val="20"/>
          <w:szCs w:val="20"/>
        </w:rPr>
      </w:pPr>
    </w:p>
    <w:p w:rsidR="0078620B" w:rsidRDefault="0078620B" w:rsidP="0023731C">
      <w:pPr>
        <w:rPr>
          <w:color w:val="000000"/>
          <w:sz w:val="20"/>
          <w:szCs w:val="20"/>
        </w:rPr>
      </w:pPr>
    </w:p>
    <w:p w:rsidR="0078620B" w:rsidRDefault="0078620B" w:rsidP="0023731C">
      <w:pPr>
        <w:rPr>
          <w:color w:val="000000"/>
          <w:sz w:val="20"/>
          <w:szCs w:val="20"/>
        </w:rPr>
      </w:pPr>
    </w:p>
    <w:p w:rsidR="0078620B" w:rsidRDefault="0078620B" w:rsidP="0023731C">
      <w:pPr>
        <w:rPr>
          <w:color w:val="000000"/>
          <w:sz w:val="20"/>
          <w:szCs w:val="20"/>
        </w:rPr>
      </w:pPr>
    </w:p>
    <w:p w:rsidR="0078620B" w:rsidRDefault="0078620B" w:rsidP="0023731C">
      <w:pPr>
        <w:rPr>
          <w:color w:val="000000"/>
          <w:sz w:val="20"/>
          <w:szCs w:val="20"/>
        </w:rPr>
      </w:pPr>
    </w:p>
    <w:p w:rsidR="0078620B" w:rsidRDefault="0078620B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91FAC" w:rsidRPr="00953EC8" w:rsidRDefault="00BB1F1E" w:rsidP="00591FAC">
      <w:pPr>
        <w:tabs>
          <w:tab w:val="left" w:pos="4962"/>
        </w:tabs>
        <w:ind w:left="4962"/>
      </w:pPr>
      <w:r>
        <w:t xml:space="preserve">от </w:t>
      </w:r>
      <w:r w:rsidR="00E3625F">
        <w:t>2</w:t>
      </w:r>
      <w:r w:rsidR="00A42BB3">
        <w:t>9</w:t>
      </w:r>
      <w:r w:rsidR="001801BC">
        <w:t>.</w:t>
      </w:r>
      <w:r w:rsidR="00591FAC">
        <w:t>0</w:t>
      </w:r>
      <w:r w:rsidR="00BD15E0">
        <w:t>7</w:t>
      </w:r>
      <w:r w:rsidR="00591FAC">
        <w:t xml:space="preserve">.2025 № </w:t>
      </w:r>
      <w:r w:rsidR="0078620B">
        <w:t>835</w:t>
      </w:r>
    </w:p>
    <w:p w:rsidR="00AF716B" w:rsidRPr="0078620B" w:rsidRDefault="00AF716B" w:rsidP="0078620B">
      <w:pPr>
        <w:ind w:left="5103"/>
        <w:rPr>
          <w:strike/>
          <w:sz w:val="26"/>
          <w:szCs w:val="26"/>
        </w:rPr>
      </w:pPr>
    </w:p>
    <w:p w:rsidR="0078620B" w:rsidRDefault="00AF716B" w:rsidP="0078620B">
      <w:pPr>
        <w:jc w:val="center"/>
        <w:rPr>
          <w:sz w:val="26"/>
          <w:szCs w:val="26"/>
        </w:rPr>
      </w:pPr>
      <w:r w:rsidRPr="0078620B">
        <w:rPr>
          <w:sz w:val="26"/>
          <w:szCs w:val="26"/>
        </w:rPr>
        <w:t xml:space="preserve">Порядок </w:t>
      </w:r>
    </w:p>
    <w:p w:rsidR="0078620B" w:rsidRDefault="00AF716B" w:rsidP="0078620B">
      <w:pPr>
        <w:jc w:val="center"/>
        <w:rPr>
          <w:sz w:val="26"/>
          <w:szCs w:val="26"/>
        </w:rPr>
      </w:pPr>
      <w:r w:rsidRPr="0078620B">
        <w:rPr>
          <w:sz w:val="26"/>
          <w:szCs w:val="26"/>
        </w:rPr>
        <w:t xml:space="preserve">предоставления субсидий из бюджета муниципального образования </w:t>
      </w:r>
    </w:p>
    <w:p w:rsidR="0078620B" w:rsidRDefault="00AF716B" w:rsidP="0078620B">
      <w:pPr>
        <w:jc w:val="center"/>
        <w:rPr>
          <w:sz w:val="26"/>
          <w:szCs w:val="26"/>
        </w:rPr>
      </w:pPr>
      <w:r w:rsidRPr="0078620B">
        <w:rPr>
          <w:sz w:val="26"/>
          <w:szCs w:val="26"/>
        </w:rPr>
        <w:t>Кондинский район юридическим лицам</w:t>
      </w:r>
      <w:r w:rsidR="0078620B">
        <w:rPr>
          <w:sz w:val="26"/>
          <w:szCs w:val="26"/>
        </w:rPr>
        <w:t xml:space="preserve"> </w:t>
      </w:r>
      <w:r w:rsidRPr="0078620B">
        <w:rPr>
          <w:sz w:val="26"/>
          <w:szCs w:val="26"/>
        </w:rPr>
        <w:t xml:space="preserve">(за исключением государственных </w:t>
      </w:r>
    </w:p>
    <w:p w:rsidR="0078620B" w:rsidRDefault="00AF716B" w:rsidP="0078620B">
      <w:pPr>
        <w:jc w:val="center"/>
        <w:rPr>
          <w:sz w:val="26"/>
          <w:szCs w:val="26"/>
        </w:rPr>
      </w:pPr>
      <w:r w:rsidRPr="0078620B">
        <w:rPr>
          <w:sz w:val="26"/>
          <w:szCs w:val="26"/>
        </w:rPr>
        <w:t xml:space="preserve">или муниципальных учреждений), индивидуальным предпринимателям, </w:t>
      </w:r>
    </w:p>
    <w:p w:rsidR="00AF716B" w:rsidRPr="0078620B" w:rsidRDefault="00AF716B" w:rsidP="0078620B">
      <w:pPr>
        <w:jc w:val="center"/>
        <w:rPr>
          <w:sz w:val="26"/>
          <w:szCs w:val="26"/>
        </w:rPr>
      </w:pPr>
      <w:r w:rsidRPr="0078620B">
        <w:rPr>
          <w:sz w:val="26"/>
          <w:szCs w:val="26"/>
        </w:rPr>
        <w:t xml:space="preserve">на оказание услуг (выполнение работ) в сфере образования </w:t>
      </w:r>
    </w:p>
    <w:p w:rsidR="00AF716B" w:rsidRPr="0078620B" w:rsidRDefault="00AF716B" w:rsidP="0078620B">
      <w:pPr>
        <w:jc w:val="center"/>
        <w:rPr>
          <w:sz w:val="26"/>
          <w:szCs w:val="26"/>
        </w:rPr>
      </w:pPr>
      <w:r w:rsidRPr="0078620B">
        <w:rPr>
          <w:sz w:val="26"/>
          <w:szCs w:val="26"/>
        </w:rPr>
        <w:t>(далее - Порядок)</w:t>
      </w:r>
    </w:p>
    <w:p w:rsidR="00AF716B" w:rsidRPr="0078620B" w:rsidRDefault="00AF716B" w:rsidP="0078620B">
      <w:pPr>
        <w:jc w:val="center"/>
        <w:rPr>
          <w:sz w:val="26"/>
          <w:szCs w:val="26"/>
        </w:rPr>
      </w:pPr>
    </w:p>
    <w:p w:rsidR="00AF716B" w:rsidRPr="0078620B" w:rsidRDefault="00AF716B" w:rsidP="0078620B">
      <w:pPr>
        <w:jc w:val="center"/>
        <w:outlineLvl w:val="1"/>
        <w:rPr>
          <w:bCs/>
          <w:iCs/>
          <w:sz w:val="26"/>
          <w:szCs w:val="26"/>
          <w:lang w:val="x-none" w:eastAsia="x-none"/>
        </w:rPr>
      </w:pPr>
      <w:r w:rsidRPr="0078620B">
        <w:rPr>
          <w:bCs/>
          <w:iCs/>
          <w:sz w:val="26"/>
          <w:szCs w:val="26"/>
          <w:lang w:val="x-none" w:eastAsia="x-none"/>
        </w:rPr>
        <w:t xml:space="preserve">Раздел </w:t>
      </w:r>
      <w:r w:rsidRPr="0078620B">
        <w:rPr>
          <w:bCs/>
          <w:iCs/>
          <w:sz w:val="26"/>
          <w:szCs w:val="26"/>
          <w:lang w:val="en-US" w:eastAsia="x-none"/>
        </w:rPr>
        <w:t>I</w:t>
      </w:r>
      <w:r w:rsidRPr="0078620B">
        <w:rPr>
          <w:bCs/>
          <w:iCs/>
          <w:sz w:val="26"/>
          <w:szCs w:val="26"/>
          <w:lang w:val="x-none" w:eastAsia="x-none"/>
        </w:rPr>
        <w:t>. Общие положения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F716B" w:rsidRPr="0078620B" w:rsidRDefault="00AF716B" w:rsidP="0078620B">
      <w:pPr>
        <w:ind w:right="2"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1.1. Порядок разработан в соответствии с </w:t>
      </w:r>
      <w:hyperlink r:id="rId9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78620B">
          <w:rPr>
            <w:sz w:val="26"/>
            <w:szCs w:val="26"/>
          </w:rPr>
          <w:t>Бюджетным кодексом Российской Федерации</w:t>
        </w:r>
      </w:hyperlink>
      <w:r w:rsidRPr="0078620B">
        <w:rPr>
          <w:sz w:val="26"/>
          <w:szCs w:val="26"/>
        </w:rPr>
        <w:t xml:space="preserve"> и регламентирует процедуру предоставления субсидии из бюджета муниципального образования Кондинский район (далее </w:t>
      </w:r>
      <w:r w:rsidR="0078620B">
        <w:rPr>
          <w:sz w:val="26"/>
          <w:szCs w:val="26"/>
        </w:rPr>
        <w:t>-</w:t>
      </w:r>
      <w:r w:rsidRPr="0078620B">
        <w:rPr>
          <w:sz w:val="26"/>
          <w:szCs w:val="26"/>
        </w:rPr>
        <w:t xml:space="preserve"> Кондинский район) юридическим лицам (за исключением государственных или муниципальных учреждений), </w:t>
      </w:r>
      <w:r w:rsidR="0078620B">
        <w:rPr>
          <w:sz w:val="26"/>
          <w:szCs w:val="26"/>
        </w:rPr>
        <w:t>индивидуальным предпринимателям</w:t>
      </w:r>
      <w:r w:rsidRPr="0078620B">
        <w:rPr>
          <w:sz w:val="26"/>
          <w:szCs w:val="26"/>
        </w:rPr>
        <w:t xml:space="preserve"> на оказание услуг (выполнение работ) в сфере образования (далее </w:t>
      </w:r>
      <w:r w:rsidR="0078620B">
        <w:rPr>
          <w:sz w:val="26"/>
          <w:szCs w:val="26"/>
        </w:rPr>
        <w:t>-</w:t>
      </w:r>
      <w:r w:rsidRPr="0078620B">
        <w:rPr>
          <w:sz w:val="26"/>
          <w:szCs w:val="26"/>
        </w:rPr>
        <w:t xml:space="preserve"> Мероприятия, Субсидия).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1.2. Для целей Порядка используются следующие понятия: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Уполномоченный орган - управление образования администрации Кондинского района;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Проект - документ, содержащий комплекс взаимосвязанных мероприятий, направленных на оказание услуг (выполнение работ) в сфере образования, в том числе общественно полезных услуг;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Соискатель - юридическое лицо (за исключением государственных или муниципальных учреждений), индивидуальный предприниматель, оказывающий услуги (выполняющий работы) в социальной сфере, в том числе общественно полезные услуги, подавший Заявку;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Заявка - комплект документов и материалов, представляемых Соискателем в соответствии с требованиями Порядка в целях участия в отборе для предоставления Субсидии;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Получатель - </w:t>
      </w:r>
      <w:r w:rsidR="0078620B">
        <w:rPr>
          <w:sz w:val="26"/>
          <w:szCs w:val="26"/>
        </w:rPr>
        <w:t>С</w:t>
      </w:r>
      <w:r w:rsidRPr="0078620B">
        <w:rPr>
          <w:sz w:val="26"/>
          <w:szCs w:val="26"/>
        </w:rPr>
        <w:t>оискатель, в отношении которого принято решение о предоставлении Субсидии;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Комиссия - совещательный орган, образованный Уполномоченным органом </w:t>
      </w:r>
      <w:r w:rsidR="0078620B">
        <w:rPr>
          <w:sz w:val="26"/>
          <w:szCs w:val="26"/>
        </w:rPr>
        <w:t>в целях оценки Проектов</w:t>
      </w:r>
      <w:r w:rsidRPr="0078620B">
        <w:rPr>
          <w:sz w:val="26"/>
          <w:szCs w:val="26"/>
        </w:rPr>
        <w:t>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Соглашение - соглашение о предоставлении Субсидии, разработанное в соответствии с типовой формой, установленной </w:t>
      </w:r>
      <w:r w:rsidR="0078620B">
        <w:rPr>
          <w:sz w:val="26"/>
          <w:szCs w:val="26"/>
        </w:rPr>
        <w:t>к</w:t>
      </w:r>
      <w:r w:rsidRPr="0078620B">
        <w:rPr>
          <w:sz w:val="26"/>
          <w:szCs w:val="26"/>
        </w:rPr>
        <w:t>омитетом по финансам и налоговой политике администрации Кондинского района, заключаемое между Уполномоченны</w:t>
      </w:r>
      <w:r w:rsidR="0078620B">
        <w:rPr>
          <w:sz w:val="26"/>
          <w:szCs w:val="26"/>
        </w:rPr>
        <w:t>м органом и Получателем</w:t>
      </w:r>
      <w:r w:rsidRPr="0078620B">
        <w:rPr>
          <w:sz w:val="26"/>
          <w:szCs w:val="26"/>
        </w:rPr>
        <w:t>.</w:t>
      </w:r>
    </w:p>
    <w:p w:rsidR="00AF716B" w:rsidRPr="0078620B" w:rsidRDefault="00AF716B" w:rsidP="0078620B">
      <w:pPr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1.3. Субсидия предусмотрена действующим решением о бюджете муниципального образования Кондинский район на соответствующий финансовый год и плановый период, размещенном на едином портале бюджетной системы Российской Федерации в информационно-телекоммуникационной сети «Интернет».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Субсидию предоставляет Уполномоченный орган, до которого в соответствии</w:t>
      </w:r>
      <w:r w:rsidR="0078620B">
        <w:rPr>
          <w:sz w:val="26"/>
          <w:szCs w:val="26"/>
        </w:rPr>
        <w:t xml:space="preserve">                          </w:t>
      </w:r>
      <w:r w:rsidRPr="0078620B">
        <w:rPr>
          <w:sz w:val="26"/>
          <w:szCs w:val="26"/>
        </w:rPr>
        <w:t xml:space="preserve"> с бюджетным законодательством Российской Федерации как получателя бюджетных средств доведены в установленном порядке лимиты бюджетных обязательств </w:t>
      </w:r>
      <w:r w:rsidR="0078620B">
        <w:rPr>
          <w:sz w:val="26"/>
          <w:szCs w:val="26"/>
        </w:rPr>
        <w:t xml:space="preserve">                            </w:t>
      </w:r>
      <w:r w:rsidRPr="0078620B">
        <w:rPr>
          <w:sz w:val="26"/>
          <w:szCs w:val="26"/>
        </w:rPr>
        <w:t xml:space="preserve">на организацию конкурсного отбора </w:t>
      </w:r>
      <w:r w:rsidR="00B54A43">
        <w:rPr>
          <w:sz w:val="26"/>
          <w:szCs w:val="26"/>
        </w:rPr>
        <w:t>По</w:t>
      </w:r>
      <w:r w:rsidRPr="0078620B">
        <w:rPr>
          <w:sz w:val="26"/>
          <w:szCs w:val="26"/>
        </w:rPr>
        <w:t>л</w:t>
      </w:r>
      <w:r w:rsidR="0078620B">
        <w:rPr>
          <w:sz w:val="26"/>
          <w:szCs w:val="26"/>
        </w:rPr>
        <w:t xml:space="preserve">учателей </w:t>
      </w:r>
      <w:r w:rsidR="00B54A43">
        <w:rPr>
          <w:sz w:val="26"/>
          <w:szCs w:val="26"/>
        </w:rPr>
        <w:t>С</w:t>
      </w:r>
      <w:r w:rsidR="0078620B">
        <w:rPr>
          <w:sz w:val="26"/>
          <w:szCs w:val="26"/>
        </w:rPr>
        <w:t>убсидий (далее -</w:t>
      </w:r>
      <w:r w:rsidRPr="0078620B">
        <w:rPr>
          <w:sz w:val="26"/>
          <w:szCs w:val="26"/>
        </w:rPr>
        <w:t xml:space="preserve"> конкурсный </w:t>
      </w:r>
      <w:r w:rsidRPr="0078620B">
        <w:rPr>
          <w:sz w:val="26"/>
          <w:szCs w:val="26"/>
        </w:rPr>
        <w:lastRenderedPageBreak/>
        <w:t>отбор) на предоставление Субсидии на соответствующий финансовый год и плановый период.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bookmarkStart w:id="0" w:name="Par18103"/>
      <w:bookmarkEnd w:id="0"/>
      <w:r w:rsidRPr="0078620B">
        <w:rPr>
          <w:sz w:val="26"/>
          <w:szCs w:val="26"/>
        </w:rPr>
        <w:t>1.4. Субсидия предоставляется в целях финансового обеспечения затрат, связанных с оказанием услуг (выполнением работ) в сфере образования, в том числе общественно полезных услуг для реализации мероприятий.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1.5. Отбор </w:t>
      </w:r>
      <w:r w:rsidR="00F348BD">
        <w:rPr>
          <w:sz w:val="26"/>
          <w:szCs w:val="26"/>
        </w:rPr>
        <w:t>у</w:t>
      </w:r>
      <w:r w:rsidRPr="0078620B">
        <w:rPr>
          <w:sz w:val="26"/>
          <w:szCs w:val="26"/>
        </w:rPr>
        <w:t xml:space="preserve">частников для предоставления Субсидии проводит Уполномоченный орган на конкурентной основе по результатам проведения конкурсного отбора, </w:t>
      </w:r>
      <w:r w:rsidR="00F348BD">
        <w:rPr>
          <w:sz w:val="26"/>
          <w:szCs w:val="26"/>
        </w:rPr>
        <w:t>П</w:t>
      </w:r>
      <w:r w:rsidRPr="0078620B">
        <w:rPr>
          <w:sz w:val="26"/>
          <w:szCs w:val="26"/>
        </w:rPr>
        <w:t xml:space="preserve">олучателей </w:t>
      </w:r>
      <w:r w:rsidR="00F348BD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убсидий, состоящего из двух этапов </w:t>
      </w:r>
      <w:r w:rsidR="00F348BD">
        <w:rPr>
          <w:sz w:val="26"/>
          <w:szCs w:val="26"/>
        </w:rPr>
        <w:t>П</w:t>
      </w:r>
      <w:r w:rsidRPr="0078620B">
        <w:rPr>
          <w:sz w:val="26"/>
          <w:szCs w:val="26"/>
        </w:rPr>
        <w:t xml:space="preserve">олучателей </w:t>
      </w:r>
      <w:r w:rsidR="00F348BD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убсидий, исходя из наилучших условий достижения результата предоставления </w:t>
      </w:r>
      <w:r w:rsidR="00F348BD">
        <w:rPr>
          <w:sz w:val="26"/>
          <w:szCs w:val="26"/>
        </w:rPr>
        <w:t>С</w:t>
      </w:r>
      <w:r w:rsidRPr="0078620B">
        <w:rPr>
          <w:sz w:val="26"/>
          <w:szCs w:val="26"/>
        </w:rPr>
        <w:t>убсидии.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На первом этапе конкурсного отбора Уполномоченный орган размещает объявление о приеме Заявок, осуществляется их прием и рассмотрение, принимает решение о допуске или отказе в допуске Соискателей ко второму этапу конкурсного отбора.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На втором этапе конкурсного отбора комиссия оценивает Проекты, Уполномоченный орган определяет Получателей.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bookmarkStart w:id="1" w:name="Par18107"/>
      <w:bookmarkEnd w:id="1"/>
      <w:r w:rsidRPr="0078620B">
        <w:rPr>
          <w:sz w:val="26"/>
          <w:szCs w:val="26"/>
        </w:rPr>
        <w:t>1.6. Информация о Субсидии размещается на едином портале бюджетной системы Российской Федерации в информационно</w:t>
      </w:r>
      <w:r w:rsidR="00F348BD">
        <w:rPr>
          <w:sz w:val="26"/>
          <w:szCs w:val="26"/>
        </w:rPr>
        <w:t>-</w:t>
      </w:r>
      <w:r w:rsidRPr="0078620B">
        <w:rPr>
          <w:sz w:val="26"/>
          <w:szCs w:val="26"/>
        </w:rPr>
        <w:t>телекоммуника</w:t>
      </w:r>
      <w:r w:rsidR="00F348BD">
        <w:rPr>
          <w:sz w:val="26"/>
          <w:szCs w:val="26"/>
        </w:rPr>
        <w:t>ционной сети «Интернет» (далее -</w:t>
      </w:r>
      <w:r w:rsidRPr="0078620B">
        <w:rPr>
          <w:sz w:val="26"/>
          <w:szCs w:val="26"/>
        </w:rPr>
        <w:t xml:space="preserve"> сеть «Интернет», единый портал) (в разделе единого портала) </w:t>
      </w:r>
      <w:r w:rsidR="00F348BD">
        <w:rPr>
          <w:sz w:val="26"/>
          <w:szCs w:val="26"/>
        </w:rPr>
        <w:t xml:space="preserve">                    </w:t>
      </w:r>
      <w:r w:rsidRPr="0078620B">
        <w:rPr>
          <w:sz w:val="26"/>
          <w:szCs w:val="26"/>
        </w:rPr>
        <w:t>в порядке, установленном Министерством финансов Российской Федерации.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Объявление об отборе размещается в государственной информационной системе не ранее размещения информации о Субсидии.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1.7. Государственной информационной системой, обеспечивающей проведение отбора, является единый портал бюджетной системы Российской Федерации </w:t>
      </w:r>
      <w:r w:rsidR="00F348BD">
        <w:rPr>
          <w:sz w:val="26"/>
          <w:szCs w:val="26"/>
        </w:rPr>
        <w:t xml:space="preserve">                            </w:t>
      </w:r>
      <w:r w:rsidRPr="0078620B">
        <w:rPr>
          <w:sz w:val="26"/>
          <w:szCs w:val="26"/>
        </w:rPr>
        <w:t xml:space="preserve">на официальном сайте </w:t>
      </w:r>
      <w:hyperlink r:id="rId10" w:history="1">
        <w:r w:rsidRPr="0078620B">
          <w:rPr>
            <w:rStyle w:val="af3"/>
            <w:color w:val="auto"/>
            <w:sz w:val="26"/>
            <w:szCs w:val="26"/>
            <w:u w:val="none"/>
            <w:lang w:val="en-US"/>
          </w:rPr>
          <w:t>www</w:t>
        </w:r>
        <w:r w:rsidRPr="0078620B">
          <w:rPr>
            <w:rStyle w:val="af3"/>
            <w:color w:val="auto"/>
            <w:sz w:val="26"/>
            <w:szCs w:val="26"/>
            <w:u w:val="none"/>
          </w:rPr>
          <w:t>.</w:t>
        </w:r>
        <w:r w:rsidRPr="0078620B">
          <w:rPr>
            <w:rStyle w:val="af3"/>
            <w:color w:val="auto"/>
            <w:sz w:val="26"/>
            <w:szCs w:val="26"/>
            <w:u w:val="none"/>
            <w:lang w:val="en-US"/>
          </w:rPr>
          <w:t>budget</w:t>
        </w:r>
        <w:r w:rsidRPr="0078620B">
          <w:rPr>
            <w:rStyle w:val="af3"/>
            <w:color w:val="auto"/>
            <w:sz w:val="26"/>
            <w:szCs w:val="26"/>
            <w:u w:val="none"/>
          </w:rPr>
          <w:t>.</w:t>
        </w:r>
        <w:r w:rsidRPr="0078620B">
          <w:rPr>
            <w:rStyle w:val="af3"/>
            <w:color w:val="auto"/>
            <w:sz w:val="26"/>
            <w:szCs w:val="26"/>
            <w:u w:val="none"/>
            <w:lang w:val="en-US"/>
          </w:rPr>
          <w:t>gov</w:t>
        </w:r>
        <w:r w:rsidRPr="0078620B">
          <w:rPr>
            <w:rStyle w:val="af3"/>
            <w:color w:val="auto"/>
            <w:sz w:val="26"/>
            <w:szCs w:val="26"/>
            <w:u w:val="none"/>
          </w:rPr>
          <w:t>.</w:t>
        </w:r>
        <w:r w:rsidRPr="0078620B">
          <w:rPr>
            <w:rStyle w:val="af3"/>
            <w:color w:val="auto"/>
            <w:sz w:val="26"/>
            <w:szCs w:val="26"/>
            <w:u w:val="none"/>
            <w:lang w:val="en-US"/>
          </w:rPr>
          <w:t>ru</w:t>
        </w:r>
      </w:hyperlink>
      <w:r w:rsidRPr="0078620B">
        <w:rPr>
          <w:sz w:val="26"/>
          <w:szCs w:val="26"/>
        </w:rPr>
        <w:t xml:space="preserve"> (далее </w:t>
      </w:r>
      <w:r w:rsidR="00F348BD">
        <w:rPr>
          <w:sz w:val="26"/>
          <w:szCs w:val="26"/>
        </w:rPr>
        <w:t>-</w:t>
      </w:r>
      <w:r w:rsidRPr="0078620B">
        <w:rPr>
          <w:sz w:val="26"/>
          <w:szCs w:val="26"/>
        </w:rPr>
        <w:t xml:space="preserve"> система «Электронный бюджет»).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right="2"/>
        <w:jc w:val="center"/>
        <w:rPr>
          <w:sz w:val="26"/>
          <w:szCs w:val="26"/>
        </w:rPr>
      </w:pPr>
    </w:p>
    <w:p w:rsidR="00AF716B" w:rsidRPr="0078620B" w:rsidRDefault="00AF716B" w:rsidP="0078620B">
      <w:pPr>
        <w:jc w:val="center"/>
        <w:outlineLvl w:val="1"/>
        <w:rPr>
          <w:bCs/>
          <w:iCs/>
          <w:sz w:val="26"/>
          <w:szCs w:val="26"/>
          <w:lang w:eastAsia="x-none"/>
        </w:rPr>
      </w:pPr>
      <w:r w:rsidRPr="0078620B">
        <w:rPr>
          <w:bCs/>
          <w:iCs/>
          <w:sz w:val="26"/>
          <w:szCs w:val="26"/>
          <w:lang w:val="x-none" w:eastAsia="x-none"/>
        </w:rPr>
        <w:t xml:space="preserve">Раздел </w:t>
      </w:r>
      <w:r w:rsidRPr="0078620B">
        <w:rPr>
          <w:bCs/>
          <w:iCs/>
          <w:sz w:val="26"/>
          <w:szCs w:val="26"/>
          <w:lang w:val="en-US" w:eastAsia="x-none"/>
        </w:rPr>
        <w:t>II</w:t>
      </w:r>
      <w:r w:rsidRPr="0078620B">
        <w:rPr>
          <w:bCs/>
          <w:iCs/>
          <w:sz w:val="26"/>
          <w:szCs w:val="26"/>
          <w:lang w:val="x-none" w:eastAsia="x-none"/>
        </w:rPr>
        <w:t>. П</w:t>
      </w:r>
      <w:r w:rsidRPr="0078620B">
        <w:rPr>
          <w:bCs/>
          <w:iCs/>
          <w:sz w:val="26"/>
          <w:szCs w:val="26"/>
          <w:lang w:eastAsia="x-none"/>
        </w:rPr>
        <w:t xml:space="preserve">орядок и условия предоставления </w:t>
      </w:r>
      <w:r w:rsidR="00F348BD">
        <w:rPr>
          <w:bCs/>
          <w:iCs/>
          <w:sz w:val="26"/>
          <w:szCs w:val="26"/>
          <w:lang w:eastAsia="x-none"/>
        </w:rPr>
        <w:t>С</w:t>
      </w:r>
      <w:r w:rsidRPr="0078620B">
        <w:rPr>
          <w:bCs/>
          <w:iCs/>
          <w:sz w:val="26"/>
          <w:szCs w:val="26"/>
          <w:lang w:eastAsia="x-none"/>
        </w:rPr>
        <w:t>убсидии</w:t>
      </w:r>
    </w:p>
    <w:p w:rsidR="00AF716B" w:rsidRPr="0078620B" w:rsidRDefault="00AF716B" w:rsidP="0078620B">
      <w:pPr>
        <w:jc w:val="center"/>
        <w:outlineLvl w:val="1"/>
        <w:rPr>
          <w:bCs/>
          <w:iCs/>
          <w:sz w:val="26"/>
          <w:szCs w:val="26"/>
          <w:lang w:eastAsia="x-none"/>
        </w:rPr>
      </w:pPr>
    </w:p>
    <w:p w:rsidR="00AF716B" w:rsidRPr="0078620B" w:rsidRDefault="00AF716B" w:rsidP="0078620B">
      <w:pPr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2.1. К участию в конкурсном отборе допускаются некоммерческие организации, соответствующие по состоянию не ранее чем на первое число месяца, предшествующего месяцу подачи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аявки на участие в конкурсном отборе (далее </w:t>
      </w:r>
      <w:r w:rsidR="00F348BD">
        <w:rPr>
          <w:sz w:val="26"/>
          <w:szCs w:val="26"/>
        </w:rPr>
        <w:t>-</w:t>
      </w:r>
      <w:r w:rsidR="00232F2F">
        <w:rPr>
          <w:sz w:val="26"/>
          <w:szCs w:val="26"/>
        </w:rPr>
        <w:t xml:space="preserve"> З</w:t>
      </w:r>
      <w:r w:rsidRPr="0078620B">
        <w:rPr>
          <w:sz w:val="26"/>
          <w:szCs w:val="26"/>
        </w:rPr>
        <w:t>аявка), следующим требованиям:</w:t>
      </w:r>
    </w:p>
    <w:p w:rsidR="00AF716B" w:rsidRPr="0078620B" w:rsidRDefault="00AF716B" w:rsidP="007862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1" w:history="1">
        <w:r w:rsidR="00B92280">
          <w:rPr>
            <w:sz w:val="26"/>
            <w:szCs w:val="26"/>
          </w:rPr>
          <w:t>П</w:t>
        </w:r>
        <w:r w:rsidRPr="0078620B">
          <w:rPr>
            <w:sz w:val="26"/>
            <w:szCs w:val="26"/>
          </w:rPr>
          <w:t>еречень</w:t>
        </w:r>
      </w:hyperlink>
      <w:r w:rsidRPr="0078620B">
        <w:rPr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</w:t>
      </w:r>
      <w:r w:rsidR="00B92280">
        <w:rPr>
          <w:sz w:val="26"/>
          <w:szCs w:val="26"/>
        </w:rPr>
        <w:t xml:space="preserve">окупности превышает 25% </w:t>
      </w:r>
      <w:r w:rsidRPr="0078620B">
        <w:rPr>
          <w:sz w:val="26"/>
          <w:szCs w:val="26"/>
        </w:rPr>
        <w:t>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F716B" w:rsidRPr="0078620B" w:rsidRDefault="00AF716B" w:rsidP="007862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lastRenderedPageBreak/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F716B" w:rsidRPr="0078620B" w:rsidRDefault="00AF716B" w:rsidP="007862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не находится в составляемых в рамках реализации полномочий, предусмотренных </w:t>
      </w:r>
      <w:hyperlink r:id="rId12" w:history="1">
        <w:r w:rsidRPr="0078620B">
          <w:rPr>
            <w:sz w:val="26"/>
            <w:szCs w:val="26"/>
          </w:rPr>
          <w:t>главой VII</w:t>
        </w:r>
      </w:hyperlink>
      <w:r w:rsidRPr="0078620B"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F716B" w:rsidRPr="0078620B" w:rsidRDefault="00AF716B" w:rsidP="007862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не получает средства из бюджета Кондинского района, из которого планируется предоставление </w:t>
      </w:r>
      <w:r w:rsidR="00B54A43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убсидии в соответствии с Порядком, на основании иных нормативных правовых актов Кондинского района на цель, установленную пунктом 1.4 раздела </w:t>
      </w:r>
      <w:r w:rsidRPr="0078620B">
        <w:rPr>
          <w:sz w:val="26"/>
          <w:szCs w:val="26"/>
          <w:lang w:val="en-US"/>
        </w:rPr>
        <w:t>I</w:t>
      </w:r>
      <w:r w:rsidRPr="0078620B">
        <w:rPr>
          <w:sz w:val="26"/>
          <w:szCs w:val="26"/>
        </w:rPr>
        <w:t xml:space="preserve"> Порядка;</w:t>
      </w:r>
    </w:p>
    <w:p w:rsidR="00AF716B" w:rsidRPr="0078620B" w:rsidRDefault="00AF716B" w:rsidP="007862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не является иностранным агентом в соответствии с Федеральным </w:t>
      </w:r>
      <w:hyperlink r:id="rId13" w:history="1">
        <w:r w:rsidRPr="0078620B">
          <w:rPr>
            <w:sz w:val="26"/>
            <w:szCs w:val="26"/>
          </w:rPr>
          <w:t>законом</w:t>
        </w:r>
      </w:hyperlink>
      <w:r w:rsidR="00B92280">
        <w:rPr>
          <w:sz w:val="26"/>
          <w:szCs w:val="26"/>
        </w:rPr>
        <w:t xml:space="preserve">                 от 14 июля 2022 года № 255-</w:t>
      </w:r>
      <w:r w:rsidRPr="0078620B">
        <w:rPr>
          <w:sz w:val="26"/>
          <w:szCs w:val="26"/>
        </w:rPr>
        <w:t>ФЗ «О контроле за деятельностью лиц, находящихся под иностранным влиянием»;</w:t>
      </w:r>
    </w:p>
    <w:p w:rsidR="00AF716B" w:rsidRPr="0078620B" w:rsidRDefault="00AF716B" w:rsidP="007862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на едином налоговом счете отсутствует или не превышает размер, определенный </w:t>
      </w:r>
      <w:hyperlink r:id="rId14" w:history="1">
        <w:r w:rsidRPr="0078620B">
          <w:rPr>
            <w:sz w:val="26"/>
            <w:szCs w:val="26"/>
          </w:rPr>
          <w:t>пунктом 3 статьи 47</w:t>
        </w:r>
      </w:hyperlink>
      <w:r w:rsidRPr="0078620B">
        <w:rPr>
          <w:sz w:val="26"/>
          <w:szCs w:val="26"/>
        </w:rPr>
        <w:t xml:space="preserve"> </w:t>
      </w:r>
      <w:hyperlink r:id="rId15" w:tooltip="ФЕДЕРАЛЬНЫЙ ЗАКОН от 05.08.2000 № 117-ФЗ ГОСУДАРСТВЕННАЯ ДУМА ФЕДЕРАЛЬНОГО СОБРАНИЯ РФ&#10;&#10;НАЛОГОВЫЙ КОДЕКС РОССИЙСКОЙ ФЕДЕРАЦИИ. ЧАСТЬ ВТОРАЯ" w:history="1">
        <w:r w:rsidRPr="0078620B">
          <w:rPr>
            <w:sz w:val="26"/>
            <w:szCs w:val="26"/>
          </w:rPr>
          <w:t>Налогового кодекса Российской Федерации</w:t>
        </w:r>
      </w:hyperlink>
      <w:r w:rsidRPr="0078620B">
        <w:rPr>
          <w:sz w:val="26"/>
          <w:szCs w:val="26"/>
        </w:rPr>
        <w:t>, задолженность по уплате налогов, сборов и страховых взносов в бюджеты бюджетной системы Российской Федерации;</w:t>
      </w:r>
    </w:p>
    <w:p w:rsidR="00AF716B" w:rsidRPr="0078620B" w:rsidRDefault="00AF716B" w:rsidP="007862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отсутствует просроченная задолженность по возврату в бюджет Кондинского района, иных субсидий, бюджетных инвестиций, а также иная просроченная (неурегулированная) задолженность по денежным обязательствам перед бюджетом Кондинского района;</w:t>
      </w:r>
    </w:p>
    <w:p w:rsidR="00AF716B" w:rsidRPr="0078620B" w:rsidRDefault="00AF716B" w:rsidP="007862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Соискатель,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Соискателем, другого юридического лица), ликвидации, в отношении его не введена процедура банкротства, деятельность Соискателя не приостановлена в порядке, предусмотренном законодательством Российской Федерации, а Соискатель, являющийся индивидуальным предпринимателем, не прекратил деятельность в качестве индивидуального предпринимателя;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Соискателя, являющегося юридическим лицом, об индивидуальном предпринимателе и о физическом лице - производителе товаров, работ, услуг, являющихся Соискателем;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при реорганизации некоммерческой организации </w:t>
      </w:r>
      <w:r w:rsidR="00B92280">
        <w:rPr>
          <w:sz w:val="26"/>
          <w:szCs w:val="26"/>
        </w:rPr>
        <w:t>-</w:t>
      </w:r>
      <w:r w:rsidRPr="0078620B">
        <w:rPr>
          <w:sz w:val="26"/>
          <w:szCs w:val="26"/>
        </w:rPr>
        <w:t xml:space="preserve"> </w:t>
      </w:r>
      <w:r w:rsidR="00B92280">
        <w:rPr>
          <w:sz w:val="26"/>
          <w:szCs w:val="26"/>
        </w:rPr>
        <w:t>П</w:t>
      </w:r>
      <w:r w:rsidRPr="0078620B">
        <w:rPr>
          <w:sz w:val="26"/>
          <w:szCs w:val="26"/>
        </w:rPr>
        <w:t xml:space="preserve">олучателя </w:t>
      </w:r>
      <w:r w:rsidR="00B92280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убсидии в форме слияния, присоединения или преобразования в </w:t>
      </w:r>
      <w:r w:rsidR="00232F2F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оглашение вносятся изменения путем заключения дополнительного соглашения к </w:t>
      </w:r>
      <w:r w:rsidR="00232F2F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оглашению в части перемены лица в обязательстве с указанием в </w:t>
      </w:r>
      <w:r w:rsidR="00232F2F">
        <w:rPr>
          <w:sz w:val="26"/>
          <w:szCs w:val="26"/>
        </w:rPr>
        <w:t>С</w:t>
      </w:r>
      <w:r w:rsidRPr="0078620B">
        <w:rPr>
          <w:sz w:val="26"/>
          <w:szCs w:val="26"/>
        </w:rPr>
        <w:t>оглашении юридического лица, являющегося правопреемником;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при реорганиза</w:t>
      </w:r>
      <w:r w:rsidR="00B92280">
        <w:rPr>
          <w:sz w:val="26"/>
          <w:szCs w:val="26"/>
        </w:rPr>
        <w:t>ции некоммерческой организации -</w:t>
      </w:r>
      <w:r w:rsidRPr="0078620B">
        <w:rPr>
          <w:sz w:val="26"/>
          <w:szCs w:val="26"/>
        </w:rPr>
        <w:t xml:space="preserve"> </w:t>
      </w:r>
      <w:r w:rsidR="00B92280">
        <w:rPr>
          <w:sz w:val="26"/>
          <w:szCs w:val="26"/>
        </w:rPr>
        <w:t>П</w:t>
      </w:r>
      <w:r w:rsidRPr="0078620B">
        <w:rPr>
          <w:sz w:val="26"/>
          <w:szCs w:val="26"/>
        </w:rPr>
        <w:t xml:space="preserve">олучателя </w:t>
      </w:r>
      <w:r w:rsidR="00B92280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убсидии в форме разделения, выделения, а также при ликвидации некоммерческой </w:t>
      </w:r>
      <w:r w:rsidR="00B92280">
        <w:rPr>
          <w:sz w:val="26"/>
          <w:szCs w:val="26"/>
        </w:rPr>
        <w:t xml:space="preserve">                  </w:t>
      </w:r>
      <w:r w:rsidRPr="0078620B">
        <w:rPr>
          <w:sz w:val="26"/>
          <w:szCs w:val="26"/>
        </w:rPr>
        <w:t xml:space="preserve">организации </w:t>
      </w:r>
      <w:r w:rsidR="00B92280">
        <w:rPr>
          <w:sz w:val="26"/>
          <w:szCs w:val="26"/>
        </w:rPr>
        <w:t>-</w:t>
      </w:r>
      <w:r w:rsidRPr="0078620B">
        <w:rPr>
          <w:sz w:val="26"/>
          <w:szCs w:val="26"/>
        </w:rPr>
        <w:t xml:space="preserve"> </w:t>
      </w:r>
      <w:r w:rsidR="00B92280">
        <w:rPr>
          <w:sz w:val="26"/>
          <w:szCs w:val="26"/>
        </w:rPr>
        <w:t>П</w:t>
      </w:r>
      <w:r w:rsidRPr="0078620B">
        <w:rPr>
          <w:sz w:val="26"/>
          <w:szCs w:val="26"/>
        </w:rPr>
        <w:t xml:space="preserve">олучателя </w:t>
      </w:r>
      <w:r w:rsidR="00B92280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убсидии </w:t>
      </w:r>
      <w:r w:rsidR="00232F2F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оглашение расторгается с формированием уведомления о расторжении </w:t>
      </w:r>
      <w:r w:rsidR="00232F2F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оглашения в одностороннем порядке и акта об исполнении обязательств по </w:t>
      </w:r>
      <w:r w:rsidR="00232F2F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оглашению с отражением информации о неисполненных некоммерческих обязательствах по </w:t>
      </w:r>
      <w:r w:rsidR="00232F2F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оглашению с отражением </w:t>
      </w:r>
      <w:r w:rsidRPr="0078620B">
        <w:rPr>
          <w:sz w:val="26"/>
          <w:szCs w:val="26"/>
        </w:rPr>
        <w:lastRenderedPageBreak/>
        <w:t xml:space="preserve">информации о неисполненных некоммерческой организацией </w:t>
      </w:r>
      <w:r w:rsidR="00B92280">
        <w:rPr>
          <w:sz w:val="26"/>
          <w:szCs w:val="26"/>
        </w:rPr>
        <w:t>-</w:t>
      </w:r>
      <w:r w:rsidRPr="0078620B">
        <w:rPr>
          <w:sz w:val="26"/>
          <w:szCs w:val="26"/>
        </w:rPr>
        <w:t xml:space="preserve"> </w:t>
      </w:r>
      <w:r w:rsidR="00B92280">
        <w:rPr>
          <w:sz w:val="26"/>
          <w:szCs w:val="26"/>
        </w:rPr>
        <w:t>П</w:t>
      </w:r>
      <w:r w:rsidRPr="0078620B">
        <w:rPr>
          <w:sz w:val="26"/>
          <w:szCs w:val="26"/>
        </w:rPr>
        <w:t xml:space="preserve">олучателем </w:t>
      </w:r>
      <w:r w:rsidR="00B92280">
        <w:rPr>
          <w:sz w:val="26"/>
          <w:szCs w:val="26"/>
        </w:rPr>
        <w:t>Су</w:t>
      </w:r>
      <w:r w:rsidRPr="0078620B">
        <w:rPr>
          <w:sz w:val="26"/>
          <w:szCs w:val="26"/>
        </w:rPr>
        <w:t>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2.2. Соискатель конкурсного отбора зарегистрирован на территории Кондинского района и осуществляет деятельность в качестве юридического лица </w:t>
      </w:r>
      <w:r w:rsidR="00B92280">
        <w:rPr>
          <w:sz w:val="26"/>
          <w:szCs w:val="26"/>
        </w:rPr>
        <w:t xml:space="preserve">                   </w:t>
      </w:r>
      <w:r w:rsidRPr="0078620B">
        <w:rPr>
          <w:sz w:val="26"/>
          <w:szCs w:val="26"/>
        </w:rPr>
        <w:t xml:space="preserve">не менее одного года на день подачи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>аявки.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2.3. Уполномоченный орган в течение 5 рабочих дней осуществляет проверку Соискателя конкурсного отбора на соответствие требованиям, установленным </w:t>
      </w:r>
      <w:r w:rsidR="00B92280">
        <w:rPr>
          <w:sz w:val="26"/>
          <w:szCs w:val="26"/>
        </w:rPr>
        <w:t xml:space="preserve">                          в пункте</w:t>
      </w:r>
      <w:r w:rsidRPr="0078620B">
        <w:rPr>
          <w:sz w:val="26"/>
          <w:szCs w:val="26"/>
        </w:rPr>
        <w:t xml:space="preserve"> 2.1 </w:t>
      </w:r>
      <w:r w:rsidR="00B92280">
        <w:rPr>
          <w:sz w:val="26"/>
          <w:szCs w:val="26"/>
        </w:rPr>
        <w:t xml:space="preserve">раздела </w:t>
      </w:r>
      <w:r w:rsidR="00B92280">
        <w:rPr>
          <w:sz w:val="26"/>
          <w:szCs w:val="26"/>
          <w:lang w:val="en-US"/>
        </w:rPr>
        <w:t>I</w:t>
      </w:r>
      <w:r w:rsidRPr="0078620B">
        <w:rPr>
          <w:sz w:val="26"/>
          <w:szCs w:val="26"/>
        </w:rPr>
        <w:t xml:space="preserve"> Порядка.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2.3.1. Уполномоченный орган в порядке межведомственного информационного взаимодействия в соответствии с законодательством Российской Федерации запрашивает: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</w:t>
      </w:r>
      <w:r w:rsidR="00B92280">
        <w:rPr>
          <w:sz w:val="26"/>
          <w:szCs w:val="26"/>
        </w:rPr>
        <w:t xml:space="preserve">               </w:t>
      </w:r>
      <w:r w:rsidRPr="0078620B">
        <w:rPr>
          <w:sz w:val="26"/>
          <w:szCs w:val="26"/>
        </w:rPr>
        <w:t xml:space="preserve"> с законодательством Российской Федерации о налогах и сборах. При наличии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запрашиваются сведения о том, что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(в Федеральной налоговой службе Российской Федерации);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2.3.2. В комитете по финансам и налоговой политике администрации Кондинского района</w:t>
      </w:r>
      <w:r w:rsidR="00407F7F">
        <w:rPr>
          <w:sz w:val="26"/>
          <w:szCs w:val="26"/>
        </w:rPr>
        <w:t xml:space="preserve"> запрашивает</w:t>
      </w:r>
      <w:r w:rsidRPr="0078620B">
        <w:rPr>
          <w:sz w:val="26"/>
          <w:szCs w:val="26"/>
        </w:rPr>
        <w:t>: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сведения об отсутствии просроченной задолженности по возврату в бюджет муниципального образования Кондинский район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муниципального образования Кондинский район (в комитете по финансам и налоговой политике администрации Кондинского района);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сведения, подтверждающие отсутствие выплат средств бюджета муниципального образования Кондинский район на основании иных нормативных правовых актов или муниципальных правовых актов Кондинского района на цели, указанные в пункте 1.3 раздела I Порядка.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2.4. Уполномоченный орган осуществляет проверку на предмет наличия либо отсутствия информации в отношении Соискателя конкурсного отбора: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в Едином федеральном реестре сведений о банкротстве, размещенном в сети «Интернет»;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 в сети «Интернет»;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в перечне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</w:t>
      </w:r>
      <w:r w:rsidRPr="0078620B">
        <w:rPr>
          <w:sz w:val="26"/>
          <w:szCs w:val="26"/>
        </w:rPr>
        <w:lastRenderedPageBreak/>
        <w:t>созданными решениями Совета Безопасности ООН, размещенных на официальном сайте Федеральной службы по финансовому мониторингу в сети «Интернет»;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в Реестре иностранных агентов, размещенном на официальном сайте Министерства юстиции Российской Федерации в сети «Интернет».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2.5. При наличии технической возможности проверка Соискателя отбора и документов на соответствие требованиям, указанным в пункте 2.1 </w:t>
      </w:r>
      <w:r w:rsidR="00B92280" w:rsidRPr="0078620B">
        <w:rPr>
          <w:sz w:val="26"/>
          <w:szCs w:val="26"/>
        </w:rPr>
        <w:t>раздела II</w:t>
      </w:r>
      <w:r w:rsidRPr="0078620B">
        <w:rPr>
          <w:sz w:val="26"/>
          <w:szCs w:val="26"/>
        </w:rPr>
        <w:t xml:space="preserve">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В случае отсутствия технической возможности осуществления автоматической проверки в системе «Электронный бюджет», </w:t>
      </w:r>
      <w:r w:rsidR="00B92280">
        <w:rPr>
          <w:sz w:val="26"/>
          <w:szCs w:val="26"/>
        </w:rPr>
        <w:t>у</w:t>
      </w:r>
      <w:r w:rsidRPr="0078620B">
        <w:rPr>
          <w:sz w:val="26"/>
          <w:szCs w:val="26"/>
        </w:rPr>
        <w:t xml:space="preserve">частником отбора подтверждается соответствие требованиям, указанным в пункте 2.1 </w:t>
      </w:r>
      <w:r w:rsidR="00B92280" w:rsidRPr="0078620B">
        <w:rPr>
          <w:sz w:val="26"/>
          <w:szCs w:val="26"/>
        </w:rPr>
        <w:t>раздела II</w:t>
      </w:r>
      <w:r w:rsidRPr="0078620B">
        <w:rPr>
          <w:sz w:val="26"/>
          <w:szCs w:val="26"/>
        </w:rPr>
        <w:t xml:space="preserve"> Порядка, путем проставления в электронном виде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AF716B" w:rsidRDefault="00AF716B" w:rsidP="0078620B">
      <w:pPr>
        <w:widowControl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Запрещается требовать от </w:t>
      </w:r>
      <w:r w:rsidR="00B92280">
        <w:rPr>
          <w:sz w:val="26"/>
          <w:szCs w:val="26"/>
        </w:rPr>
        <w:t>у</w:t>
      </w:r>
      <w:r w:rsidRPr="0078620B">
        <w:rPr>
          <w:sz w:val="26"/>
          <w:szCs w:val="26"/>
        </w:rPr>
        <w:t xml:space="preserve">частника отбора представления документов и информации в целях подтверждения соответствия участника отбора требованиям, определенным пунктом 2.1 </w:t>
      </w:r>
      <w:r w:rsidR="00B3392E" w:rsidRPr="0078620B">
        <w:rPr>
          <w:sz w:val="26"/>
          <w:szCs w:val="26"/>
        </w:rPr>
        <w:t>раздела II</w:t>
      </w:r>
      <w:r w:rsidRPr="0078620B">
        <w:rPr>
          <w:sz w:val="26"/>
          <w:szCs w:val="26"/>
        </w:rPr>
        <w:t xml:space="preserve"> Порядка, при наличии соответствующей информации в государственных информационных системах, доступ к которым у Уполномоченного органа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уполномоченному органу по собственной инициативе.</w:t>
      </w:r>
    </w:p>
    <w:p w:rsidR="0078620B" w:rsidRPr="0078620B" w:rsidRDefault="0078620B" w:rsidP="0078620B">
      <w:pPr>
        <w:widowControl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6"/>
          <w:szCs w:val="26"/>
        </w:rPr>
      </w:pPr>
    </w:p>
    <w:p w:rsidR="00AF716B" w:rsidRDefault="00AF716B" w:rsidP="0078620B">
      <w:pPr>
        <w:jc w:val="center"/>
        <w:outlineLvl w:val="1"/>
        <w:rPr>
          <w:bCs/>
          <w:iCs/>
          <w:sz w:val="26"/>
          <w:szCs w:val="26"/>
          <w:lang w:eastAsia="x-none"/>
        </w:rPr>
      </w:pPr>
      <w:r w:rsidRPr="0078620B">
        <w:rPr>
          <w:bCs/>
          <w:iCs/>
          <w:sz w:val="26"/>
          <w:szCs w:val="26"/>
          <w:lang w:val="x-none" w:eastAsia="x-none"/>
        </w:rPr>
        <w:t xml:space="preserve">Раздел </w:t>
      </w:r>
      <w:r w:rsidRPr="0078620B">
        <w:rPr>
          <w:bCs/>
          <w:iCs/>
          <w:sz w:val="26"/>
          <w:szCs w:val="26"/>
          <w:lang w:val="en-US" w:eastAsia="x-none"/>
        </w:rPr>
        <w:t>III</w:t>
      </w:r>
      <w:r w:rsidRPr="0078620B">
        <w:rPr>
          <w:bCs/>
          <w:iCs/>
          <w:sz w:val="26"/>
          <w:szCs w:val="26"/>
          <w:lang w:val="x-none" w:eastAsia="x-none"/>
        </w:rPr>
        <w:t>. П</w:t>
      </w:r>
      <w:r w:rsidRPr="0078620B">
        <w:rPr>
          <w:bCs/>
          <w:iCs/>
          <w:sz w:val="26"/>
          <w:szCs w:val="26"/>
          <w:lang w:eastAsia="x-none"/>
        </w:rPr>
        <w:t>орядок проведения конкурсного отбора</w:t>
      </w:r>
    </w:p>
    <w:p w:rsidR="0078620B" w:rsidRPr="0078620B" w:rsidRDefault="0078620B" w:rsidP="0078620B">
      <w:pPr>
        <w:jc w:val="center"/>
        <w:outlineLvl w:val="1"/>
        <w:rPr>
          <w:bCs/>
          <w:iCs/>
          <w:sz w:val="26"/>
          <w:szCs w:val="26"/>
          <w:lang w:eastAsia="x-none"/>
        </w:rPr>
      </w:pP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3.1. Уполномоченный орган</w:t>
      </w:r>
      <w:r w:rsidR="00B3392E">
        <w:rPr>
          <w:sz w:val="26"/>
          <w:szCs w:val="26"/>
        </w:rPr>
        <w:t>:</w:t>
      </w:r>
      <w:r w:rsidRPr="0078620B">
        <w:rPr>
          <w:sz w:val="26"/>
          <w:szCs w:val="26"/>
        </w:rPr>
        <w:t xml:space="preserve"> 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3.1.1. Постановлением администрации Кондинского района утверждает стоимость услуг, передаваемых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образования.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3.1.2. Приказом </w:t>
      </w:r>
      <w:r w:rsidR="00B3392E" w:rsidRPr="0078620B">
        <w:rPr>
          <w:sz w:val="26"/>
          <w:szCs w:val="26"/>
        </w:rPr>
        <w:t>Уполномоченн</w:t>
      </w:r>
      <w:r w:rsidR="00B3392E">
        <w:rPr>
          <w:sz w:val="26"/>
          <w:szCs w:val="26"/>
        </w:rPr>
        <w:t>ого</w:t>
      </w:r>
      <w:r w:rsidR="00B3392E" w:rsidRPr="0078620B">
        <w:rPr>
          <w:sz w:val="26"/>
          <w:szCs w:val="26"/>
        </w:rPr>
        <w:t xml:space="preserve"> орган</w:t>
      </w:r>
      <w:r w:rsidR="00B3392E">
        <w:rPr>
          <w:sz w:val="26"/>
          <w:szCs w:val="26"/>
        </w:rPr>
        <w:t>а</w:t>
      </w:r>
      <w:r w:rsidRPr="0078620B">
        <w:rPr>
          <w:sz w:val="26"/>
          <w:szCs w:val="26"/>
        </w:rPr>
        <w:t xml:space="preserve"> объявляется проведение конкурсного отбора на предоставление </w:t>
      </w:r>
      <w:r w:rsidR="00B54A43">
        <w:rPr>
          <w:sz w:val="26"/>
          <w:szCs w:val="26"/>
        </w:rPr>
        <w:t>С</w:t>
      </w:r>
      <w:r w:rsidRPr="0078620B">
        <w:rPr>
          <w:sz w:val="26"/>
          <w:szCs w:val="26"/>
        </w:rPr>
        <w:t>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образования.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3.2. Объявление размещается Уполномоченным органом не позднее дня, предшествующего дню начала приема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аявок, после подписания усиленной квалифицированной электронной подписью руководителя главного распорядителя бюджетных средств (уполномоченного им лица) или председателя комиссии (председателя комиссии и членов комиссии) и публикации информации о </w:t>
      </w:r>
      <w:r w:rsidR="00B54A43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убсидии </w:t>
      </w:r>
      <w:r w:rsidR="00BA0E7F">
        <w:rPr>
          <w:sz w:val="26"/>
          <w:szCs w:val="26"/>
        </w:rPr>
        <w:t xml:space="preserve">                в системе</w:t>
      </w:r>
      <w:r w:rsidRPr="0078620B">
        <w:rPr>
          <w:sz w:val="26"/>
          <w:szCs w:val="26"/>
        </w:rPr>
        <w:t xml:space="preserve"> «Электронный бюджет».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Объявление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главного распорядителя бюджетных средств (уполномоченного им лица) или председателя комиссии (председателя комиссии и членов комиссии), публикуется на едином портале и включает в себя следующую информацию: 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lastRenderedPageBreak/>
        <w:t>срок проведения конкурсного отбора (дата и время нача</w:t>
      </w:r>
      <w:r w:rsidR="00232F2F">
        <w:rPr>
          <w:sz w:val="26"/>
          <w:szCs w:val="26"/>
        </w:rPr>
        <w:t>ла (окончания) подачи (приема) З</w:t>
      </w:r>
      <w:r w:rsidRPr="0078620B">
        <w:rPr>
          <w:sz w:val="26"/>
          <w:szCs w:val="26"/>
        </w:rPr>
        <w:t>аявок которые не могут быть меньше 30 календарных дней, следующих за днем размещения объявления;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наименование, место нахождения, почтовый адрес, электронную почту, контактный телефон Уполномоченного органа;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этапы конкурсного отбора с указанием сроков их проведения;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цели и результаты предоставления Субсидии;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требования к Соискателям, предусмотренные пунктом 2.3 раздела </w:t>
      </w:r>
      <w:r w:rsidRPr="0078620B">
        <w:rPr>
          <w:sz w:val="26"/>
          <w:szCs w:val="26"/>
          <w:lang w:val="en-US"/>
        </w:rPr>
        <w:t>II</w:t>
      </w:r>
      <w:r w:rsidRPr="0078620B">
        <w:rPr>
          <w:sz w:val="26"/>
          <w:szCs w:val="26"/>
        </w:rPr>
        <w:t xml:space="preserve"> Порядка, перечень документов, представляемых ими для подтверждения соответствия указанным требованиям;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порядок отзыва участниками конкурсного отбора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аявок, включающий в себя возможность или отсутствие возможности отзыва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аявок, а также условия отзыва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>аявок;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порядок внесения участниками конкурсного отбора изменений в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аявки, включающий в себя возможность или отсутствие возможности внесения изменений </w:t>
      </w:r>
      <w:r w:rsidR="00BA0E7F">
        <w:rPr>
          <w:sz w:val="26"/>
          <w:szCs w:val="26"/>
        </w:rPr>
        <w:t xml:space="preserve">                  </w:t>
      </w:r>
      <w:r w:rsidRPr="0078620B">
        <w:rPr>
          <w:sz w:val="26"/>
          <w:szCs w:val="26"/>
        </w:rPr>
        <w:t xml:space="preserve">в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аявки, а также условия внесения изменений в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>аявки;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порядок возврата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аявок участникам конкурсного отбора на доработку, определяющий в том числе возможность или отсутствие возможности возврата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аявок на доработку, срок, не позднее которого участник конкурсного отбора должен направить скорректированную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аявку после возврата его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аявки на доработку, основания для возврата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аявки на доработку (Соискатели конкурсного отбора имеют право внесения изменений в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>аявки</w:t>
      </w:r>
      <w:r w:rsidR="00BA0E7F">
        <w:rPr>
          <w:sz w:val="26"/>
          <w:szCs w:val="26"/>
        </w:rPr>
        <w:t>,</w:t>
      </w:r>
      <w:r w:rsidRPr="0078620B">
        <w:rPr>
          <w:sz w:val="26"/>
          <w:szCs w:val="26"/>
        </w:rPr>
        <w:t xml:space="preserve"> зарегистрированные на едином портале системы «Электронный бюджет», и прилагать документы к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аявке в течение срока приема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аявок, указанного в объявлении, на этапе рассмотрения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аявок Уполномоченным органом; внесение изменений в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аявки осуществляется после формирования </w:t>
      </w:r>
      <w:r w:rsidR="00B54A43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оискателем конкурсного отбора в электронной форме уведомления об отзыве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аявки и последующего формирования новой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аявки не позднее дня окончания срока приема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>аявок);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срок, в течение которого Полу</w:t>
      </w:r>
      <w:r w:rsidR="00BA0E7F">
        <w:rPr>
          <w:sz w:val="26"/>
          <w:szCs w:val="26"/>
        </w:rPr>
        <w:t>чатель конкурсного отбора должен</w:t>
      </w:r>
      <w:r w:rsidRPr="0078620B">
        <w:rPr>
          <w:sz w:val="26"/>
          <w:szCs w:val="26"/>
        </w:rPr>
        <w:t xml:space="preserve"> подписать </w:t>
      </w:r>
      <w:r w:rsidR="00232F2F">
        <w:rPr>
          <w:sz w:val="26"/>
          <w:szCs w:val="26"/>
        </w:rPr>
        <w:t>С</w:t>
      </w:r>
      <w:r w:rsidRPr="0078620B">
        <w:rPr>
          <w:sz w:val="26"/>
          <w:szCs w:val="26"/>
        </w:rPr>
        <w:t>оглашение;</w:t>
      </w:r>
    </w:p>
    <w:p w:rsidR="00AF716B" w:rsidRPr="00BA0E7F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0E7F">
        <w:rPr>
          <w:sz w:val="26"/>
          <w:szCs w:val="26"/>
        </w:rPr>
        <w:t xml:space="preserve">информация о проведении конкурсного отбора и организации приема </w:t>
      </w:r>
      <w:r w:rsidR="00232F2F">
        <w:rPr>
          <w:sz w:val="26"/>
          <w:szCs w:val="26"/>
        </w:rPr>
        <w:t>З</w:t>
      </w:r>
      <w:r w:rsidRPr="00BA0E7F">
        <w:rPr>
          <w:sz w:val="26"/>
          <w:szCs w:val="26"/>
        </w:rPr>
        <w:t xml:space="preserve">аявок дополнительно размещается на официальном </w:t>
      </w:r>
      <w:r w:rsidR="00BA0E7F">
        <w:rPr>
          <w:sz w:val="26"/>
          <w:szCs w:val="26"/>
        </w:rPr>
        <w:t xml:space="preserve">сайте органов местного самоуправления Кондинского района </w:t>
      </w:r>
      <w:r w:rsidRPr="00BA0E7F">
        <w:rPr>
          <w:sz w:val="26"/>
          <w:szCs w:val="26"/>
        </w:rPr>
        <w:t>(http://www.admkonda.ru/postavshcikam-sotcial-nykh-uslug.html);</w:t>
      </w:r>
    </w:p>
    <w:p w:rsidR="00AF716B" w:rsidRPr="00BA0E7F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0E7F">
        <w:rPr>
          <w:sz w:val="26"/>
          <w:szCs w:val="26"/>
        </w:rPr>
        <w:t>условия признания Получателя уклонившимся от заключения Соглашения;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0E7F">
        <w:rPr>
          <w:sz w:val="26"/>
          <w:szCs w:val="26"/>
        </w:rPr>
        <w:t>иную информацию, определенную Уполномоченным</w:t>
      </w:r>
      <w:r w:rsidRPr="0078620B">
        <w:rPr>
          <w:sz w:val="26"/>
          <w:szCs w:val="26"/>
        </w:rPr>
        <w:t xml:space="preserve"> органом;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объем </w:t>
      </w:r>
      <w:r w:rsidR="00BA0E7F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убсидии по каждому направлению конкурсного отбора, максимальный размер </w:t>
      </w:r>
      <w:r w:rsidR="00BA0E7F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убсидии на реализацию одного </w:t>
      </w:r>
      <w:r w:rsidR="006966AB">
        <w:rPr>
          <w:sz w:val="26"/>
          <w:szCs w:val="26"/>
        </w:rPr>
        <w:t>П</w:t>
      </w:r>
      <w:r w:rsidRPr="0078620B">
        <w:rPr>
          <w:sz w:val="26"/>
          <w:szCs w:val="26"/>
        </w:rPr>
        <w:t>роекта;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проект Соглашения по форме, утвержденной приказом комитета по финансам и налоговой политике администрации Кондинского района;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направления расходов, источником финансового обеспечения которых является Субсидия.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3.3. Внесение изменений в объявление осуществляется не позднее наступления даты окончания приема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>аявок участников конкурсного отбора, с соблюдением следующих условий: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срок подачи участниками конкурсного отбора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аявок должен быть продлен таким образом, чтобы со дня, следующего за днем внесения таких изменений, до даты окончания приема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>аявок указанный срок составлял не менее 10 календарных дней;</w:t>
      </w:r>
    </w:p>
    <w:p w:rsidR="00AF716B" w:rsidRPr="0078620B" w:rsidRDefault="00BA0E7F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AF716B" w:rsidRPr="0078620B">
        <w:rPr>
          <w:sz w:val="26"/>
          <w:szCs w:val="26"/>
        </w:rPr>
        <w:t>оискател</w:t>
      </w:r>
      <w:r w:rsidR="00232F2F">
        <w:rPr>
          <w:sz w:val="26"/>
          <w:szCs w:val="26"/>
        </w:rPr>
        <w:t>и конкурсного отбора, подавшие З</w:t>
      </w:r>
      <w:r w:rsidR="00AF716B" w:rsidRPr="0078620B">
        <w:rPr>
          <w:sz w:val="26"/>
          <w:szCs w:val="26"/>
        </w:rPr>
        <w:t xml:space="preserve">аявку, уведомляются о внесении </w:t>
      </w:r>
      <w:r w:rsidR="00AF716B" w:rsidRPr="0078620B">
        <w:rPr>
          <w:sz w:val="26"/>
          <w:szCs w:val="26"/>
        </w:rPr>
        <w:lastRenderedPageBreak/>
        <w:t xml:space="preserve">изменений в объявление не позднее дня, следующего за днем внесения изменений </w:t>
      </w:r>
      <w:r>
        <w:rPr>
          <w:sz w:val="26"/>
          <w:szCs w:val="26"/>
        </w:rPr>
        <w:t xml:space="preserve">                 </w:t>
      </w:r>
      <w:r w:rsidR="00AF716B" w:rsidRPr="0078620B">
        <w:rPr>
          <w:sz w:val="26"/>
          <w:szCs w:val="26"/>
        </w:rPr>
        <w:t xml:space="preserve">в объявление, с использованием системы «Электронный бюджет». 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Par18142"/>
      <w:bookmarkStart w:id="3" w:name="Par18149"/>
      <w:bookmarkEnd w:id="2"/>
      <w:bookmarkEnd w:id="3"/>
      <w:r w:rsidRPr="0078620B">
        <w:rPr>
          <w:sz w:val="26"/>
          <w:szCs w:val="26"/>
        </w:rPr>
        <w:t xml:space="preserve">3.4. Соискатель для участия в конкурсном отборе формирует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аявку </w:t>
      </w:r>
      <w:r w:rsidR="00BA0E7F">
        <w:rPr>
          <w:sz w:val="26"/>
          <w:szCs w:val="26"/>
        </w:rPr>
        <w:t xml:space="preserve">                                 </w:t>
      </w:r>
      <w:r w:rsidRPr="0078620B">
        <w:rPr>
          <w:sz w:val="26"/>
          <w:szCs w:val="26"/>
        </w:rPr>
        <w:t xml:space="preserve">в электронной форме посредством заполнения соответствующих экранных форм </w:t>
      </w:r>
      <w:r w:rsidR="00BA0E7F">
        <w:rPr>
          <w:sz w:val="26"/>
          <w:szCs w:val="26"/>
        </w:rPr>
        <w:t xml:space="preserve">                </w:t>
      </w:r>
      <w:r w:rsidRPr="0078620B">
        <w:rPr>
          <w:sz w:val="26"/>
          <w:szCs w:val="26"/>
        </w:rPr>
        <w:t>веб-интерфейса системы «Электронный бюджет»;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Заявка подается в соответствии с требованиями и в сроки, указанные в объявлении.</w:t>
      </w:r>
    </w:p>
    <w:p w:rsidR="00AF716B" w:rsidRPr="0078620B" w:rsidRDefault="00BA0E7F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AF716B" w:rsidRPr="0078620B">
        <w:rPr>
          <w:sz w:val="26"/>
          <w:szCs w:val="26"/>
        </w:rPr>
        <w:t xml:space="preserve">оискатель предоставляет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 или электронные документы подписанные усиленной квалифицированной электронной подписью руководителя </w:t>
      </w:r>
      <w:r w:rsidR="00B54A43">
        <w:rPr>
          <w:sz w:val="26"/>
          <w:szCs w:val="26"/>
        </w:rPr>
        <w:t>С</w:t>
      </w:r>
      <w:r w:rsidR="00AF716B" w:rsidRPr="0078620B">
        <w:rPr>
          <w:sz w:val="26"/>
          <w:szCs w:val="26"/>
        </w:rPr>
        <w:t>оискателя конкурсного отбора или уполномоченного им лица (для юридических лиц) в том числе: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письменное согласие руководителя (заявление содержащее указание на номинацию конкурсного отбора) некоммерческой организации на публикацию (размещение) информации, связанной с участием некоммерческой организации в конкурсном отборе посредством единого портала системы «Электронный бюджет». При подаче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>аявки в электронном виде согласие на обработку персональных да</w:t>
      </w:r>
      <w:r w:rsidR="00BA0E7F">
        <w:rPr>
          <w:sz w:val="26"/>
          <w:szCs w:val="26"/>
        </w:rPr>
        <w:t>нных и согласие на публикацию (</w:t>
      </w:r>
      <w:r w:rsidRPr="0078620B">
        <w:rPr>
          <w:sz w:val="26"/>
          <w:szCs w:val="26"/>
        </w:rPr>
        <w:t xml:space="preserve">размещение) в сети </w:t>
      </w:r>
      <w:r w:rsidR="00BA0E7F">
        <w:rPr>
          <w:sz w:val="26"/>
          <w:szCs w:val="26"/>
        </w:rPr>
        <w:t>«</w:t>
      </w:r>
      <w:r w:rsidRPr="0078620B">
        <w:rPr>
          <w:sz w:val="26"/>
          <w:szCs w:val="26"/>
        </w:rPr>
        <w:t>Интернет</w:t>
      </w:r>
      <w:r w:rsidR="00BA0E7F">
        <w:rPr>
          <w:sz w:val="26"/>
          <w:szCs w:val="26"/>
        </w:rPr>
        <w:t>»</w:t>
      </w:r>
      <w:r w:rsidRPr="0078620B">
        <w:rPr>
          <w:sz w:val="26"/>
          <w:szCs w:val="26"/>
        </w:rPr>
        <w:t xml:space="preserve"> информации об </w:t>
      </w:r>
      <w:r w:rsidR="00BA0E7F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оискателе конкурсного отбора, подаваемой участником конкурсного отбора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аявке, иной информации об </w:t>
      </w:r>
      <w:r w:rsidR="00BA0E7F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оискателе конкурсного отбора, связанной с конкурсным отбором, являются неотъемлемой частью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аявки; 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Par18150"/>
      <w:bookmarkEnd w:id="4"/>
      <w:r w:rsidRPr="0078620B">
        <w:rPr>
          <w:sz w:val="26"/>
          <w:szCs w:val="26"/>
        </w:rPr>
        <w:t>информаци</w:t>
      </w:r>
      <w:r w:rsidR="00BA0E7F">
        <w:rPr>
          <w:sz w:val="26"/>
          <w:szCs w:val="26"/>
        </w:rPr>
        <w:t>ю</w:t>
      </w:r>
      <w:r w:rsidRPr="0078620B">
        <w:rPr>
          <w:sz w:val="26"/>
          <w:szCs w:val="26"/>
        </w:rPr>
        <w:t xml:space="preserve"> о кадровом обеспечении (наличие в штате собственного кадрового обеспечения для реализации Проекта или наличие заключенных договоров с приглашенными специалистами);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информаци</w:t>
      </w:r>
      <w:r w:rsidR="00BA0E7F">
        <w:rPr>
          <w:sz w:val="26"/>
          <w:szCs w:val="26"/>
        </w:rPr>
        <w:t>ю</w:t>
      </w:r>
      <w:r w:rsidRPr="0078620B">
        <w:rPr>
          <w:sz w:val="26"/>
          <w:szCs w:val="26"/>
        </w:rPr>
        <w:t xml:space="preserve"> о материально-техническом оснащении (наличие оборудования и оснащения для реализации Проекта или наличие заключенных договоров на аренду оборудования и оснащения);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информаци</w:t>
      </w:r>
      <w:r w:rsidR="00BA0E7F">
        <w:rPr>
          <w:sz w:val="26"/>
          <w:szCs w:val="26"/>
        </w:rPr>
        <w:t>ю</w:t>
      </w:r>
      <w:r w:rsidRPr="0078620B">
        <w:rPr>
          <w:sz w:val="26"/>
          <w:szCs w:val="26"/>
        </w:rPr>
        <w:t xml:space="preserve"> об опыте реализации общественно значимых мероприятий (наличие позитивного опыта реализации этих мероприятий);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смет</w:t>
      </w:r>
      <w:r w:rsidR="00BA0E7F">
        <w:rPr>
          <w:sz w:val="26"/>
          <w:szCs w:val="26"/>
        </w:rPr>
        <w:t>у</w:t>
      </w:r>
      <w:r w:rsidRPr="0078620B">
        <w:rPr>
          <w:sz w:val="26"/>
          <w:szCs w:val="26"/>
        </w:rPr>
        <w:t xml:space="preserve"> расходов на реализацию </w:t>
      </w:r>
      <w:r w:rsidR="006966AB">
        <w:rPr>
          <w:sz w:val="26"/>
          <w:szCs w:val="26"/>
        </w:rPr>
        <w:t>П</w:t>
      </w:r>
      <w:r w:rsidRPr="0078620B">
        <w:rPr>
          <w:sz w:val="26"/>
          <w:szCs w:val="26"/>
        </w:rPr>
        <w:t>роекта;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Par18152"/>
      <w:bookmarkEnd w:id="5"/>
      <w:r w:rsidRPr="0078620B">
        <w:rPr>
          <w:sz w:val="26"/>
          <w:szCs w:val="26"/>
        </w:rPr>
        <w:t>копи</w:t>
      </w:r>
      <w:r w:rsidR="00BA0E7F">
        <w:rPr>
          <w:sz w:val="26"/>
          <w:szCs w:val="26"/>
        </w:rPr>
        <w:t>ю</w:t>
      </w:r>
      <w:r w:rsidRPr="0078620B">
        <w:rPr>
          <w:sz w:val="26"/>
          <w:szCs w:val="26"/>
        </w:rPr>
        <w:t xml:space="preserve"> уведомления о признании Соискателя исполнителем общественно полезных услуг (при наличии).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Если указанная в Заявке информация содержит персональные данные физических лиц, то </w:t>
      </w:r>
      <w:r w:rsidR="00BA0E7F">
        <w:rPr>
          <w:sz w:val="26"/>
          <w:szCs w:val="26"/>
        </w:rPr>
        <w:t>С</w:t>
      </w:r>
      <w:r w:rsidRPr="0078620B">
        <w:rPr>
          <w:sz w:val="26"/>
          <w:szCs w:val="26"/>
        </w:rPr>
        <w:t>оискатель представляет их согласие на обработку персональных данных;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электронные копии документов</w:t>
      </w:r>
      <w:r w:rsidR="00BA0E7F">
        <w:rPr>
          <w:sz w:val="26"/>
          <w:szCs w:val="26"/>
        </w:rPr>
        <w:t>,</w:t>
      </w:r>
      <w:r w:rsidRPr="0078620B">
        <w:rPr>
          <w:sz w:val="26"/>
          <w:szCs w:val="26"/>
        </w:rPr>
        <w:t xml:space="preserve"> включаемые в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>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Соискатель может подать не более одной Заявки.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Датой и временем представления </w:t>
      </w:r>
      <w:r w:rsidR="005534D6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оискателем конкурсного отбора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аявки считаются дата и время подписания </w:t>
      </w:r>
      <w:r w:rsidR="005534D6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оискателем конкурсного отбора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>аявки с присвоением ей регистрационного номера в системе «Электронный бюджет».</w:t>
      </w:r>
    </w:p>
    <w:p w:rsidR="00AF716B" w:rsidRPr="005534D6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3.5. Не позднее одного рабочего дня, следующего за днем окончания срока подачи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аявок, установленного в объявлении, в системе «Электронный бюджет» </w:t>
      </w:r>
      <w:r w:rsidRPr="005534D6">
        <w:rPr>
          <w:sz w:val="26"/>
          <w:szCs w:val="26"/>
        </w:rPr>
        <w:lastRenderedPageBreak/>
        <w:t xml:space="preserve">открывается доступ </w:t>
      </w:r>
      <w:r w:rsidR="005534D6" w:rsidRPr="005534D6">
        <w:rPr>
          <w:sz w:val="26"/>
          <w:szCs w:val="26"/>
        </w:rPr>
        <w:t>к</w:t>
      </w:r>
      <w:r w:rsidRPr="005534D6">
        <w:rPr>
          <w:sz w:val="26"/>
          <w:szCs w:val="26"/>
        </w:rPr>
        <w:t xml:space="preserve">омиссии к поданным </w:t>
      </w:r>
      <w:r w:rsidR="005534D6">
        <w:rPr>
          <w:sz w:val="26"/>
          <w:szCs w:val="26"/>
        </w:rPr>
        <w:t>С</w:t>
      </w:r>
      <w:r w:rsidRPr="005534D6">
        <w:rPr>
          <w:sz w:val="26"/>
          <w:szCs w:val="26"/>
        </w:rPr>
        <w:t xml:space="preserve">оискателям конкурсного отбора </w:t>
      </w:r>
      <w:r w:rsidR="00232F2F">
        <w:rPr>
          <w:sz w:val="26"/>
          <w:szCs w:val="26"/>
        </w:rPr>
        <w:t>З</w:t>
      </w:r>
      <w:r w:rsidRPr="005534D6">
        <w:rPr>
          <w:sz w:val="26"/>
          <w:szCs w:val="26"/>
        </w:rPr>
        <w:t>аявкам для их рассмотрения.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4D6">
        <w:rPr>
          <w:sz w:val="26"/>
          <w:szCs w:val="26"/>
        </w:rPr>
        <w:t xml:space="preserve">Уполномоченный орган не позднее одного рабочего дня, следующего за днем вскрытия </w:t>
      </w:r>
      <w:r w:rsidR="00232F2F">
        <w:rPr>
          <w:sz w:val="26"/>
          <w:szCs w:val="26"/>
        </w:rPr>
        <w:t>З</w:t>
      </w:r>
      <w:r w:rsidRPr="005534D6">
        <w:rPr>
          <w:sz w:val="26"/>
          <w:szCs w:val="26"/>
        </w:rPr>
        <w:t xml:space="preserve">аявок, установленного в объявлении, подписывает протокол вскрытия </w:t>
      </w:r>
      <w:r w:rsidR="00232F2F">
        <w:rPr>
          <w:sz w:val="26"/>
          <w:szCs w:val="26"/>
        </w:rPr>
        <w:t>З</w:t>
      </w:r>
      <w:r w:rsidRPr="005534D6">
        <w:rPr>
          <w:sz w:val="26"/>
          <w:szCs w:val="26"/>
        </w:rPr>
        <w:t>аявок, содержащий следующую</w:t>
      </w:r>
      <w:r w:rsidRPr="0078620B">
        <w:rPr>
          <w:sz w:val="26"/>
          <w:szCs w:val="26"/>
        </w:rPr>
        <w:t xml:space="preserve"> информацию о поступивших для участия в конкурсном отборе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>аявках:</w:t>
      </w:r>
    </w:p>
    <w:p w:rsidR="00AF716B" w:rsidRPr="0078620B" w:rsidRDefault="005534D6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3.5.1. Регистрационный номер </w:t>
      </w:r>
      <w:r w:rsidR="00232F2F">
        <w:rPr>
          <w:sz w:val="26"/>
          <w:szCs w:val="26"/>
        </w:rPr>
        <w:t>З</w:t>
      </w:r>
      <w:r>
        <w:rPr>
          <w:sz w:val="26"/>
          <w:szCs w:val="26"/>
        </w:rPr>
        <w:t>аявки.</w:t>
      </w:r>
    </w:p>
    <w:p w:rsidR="00AF716B" w:rsidRPr="0078620B" w:rsidRDefault="005534D6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3.5.2. Дату и время поступления </w:t>
      </w:r>
      <w:r w:rsidR="00232F2F">
        <w:rPr>
          <w:sz w:val="26"/>
          <w:szCs w:val="26"/>
        </w:rPr>
        <w:t>З</w:t>
      </w:r>
      <w:r>
        <w:rPr>
          <w:sz w:val="26"/>
          <w:szCs w:val="26"/>
        </w:rPr>
        <w:t>аявки.</w:t>
      </w:r>
    </w:p>
    <w:p w:rsidR="00AF716B" w:rsidRPr="0078620B" w:rsidRDefault="005534D6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3.5.3. П</w:t>
      </w:r>
      <w:r w:rsidR="00AF716B" w:rsidRPr="0078620B">
        <w:rPr>
          <w:sz w:val="26"/>
          <w:szCs w:val="26"/>
        </w:rPr>
        <w:t>олное наименовани</w:t>
      </w:r>
      <w:r>
        <w:rPr>
          <w:sz w:val="26"/>
          <w:szCs w:val="26"/>
        </w:rPr>
        <w:t xml:space="preserve">е </w:t>
      </w:r>
      <w:r w:rsidR="00B54A43">
        <w:rPr>
          <w:sz w:val="26"/>
          <w:szCs w:val="26"/>
        </w:rPr>
        <w:t>С</w:t>
      </w:r>
      <w:r>
        <w:rPr>
          <w:sz w:val="26"/>
          <w:szCs w:val="26"/>
        </w:rPr>
        <w:t>оискателя конкурсного отбора.</w:t>
      </w:r>
    </w:p>
    <w:p w:rsidR="00AF716B" w:rsidRPr="0078620B" w:rsidRDefault="005534D6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3.5.4. Адрес некоммерческой организации.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3.5.5. </w:t>
      </w:r>
      <w:r w:rsidR="005534D6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апрашиваемый </w:t>
      </w:r>
      <w:r w:rsidR="005534D6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оискателем конкурсного отбора размер </w:t>
      </w:r>
      <w:r w:rsidR="005534D6">
        <w:rPr>
          <w:sz w:val="26"/>
          <w:szCs w:val="26"/>
        </w:rPr>
        <w:t>С</w:t>
      </w:r>
      <w:r w:rsidRPr="0078620B">
        <w:rPr>
          <w:sz w:val="26"/>
          <w:szCs w:val="26"/>
        </w:rPr>
        <w:t>убсидии.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3.6. Протокол вскрытия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аявок формируется на едином портале автоматически и подписывается усиленной квалифицированной электронной подписью председателя комиссии (председателя комиссии и членов комиссии) в системе «Электронный бюджет», а также размещается на едином портале не позднее рабочего дня, следующего за днем подписания протокола вскрытия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>аявок;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Заявка признается допущенной к отбору, если она соответствует требованиям, указанным в объявлении, и при отсутствии оснований для отклонения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>аявки.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Уполномоченный орган в порядке межведомственного информационного взаимодействия в соответствии с законодательством Российской Федерации запрашивает: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сведения об отсутствии неисполненной обязанности по уплате налогов, сборов, страховых взносов, пеней, штрафов и процентов, подлежащих уплате согласно законодательству о налогах и сборах;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выписку из реестра дисквалифицированных лиц;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в комитете по финансам и налоговой политике администрации Кондинского района: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справку об отсутствии задолженности по субсидиям, бюджетным инвестициям и иным средствам, предоставленными из бюджета Кондинского района, информацию о задолженности по ранее предоставленным на возвратной основе бюджетным средствам и (или) обязательным платежам перед бюджетами иных уровней бюджетной системы Российской Федерации и государственными внебюджетными фондами.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Решение о соответствии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аявки требованиям, указанным в объявлении, принимается Уполномоченным органом на дату получения от комиссии результатов проверки представленных </w:t>
      </w:r>
      <w:r w:rsidR="005534D6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оискателей конкурсного отбора информации и документов, поданных в составе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>аявки.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3.7. Заявка отклоняется и не допускается к участию во втором этапе конкурсного отбора, в случае наличия оснований для отклонения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аявки, указанных в пункте 3.9 </w:t>
      </w:r>
      <w:r w:rsidR="005534D6">
        <w:rPr>
          <w:sz w:val="26"/>
          <w:szCs w:val="26"/>
        </w:rPr>
        <w:t xml:space="preserve">раздела </w:t>
      </w:r>
      <w:r w:rsidR="005534D6">
        <w:rPr>
          <w:sz w:val="26"/>
          <w:szCs w:val="26"/>
          <w:lang w:val="en-US"/>
        </w:rPr>
        <w:t>III</w:t>
      </w:r>
      <w:r w:rsidRPr="0078620B">
        <w:rPr>
          <w:sz w:val="26"/>
          <w:szCs w:val="26"/>
        </w:rPr>
        <w:t xml:space="preserve"> </w:t>
      </w:r>
      <w:r w:rsidR="005534D6">
        <w:rPr>
          <w:sz w:val="26"/>
          <w:szCs w:val="26"/>
        </w:rPr>
        <w:t>П</w:t>
      </w:r>
      <w:r w:rsidRPr="0078620B">
        <w:rPr>
          <w:sz w:val="26"/>
          <w:szCs w:val="26"/>
        </w:rPr>
        <w:t>орядка.</w:t>
      </w:r>
    </w:p>
    <w:p w:rsidR="00AF716B" w:rsidRPr="0078620B" w:rsidRDefault="00232F2F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3.8. На стадии рассмотрения З</w:t>
      </w:r>
      <w:r w:rsidR="00AF716B" w:rsidRPr="0078620B">
        <w:rPr>
          <w:sz w:val="26"/>
          <w:szCs w:val="26"/>
        </w:rPr>
        <w:t>аявки основаниями для отклонения являются: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несоответствие представленных документов и (или)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аявки требованиям, указанными в </w:t>
      </w:r>
      <w:r w:rsidR="005534D6">
        <w:rPr>
          <w:sz w:val="26"/>
          <w:szCs w:val="26"/>
        </w:rPr>
        <w:t>П</w:t>
      </w:r>
      <w:r w:rsidRPr="0078620B">
        <w:rPr>
          <w:sz w:val="26"/>
          <w:szCs w:val="26"/>
        </w:rPr>
        <w:t>орядке;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непредставление (представление не в полном объеме) документов, указанных</w:t>
      </w:r>
      <w:r w:rsidR="005534D6" w:rsidRPr="005534D6">
        <w:rPr>
          <w:sz w:val="26"/>
          <w:szCs w:val="26"/>
        </w:rPr>
        <w:t xml:space="preserve">                 </w:t>
      </w:r>
      <w:r w:rsidR="005534D6">
        <w:rPr>
          <w:sz w:val="26"/>
          <w:szCs w:val="26"/>
        </w:rPr>
        <w:t xml:space="preserve"> в пункте 3.4</w:t>
      </w:r>
      <w:r w:rsidRPr="0078620B">
        <w:rPr>
          <w:sz w:val="26"/>
          <w:szCs w:val="26"/>
        </w:rPr>
        <w:t xml:space="preserve"> </w:t>
      </w:r>
      <w:r w:rsidR="005534D6">
        <w:rPr>
          <w:sz w:val="26"/>
          <w:szCs w:val="26"/>
        </w:rPr>
        <w:t xml:space="preserve">раздела </w:t>
      </w:r>
      <w:r w:rsidR="005534D6">
        <w:rPr>
          <w:sz w:val="26"/>
          <w:szCs w:val="26"/>
          <w:lang w:val="en-US"/>
        </w:rPr>
        <w:t>III</w:t>
      </w:r>
      <w:r w:rsidRPr="0078620B">
        <w:rPr>
          <w:sz w:val="26"/>
          <w:szCs w:val="26"/>
        </w:rPr>
        <w:t xml:space="preserve"> </w:t>
      </w:r>
      <w:r w:rsidR="005534D6">
        <w:rPr>
          <w:sz w:val="26"/>
          <w:szCs w:val="26"/>
        </w:rPr>
        <w:t>П</w:t>
      </w:r>
      <w:r w:rsidRPr="0078620B">
        <w:rPr>
          <w:sz w:val="26"/>
          <w:szCs w:val="26"/>
        </w:rPr>
        <w:t>орядка</w:t>
      </w:r>
      <w:r w:rsidR="005534D6">
        <w:rPr>
          <w:sz w:val="26"/>
          <w:szCs w:val="26"/>
        </w:rPr>
        <w:t>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несоответствие </w:t>
      </w:r>
      <w:r w:rsidR="005534D6">
        <w:rPr>
          <w:sz w:val="26"/>
          <w:szCs w:val="26"/>
        </w:rPr>
        <w:t>С</w:t>
      </w:r>
      <w:r w:rsidRPr="0078620B">
        <w:rPr>
          <w:sz w:val="26"/>
          <w:szCs w:val="26"/>
        </w:rPr>
        <w:t>оискателя конкурсного отбора требованиям, указанны</w:t>
      </w:r>
      <w:r w:rsidR="005534D6">
        <w:rPr>
          <w:sz w:val="26"/>
          <w:szCs w:val="26"/>
        </w:rPr>
        <w:t xml:space="preserve">м                          </w:t>
      </w:r>
      <w:r w:rsidRPr="0078620B">
        <w:rPr>
          <w:sz w:val="26"/>
          <w:szCs w:val="26"/>
        </w:rPr>
        <w:t xml:space="preserve"> </w:t>
      </w:r>
      <w:r w:rsidR="005534D6">
        <w:rPr>
          <w:sz w:val="26"/>
          <w:szCs w:val="26"/>
        </w:rPr>
        <w:lastRenderedPageBreak/>
        <w:t>в пункте 2.1</w:t>
      </w:r>
      <w:r w:rsidRPr="0078620B">
        <w:rPr>
          <w:sz w:val="26"/>
          <w:szCs w:val="26"/>
        </w:rPr>
        <w:t xml:space="preserve"> </w:t>
      </w:r>
      <w:r w:rsidR="005534D6">
        <w:rPr>
          <w:sz w:val="26"/>
          <w:szCs w:val="26"/>
        </w:rPr>
        <w:t xml:space="preserve">раздела </w:t>
      </w:r>
      <w:r w:rsidR="005534D6">
        <w:rPr>
          <w:sz w:val="26"/>
          <w:szCs w:val="26"/>
          <w:lang w:val="en-US"/>
        </w:rPr>
        <w:t>II</w:t>
      </w:r>
      <w:r w:rsidR="005534D6">
        <w:rPr>
          <w:sz w:val="26"/>
          <w:szCs w:val="26"/>
        </w:rPr>
        <w:t xml:space="preserve"> П</w:t>
      </w:r>
      <w:r w:rsidRPr="0078620B">
        <w:rPr>
          <w:sz w:val="26"/>
          <w:szCs w:val="26"/>
        </w:rPr>
        <w:t>орядка;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недостоверность информации, содержащейся в документах, представленных </w:t>
      </w:r>
      <w:r w:rsidR="005534D6">
        <w:rPr>
          <w:sz w:val="26"/>
          <w:szCs w:val="26"/>
        </w:rPr>
        <w:t xml:space="preserve">                 </w:t>
      </w:r>
      <w:r w:rsidRPr="0078620B">
        <w:rPr>
          <w:sz w:val="26"/>
          <w:szCs w:val="26"/>
        </w:rPr>
        <w:t xml:space="preserve">в составе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>аявки;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подача Соискателем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аявки после даты и (или) времени, определенных для подачи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>аявок.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3.9. По результатам рассмотрения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аявок не позднее одного рабочего дня со дня окончания срока рассмотрения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аявок комиссией формируется проект протокола рассмотрения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>аявок</w:t>
      </w:r>
      <w:r w:rsidR="005534D6">
        <w:rPr>
          <w:sz w:val="26"/>
          <w:szCs w:val="26"/>
        </w:rPr>
        <w:t>,</w:t>
      </w:r>
      <w:r w:rsidRPr="0078620B">
        <w:rPr>
          <w:sz w:val="26"/>
          <w:szCs w:val="26"/>
        </w:rPr>
        <w:t xml:space="preserve"> включающий информацию о количестве поступивших и рассмотренных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аявок, а также информацию по каждому участнику конкурсного отбора о признании его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аявки допущенной к отбору или отклонении его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аявки с указанием оснований для отклонения; 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на первом этапе конкурсного отбора </w:t>
      </w:r>
      <w:r w:rsidR="005534D6">
        <w:rPr>
          <w:sz w:val="26"/>
          <w:szCs w:val="26"/>
        </w:rPr>
        <w:t>П</w:t>
      </w:r>
      <w:r w:rsidRPr="0078620B">
        <w:rPr>
          <w:sz w:val="26"/>
          <w:szCs w:val="26"/>
        </w:rPr>
        <w:t xml:space="preserve">олучателей </w:t>
      </w:r>
      <w:r w:rsidR="005534D6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убсидии осуществляется рассмотрение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аявок на предмет их соответствия требованиям пункта 2.1 раздела </w:t>
      </w:r>
      <w:r w:rsidRPr="0078620B">
        <w:rPr>
          <w:sz w:val="26"/>
          <w:szCs w:val="26"/>
          <w:lang w:val="en-US"/>
        </w:rPr>
        <w:t>II</w:t>
      </w:r>
      <w:r w:rsidRPr="0078620B">
        <w:rPr>
          <w:sz w:val="26"/>
          <w:szCs w:val="26"/>
        </w:rPr>
        <w:t xml:space="preserve">, пункта 3.4 раздела </w:t>
      </w:r>
      <w:r w:rsidRPr="0078620B">
        <w:rPr>
          <w:sz w:val="26"/>
          <w:szCs w:val="26"/>
          <w:lang w:val="en-US"/>
        </w:rPr>
        <w:t>III</w:t>
      </w:r>
      <w:r w:rsidRPr="0078620B">
        <w:rPr>
          <w:sz w:val="26"/>
          <w:szCs w:val="26"/>
        </w:rPr>
        <w:t xml:space="preserve"> </w:t>
      </w:r>
      <w:r w:rsidR="005534D6">
        <w:rPr>
          <w:sz w:val="26"/>
          <w:szCs w:val="26"/>
        </w:rPr>
        <w:t>Порядка.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3.10. В случае если в целях полного, всестороннего и объективного рассмотрения или рассмотрения и оценки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аявки необходимо получение информации и документов от </w:t>
      </w:r>
      <w:r w:rsidR="005534D6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оискателя конкурсного отбора для разъяснений по представленным им документам и информации, Уполномоченный органом осуществляется запрос у </w:t>
      </w:r>
      <w:r w:rsidR="005534D6">
        <w:rPr>
          <w:sz w:val="26"/>
          <w:szCs w:val="26"/>
        </w:rPr>
        <w:t>С</w:t>
      </w:r>
      <w:r w:rsidRPr="0078620B">
        <w:rPr>
          <w:sz w:val="26"/>
          <w:szCs w:val="26"/>
        </w:rPr>
        <w:t>оискателя конкурсного отбора разъяснения в отношении документов и информации с использованием системы «Электронный бюджет», направляемый при необходимости всем участникам конкурсного отбора.</w:t>
      </w:r>
    </w:p>
    <w:p w:rsidR="00AF716B" w:rsidRPr="00BD4C62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3.11. В запросе, указанном в пункте 3.10</w:t>
      </w:r>
      <w:r w:rsidR="005534D6">
        <w:rPr>
          <w:sz w:val="26"/>
          <w:szCs w:val="26"/>
        </w:rPr>
        <w:t xml:space="preserve"> раздела </w:t>
      </w:r>
      <w:r w:rsidR="005534D6">
        <w:rPr>
          <w:sz w:val="26"/>
          <w:szCs w:val="26"/>
          <w:lang w:val="en-US"/>
        </w:rPr>
        <w:t>III</w:t>
      </w:r>
      <w:r w:rsidRPr="0078620B">
        <w:rPr>
          <w:sz w:val="26"/>
          <w:szCs w:val="26"/>
        </w:rPr>
        <w:t xml:space="preserve"> </w:t>
      </w:r>
      <w:r w:rsidR="005534D6">
        <w:rPr>
          <w:sz w:val="26"/>
          <w:szCs w:val="26"/>
        </w:rPr>
        <w:t>П</w:t>
      </w:r>
      <w:r w:rsidRPr="0078620B">
        <w:rPr>
          <w:sz w:val="26"/>
          <w:szCs w:val="26"/>
        </w:rPr>
        <w:t xml:space="preserve">орядка, Уполномоченный орган устанавливает срок представления участником конкурсного отбора разъяснения в отношении документов и информации, который должен составлять не менее </w:t>
      </w:r>
      <w:r w:rsidR="00BD4C62">
        <w:rPr>
          <w:sz w:val="26"/>
          <w:szCs w:val="26"/>
        </w:rPr>
        <w:t xml:space="preserve">                       </w:t>
      </w:r>
      <w:r w:rsidRPr="0078620B">
        <w:rPr>
          <w:sz w:val="26"/>
          <w:szCs w:val="26"/>
        </w:rPr>
        <w:t xml:space="preserve">2 рабочих дней со дня, следующего за днем </w:t>
      </w:r>
      <w:r w:rsidRPr="00BD4C62">
        <w:rPr>
          <w:sz w:val="26"/>
          <w:szCs w:val="26"/>
        </w:rPr>
        <w:t xml:space="preserve">размещения соответствующего запроса; </w:t>
      </w:r>
    </w:p>
    <w:p w:rsidR="00AF716B" w:rsidRPr="00BD4C62" w:rsidRDefault="00BD4C62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4C62">
        <w:rPr>
          <w:sz w:val="26"/>
          <w:szCs w:val="26"/>
        </w:rPr>
        <w:t>С</w:t>
      </w:r>
      <w:r w:rsidR="00AF716B" w:rsidRPr="00BD4C62">
        <w:rPr>
          <w:sz w:val="26"/>
          <w:szCs w:val="26"/>
        </w:rPr>
        <w:t>оискатель конкурсного отбора формирует и представляет в систему «Электронный бюджет» информацию и документы, запрашиваемые в соответствии</w:t>
      </w:r>
      <w:r w:rsidRPr="00BD4C62">
        <w:rPr>
          <w:sz w:val="26"/>
          <w:szCs w:val="26"/>
        </w:rPr>
        <w:t xml:space="preserve">                  </w:t>
      </w:r>
      <w:r w:rsidR="00AF716B" w:rsidRPr="00BD4C62">
        <w:rPr>
          <w:sz w:val="26"/>
          <w:szCs w:val="26"/>
        </w:rPr>
        <w:t xml:space="preserve"> с пунктом 3.11 </w:t>
      </w:r>
      <w:r w:rsidRPr="00BD4C62">
        <w:rPr>
          <w:sz w:val="26"/>
          <w:szCs w:val="26"/>
        </w:rPr>
        <w:t xml:space="preserve">раздела </w:t>
      </w:r>
      <w:r w:rsidRPr="00BD4C62">
        <w:rPr>
          <w:sz w:val="26"/>
          <w:szCs w:val="26"/>
          <w:lang w:val="en-US"/>
        </w:rPr>
        <w:t>III</w:t>
      </w:r>
      <w:r w:rsidR="00AF716B" w:rsidRPr="00BD4C62">
        <w:rPr>
          <w:sz w:val="26"/>
          <w:szCs w:val="26"/>
        </w:rPr>
        <w:t xml:space="preserve"> </w:t>
      </w:r>
      <w:r w:rsidRPr="00BD4C62">
        <w:rPr>
          <w:sz w:val="26"/>
          <w:szCs w:val="26"/>
        </w:rPr>
        <w:t>П</w:t>
      </w:r>
      <w:r w:rsidR="00AF716B" w:rsidRPr="00BD4C62">
        <w:rPr>
          <w:sz w:val="26"/>
          <w:szCs w:val="26"/>
        </w:rPr>
        <w:t xml:space="preserve">орядка, в сроки, установленные соответствующим запросом с учетом положений пункта 3.11 </w:t>
      </w:r>
      <w:r w:rsidRPr="00BD4C62">
        <w:rPr>
          <w:sz w:val="26"/>
          <w:szCs w:val="26"/>
        </w:rPr>
        <w:t xml:space="preserve">раздела </w:t>
      </w:r>
      <w:r w:rsidRPr="00BD4C62">
        <w:rPr>
          <w:sz w:val="26"/>
          <w:szCs w:val="26"/>
          <w:lang w:val="en-US"/>
        </w:rPr>
        <w:t>III</w:t>
      </w:r>
      <w:r w:rsidR="00AF716B" w:rsidRPr="00BD4C62">
        <w:rPr>
          <w:sz w:val="26"/>
          <w:szCs w:val="26"/>
        </w:rPr>
        <w:t xml:space="preserve"> </w:t>
      </w:r>
      <w:r w:rsidRPr="00BD4C62">
        <w:rPr>
          <w:sz w:val="26"/>
          <w:szCs w:val="26"/>
        </w:rPr>
        <w:t>П</w:t>
      </w:r>
      <w:r w:rsidR="00407F7F">
        <w:rPr>
          <w:sz w:val="26"/>
          <w:szCs w:val="26"/>
        </w:rPr>
        <w:t>орядка.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4C62">
        <w:rPr>
          <w:sz w:val="26"/>
          <w:szCs w:val="26"/>
        </w:rPr>
        <w:t>3.12. В случае</w:t>
      </w:r>
      <w:r w:rsidR="00407F7F">
        <w:rPr>
          <w:sz w:val="26"/>
          <w:szCs w:val="26"/>
        </w:rPr>
        <w:t>,</w:t>
      </w:r>
      <w:r w:rsidRPr="00BD4C62">
        <w:rPr>
          <w:sz w:val="26"/>
          <w:szCs w:val="26"/>
        </w:rPr>
        <w:t xml:space="preserve"> если участник конкурсного отбора в ответ на запрос, указанный в пункте 3.10 </w:t>
      </w:r>
      <w:r w:rsidR="00984378" w:rsidRPr="00BD4C62">
        <w:rPr>
          <w:sz w:val="26"/>
          <w:szCs w:val="26"/>
        </w:rPr>
        <w:t xml:space="preserve">раздела </w:t>
      </w:r>
      <w:r w:rsidR="00984378" w:rsidRPr="00BD4C62">
        <w:rPr>
          <w:sz w:val="26"/>
          <w:szCs w:val="26"/>
          <w:lang w:val="en-US"/>
        </w:rPr>
        <w:t>III</w:t>
      </w:r>
      <w:r w:rsidRPr="00BD4C62">
        <w:rPr>
          <w:sz w:val="26"/>
          <w:szCs w:val="26"/>
        </w:rPr>
        <w:t xml:space="preserve"> </w:t>
      </w:r>
      <w:r w:rsidR="00984378">
        <w:rPr>
          <w:sz w:val="26"/>
          <w:szCs w:val="26"/>
        </w:rPr>
        <w:t>П</w:t>
      </w:r>
      <w:r w:rsidRPr="00BD4C62">
        <w:rPr>
          <w:sz w:val="26"/>
          <w:szCs w:val="26"/>
        </w:rPr>
        <w:t>орядка, не представил запрашиваемые документы и информацию в срок, установленны</w:t>
      </w:r>
      <w:r w:rsidR="00984378">
        <w:rPr>
          <w:sz w:val="26"/>
          <w:szCs w:val="26"/>
        </w:rPr>
        <w:t>й</w:t>
      </w:r>
      <w:r w:rsidRPr="00BD4C62">
        <w:rPr>
          <w:sz w:val="26"/>
          <w:szCs w:val="26"/>
        </w:rPr>
        <w:t xml:space="preserve"> соответствующим запросом</w:t>
      </w:r>
      <w:r w:rsidR="00407F7F">
        <w:rPr>
          <w:sz w:val="26"/>
          <w:szCs w:val="26"/>
        </w:rPr>
        <w:t>,</w:t>
      </w:r>
      <w:r w:rsidRPr="00BD4C62">
        <w:rPr>
          <w:sz w:val="26"/>
          <w:szCs w:val="26"/>
        </w:rPr>
        <w:t xml:space="preserve"> с учетом положений пункта 3.11 </w:t>
      </w:r>
      <w:r w:rsidR="00984378" w:rsidRPr="00BD4C62">
        <w:rPr>
          <w:sz w:val="26"/>
          <w:szCs w:val="26"/>
        </w:rPr>
        <w:t xml:space="preserve">раздела </w:t>
      </w:r>
      <w:r w:rsidR="00984378" w:rsidRPr="00BD4C62">
        <w:rPr>
          <w:sz w:val="26"/>
          <w:szCs w:val="26"/>
          <w:lang w:val="en-US"/>
        </w:rPr>
        <w:t>III</w:t>
      </w:r>
      <w:r w:rsidRPr="00BD4C62">
        <w:rPr>
          <w:sz w:val="26"/>
          <w:szCs w:val="26"/>
        </w:rPr>
        <w:t xml:space="preserve"> </w:t>
      </w:r>
      <w:r w:rsidR="00984378">
        <w:rPr>
          <w:sz w:val="26"/>
          <w:szCs w:val="26"/>
        </w:rPr>
        <w:t>П</w:t>
      </w:r>
      <w:r w:rsidRPr="00BD4C62">
        <w:rPr>
          <w:sz w:val="26"/>
          <w:szCs w:val="26"/>
        </w:rPr>
        <w:t>орядка, информация об этом включается</w:t>
      </w:r>
      <w:r w:rsidR="00984378">
        <w:rPr>
          <w:sz w:val="26"/>
          <w:szCs w:val="26"/>
        </w:rPr>
        <w:t xml:space="preserve"> в протокол рассмотрения </w:t>
      </w:r>
      <w:r w:rsidR="00232F2F">
        <w:rPr>
          <w:sz w:val="26"/>
          <w:szCs w:val="26"/>
        </w:rPr>
        <w:t>З</w:t>
      </w:r>
      <w:r w:rsidR="00984378">
        <w:rPr>
          <w:sz w:val="26"/>
          <w:szCs w:val="26"/>
        </w:rPr>
        <w:t>аявок.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3.13. Ранжирование поступивших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>аявок осуществляется</w:t>
      </w:r>
      <w:r w:rsidR="00407F7F">
        <w:rPr>
          <w:sz w:val="26"/>
          <w:szCs w:val="26"/>
        </w:rPr>
        <w:t>,</w:t>
      </w:r>
      <w:r w:rsidRPr="0078620B">
        <w:rPr>
          <w:sz w:val="26"/>
          <w:szCs w:val="26"/>
        </w:rPr>
        <w:t xml:space="preserve"> исходя из наилучших условий достижения результата предоставления </w:t>
      </w:r>
      <w:r w:rsidR="00984378">
        <w:rPr>
          <w:sz w:val="26"/>
          <w:szCs w:val="26"/>
        </w:rPr>
        <w:t>С</w:t>
      </w:r>
      <w:r w:rsidRPr="0078620B">
        <w:rPr>
          <w:sz w:val="26"/>
          <w:szCs w:val="26"/>
        </w:rPr>
        <w:t>убсидии, а также характеристики результата;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Par18157"/>
      <w:bookmarkStart w:id="7" w:name="Par18170"/>
      <w:bookmarkEnd w:id="6"/>
      <w:bookmarkEnd w:id="7"/>
      <w:r w:rsidRPr="0078620B">
        <w:rPr>
          <w:sz w:val="26"/>
          <w:szCs w:val="26"/>
        </w:rPr>
        <w:t xml:space="preserve">в случае отклонения всех поступивших Заявок по основаниям, предусмотренным </w:t>
      </w:r>
      <w:r w:rsidR="00984378">
        <w:rPr>
          <w:sz w:val="26"/>
          <w:szCs w:val="26"/>
        </w:rPr>
        <w:t>данным</w:t>
      </w:r>
      <w:r w:rsidRPr="0078620B">
        <w:rPr>
          <w:sz w:val="26"/>
          <w:szCs w:val="26"/>
        </w:rPr>
        <w:t xml:space="preserve"> пунктом, Уполномоченный орган не позднее 7 рабочих дней со дня окон</w:t>
      </w:r>
      <w:r w:rsidR="00407F7F">
        <w:rPr>
          <w:sz w:val="26"/>
          <w:szCs w:val="26"/>
        </w:rPr>
        <w:t>чания срока рассмотрения Заявок</w:t>
      </w:r>
      <w:r w:rsidRPr="0078620B">
        <w:rPr>
          <w:sz w:val="26"/>
          <w:szCs w:val="26"/>
        </w:rPr>
        <w:t xml:space="preserve"> принимает решение о признании Конкурса несостоявшимся, которое утверждает своим распоряжением.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3.14. Уполномоченный орган не позднее 5 рабочих дней со дня выявления оснований, указанных в пункт</w:t>
      </w:r>
      <w:r w:rsidR="00984378">
        <w:rPr>
          <w:sz w:val="26"/>
          <w:szCs w:val="26"/>
        </w:rPr>
        <w:t>ах</w:t>
      </w:r>
      <w:r w:rsidRPr="0078620B">
        <w:rPr>
          <w:sz w:val="26"/>
          <w:szCs w:val="26"/>
        </w:rPr>
        <w:t xml:space="preserve"> 3.7, 3.8 раздела </w:t>
      </w:r>
      <w:r w:rsidRPr="0078620B">
        <w:rPr>
          <w:sz w:val="26"/>
          <w:szCs w:val="26"/>
          <w:lang w:val="en-US"/>
        </w:rPr>
        <w:t>III</w:t>
      </w:r>
      <w:r w:rsidRPr="0078620B">
        <w:rPr>
          <w:sz w:val="26"/>
          <w:szCs w:val="26"/>
        </w:rPr>
        <w:t xml:space="preserve"> Порядка, направляет Соискателю уведомление (нарочно или почтой) об отклонении Заявки на первом этапе Конкурса и отказе в допуске к участию во втором этапе Конкурса с изложением оснований отклонения.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8" w:name="Par18177"/>
      <w:bookmarkEnd w:id="8"/>
      <w:r w:rsidRPr="0078620B">
        <w:rPr>
          <w:sz w:val="26"/>
          <w:szCs w:val="26"/>
        </w:rPr>
        <w:t xml:space="preserve">3.15. Не позднее 3 рабочих дней со дня окончания срока рассмотрения Заявок, Уполномоченный орган издает </w:t>
      </w:r>
      <w:r w:rsidRPr="0078620B">
        <w:rPr>
          <w:sz w:val="26"/>
          <w:szCs w:val="26"/>
          <w:shd w:val="clear" w:color="auto" w:fill="FFFFFF"/>
        </w:rPr>
        <w:t>приказ,</w:t>
      </w:r>
      <w:r w:rsidRPr="0078620B">
        <w:rPr>
          <w:sz w:val="26"/>
          <w:szCs w:val="26"/>
        </w:rPr>
        <w:t xml:space="preserve"> содержащий перечень Соискателей, </w:t>
      </w:r>
      <w:r w:rsidRPr="0078620B">
        <w:rPr>
          <w:sz w:val="26"/>
          <w:szCs w:val="26"/>
        </w:rPr>
        <w:lastRenderedPageBreak/>
        <w:t>допущенных к участию во втором этапе Конкурса.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3.16. Проекты Соискателей, прошедших во второй этап Конкурса, Уполномоченный орган не позднее 2 рабочих дней со дня издания распоряжения, указанного в пункте 3.15 раздела </w:t>
      </w:r>
      <w:r w:rsidRPr="0078620B">
        <w:rPr>
          <w:sz w:val="26"/>
          <w:szCs w:val="26"/>
          <w:lang w:val="en-US"/>
        </w:rPr>
        <w:t>II</w:t>
      </w:r>
      <w:r w:rsidR="00984378">
        <w:rPr>
          <w:sz w:val="26"/>
          <w:szCs w:val="26"/>
          <w:lang w:val="en-US"/>
        </w:rPr>
        <w:t>I</w:t>
      </w:r>
      <w:r w:rsidRPr="0078620B">
        <w:rPr>
          <w:sz w:val="26"/>
          <w:szCs w:val="26"/>
        </w:rPr>
        <w:t xml:space="preserve"> Порядка, передает Комиссии, которая оценивает их в соответствии с критериями и баллами, определенным </w:t>
      </w:r>
      <w:r w:rsidR="00984378">
        <w:rPr>
          <w:sz w:val="26"/>
          <w:szCs w:val="26"/>
        </w:rPr>
        <w:t xml:space="preserve">пунктами </w:t>
      </w:r>
      <w:r w:rsidRPr="0078620B">
        <w:rPr>
          <w:sz w:val="26"/>
          <w:szCs w:val="26"/>
        </w:rPr>
        <w:t xml:space="preserve">3.17, 3.18 раздела </w:t>
      </w:r>
      <w:r w:rsidRPr="0078620B">
        <w:rPr>
          <w:sz w:val="26"/>
          <w:szCs w:val="26"/>
          <w:lang w:val="en-US"/>
        </w:rPr>
        <w:t>III</w:t>
      </w:r>
      <w:r w:rsidRPr="0078620B">
        <w:rPr>
          <w:sz w:val="26"/>
          <w:szCs w:val="26"/>
        </w:rPr>
        <w:t xml:space="preserve"> Порядка, путем заполнения оценочных ведомостей предоставления </w:t>
      </w:r>
      <w:r w:rsidR="00984378">
        <w:rPr>
          <w:sz w:val="26"/>
          <w:szCs w:val="26"/>
        </w:rPr>
        <w:t>С</w:t>
      </w:r>
      <w:r w:rsidRPr="0078620B">
        <w:rPr>
          <w:sz w:val="26"/>
          <w:szCs w:val="26"/>
        </w:rPr>
        <w:t>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оказание услуг (выполнение работ) в сфере образования (приложение 1 к Порядку).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4A43">
        <w:rPr>
          <w:sz w:val="26"/>
          <w:szCs w:val="26"/>
        </w:rPr>
        <w:t xml:space="preserve">Состав комиссии по предоставлению </w:t>
      </w:r>
      <w:r w:rsidR="00B54A43" w:rsidRPr="00B54A43">
        <w:rPr>
          <w:sz w:val="26"/>
          <w:szCs w:val="26"/>
        </w:rPr>
        <w:t>С</w:t>
      </w:r>
      <w:r w:rsidRPr="00B54A43">
        <w:rPr>
          <w:sz w:val="26"/>
          <w:szCs w:val="26"/>
        </w:rPr>
        <w:t>убсидий</w:t>
      </w:r>
      <w:r w:rsidRPr="0078620B">
        <w:rPr>
          <w:sz w:val="26"/>
          <w:szCs w:val="26"/>
        </w:rPr>
        <w:t xml:space="preserve"> (далее - Комиссия) утверждает Уполномоченный орган (приложение 2 к Порядку).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В состав Комиссии включаются представители органов местного самоуправления Кондинского района, Общественного </w:t>
      </w:r>
      <w:r w:rsidR="00984378">
        <w:rPr>
          <w:sz w:val="26"/>
          <w:szCs w:val="26"/>
        </w:rPr>
        <w:t>С</w:t>
      </w:r>
      <w:r w:rsidRPr="0078620B">
        <w:rPr>
          <w:sz w:val="26"/>
          <w:szCs w:val="26"/>
        </w:rPr>
        <w:t>овета Кондинского района, муниципальных учреждений, общественных организаций.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Комиссия состоит из председателя Комиссии, секретаря Комиссии, членов Комиссии.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Количество членов Комиссии составляет не менее 5 и не более 9 человек.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Руководство работой Комиссии осуществляет председатель Комиссии.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Техническое обеспечение работы членов Комиссии осуществляет секретарь Комиссии.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Комиссия действует на основании Положения о </w:t>
      </w:r>
      <w:r w:rsidR="00984378">
        <w:rPr>
          <w:sz w:val="26"/>
          <w:szCs w:val="26"/>
        </w:rPr>
        <w:t>К</w:t>
      </w:r>
      <w:r w:rsidRPr="0078620B">
        <w:rPr>
          <w:sz w:val="26"/>
          <w:szCs w:val="26"/>
        </w:rPr>
        <w:t>омиссии (приложение 3 к Порядку).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Основными функциями Комиссии являются: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организация и проведение оценки Проектов;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формирование протокола о количестве итоговых баллов, полученных каждым Проектом, и направление его в Уполномоченный орган.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9" w:name="Par18189"/>
      <w:bookmarkEnd w:id="9"/>
      <w:r w:rsidRPr="0078620B">
        <w:rPr>
          <w:sz w:val="26"/>
          <w:szCs w:val="26"/>
        </w:rPr>
        <w:t>3.17. Критерии оценки Проектов: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кадровое обеспечение (наличие в штате собственного кадрового обеспечения для реализации Проекта или наличие заключенных договоров с приглашенными специалистами);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материально-техническое оснащение (наличие оборудования и оснащения для реализации Проекта или наличие заключенных договоров на аренду оборудования и оснащения);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опыт реализации общественно значимых мероприятий (наличие позитивного опыта реализации этих мероприятий).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0" w:name="Par18193"/>
      <w:bookmarkEnd w:id="10"/>
      <w:r w:rsidRPr="0078620B">
        <w:rPr>
          <w:sz w:val="26"/>
          <w:szCs w:val="26"/>
        </w:rPr>
        <w:t xml:space="preserve">3.18. Проект оценивается по каждому критерию, указанному в </w:t>
      </w:r>
      <w:r w:rsidRPr="0078620B">
        <w:rPr>
          <w:sz w:val="26"/>
          <w:szCs w:val="26"/>
          <w:shd w:val="clear" w:color="auto" w:fill="FFFFFF"/>
        </w:rPr>
        <w:t>пункте 3.17 раздела</w:t>
      </w:r>
      <w:r w:rsidRPr="0078620B">
        <w:rPr>
          <w:sz w:val="26"/>
          <w:szCs w:val="26"/>
        </w:rPr>
        <w:t xml:space="preserve"> </w:t>
      </w:r>
      <w:r w:rsidRPr="0078620B">
        <w:rPr>
          <w:sz w:val="26"/>
          <w:szCs w:val="26"/>
          <w:lang w:val="en-US"/>
        </w:rPr>
        <w:t>III</w:t>
      </w:r>
      <w:r w:rsidRPr="0078620B">
        <w:rPr>
          <w:sz w:val="26"/>
          <w:szCs w:val="26"/>
        </w:rPr>
        <w:t xml:space="preserve"> Порядка, по системе от 0 до 5 баллов (целым числом):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5 баллов </w:t>
      </w:r>
      <w:r w:rsidR="00984378">
        <w:rPr>
          <w:sz w:val="26"/>
          <w:szCs w:val="26"/>
        </w:rPr>
        <w:t>-</w:t>
      </w:r>
      <w:r w:rsidRPr="0078620B">
        <w:rPr>
          <w:sz w:val="26"/>
          <w:szCs w:val="26"/>
        </w:rPr>
        <w:t xml:space="preserve"> соответствует оценке «отлично». Проект полностью отвечает критериям, замечания у членов Комиссии отсутствуют;</w:t>
      </w:r>
    </w:p>
    <w:p w:rsidR="00AF716B" w:rsidRPr="0078620B" w:rsidRDefault="00984378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 балла -</w:t>
      </w:r>
      <w:r w:rsidR="00AF716B" w:rsidRPr="0078620B">
        <w:rPr>
          <w:sz w:val="26"/>
          <w:szCs w:val="26"/>
        </w:rPr>
        <w:t xml:space="preserve"> соответствует оценке «хорошо». Проект не в полном объеме отвечает критериям, есть несущественные замечания;</w:t>
      </w:r>
    </w:p>
    <w:p w:rsidR="00AF716B" w:rsidRPr="0078620B" w:rsidRDefault="00984378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 балла -</w:t>
      </w:r>
      <w:r w:rsidR="00AF716B" w:rsidRPr="0078620B">
        <w:rPr>
          <w:sz w:val="26"/>
          <w:szCs w:val="26"/>
        </w:rPr>
        <w:t xml:space="preserve"> соответствует оценке «удовлетворительно». Проект содержит небольшие недостатки по критериям, что не позволяет поставить более высокую оценку;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2 балла </w:t>
      </w:r>
      <w:r w:rsidR="00984378">
        <w:rPr>
          <w:sz w:val="26"/>
          <w:szCs w:val="26"/>
        </w:rPr>
        <w:t>-</w:t>
      </w:r>
      <w:r w:rsidRPr="0078620B">
        <w:rPr>
          <w:sz w:val="26"/>
          <w:szCs w:val="26"/>
        </w:rPr>
        <w:t xml:space="preserve"> соответствует оценке «неудовлетворительно». Проект содержит ошибки, подготовлен некачественно, информация по критериям имеется, но противоречива;</w:t>
      </w:r>
    </w:p>
    <w:p w:rsidR="00AF716B" w:rsidRPr="0078620B" w:rsidRDefault="00984378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 балл -</w:t>
      </w:r>
      <w:r w:rsidR="00AF716B" w:rsidRPr="0078620B">
        <w:rPr>
          <w:sz w:val="26"/>
          <w:szCs w:val="26"/>
        </w:rPr>
        <w:t xml:space="preserve"> соответствует оценке «неудовлетворительно». Проект содержит замечания по критериям, которые свидетельствуют о высоких рисках реализации Проекта;</w:t>
      </w:r>
    </w:p>
    <w:p w:rsidR="00AF716B" w:rsidRPr="0078620B" w:rsidRDefault="00984378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 баллов -</w:t>
      </w:r>
      <w:r w:rsidR="00AF716B" w:rsidRPr="0078620B">
        <w:rPr>
          <w:sz w:val="26"/>
          <w:szCs w:val="26"/>
        </w:rPr>
        <w:t xml:space="preserve"> </w:t>
      </w:r>
      <w:r w:rsidR="006966AB">
        <w:rPr>
          <w:sz w:val="26"/>
          <w:szCs w:val="26"/>
        </w:rPr>
        <w:t>П</w:t>
      </w:r>
      <w:r w:rsidR="00AF716B" w:rsidRPr="0078620B">
        <w:rPr>
          <w:sz w:val="26"/>
          <w:szCs w:val="26"/>
        </w:rPr>
        <w:t>роект полностью не соответствует критериям.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Каждый балл сопровождается обосновывающим его комментарием.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Итоговый балл рассчитывается как сумма баллов, присвоенных Проекту по каждому критерию каждым членом Комиссии.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1" w:name="Par18203"/>
      <w:bookmarkEnd w:id="11"/>
      <w:r w:rsidRPr="0078620B">
        <w:rPr>
          <w:sz w:val="26"/>
          <w:szCs w:val="26"/>
        </w:rPr>
        <w:t>3.19. На основании количества набранных Проектами баллов, отраженных в протоколе заседания Комиссии, Уполномоченный орган присваивает Заявкам (в составе которых представлены данные Проекты) порядковый номер по степени уменьшения итогового балла, полученного Проектом.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Заявке, Проект которой набрал наибольший итоговый балл, присваивается первый порядковый номер. Соискатель, подавший указанную Заявку, становятся Получателем.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При равном количестве итоговых баллов, набранных несколькими Проектами, приоритет имеет Проект, Заявка которого зарегистрирована ранее других.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Если к участию во втором этапе Конкурса допущен только один Соискатель, соответствующий требованиям, то он признается Получателем, при условии, что его Проектом получено не </w:t>
      </w:r>
      <w:r w:rsidRPr="0078620B">
        <w:rPr>
          <w:sz w:val="26"/>
          <w:szCs w:val="26"/>
          <w:shd w:val="clear" w:color="auto" w:fill="FFFFFF"/>
        </w:rPr>
        <w:t>менее 5 баллов от каждого</w:t>
      </w:r>
      <w:r w:rsidRPr="0078620B">
        <w:rPr>
          <w:sz w:val="26"/>
          <w:szCs w:val="26"/>
        </w:rPr>
        <w:t xml:space="preserve"> члена Комиссии.</w:t>
      </w:r>
    </w:p>
    <w:p w:rsidR="00AF716B" w:rsidRPr="0078620B" w:rsidRDefault="00AF716B" w:rsidP="007862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Победителем конкурсного отбора признается Соискатель, набравший наибольшее количество по сумме баллов по </w:t>
      </w:r>
      <w:r w:rsidR="006966AB">
        <w:rPr>
          <w:sz w:val="26"/>
          <w:szCs w:val="26"/>
        </w:rPr>
        <w:t>П</w:t>
      </w:r>
      <w:r w:rsidRPr="0078620B">
        <w:rPr>
          <w:sz w:val="26"/>
          <w:szCs w:val="26"/>
        </w:rPr>
        <w:t>роекту.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В целях завершения конкурсного отбора и определения победителей конкурсного отбора формируется протокол подведения итогов конкурсного отбора, включающий информацию о количестве набранных участником конкурсного отбора, включающий информацию о количестве набранных участником конкурсного отбора баллов по каждому критерию оценки, об общем количестве набранных баллов по результатам оценки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 xml:space="preserve">аявок, о победителях конкурсного отбора с указанием размера </w:t>
      </w:r>
      <w:r w:rsidR="00B54A43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убсидии, предусмотренной им для предоставления, об отклонении </w:t>
      </w:r>
      <w:r w:rsidR="00232F2F">
        <w:rPr>
          <w:sz w:val="26"/>
          <w:szCs w:val="26"/>
        </w:rPr>
        <w:t>З</w:t>
      </w:r>
      <w:r w:rsidRPr="0078620B">
        <w:rPr>
          <w:sz w:val="26"/>
          <w:szCs w:val="26"/>
        </w:rPr>
        <w:t>аявок с указанием оснований для их отклонения.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Протокол подведения итогов конкурсного отбора формируется на едином портале автоматически на основании результатов определения победителя (победителей) конкурсного отбора и подписывается усиленной квалифицированной электронной подписью руководителя главного распорядителя бюджетных средств (уполномоченного им лица) или председателя </w:t>
      </w:r>
      <w:r w:rsidR="00984378">
        <w:rPr>
          <w:sz w:val="26"/>
          <w:szCs w:val="26"/>
        </w:rPr>
        <w:t>К</w:t>
      </w:r>
      <w:r w:rsidRPr="0078620B">
        <w:rPr>
          <w:sz w:val="26"/>
          <w:szCs w:val="26"/>
        </w:rPr>
        <w:t xml:space="preserve">омиссии (председателя </w:t>
      </w:r>
      <w:r w:rsidR="00984378">
        <w:rPr>
          <w:sz w:val="26"/>
          <w:szCs w:val="26"/>
        </w:rPr>
        <w:t>К</w:t>
      </w:r>
      <w:r w:rsidRPr="0078620B">
        <w:rPr>
          <w:sz w:val="26"/>
          <w:szCs w:val="26"/>
        </w:rPr>
        <w:t xml:space="preserve">омиссии и членов </w:t>
      </w:r>
      <w:r w:rsidR="00984378">
        <w:rPr>
          <w:sz w:val="26"/>
          <w:szCs w:val="26"/>
        </w:rPr>
        <w:t>К</w:t>
      </w:r>
      <w:r w:rsidRPr="0078620B">
        <w:rPr>
          <w:sz w:val="26"/>
          <w:szCs w:val="26"/>
        </w:rPr>
        <w:t>омиссии)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2" w:name="Par18208"/>
      <w:bookmarkEnd w:id="12"/>
      <w:r w:rsidRPr="0078620B">
        <w:rPr>
          <w:sz w:val="26"/>
          <w:szCs w:val="26"/>
        </w:rPr>
        <w:t xml:space="preserve">3.20. Уполномоченный орган в срок не позднее 5 рабочих дней со дня получения протокола заседания Комиссии оформляет своим распоряжением решение о предоставлении Субсидий Получателям и об отказе в предоставлении Субсидий Соискателям, чьи Заявки отклонены в соответствии с пунктом 3.18 раздела </w:t>
      </w:r>
      <w:r w:rsidRPr="0078620B">
        <w:rPr>
          <w:sz w:val="26"/>
          <w:szCs w:val="26"/>
          <w:lang w:val="en-US"/>
        </w:rPr>
        <w:t>III</w:t>
      </w:r>
      <w:r w:rsidRPr="0078620B">
        <w:rPr>
          <w:sz w:val="26"/>
          <w:szCs w:val="26"/>
        </w:rPr>
        <w:t xml:space="preserve"> Порядка.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3.21. Уполномоченный орган не позднее 10 рабочего дня, следующего за днем </w:t>
      </w:r>
      <w:r w:rsidRPr="00984378">
        <w:rPr>
          <w:sz w:val="26"/>
          <w:szCs w:val="26"/>
        </w:rPr>
        <w:t xml:space="preserve">принятия решения, указанного в пункте 3.20 раздела </w:t>
      </w:r>
      <w:r w:rsidRPr="00984378">
        <w:rPr>
          <w:sz w:val="26"/>
          <w:szCs w:val="26"/>
          <w:lang w:val="en-US"/>
        </w:rPr>
        <w:t>III</w:t>
      </w:r>
      <w:r w:rsidRPr="00984378">
        <w:rPr>
          <w:sz w:val="26"/>
          <w:szCs w:val="26"/>
        </w:rPr>
        <w:t xml:space="preserve"> Порядка, размещает на официальном </w:t>
      </w:r>
      <w:r w:rsidR="00984378">
        <w:rPr>
          <w:sz w:val="26"/>
          <w:szCs w:val="26"/>
        </w:rPr>
        <w:t>сайте органов местного самоуправления Кондинского района</w:t>
      </w:r>
      <w:r w:rsidRPr="00984378">
        <w:rPr>
          <w:sz w:val="26"/>
          <w:szCs w:val="26"/>
        </w:rPr>
        <w:t xml:space="preserve"> информацию</w:t>
      </w:r>
      <w:r w:rsidRPr="0078620B">
        <w:rPr>
          <w:sz w:val="26"/>
          <w:szCs w:val="26"/>
        </w:rPr>
        <w:t xml:space="preserve"> о результатах Конкурса, с указанием следующих сведений: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дата, время и место проведения рассмотрения Заявок;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дата, время и место оценки Проектов;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информацию о Соискателях, Заявки которых были рассмотрены;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lastRenderedPageBreak/>
        <w:t xml:space="preserve">информацию о Соискателях, Заявки которых были отклонены с указанием причин их отклонения, в том числе положений объявления, которым </w:t>
      </w:r>
      <w:r w:rsidR="00984378">
        <w:rPr>
          <w:sz w:val="26"/>
          <w:szCs w:val="26"/>
        </w:rPr>
        <w:t xml:space="preserve">                                         </w:t>
      </w:r>
      <w:r w:rsidRPr="0078620B">
        <w:rPr>
          <w:sz w:val="26"/>
          <w:szCs w:val="26"/>
        </w:rPr>
        <w:t>не соответствуют такие Заявки;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последовательность рассмотрения Заявок, оценки Проектов, присвоенные Проектам значения (баллы) по каждому из предусмотренных критериев оценки, принятое на основании результатов оценки решение о присвоении Заявкам порядковых номеров;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наименования Получателей, с которыми заключаются Соглашения, размеры предоставляемой им Субсидии.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3.22. Соискателям, являющимся исполнителями общественно полезных услуг, Субсидия предоставляется на срок не менее 2 лет.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Соискателям, не являющимся исполнителями общественно полезных услуг, Субсидия предоставляется на срок не более 1 года.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3.23. В случае уменьшения лимитов бюджетных обязательств, предусмотренных бюджетом Кондинского района на предоставление Субсидии, после объявления Конкурса Уполномоченный орган отменяет его проведение. О чем уведомляет Соискателей в течение одного рабочего дня со дня получения информации об уменьшении лимитов бюджетных обязательств путем размещения информации на официальном </w:t>
      </w:r>
      <w:r w:rsidR="00984378">
        <w:rPr>
          <w:sz w:val="26"/>
          <w:szCs w:val="26"/>
        </w:rPr>
        <w:t>сайте органов местного самоуправления Кондинского района</w:t>
      </w:r>
      <w:r w:rsidRPr="0078620B">
        <w:rPr>
          <w:sz w:val="26"/>
          <w:szCs w:val="26"/>
        </w:rPr>
        <w:t>. Расходы Соискателей на подготовку к участию в Конкурсе не возмещаются, поданные Заявки не возвращаются.</w:t>
      </w:r>
    </w:p>
    <w:p w:rsidR="00AF716B" w:rsidRPr="00232F2F" w:rsidRDefault="00AF716B" w:rsidP="0078620B">
      <w:pPr>
        <w:widowControl w:val="0"/>
        <w:autoSpaceDE w:val="0"/>
        <w:autoSpaceDN w:val="0"/>
        <w:adjustRightInd w:val="0"/>
        <w:ind w:firstLine="709"/>
        <w:rPr>
          <w:szCs w:val="26"/>
        </w:rPr>
      </w:pPr>
    </w:p>
    <w:p w:rsidR="00AF716B" w:rsidRDefault="00AF716B" w:rsidP="0078620B">
      <w:pPr>
        <w:jc w:val="center"/>
        <w:outlineLvl w:val="1"/>
        <w:rPr>
          <w:bCs/>
          <w:iCs/>
          <w:sz w:val="26"/>
          <w:szCs w:val="26"/>
          <w:lang w:eastAsia="x-none"/>
        </w:rPr>
      </w:pPr>
      <w:r w:rsidRPr="0078620B">
        <w:rPr>
          <w:bCs/>
          <w:iCs/>
          <w:sz w:val="26"/>
          <w:szCs w:val="26"/>
          <w:lang w:val="x-none" w:eastAsia="x-none"/>
        </w:rPr>
        <w:t xml:space="preserve">Раздел </w:t>
      </w:r>
      <w:r w:rsidRPr="0078620B">
        <w:rPr>
          <w:bCs/>
          <w:iCs/>
          <w:sz w:val="26"/>
          <w:szCs w:val="26"/>
          <w:lang w:val="en-US" w:eastAsia="x-none"/>
        </w:rPr>
        <w:t>IV</w:t>
      </w:r>
      <w:r w:rsidR="00CC2BD8">
        <w:rPr>
          <w:bCs/>
          <w:iCs/>
          <w:sz w:val="26"/>
          <w:szCs w:val="26"/>
          <w:lang w:eastAsia="x-none"/>
        </w:rPr>
        <w:t>.</w:t>
      </w:r>
      <w:r w:rsidRPr="0078620B">
        <w:rPr>
          <w:bCs/>
          <w:iCs/>
          <w:sz w:val="26"/>
          <w:szCs w:val="26"/>
          <w:lang w:eastAsia="x-none"/>
        </w:rPr>
        <w:t xml:space="preserve"> Предоставление </w:t>
      </w:r>
      <w:r w:rsidR="00CC2BD8">
        <w:rPr>
          <w:bCs/>
          <w:iCs/>
          <w:sz w:val="26"/>
          <w:szCs w:val="26"/>
          <w:lang w:eastAsia="x-none"/>
        </w:rPr>
        <w:t>С</w:t>
      </w:r>
      <w:r w:rsidRPr="0078620B">
        <w:rPr>
          <w:bCs/>
          <w:iCs/>
          <w:sz w:val="26"/>
          <w:szCs w:val="26"/>
          <w:lang w:eastAsia="x-none"/>
        </w:rPr>
        <w:t>убсидий, осуществление контроля за их использованием и ответственность за нарушение их использования</w:t>
      </w:r>
    </w:p>
    <w:p w:rsidR="0078620B" w:rsidRPr="00232F2F" w:rsidRDefault="0078620B" w:rsidP="0078620B">
      <w:pPr>
        <w:jc w:val="center"/>
        <w:outlineLvl w:val="1"/>
        <w:rPr>
          <w:bCs/>
          <w:iCs/>
          <w:szCs w:val="26"/>
          <w:lang w:eastAsia="x-none"/>
        </w:rPr>
      </w:pPr>
    </w:p>
    <w:p w:rsidR="00AF716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4.1. Размер Субсидии, предоставляемой Получателю, рассчитывается по формуле:</w:t>
      </w:r>
    </w:p>
    <w:p w:rsidR="00CC2BD8" w:rsidRPr="00232F2F" w:rsidRDefault="00CC2BD8" w:rsidP="0078620B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F716B" w:rsidRDefault="00AF716B" w:rsidP="00CC2BD8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78620B">
        <w:rPr>
          <w:sz w:val="26"/>
          <w:szCs w:val="26"/>
        </w:rPr>
        <w:t>Рг = Ку * Н,</w:t>
      </w:r>
    </w:p>
    <w:p w:rsidR="00CC2BD8" w:rsidRPr="00232F2F" w:rsidRDefault="00CC2BD8" w:rsidP="00CC2BD8">
      <w:pPr>
        <w:widowControl w:val="0"/>
        <w:autoSpaceDE w:val="0"/>
        <w:autoSpaceDN w:val="0"/>
        <w:adjustRightInd w:val="0"/>
        <w:ind w:firstLine="709"/>
        <w:jc w:val="center"/>
        <w:rPr>
          <w:szCs w:val="26"/>
        </w:rPr>
      </w:pP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где: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Рг - размер предоставляемой Субсидии;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Ку - количество услуг (работ);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Н - норматив стоимости на оказание услуги (выполнение работы), который утверждает постановлением Уполномоченного органа и размещает на официальном </w:t>
      </w:r>
      <w:r w:rsidR="00CC2BD8">
        <w:rPr>
          <w:sz w:val="26"/>
          <w:szCs w:val="26"/>
        </w:rPr>
        <w:t>сайте органов местного самоуправления Кондинского района</w:t>
      </w:r>
      <w:r w:rsidRPr="0078620B">
        <w:rPr>
          <w:sz w:val="26"/>
          <w:szCs w:val="26"/>
        </w:rPr>
        <w:t>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4.2. Субсидия предоставляется на основании Соглашения.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Уполномоченный орган не позднее 10 рабочего дня, следующего за днем принятия решения, указанного в пункте 3.21 раздела </w:t>
      </w:r>
      <w:r w:rsidRPr="0078620B">
        <w:rPr>
          <w:sz w:val="26"/>
          <w:szCs w:val="26"/>
          <w:lang w:val="en-US"/>
        </w:rPr>
        <w:t>III</w:t>
      </w:r>
      <w:r w:rsidRPr="0078620B">
        <w:rPr>
          <w:sz w:val="26"/>
          <w:szCs w:val="26"/>
        </w:rPr>
        <w:t xml:space="preserve"> Порядка, направляет Получателю проект Соглашения непосредственно или почтовым отправлением.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4.3. Уполномоченное должностное лицо Получателя в течение 8 рабочих дней со дня получения проекта Соглашения подписывает его, при этом к Соглашению прикладывается заверенная копия документа, подтверждающего его полномочия. Уполномоченный орган подписывает Соглашение в течение 5 рабочих дней со дня его подписания Получателем.</w:t>
      </w:r>
    </w:p>
    <w:p w:rsidR="00AF716B" w:rsidRPr="0078620B" w:rsidRDefault="00AF716B" w:rsidP="007862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4.4. Основания для отказа </w:t>
      </w:r>
      <w:r w:rsidR="00CC2BD8">
        <w:rPr>
          <w:sz w:val="26"/>
          <w:szCs w:val="26"/>
        </w:rPr>
        <w:t>П</w:t>
      </w:r>
      <w:r w:rsidRPr="0078620B">
        <w:rPr>
          <w:sz w:val="26"/>
          <w:szCs w:val="26"/>
        </w:rPr>
        <w:t xml:space="preserve">олучателю </w:t>
      </w:r>
      <w:r w:rsidR="00CC2BD8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убсидии в предоставлении </w:t>
      </w:r>
      <w:r w:rsidR="00CC2BD8">
        <w:rPr>
          <w:sz w:val="26"/>
          <w:szCs w:val="26"/>
        </w:rPr>
        <w:t>С</w:t>
      </w:r>
      <w:r w:rsidRPr="0078620B">
        <w:rPr>
          <w:sz w:val="26"/>
          <w:szCs w:val="26"/>
        </w:rPr>
        <w:t>убсидии:</w:t>
      </w:r>
    </w:p>
    <w:p w:rsidR="00AF716B" w:rsidRPr="0078620B" w:rsidRDefault="00AF716B" w:rsidP="007862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4.4.1. Несоответствие представленных </w:t>
      </w:r>
      <w:r w:rsidR="00CC2BD8">
        <w:rPr>
          <w:sz w:val="26"/>
          <w:szCs w:val="26"/>
        </w:rPr>
        <w:t>П</w:t>
      </w:r>
      <w:r w:rsidRPr="0078620B">
        <w:rPr>
          <w:sz w:val="26"/>
          <w:szCs w:val="26"/>
        </w:rPr>
        <w:t xml:space="preserve">олучателем </w:t>
      </w:r>
      <w:r w:rsidR="00CC2BD8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убсидии документов требованиям, определенным правовым актом, или непредставление (представление </w:t>
      </w:r>
      <w:r w:rsidR="00CC2BD8">
        <w:rPr>
          <w:sz w:val="26"/>
          <w:szCs w:val="26"/>
        </w:rPr>
        <w:t xml:space="preserve">         </w:t>
      </w:r>
      <w:r w:rsidRPr="0078620B">
        <w:rPr>
          <w:sz w:val="26"/>
          <w:szCs w:val="26"/>
        </w:rPr>
        <w:t>не в полн</w:t>
      </w:r>
      <w:r w:rsidR="00CC2BD8">
        <w:rPr>
          <w:sz w:val="26"/>
          <w:szCs w:val="26"/>
        </w:rPr>
        <w:t>ом объеме) указанных документов.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lastRenderedPageBreak/>
        <w:t xml:space="preserve">4.4.2. Установление факта недостоверности представленной </w:t>
      </w:r>
      <w:r w:rsidR="00CC2BD8">
        <w:rPr>
          <w:sz w:val="26"/>
          <w:szCs w:val="26"/>
        </w:rPr>
        <w:t>П</w:t>
      </w:r>
      <w:r w:rsidRPr="0078620B">
        <w:rPr>
          <w:sz w:val="26"/>
          <w:szCs w:val="26"/>
        </w:rPr>
        <w:t xml:space="preserve">олучателем </w:t>
      </w:r>
      <w:r w:rsidR="00CC2BD8">
        <w:rPr>
          <w:sz w:val="26"/>
          <w:szCs w:val="26"/>
        </w:rPr>
        <w:t>С</w:t>
      </w:r>
      <w:r w:rsidRPr="0078620B">
        <w:rPr>
          <w:sz w:val="26"/>
          <w:szCs w:val="26"/>
        </w:rPr>
        <w:t>убсидии информации.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4.5. Уполномоченный орган в течение 7 рабочих дней после подписания Соглашения перечисляет Субсидию на расчетный счет, открытый Получател</w:t>
      </w:r>
      <w:r w:rsidR="00CC2BD8">
        <w:rPr>
          <w:sz w:val="26"/>
          <w:szCs w:val="26"/>
        </w:rPr>
        <w:t>ем</w:t>
      </w:r>
      <w:r w:rsidRPr="0078620B">
        <w:rPr>
          <w:sz w:val="26"/>
          <w:szCs w:val="26"/>
        </w:rPr>
        <w:t xml:space="preserve"> в учреждениях Центрального банка Российской Федерации или кредитной организации.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4.6. В Соглашении должны быть предусмотрены: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наименование услуги (работы), в том числе общественно полезной услуги;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категории (физические лица) потребителей услуги (работы), в том числе общественно полезной услуги;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содержание услуги (работы) и условия (формы) ее оказания;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срок оказания услуги (работы), в том числе общественно полезной услуги;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результаты и показатели предоставления Субсидии;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допустимые (возможные) отклонения от установленных результатов, характеризующие размер, объем оказания услуги (выполнения работы), в том числе общественно полезной услуги;</w:t>
      </w:r>
    </w:p>
    <w:p w:rsidR="00AF716B" w:rsidRPr="00CC2BD8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порядок, способ, форма и срок информирования потребителей услуги (работы), в том числе общественно </w:t>
      </w:r>
      <w:r w:rsidRPr="00CC2BD8">
        <w:rPr>
          <w:sz w:val="26"/>
          <w:szCs w:val="26"/>
        </w:rPr>
        <w:t>полезной услуги;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2BD8">
        <w:rPr>
          <w:sz w:val="26"/>
          <w:szCs w:val="26"/>
        </w:rPr>
        <w:t xml:space="preserve">условия о согласовании новых условий Соглашения или </w:t>
      </w:r>
      <w:r w:rsidR="00CC2BD8" w:rsidRPr="00CC2BD8">
        <w:rPr>
          <w:sz w:val="26"/>
          <w:szCs w:val="26"/>
        </w:rPr>
        <w:t>о расторжении Соглашения при не</w:t>
      </w:r>
      <w:r w:rsidRPr="00CC2BD8">
        <w:rPr>
          <w:sz w:val="26"/>
          <w:szCs w:val="26"/>
        </w:rPr>
        <w:t>достижении согласия по новым условиям Соглашения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размер Субсидии;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порядок, сроки представления отчетности, подтверждающей выполнение условий Соглашения;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порядок и сроки возврата неиспользованных остатков Субсидии;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направления расходов, источником финансового обеспечения которых является Субсидия;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согласие Получателя, а также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Уполномоченным органом и органами финансового контроля Кондинского района проверок соблюдения ими порядка и условий предоставления </w:t>
      </w:r>
      <w:r w:rsidR="007F6199">
        <w:rPr>
          <w:sz w:val="26"/>
          <w:szCs w:val="26"/>
        </w:rPr>
        <w:t>С</w:t>
      </w:r>
      <w:r w:rsidRPr="0078620B">
        <w:rPr>
          <w:sz w:val="26"/>
          <w:szCs w:val="26"/>
        </w:rPr>
        <w:t>убсидий, в том числе в части достижения результатов их предоставления.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4.7. Запрещается приобретение Получателем, а также иными юридическими лицами, получающими средства на основании договоров, заключенных с Получателем, за счет полученных из бюджета Кондинского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3" w:name="Par18254"/>
      <w:bookmarkEnd w:id="13"/>
      <w:r w:rsidRPr="0078620B">
        <w:rPr>
          <w:sz w:val="26"/>
          <w:szCs w:val="26"/>
        </w:rPr>
        <w:t>4.8. Результаты и показатели предоставления Субсидии (приложение 4 к Порядку).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4.9. Субсидия может быть использована только на цели, указанные в </w:t>
      </w:r>
      <w:hyperlink w:anchor="Par18103" w:tooltip="1.4. Субсидия предоставляется в целях финансового обеспечения затрат, связанных с оказанием услуг (выполнением работ) в сфере образования, науки и молодежной политики, в том числе общественно полезных услуг для реализации мероприятий." w:history="1">
        <w:r w:rsidRPr="0078620B">
          <w:rPr>
            <w:sz w:val="26"/>
            <w:szCs w:val="26"/>
          </w:rPr>
          <w:t>пункте 1.4</w:t>
        </w:r>
      </w:hyperlink>
      <w:r w:rsidRPr="0078620B">
        <w:rPr>
          <w:sz w:val="26"/>
          <w:szCs w:val="26"/>
        </w:rPr>
        <w:t xml:space="preserve"> раздела </w:t>
      </w:r>
      <w:r w:rsidRPr="0078620B">
        <w:rPr>
          <w:sz w:val="26"/>
          <w:szCs w:val="26"/>
          <w:lang w:val="en-US"/>
        </w:rPr>
        <w:t>I</w:t>
      </w:r>
      <w:r w:rsidRPr="0078620B">
        <w:rPr>
          <w:sz w:val="26"/>
          <w:szCs w:val="26"/>
        </w:rPr>
        <w:t xml:space="preserve"> Порядка, и направлена на финансовое обеспечение расходов, связанных </w:t>
      </w:r>
      <w:r w:rsidR="007F6199">
        <w:rPr>
          <w:sz w:val="26"/>
          <w:szCs w:val="26"/>
        </w:rPr>
        <w:t xml:space="preserve">               </w:t>
      </w:r>
      <w:r w:rsidRPr="0078620B">
        <w:rPr>
          <w:sz w:val="26"/>
          <w:szCs w:val="26"/>
        </w:rPr>
        <w:lastRenderedPageBreak/>
        <w:t>с реализацией Проекта.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При этом не допускается осуществление за счет Субсидии расходов: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непосредственно не связанных с реализацией мероприятий;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на приобретение материальных ценностей (имущества, товаров, предметов) с целью их дальнейшей реализации;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на погашение задолженности Получателя;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на уплату налогов, штрафов, сборов, пеней.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4.10. Порядок и сроки возврата Субсидии в бюджет Кондинского района в случае нарушения условий ее предоставления определены в разделе </w:t>
      </w:r>
      <w:r w:rsidRPr="0078620B">
        <w:rPr>
          <w:sz w:val="26"/>
          <w:szCs w:val="26"/>
          <w:lang w:val="en-US"/>
        </w:rPr>
        <w:t>V</w:t>
      </w:r>
      <w:r w:rsidRPr="0078620B">
        <w:rPr>
          <w:sz w:val="26"/>
          <w:szCs w:val="26"/>
        </w:rPr>
        <w:t xml:space="preserve"> Порядка.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4.11. Уполномоченный орган и органы муниципального финансового контроля Кондинского района с учетом согласия Получателя в соответствии с условиями заключенного Соглашения осуществляют обязательную проверку соблюдения порядка и условий предоставления </w:t>
      </w:r>
      <w:r w:rsidR="007F6199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убсидий, в том числе в части достижения результатов их предоставления в соответствии со статьями 268.1 и 269.2 </w:t>
      </w:r>
      <w:hyperlink r:id="rId16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78620B">
          <w:rPr>
            <w:sz w:val="26"/>
            <w:szCs w:val="26"/>
          </w:rPr>
          <w:t>Бюджетного кодекса Российской Федерации</w:t>
        </w:r>
      </w:hyperlink>
      <w:r w:rsidRPr="0078620B">
        <w:rPr>
          <w:sz w:val="26"/>
          <w:szCs w:val="26"/>
        </w:rPr>
        <w:t>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Уполномоченный орган проводит мониторинг достижения результата предоставления </w:t>
      </w:r>
      <w:r w:rsidR="007F6199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убсидии исходя из достижения значения результата предоставления </w:t>
      </w:r>
      <w:r w:rsidR="007F6199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убсидии, определенного </w:t>
      </w:r>
      <w:r w:rsidR="007F6199">
        <w:rPr>
          <w:sz w:val="26"/>
          <w:szCs w:val="26"/>
        </w:rPr>
        <w:t>С</w:t>
      </w:r>
      <w:r w:rsidRPr="0078620B">
        <w:rPr>
          <w:sz w:val="26"/>
          <w:szCs w:val="26"/>
        </w:rPr>
        <w:t xml:space="preserve">оглашением, и событий, отражающих факт завершения соответствующего мероприятия по получению результата предоставления </w:t>
      </w:r>
      <w:r w:rsidR="007F6199">
        <w:rPr>
          <w:sz w:val="26"/>
          <w:szCs w:val="26"/>
        </w:rPr>
        <w:t>С</w:t>
      </w:r>
      <w:r w:rsidRPr="0078620B">
        <w:rPr>
          <w:sz w:val="26"/>
          <w:szCs w:val="26"/>
        </w:rPr>
        <w:t>убсидии (контрольная точка), в соответствии с порядком и формами, установленными Министерством финансов Российской Федерации.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4.12. Получатель представляет в Уполномоченный орган отчетность в соответствии с формами, указанными в Соглашении: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4.12.1. О достижении значений результатов и показателей предоставления Субсидии, указанных в </w:t>
      </w:r>
      <w:hyperlink w:anchor="Par18254" w:tooltip="3.8. Результаты и показатели предоставления Субсидии указаны в таблице 1." w:history="1">
        <w:r w:rsidRPr="0078620B">
          <w:rPr>
            <w:sz w:val="26"/>
            <w:szCs w:val="26"/>
          </w:rPr>
          <w:t>пункте 4.8</w:t>
        </w:r>
      </w:hyperlink>
      <w:r w:rsidRPr="0078620B">
        <w:rPr>
          <w:sz w:val="26"/>
          <w:szCs w:val="26"/>
        </w:rPr>
        <w:t xml:space="preserve"> раздела </w:t>
      </w:r>
      <w:r w:rsidRPr="0078620B">
        <w:rPr>
          <w:sz w:val="26"/>
          <w:szCs w:val="26"/>
          <w:lang w:val="en-US"/>
        </w:rPr>
        <w:t>IV</w:t>
      </w:r>
      <w:r w:rsidRPr="0078620B">
        <w:rPr>
          <w:sz w:val="26"/>
          <w:szCs w:val="26"/>
        </w:rPr>
        <w:t xml:space="preserve"> Порядка, ежегодно не позднее 25 января года, следующего за отчетным.</w:t>
      </w:r>
    </w:p>
    <w:p w:rsidR="00AF716B" w:rsidRPr="0078620B" w:rsidRDefault="00AF716B" w:rsidP="0078620B">
      <w:pPr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4.12.2. Об осуществлении расходов, источником финансового обеспечения которых является Субсидия, за исключением субсидии, предоставляемой в порядке возмещением неполученных доходов и (или) возмещение затрат, но не реже одного раза в квартал:</w:t>
      </w:r>
    </w:p>
    <w:p w:rsidR="00AF716B" w:rsidRPr="0078620B" w:rsidRDefault="00AF716B" w:rsidP="0078620B">
      <w:pPr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ежеквартально до 10 числа месяца, следующего за отчетным;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ежегодно не позднее 25 января года, следующего за отчетным.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4.13. Уполномоченный орган вправе устанавливать в Соглашении сроки и формы предоставления Получателем дополнительной отчетности.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4.14. В случае нарушения Получателем условий и порядка предоставления Субсидии, выявленных по фактам проверок, проведенных Уполномоченным органом и органами муниципального финансового контроля Кондинского района, а также в случае недостижения результатов и показателей предоставления Субсидии Получатель возвращает Субсидию в бюджет муниципального образования Кондинский район на основании письменного требования о возврате, направленного ему Уполномоченным органом почтовым отправлением с уведомлением по адресу Получателя, указанному в Соглашении, в течение 5 рабочих дней с даты выявления факта нарушения.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4.15. Получатель в течение 10 рабочих дней со дня получения требования о возврате обязан осуществить возврат Субсидии по реквизитам, указанным в требовании о возврате.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 xml:space="preserve">4.16. О возврате Субсидии Получатель письменно уведомляет Уполномоченный орган непосредственно или почтовым отправлением с </w:t>
      </w:r>
      <w:r w:rsidRPr="0078620B">
        <w:rPr>
          <w:sz w:val="26"/>
          <w:szCs w:val="26"/>
        </w:rPr>
        <w:lastRenderedPageBreak/>
        <w:t>приложением копии платежного поручения.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4.17. В случае неисполнения Получателем требования о возврате взыскание Субсидии осуществляется в судебном порядке в соответствии с законодательством Российской Федерации и нормативно-правовыми актами Кондинского района.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20B">
        <w:rPr>
          <w:sz w:val="26"/>
          <w:szCs w:val="26"/>
        </w:rPr>
        <w:t>4.18. Получатель несет ответственность за соблюдение целей и условий предоставления Субсидии согласно законодательству Российской Федерации.</w:t>
      </w:r>
    </w:p>
    <w:p w:rsidR="00AF716B" w:rsidRPr="0078620B" w:rsidRDefault="00AF716B" w:rsidP="0078620B">
      <w:pPr>
        <w:outlineLvl w:val="1"/>
        <w:rPr>
          <w:sz w:val="26"/>
          <w:szCs w:val="26"/>
        </w:rPr>
      </w:pPr>
      <w:r w:rsidRPr="0078620B">
        <w:rPr>
          <w:sz w:val="26"/>
          <w:szCs w:val="26"/>
        </w:rPr>
        <w:t xml:space="preserve"> </w:t>
      </w:r>
    </w:p>
    <w:p w:rsidR="007F6199" w:rsidRDefault="00AF716B" w:rsidP="0078620B">
      <w:pPr>
        <w:jc w:val="center"/>
        <w:outlineLvl w:val="1"/>
        <w:rPr>
          <w:bCs/>
          <w:iCs/>
          <w:sz w:val="26"/>
          <w:szCs w:val="26"/>
          <w:lang w:eastAsia="x-none"/>
        </w:rPr>
      </w:pPr>
      <w:r w:rsidRPr="0078620B">
        <w:rPr>
          <w:bCs/>
          <w:iCs/>
          <w:sz w:val="26"/>
          <w:szCs w:val="26"/>
          <w:lang w:val="x-none" w:eastAsia="x-none"/>
        </w:rPr>
        <w:t xml:space="preserve">Раздел </w:t>
      </w:r>
      <w:r w:rsidRPr="0078620B">
        <w:rPr>
          <w:bCs/>
          <w:iCs/>
          <w:sz w:val="26"/>
          <w:szCs w:val="26"/>
          <w:lang w:val="en-US" w:eastAsia="x-none"/>
        </w:rPr>
        <w:t>V</w:t>
      </w:r>
      <w:r w:rsidR="007F6199">
        <w:rPr>
          <w:bCs/>
          <w:iCs/>
          <w:sz w:val="26"/>
          <w:szCs w:val="26"/>
          <w:lang w:eastAsia="x-none"/>
        </w:rPr>
        <w:t>.</w:t>
      </w:r>
      <w:r w:rsidRPr="0078620B">
        <w:rPr>
          <w:bCs/>
          <w:iCs/>
          <w:sz w:val="26"/>
          <w:szCs w:val="26"/>
          <w:lang w:eastAsia="x-none"/>
        </w:rPr>
        <w:t xml:space="preserve"> Обеспечение проведения конкурсного отбора </w:t>
      </w:r>
    </w:p>
    <w:p w:rsidR="00AF716B" w:rsidRPr="0078620B" w:rsidRDefault="00AF716B" w:rsidP="0078620B">
      <w:pPr>
        <w:jc w:val="center"/>
        <w:outlineLvl w:val="1"/>
        <w:rPr>
          <w:bCs/>
          <w:iCs/>
          <w:sz w:val="26"/>
          <w:szCs w:val="26"/>
          <w:lang w:eastAsia="x-none"/>
        </w:rPr>
      </w:pPr>
      <w:r w:rsidRPr="0078620B">
        <w:rPr>
          <w:bCs/>
          <w:iCs/>
          <w:sz w:val="26"/>
          <w:szCs w:val="26"/>
          <w:lang w:eastAsia="x-none"/>
        </w:rPr>
        <w:t>в системе «Электронный бюджет»</w:t>
      </w:r>
    </w:p>
    <w:p w:rsidR="00AF716B" w:rsidRPr="0078620B" w:rsidRDefault="00AF716B" w:rsidP="0078620B">
      <w:pPr>
        <w:jc w:val="center"/>
        <w:outlineLvl w:val="1"/>
        <w:rPr>
          <w:bCs/>
          <w:iCs/>
          <w:sz w:val="26"/>
          <w:szCs w:val="26"/>
          <w:lang w:eastAsia="x-none"/>
        </w:rPr>
      </w:pPr>
    </w:p>
    <w:p w:rsidR="00AF716B" w:rsidRPr="0078620B" w:rsidRDefault="00AF716B" w:rsidP="0078620B">
      <w:pPr>
        <w:ind w:firstLine="709"/>
        <w:jc w:val="both"/>
        <w:outlineLvl w:val="1"/>
        <w:rPr>
          <w:bCs/>
          <w:iCs/>
          <w:sz w:val="26"/>
          <w:szCs w:val="26"/>
          <w:lang w:eastAsia="x-none"/>
        </w:rPr>
      </w:pPr>
      <w:r w:rsidRPr="0078620B">
        <w:rPr>
          <w:bCs/>
          <w:iCs/>
          <w:sz w:val="26"/>
          <w:szCs w:val="26"/>
          <w:lang w:eastAsia="x-none"/>
        </w:rPr>
        <w:t>5.1. В целях организации и проведения конкурсного отбора Уполномоченный орган:</w:t>
      </w:r>
    </w:p>
    <w:p w:rsidR="00AF716B" w:rsidRPr="0078620B" w:rsidRDefault="00AF716B" w:rsidP="0078620B">
      <w:pPr>
        <w:ind w:firstLine="709"/>
        <w:jc w:val="both"/>
        <w:outlineLvl w:val="1"/>
        <w:rPr>
          <w:bCs/>
          <w:iCs/>
          <w:sz w:val="26"/>
          <w:szCs w:val="26"/>
          <w:lang w:eastAsia="x-none"/>
        </w:rPr>
      </w:pPr>
      <w:r w:rsidRPr="0078620B">
        <w:rPr>
          <w:bCs/>
          <w:iCs/>
          <w:sz w:val="26"/>
          <w:szCs w:val="26"/>
          <w:lang w:eastAsia="x-none"/>
        </w:rPr>
        <w:t>принимает решение о проведении конкурсного отбора в форме распоряжения (приказа Уполномоченного органа об организации конкурсного отбора);</w:t>
      </w:r>
    </w:p>
    <w:p w:rsidR="00AF716B" w:rsidRPr="0078620B" w:rsidRDefault="00AF716B" w:rsidP="0078620B">
      <w:pPr>
        <w:ind w:firstLine="709"/>
        <w:jc w:val="both"/>
        <w:outlineLvl w:val="1"/>
        <w:rPr>
          <w:bCs/>
          <w:iCs/>
          <w:sz w:val="26"/>
          <w:szCs w:val="26"/>
          <w:lang w:eastAsia="x-none"/>
        </w:rPr>
      </w:pPr>
      <w:r w:rsidRPr="0078620B">
        <w:rPr>
          <w:bCs/>
          <w:iCs/>
          <w:sz w:val="26"/>
          <w:szCs w:val="26"/>
          <w:lang w:eastAsia="x-none"/>
        </w:rPr>
        <w:t xml:space="preserve">утверждает состав </w:t>
      </w:r>
      <w:r w:rsidR="00D36F15">
        <w:rPr>
          <w:bCs/>
          <w:iCs/>
          <w:sz w:val="26"/>
          <w:szCs w:val="26"/>
          <w:lang w:eastAsia="x-none"/>
        </w:rPr>
        <w:t>К</w:t>
      </w:r>
      <w:r w:rsidRPr="0078620B">
        <w:rPr>
          <w:bCs/>
          <w:iCs/>
          <w:sz w:val="26"/>
          <w:szCs w:val="26"/>
          <w:lang w:eastAsia="x-none"/>
        </w:rPr>
        <w:t xml:space="preserve">омиссии и ее функции: формирование в системе «Электронный бюджет» протоколов вскрытия </w:t>
      </w:r>
      <w:r w:rsidR="00232F2F">
        <w:rPr>
          <w:bCs/>
          <w:iCs/>
          <w:sz w:val="26"/>
          <w:szCs w:val="26"/>
          <w:lang w:eastAsia="x-none"/>
        </w:rPr>
        <w:t>З</w:t>
      </w:r>
      <w:r w:rsidRPr="0078620B">
        <w:rPr>
          <w:bCs/>
          <w:iCs/>
          <w:sz w:val="26"/>
          <w:szCs w:val="26"/>
          <w:lang w:eastAsia="x-none"/>
        </w:rPr>
        <w:t xml:space="preserve">аявок, рассмотрения </w:t>
      </w:r>
      <w:r w:rsidR="00232F2F">
        <w:rPr>
          <w:bCs/>
          <w:iCs/>
          <w:sz w:val="26"/>
          <w:szCs w:val="26"/>
          <w:lang w:eastAsia="x-none"/>
        </w:rPr>
        <w:t>З</w:t>
      </w:r>
      <w:r w:rsidRPr="0078620B">
        <w:rPr>
          <w:bCs/>
          <w:iCs/>
          <w:sz w:val="26"/>
          <w:szCs w:val="26"/>
          <w:lang w:eastAsia="x-none"/>
        </w:rPr>
        <w:t>аявок, подведения итогов конкурсного отбора;</w:t>
      </w:r>
    </w:p>
    <w:p w:rsidR="00AF716B" w:rsidRPr="0078620B" w:rsidRDefault="00AF716B" w:rsidP="0078620B">
      <w:pPr>
        <w:ind w:firstLine="709"/>
        <w:jc w:val="both"/>
        <w:outlineLvl w:val="1"/>
        <w:rPr>
          <w:bCs/>
          <w:iCs/>
          <w:sz w:val="26"/>
          <w:szCs w:val="26"/>
          <w:lang w:eastAsia="x-none"/>
        </w:rPr>
      </w:pPr>
      <w:r w:rsidRPr="0078620B">
        <w:rPr>
          <w:bCs/>
          <w:iCs/>
          <w:sz w:val="26"/>
          <w:szCs w:val="26"/>
          <w:lang w:eastAsia="x-none"/>
        </w:rPr>
        <w:t xml:space="preserve">размещает не позднее 30 календарных дней до окончания срока приема </w:t>
      </w:r>
      <w:r w:rsidR="00232F2F">
        <w:rPr>
          <w:bCs/>
          <w:iCs/>
          <w:sz w:val="26"/>
          <w:szCs w:val="26"/>
          <w:lang w:eastAsia="x-none"/>
        </w:rPr>
        <w:t>З</w:t>
      </w:r>
      <w:r w:rsidRPr="0078620B">
        <w:rPr>
          <w:bCs/>
          <w:iCs/>
          <w:sz w:val="26"/>
          <w:szCs w:val="26"/>
          <w:lang w:eastAsia="x-none"/>
        </w:rPr>
        <w:t xml:space="preserve">аявок объявление с приложением распоряжения (приказа) об организации конкурсного отбора, для размещения на официальном </w:t>
      </w:r>
      <w:r w:rsidR="00D36F15">
        <w:rPr>
          <w:bCs/>
          <w:iCs/>
          <w:sz w:val="26"/>
          <w:szCs w:val="26"/>
          <w:lang w:eastAsia="x-none"/>
        </w:rPr>
        <w:t xml:space="preserve">сайте органов местного самоуправления Кондинского района </w:t>
      </w:r>
      <w:r w:rsidR="00407F7F">
        <w:rPr>
          <w:bCs/>
          <w:iCs/>
          <w:sz w:val="26"/>
          <w:szCs w:val="26"/>
          <w:lang w:eastAsia="x-none"/>
        </w:rPr>
        <w:t>в сети «Интернет»;</w:t>
      </w:r>
      <w:bookmarkStart w:id="14" w:name="_GoBack"/>
      <w:bookmarkEnd w:id="14"/>
    </w:p>
    <w:p w:rsidR="00AF716B" w:rsidRPr="0078620B" w:rsidRDefault="00AF716B" w:rsidP="0078620B">
      <w:pPr>
        <w:ind w:firstLine="709"/>
        <w:jc w:val="both"/>
        <w:outlineLvl w:val="1"/>
        <w:rPr>
          <w:bCs/>
          <w:iCs/>
          <w:sz w:val="26"/>
          <w:szCs w:val="26"/>
          <w:lang w:eastAsia="x-none"/>
        </w:rPr>
      </w:pPr>
      <w:r w:rsidRPr="0078620B">
        <w:rPr>
          <w:bCs/>
          <w:iCs/>
          <w:sz w:val="26"/>
          <w:szCs w:val="26"/>
          <w:lang w:eastAsia="x-none"/>
        </w:rPr>
        <w:t xml:space="preserve">утверждает состав </w:t>
      </w:r>
      <w:r w:rsidR="00D36F15">
        <w:rPr>
          <w:bCs/>
          <w:iCs/>
          <w:sz w:val="26"/>
          <w:szCs w:val="26"/>
          <w:lang w:eastAsia="x-none"/>
        </w:rPr>
        <w:t>К</w:t>
      </w:r>
      <w:r w:rsidRPr="0078620B">
        <w:rPr>
          <w:bCs/>
          <w:iCs/>
          <w:sz w:val="26"/>
          <w:szCs w:val="26"/>
          <w:lang w:eastAsia="x-none"/>
        </w:rPr>
        <w:t xml:space="preserve">омиссии, организует авторизацию </w:t>
      </w:r>
      <w:r w:rsidR="00D36F15">
        <w:rPr>
          <w:bCs/>
          <w:iCs/>
          <w:sz w:val="26"/>
          <w:szCs w:val="26"/>
          <w:lang w:eastAsia="x-none"/>
        </w:rPr>
        <w:t>К</w:t>
      </w:r>
      <w:r w:rsidRPr="0078620B">
        <w:rPr>
          <w:bCs/>
          <w:iCs/>
          <w:sz w:val="26"/>
          <w:szCs w:val="26"/>
          <w:lang w:eastAsia="x-none"/>
        </w:rPr>
        <w:t>омиссии на едином портале;</w:t>
      </w:r>
    </w:p>
    <w:p w:rsidR="00AF716B" w:rsidRPr="0078620B" w:rsidRDefault="00AF716B" w:rsidP="0078620B">
      <w:pPr>
        <w:ind w:firstLine="709"/>
        <w:jc w:val="both"/>
        <w:outlineLvl w:val="1"/>
        <w:rPr>
          <w:bCs/>
          <w:iCs/>
          <w:sz w:val="26"/>
          <w:szCs w:val="26"/>
          <w:lang w:eastAsia="x-none"/>
        </w:rPr>
      </w:pPr>
      <w:r w:rsidRPr="0078620B">
        <w:rPr>
          <w:bCs/>
          <w:iCs/>
          <w:sz w:val="26"/>
          <w:szCs w:val="26"/>
          <w:lang w:eastAsia="x-none"/>
        </w:rPr>
        <w:t xml:space="preserve">вскрытие </w:t>
      </w:r>
      <w:r w:rsidR="00232F2F">
        <w:rPr>
          <w:bCs/>
          <w:iCs/>
          <w:sz w:val="26"/>
          <w:szCs w:val="26"/>
          <w:lang w:eastAsia="x-none"/>
        </w:rPr>
        <w:t>З</w:t>
      </w:r>
      <w:r w:rsidRPr="0078620B">
        <w:rPr>
          <w:bCs/>
          <w:iCs/>
          <w:sz w:val="26"/>
          <w:szCs w:val="26"/>
          <w:lang w:eastAsia="x-none"/>
        </w:rPr>
        <w:t xml:space="preserve">аявок, размещенных на едином портале участниками конкурсного отбора, автоматическое формирование протокола вскрытия </w:t>
      </w:r>
      <w:r w:rsidR="00232F2F">
        <w:rPr>
          <w:bCs/>
          <w:iCs/>
          <w:sz w:val="26"/>
          <w:szCs w:val="26"/>
          <w:lang w:eastAsia="x-none"/>
        </w:rPr>
        <w:t>З</w:t>
      </w:r>
      <w:r w:rsidRPr="0078620B">
        <w:rPr>
          <w:bCs/>
          <w:iCs/>
          <w:sz w:val="26"/>
          <w:szCs w:val="26"/>
          <w:lang w:eastAsia="x-none"/>
        </w:rPr>
        <w:t>аявок и направление его на утверждение главному распорядителю в системе «Электронный бюджет»</w:t>
      </w:r>
      <w:r w:rsidR="00D36F15">
        <w:rPr>
          <w:bCs/>
          <w:iCs/>
          <w:sz w:val="26"/>
          <w:szCs w:val="26"/>
          <w:lang w:eastAsia="x-none"/>
        </w:rPr>
        <w:t>;</w:t>
      </w:r>
    </w:p>
    <w:p w:rsidR="00AF716B" w:rsidRPr="0078620B" w:rsidRDefault="00AF716B" w:rsidP="0078620B">
      <w:pPr>
        <w:ind w:firstLine="709"/>
        <w:jc w:val="both"/>
        <w:outlineLvl w:val="1"/>
        <w:rPr>
          <w:bCs/>
          <w:iCs/>
          <w:sz w:val="26"/>
          <w:szCs w:val="26"/>
          <w:lang w:eastAsia="x-none"/>
        </w:rPr>
      </w:pPr>
      <w:r w:rsidRPr="0078620B">
        <w:rPr>
          <w:bCs/>
          <w:iCs/>
          <w:sz w:val="26"/>
          <w:szCs w:val="26"/>
          <w:lang w:eastAsia="x-none"/>
        </w:rPr>
        <w:t xml:space="preserve">рассмотрение </w:t>
      </w:r>
      <w:r w:rsidR="00232F2F">
        <w:rPr>
          <w:bCs/>
          <w:iCs/>
          <w:sz w:val="26"/>
          <w:szCs w:val="26"/>
          <w:lang w:eastAsia="x-none"/>
        </w:rPr>
        <w:t>З</w:t>
      </w:r>
      <w:r w:rsidRPr="0078620B">
        <w:rPr>
          <w:bCs/>
          <w:iCs/>
          <w:sz w:val="26"/>
          <w:szCs w:val="26"/>
          <w:lang w:eastAsia="x-none"/>
        </w:rPr>
        <w:t xml:space="preserve">аявок на соответствие требованиям к участникам конкурсного отбора </w:t>
      </w:r>
      <w:r w:rsidR="00D36F15">
        <w:rPr>
          <w:bCs/>
          <w:iCs/>
          <w:sz w:val="26"/>
          <w:szCs w:val="26"/>
          <w:lang w:eastAsia="x-none"/>
        </w:rPr>
        <w:t>П</w:t>
      </w:r>
      <w:r w:rsidRPr="0078620B">
        <w:rPr>
          <w:bCs/>
          <w:iCs/>
          <w:sz w:val="26"/>
          <w:szCs w:val="26"/>
          <w:lang w:eastAsia="x-none"/>
        </w:rPr>
        <w:t xml:space="preserve">орядка, и к содержанию </w:t>
      </w:r>
      <w:r w:rsidR="00232F2F">
        <w:rPr>
          <w:bCs/>
          <w:iCs/>
          <w:sz w:val="26"/>
          <w:szCs w:val="26"/>
          <w:lang w:eastAsia="x-none"/>
        </w:rPr>
        <w:t>З</w:t>
      </w:r>
      <w:r w:rsidRPr="0078620B">
        <w:rPr>
          <w:bCs/>
          <w:iCs/>
          <w:sz w:val="26"/>
          <w:szCs w:val="26"/>
          <w:lang w:eastAsia="x-none"/>
        </w:rPr>
        <w:t xml:space="preserve">аявок </w:t>
      </w:r>
      <w:r w:rsidR="00D36F15">
        <w:rPr>
          <w:bCs/>
          <w:iCs/>
          <w:sz w:val="26"/>
          <w:szCs w:val="26"/>
          <w:lang w:eastAsia="x-none"/>
        </w:rPr>
        <w:t>П</w:t>
      </w:r>
      <w:r w:rsidRPr="0078620B">
        <w:rPr>
          <w:bCs/>
          <w:iCs/>
          <w:sz w:val="26"/>
          <w:szCs w:val="26"/>
          <w:lang w:eastAsia="x-none"/>
        </w:rPr>
        <w:t>орядка;</w:t>
      </w:r>
    </w:p>
    <w:p w:rsidR="00AF716B" w:rsidRPr="0078620B" w:rsidRDefault="00AF716B" w:rsidP="0078620B">
      <w:pPr>
        <w:ind w:firstLine="709"/>
        <w:jc w:val="both"/>
        <w:outlineLvl w:val="1"/>
        <w:rPr>
          <w:bCs/>
          <w:iCs/>
          <w:sz w:val="26"/>
          <w:szCs w:val="26"/>
          <w:lang w:eastAsia="x-none"/>
        </w:rPr>
      </w:pPr>
      <w:r w:rsidRPr="0078620B">
        <w:rPr>
          <w:bCs/>
          <w:iCs/>
          <w:sz w:val="26"/>
          <w:szCs w:val="26"/>
          <w:lang w:eastAsia="x-none"/>
        </w:rPr>
        <w:t xml:space="preserve">обеспечение доступа комиссии к оценки каждой </w:t>
      </w:r>
      <w:r w:rsidR="00232F2F">
        <w:rPr>
          <w:bCs/>
          <w:iCs/>
          <w:sz w:val="26"/>
          <w:szCs w:val="26"/>
          <w:lang w:eastAsia="x-none"/>
        </w:rPr>
        <w:t>З</w:t>
      </w:r>
      <w:r w:rsidRPr="0078620B">
        <w:rPr>
          <w:bCs/>
          <w:iCs/>
          <w:sz w:val="26"/>
          <w:szCs w:val="26"/>
          <w:lang w:eastAsia="x-none"/>
        </w:rPr>
        <w:t xml:space="preserve">аявки </w:t>
      </w:r>
      <w:r w:rsidR="00D36F15">
        <w:rPr>
          <w:bCs/>
          <w:iCs/>
          <w:sz w:val="26"/>
          <w:szCs w:val="26"/>
          <w:lang w:eastAsia="x-none"/>
        </w:rPr>
        <w:t>С</w:t>
      </w:r>
      <w:r w:rsidRPr="0078620B">
        <w:rPr>
          <w:bCs/>
          <w:iCs/>
          <w:sz w:val="26"/>
          <w:szCs w:val="26"/>
          <w:lang w:eastAsia="x-none"/>
        </w:rPr>
        <w:t>оискателя конкурсного отбора;</w:t>
      </w:r>
    </w:p>
    <w:p w:rsidR="00AF716B" w:rsidRPr="0078620B" w:rsidRDefault="00AF716B" w:rsidP="0078620B">
      <w:pPr>
        <w:ind w:firstLine="709"/>
        <w:jc w:val="both"/>
        <w:outlineLvl w:val="1"/>
        <w:rPr>
          <w:bCs/>
          <w:iCs/>
          <w:sz w:val="26"/>
          <w:szCs w:val="26"/>
          <w:lang w:eastAsia="x-none"/>
        </w:rPr>
      </w:pPr>
      <w:r w:rsidRPr="0078620B">
        <w:rPr>
          <w:bCs/>
          <w:iCs/>
          <w:sz w:val="26"/>
          <w:szCs w:val="26"/>
          <w:lang w:eastAsia="x-none"/>
        </w:rPr>
        <w:t xml:space="preserve">формирование оценочной ведомости по каждой </w:t>
      </w:r>
      <w:r w:rsidR="00232F2F">
        <w:rPr>
          <w:bCs/>
          <w:iCs/>
          <w:sz w:val="26"/>
          <w:szCs w:val="26"/>
          <w:lang w:eastAsia="x-none"/>
        </w:rPr>
        <w:t>З</w:t>
      </w:r>
      <w:r w:rsidRPr="0078620B">
        <w:rPr>
          <w:bCs/>
          <w:iCs/>
          <w:sz w:val="26"/>
          <w:szCs w:val="26"/>
          <w:lang w:eastAsia="x-none"/>
        </w:rPr>
        <w:t>аявке;</w:t>
      </w:r>
    </w:p>
    <w:p w:rsidR="00AF716B" w:rsidRPr="0078620B" w:rsidRDefault="00AF716B" w:rsidP="0078620B">
      <w:pPr>
        <w:ind w:firstLine="709"/>
        <w:jc w:val="both"/>
        <w:outlineLvl w:val="1"/>
        <w:rPr>
          <w:bCs/>
          <w:iCs/>
          <w:sz w:val="26"/>
          <w:szCs w:val="26"/>
          <w:lang w:eastAsia="x-none"/>
        </w:rPr>
      </w:pPr>
      <w:r w:rsidRPr="0078620B">
        <w:rPr>
          <w:bCs/>
          <w:iCs/>
          <w:sz w:val="26"/>
          <w:szCs w:val="26"/>
          <w:lang w:eastAsia="x-none"/>
        </w:rPr>
        <w:t xml:space="preserve">ранжирование </w:t>
      </w:r>
      <w:r w:rsidR="00232F2F">
        <w:rPr>
          <w:bCs/>
          <w:iCs/>
          <w:sz w:val="26"/>
          <w:szCs w:val="26"/>
          <w:lang w:eastAsia="x-none"/>
        </w:rPr>
        <w:t>З</w:t>
      </w:r>
      <w:r w:rsidRPr="0078620B">
        <w:rPr>
          <w:bCs/>
          <w:iCs/>
          <w:sz w:val="26"/>
          <w:szCs w:val="26"/>
          <w:lang w:eastAsia="x-none"/>
        </w:rPr>
        <w:t xml:space="preserve">аявок по мере уменьшения полученных баллов по итогам оценки </w:t>
      </w:r>
      <w:r w:rsidR="00232F2F">
        <w:rPr>
          <w:bCs/>
          <w:iCs/>
          <w:sz w:val="26"/>
          <w:szCs w:val="26"/>
          <w:lang w:eastAsia="x-none"/>
        </w:rPr>
        <w:t>З</w:t>
      </w:r>
      <w:r w:rsidRPr="0078620B">
        <w:rPr>
          <w:bCs/>
          <w:iCs/>
          <w:sz w:val="26"/>
          <w:szCs w:val="26"/>
          <w:lang w:eastAsia="x-none"/>
        </w:rPr>
        <w:t>аявок и очередности их поступления в случае равенства количества полученных баллов;</w:t>
      </w:r>
    </w:p>
    <w:p w:rsidR="00AF716B" w:rsidRPr="0078620B" w:rsidRDefault="00AF716B" w:rsidP="0078620B">
      <w:pPr>
        <w:ind w:firstLine="709"/>
        <w:jc w:val="both"/>
        <w:outlineLvl w:val="1"/>
        <w:rPr>
          <w:bCs/>
          <w:iCs/>
          <w:sz w:val="26"/>
          <w:szCs w:val="26"/>
          <w:lang w:eastAsia="x-none"/>
        </w:rPr>
      </w:pPr>
      <w:r w:rsidRPr="0078620B">
        <w:rPr>
          <w:bCs/>
          <w:iCs/>
          <w:sz w:val="26"/>
          <w:szCs w:val="26"/>
          <w:lang w:eastAsia="x-none"/>
        </w:rPr>
        <w:t>автоматическое формирование проекта протокола подведения итогов конкурсного отбора и направление его на утверждение главному распорядителю бюджетных средств в системе «Электронный бюджет»;</w:t>
      </w:r>
    </w:p>
    <w:p w:rsidR="00AF716B" w:rsidRPr="0078620B" w:rsidRDefault="00AF716B" w:rsidP="0078620B">
      <w:pPr>
        <w:ind w:firstLine="709"/>
        <w:jc w:val="both"/>
        <w:outlineLvl w:val="1"/>
        <w:rPr>
          <w:bCs/>
          <w:iCs/>
          <w:sz w:val="26"/>
          <w:szCs w:val="26"/>
          <w:lang w:eastAsia="x-none"/>
        </w:rPr>
      </w:pPr>
      <w:r w:rsidRPr="0078620B">
        <w:rPr>
          <w:bCs/>
          <w:iCs/>
          <w:sz w:val="26"/>
          <w:szCs w:val="26"/>
          <w:lang w:eastAsia="x-none"/>
        </w:rPr>
        <w:t>размещает указанные в порядке протоколы на едином портале не позднее первого рабочего дня, следующего за днем их подписания.</w:t>
      </w:r>
    </w:p>
    <w:p w:rsidR="00AF716B" w:rsidRPr="0078620B" w:rsidRDefault="00AF716B" w:rsidP="007862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5" w:name="Par18361"/>
      <w:bookmarkEnd w:id="15"/>
    </w:p>
    <w:p w:rsidR="00AF716B" w:rsidRPr="0078620B" w:rsidRDefault="00AF716B" w:rsidP="0078620B">
      <w:pPr>
        <w:ind w:firstLine="709"/>
        <w:jc w:val="both"/>
        <w:rPr>
          <w:sz w:val="26"/>
          <w:szCs w:val="26"/>
        </w:rPr>
        <w:sectPr w:rsidR="00AF716B" w:rsidRPr="0078620B" w:rsidSect="0078620B">
          <w:headerReference w:type="default" r:id="rId17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AF716B" w:rsidRPr="00D36F15" w:rsidRDefault="00AF716B" w:rsidP="00D36F15">
      <w:pPr>
        <w:ind w:left="4962"/>
      </w:pPr>
      <w:r w:rsidRPr="00D36F15">
        <w:lastRenderedPageBreak/>
        <w:t>Приложение 1 к Порядку</w:t>
      </w:r>
    </w:p>
    <w:p w:rsidR="00AF716B" w:rsidRPr="00D36F15" w:rsidRDefault="00AF716B" w:rsidP="0078620B">
      <w:pPr>
        <w:jc w:val="right"/>
      </w:pPr>
    </w:p>
    <w:p w:rsidR="00AF716B" w:rsidRPr="00D36F15" w:rsidRDefault="00AF716B" w:rsidP="0078620B">
      <w:pPr>
        <w:jc w:val="right"/>
        <w:rPr>
          <w:sz w:val="26"/>
          <w:szCs w:val="26"/>
        </w:rPr>
      </w:pPr>
      <w:r w:rsidRPr="00D36F15">
        <w:rPr>
          <w:sz w:val="26"/>
          <w:szCs w:val="26"/>
        </w:rPr>
        <w:t>Форма</w:t>
      </w:r>
    </w:p>
    <w:p w:rsidR="00AF716B" w:rsidRPr="00D36F15" w:rsidRDefault="00AF716B" w:rsidP="0078620B">
      <w:pPr>
        <w:jc w:val="right"/>
        <w:rPr>
          <w:sz w:val="26"/>
          <w:szCs w:val="26"/>
        </w:rPr>
      </w:pPr>
    </w:p>
    <w:p w:rsidR="00AF716B" w:rsidRPr="00D36F15" w:rsidRDefault="00AF716B" w:rsidP="0078620B">
      <w:pPr>
        <w:jc w:val="center"/>
        <w:rPr>
          <w:sz w:val="26"/>
          <w:szCs w:val="26"/>
        </w:rPr>
      </w:pPr>
      <w:r w:rsidRPr="00D36F15">
        <w:rPr>
          <w:sz w:val="26"/>
          <w:szCs w:val="26"/>
        </w:rPr>
        <w:t xml:space="preserve">Оценочная ведомость предоставления субсидий из бюджета </w:t>
      </w:r>
    </w:p>
    <w:p w:rsidR="00AF716B" w:rsidRPr="00D36F15" w:rsidRDefault="00AF716B" w:rsidP="0078620B">
      <w:pPr>
        <w:jc w:val="center"/>
        <w:rPr>
          <w:sz w:val="26"/>
          <w:szCs w:val="26"/>
        </w:rPr>
      </w:pPr>
      <w:r w:rsidRPr="00D36F15">
        <w:rPr>
          <w:sz w:val="26"/>
          <w:szCs w:val="26"/>
        </w:rPr>
        <w:t xml:space="preserve">муниципального образования Кондинский район юридическим лицам </w:t>
      </w:r>
    </w:p>
    <w:p w:rsidR="00AF716B" w:rsidRPr="00D36F15" w:rsidRDefault="00AF716B" w:rsidP="0078620B">
      <w:pPr>
        <w:jc w:val="center"/>
        <w:rPr>
          <w:sz w:val="26"/>
          <w:szCs w:val="26"/>
        </w:rPr>
      </w:pPr>
      <w:r w:rsidRPr="00D36F15">
        <w:rPr>
          <w:sz w:val="26"/>
          <w:szCs w:val="26"/>
        </w:rPr>
        <w:t xml:space="preserve">(за исключением государственных или муниципальных учреждений), индивидуальным предпринимателям на предоставление услуг </w:t>
      </w:r>
    </w:p>
    <w:p w:rsidR="00AF716B" w:rsidRPr="00D36F15" w:rsidRDefault="00AF716B" w:rsidP="0078620B">
      <w:pPr>
        <w:jc w:val="center"/>
        <w:rPr>
          <w:sz w:val="26"/>
          <w:szCs w:val="26"/>
        </w:rPr>
      </w:pPr>
      <w:r w:rsidRPr="00D36F15">
        <w:rPr>
          <w:sz w:val="26"/>
          <w:szCs w:val="26"/>
        </w:rPr>
        <w:t>(выполнение работ) в сфере образования</w:t>
      </w:r>
    </w:p>
    <w:p w:rsidR="00AF716B" w:rsidRPr="00D36F15" w:rsidRDefault="00AF716B" w:rsidP="0078620B">
      <w:pPr>
        <w:jc w:val="center"/>
        <w:outlineLvl w:val="0"/>
        <w:rPr>
          <w:bCs/>
          <w:kern w:val="32"/>
          <w:sz w:val="26"/>
          <w:szCs w:val="26"/>
          <w:lang w:val="x-none" w:eastAsia="x-none"/>
        </w:rPr>
      </w:pPr>
      <w:r w:rsidRPr="00D36F15">
        <w:rPr>
          <w:bCs/>
          <w:kern w:val="32"/>
          <w:sz w:val="26"/>
          <w:szCs w:val="26"/>
          <w:lang w:val="x-none" w:eastAsia="x-none"/>
        </w:rPr>
        <w:t>________________________________________________________________________</w:t>
      </w:r>
    </w:p>
    <w:p w:rsidR="00AF716B" w:rsidRPr="00D36F15" w:rsidRDefault="00AF716B" w:rsidP="0078620B">
      <w:pPr>
        <w:jc w:val="center"/>
        <w:outlineLvl w:val="0"/>
        <w:rPr>
          <w:bCs/>
          <w:kern w:val="32"/>
          <w:sz w:val="22"/>
          <w:szCs w:val="22"/>
          <w:lang w:val="x-none" w:eastAsia="x-none"/>
        </w:rPr>
      </w:pPr>
      <w:r w:rsidRPr="00D36F15">
        <w:rPr>
          <w:bCs/>
          <w:kern w:val="32"/>
          <w:sz w:val="22"/>
          <w:szCs w:val="22"/>
          <w:lang w:val="x-none" w:eastAsia="x-none"/>
        </w:rPr>
        <w:t>(наименование проекта)</w:t>
      </w:r>
    </w:p>
    <w:p w:rsidR="00AF716B" w:rsidRPr="00D36F15" w:rsidRDefault="00AF716B" w:rsidP="0078620B">
      <w:pPr>
        <w:jc w:val="center"/>
        <w:outlineLvl w:val="0"/>
        <w:rPr>
          <w:bCs/>
          <w:kern w:val="32"/>
          <w:sz w:val="26"/>
          <w:szCs w:val="26"/>
          <w:lang w:val="x-none" w:eastAsia="x-none"/>
        </w:rPr>
      </w:pPr>
    </w:p>
    <w:p w:rsidR="00AF716B" w:rsidRPr="00D36F15" w:rsidRDefault="00AF716B" w:rsidP="0078620B">
      <w:pPr>
        <w:jc w:val="center"/>
        <w:outlineLvl w:val="0"/>
        <w:rPr>
          <w:bCs/>
          <w:kern w:val="32"/>
          <w:sz w:val="26"/>
          <w:szCs w:val="26"/>
          <w:lang w:val="x-none" w:eastAsia="x-none"/>
        </w:rPr>
      </w:pPr>
      <w:r w:rsidRPr="00D36F15">
        <w:rPr>
          <w:bCs/>
          <w:kern w:val="32"/>
          <w:sz w:val="26"/>
          <w:szCs w:val="26"/>
          <w:lang w:val="x-none" w:eastAsia="x-none"/>
        </w:rPr>
        <w:t>Заседание конкурсной комиссии</w:t>
      </w:r>
    </w:p>
    <w:p w:rsidR="00AF716B" w:rsidRPr="00D36F15" w:rsidRDefault="00AF716B" w:rsidP="0078620B">
      <w:pPr>
        <w:jc w:val="center"/>
        <w:outlineLvl w:val="0"/>
        <w:rPr>
          <w:bCs/>
          <w:kern w:val="32"/>
          <w:sz w:val="26"/>
          <w:szCs w:val="26"/>
          <w:lang w:val="x-none" w:eastAsia="x-none"/>
        </w:rPr>
      </w:pPr>
      <w:r w:rsidRPr="00D36F15">
        <w:rPr>
          <w:bCs/>
          <w:kern w:val="32"/>
          <w:sz w:val="26"/>
          <w:szCs w:val="26"/>
          <w:lang w:val="x-none" w:eastAsia="x-none"/>
        </w:rPr>
        <w:t xml:space="preserve">от </w:t>
      </w:r>
      <w:r w:rsidRPr="00D36F15">
        <w:rPr>
          <w:bCs/>
          <w:kern w:val="32"/>
          <w:sz w:val="26"/>
          <w:szCs w:val="26"/>
          <w:lang w:eastAsia="x-none"/>
        </w:rPr>
        <w:t>«___» _______ 20___ г.</w:t>
      </w:r>
      <w:r w:rsidRPr="00D36F15">
        <w:rPr>
          <w:bCs/>
          <w:kern w:val="32"/>
          <w:sz w:val="26"/>
          <w:szCs w:val="26"/>
          <w:lang w:val="x-none" w:eastAsia="x-none"/>
        </w:rPr>
        <w:t xml:space="preserve"> № _______</w:t>
      </w:r>
    </w:p>
    <w:p w:rsidR="00AF716B" w:rsidRPr="00D36F15" w:rsidRDefault="00AF716B" w:rsidP="0078620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36F15">
        <w:rPr>
          <w:sz w:val="26"/>
          <w:szCs w:val="26"/>
        </w:rPr>
        <w:t>________________________________________________________________________</w:t>
      </w:r>
    </w:p>
    <w:p w:rsidR="00AF716B" w:rsidRDefault="00D36F15" w:rsidP="0078620B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(н</w:t>
      </w:r>
      <w:r w:rsidR="00AF716B" w:rsidRPr="00D36F15">
        <w:rPr>
          <w:sz w:val="22"/>
          <w:szCs w:val="22"/>
        </w:rPr>
        <w:t>аименование участника</w:t>
      </w:r>
      <w:r>
        <w:rPr>
          <w:sz w:val="22"/>
          <w:szCs w:val="22"/>
        </w:rPr>
        <w:t>)</w:t>
      </w:r>
    </w:p>
    <w:p w:rsidR="00D36F15" w:rsidRPr="00D36F15" w:rsidRDefault="00D36F15" w:rsidP="0078620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F716B" w:rsidRPr="00D36F15" w:rsidRDefault="00AF716B" w:rsidP="0078620B">
      <w:pPr>
        <w:jc w:val="center"/>
        <w:rPr>
          <w:sz w:val="26"/>
          <w:szCs w:val="26"/>
        </w:rPr>
      </w:pPr>
      <w:r w:rsidRPr="00D36F15">
        <w:rPr>
          <w:sz w:val="26"/>
          <w:szCs w:val="26"/>
        </w:rPr>
        <w:t>(проект оценивается по каждому критерию, по системе от 0 до 5 баллов, целым числом)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7728"/>
        <w:gridCol w:w="1498"/>
      </w:tblGrid>
      <w:tr w:rsidR="00AF716B" w:rsidRPr="00D36F15" w:rsidTr="00D36F15">
        <w:trPr>
          <w:trHeight w:val="68"/>
          <w:jc w:val="center"/>
        </w:trPr>
        <w:tc>
          <w:tcPr>
            <w:tcW w:w="320" w:type="pct"/>
            <w:shd w:val="clear" w:color="auto" w:fill="auto"/>
          </w:tcPr>
          <w:p w:rsidR="00AF716B" w:rsidRPr="00D36F15" w:rsidRDefault="00AF716B" w:rsidP="007862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3920" w:type="pct"/>
            <w:shd w:val="clear" w:color="auto" w:fill="auto"/>
          </w:tcPr>
          <w:p w:rsidR="00AF716B" w:rsidRPr="00D36F15" w:rsidRDefault="00AF716B" w:rsidP="007862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Наименование показателя оценки</w:t>
            </w:r>
          </w:p>
        </w:tc>
        <w:tc>
          <w:tcPr>
            <w:tcW w:w="760" w:type="pct"/>
            <w:shd w:val="clear" w:color="auto" w:fill="auto"/>
          </w:tcPr>
          <w:p w:rsidR="00AF716B" w:rsidRPr="00D36F15" w:rsidRDefault="00AF716B" w:rsidP="007862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 xml:space="preserve">Оценка </w:t>
            </w:r>
          </w:p>
          <w:p w:rsidR="00AF716B" w:rsidRPr="00D36F15" w:rsidRDefault="00AF716B" w:rsidP="007862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в баллах</w:t>
            </w:r>
          </w:p>
        </w:tc>
      </w:tr>
      <w:tr w:rsidR="00AF716B" w:rsidRPr="00D36F15" w:rsidTr="00D36F15">
        <w:trPr>
          <w:trHeight w:val="68"/>
          <w:jc w:val="center"/>
        </w:trPr>
        <w:tc>
          <w:tcPr>
            <w:tcW w:w="320" w:type="pct"/>
            <w:shd w:val="clear" w:color="auto" w:fill="auto"/>
          </w:tcPr>
          <w:p w:rsidR="00AF716B" w:rsidRPr="00D36F15" w:rsidRDefault="00AF716B" w:rsidP="007862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3920" w:type="pct"/>
            <w:shd w:val="clear" w:color="auto" w:fill="auto"/>
          </w:tcPr>
          <w:p w:rsidR="00AF716B" w:rsidRPr="00D36F15" w:rsidRDefault="00AF716B" w:rsidP="00D36F15">
            <w:pPr>
              <w:jc w:val="both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Кадровое обеспечение (наличие в штате собственного кадрового обеспечения для реализации Проекта или наличие заключенных договоров с приглашенными специалистами)</w:t>
            </w:r>
          </w:p>
        </w:tc>
        <w:tc>
          <w:tcPr>
            <w:tcW w:w="760" w:type="pct"/>
            <w:shd w:val="clear" w:color="auto" w:fill="auto"/>
          </w:tcPr>
          <w:p w:rsidR="00AF716B" w:rsidRPr="00D36F15" w:rsidRDefault="00AF716B" w:rsidP="007862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F716B" w:rsidRPr="00D36F15" w:rsidTr="00D36F15">
        <w:trPr>
          <w:trHeight w:val="68"/>
          <w:jc w:val="center"/>
        </w:trPr>
        <w:tc>
          <w:tcPr>
            <w:tcW w:w="320" w:type="pct"/>
            <w:shd w:val="clear" w:color="auto" w:fill="auto"/>
          </w:tcPr>
          <w:p w:rsidR="00AF716B" w:rsidRPr="00D36F15" w:rsidRDefault="00AF716B" w:rsidP="007862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3920" w:type="pct"/>
            <w:shd w:val="clear" w:color="auto" w:fill="auto"/>
          </w:tcPr>
          <w:p w:rsidR="00AF716B" w:rsidRPr="00D36F15" w:rsidRDefault="00AF716B" w:rsidP="00D36F15">
            <w:pPr>
              <w:jc w:val="both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Материально-техническое оснащение (наличие оборудования и оснащения для реализации Проекта или наличие заключенных договоров на аренду оборудования и оснащения)</w:t>
            </w:r>
          </w:p>
        </w:tc>
        <w:tc>
          <w:tcPr>
            <w:tcW w:w="760" w:type="pct"/>
            <w:shd w:val="clear" w:color="auto" w:fill="auto"/>
          </w:tcPr>
          <w:p w:rsidR="00AF716B" w:rsidRPr="00D36F15" w:rsidRDefault="00AF716B" w:rsidP="007862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F716B" w:rsidRPr="00D36F15" w:rsidTr="00D36F15">
        <w:trPr>
          <w:trHeight w:val="68"/>
          <w:jc w:val="center"/>
        </w:trPr>
        <w:tc>
          <w:tcPr>
            <w:tcW w:w="320" w:type="pct"/>
            <w:shd w:val="clear" w:color="auto" w:fill="auto"/>
          </w:tcPr>
          <w:p w:rsidR="00AF716B" w:rsidRPr="00D36F15" w:rsidRDefault="00AF716B" w:rsidP="007862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3920" w:type="pct"/>
            <w:shd w:val="clear" w:color="auto" w:fill="auto"/>
          </w:tcPr>
          <w:p w:rsidR="00AF716B" w:rsidRPr="00D36F15" w:rsidRDefault="00AF716B" w:rsidP="00D36F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Опыт реализации общественно значимых мероприятий (наличие позитивного опыта реализации этих мероприятий)</w:t>
            </w:r>
          </w:p>
        </w:tc>
        <w:tc>
          <w:tcPr>
            <w:tcW w:w="760" w:type="pct"/>
            <w:shd w:val="clear" w:color="auto" w:fill="auto"/>
          </w:tcPr>
          <w:p w:rsidR="00AF716B" w:rsidRPr="00D36F15" w:rsidRDefault="00AF716B" w:rsidP="007862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AF716B" w:rsidRPr="00D36F15" w:rsidRDefault="00AF716B" w:rsidP="0078620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F716B" w:rsidRPr="00D36F15" w:rsidRDefault="00AF716B" w:rsidP="0078620B">
      <w:pPr>
        <w:outlineLvl w:val="0"/>
        <w:rPr>
          <w:bCs/>
          <w:kern w:val="32"/>
          <w:sz w:val="26"/>
          <w:szCs w:val="26"/>
          <w:lang w:val="x-none" w:eastAsia="x-none"/>
        </w:rPr>
      </w:pPr>
      <w:r w:rsidRPr="00D36F15">
        <w:rPr>
          <w:bCs/>
          <w:kern w:val="32"/>
          <w:sz w:val="26"/>
          <w:szCs w:val="26"/>
          <w:lang w:val="x-none" w:eastAsia="x-none"/>
        </w:rPr>
        <w:t>Член конкурсной комиссии: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15"/>
        <w:gridCol w:w="5242"/>
      </w:tblGrid>
      <w:tr w:rsidR="00D36F15" w:rsidRPr="004C4CB9" w:rsidTr="00236271">
        <w:tc>
          <w:tcPr>
            <w:tcW w:w="2341" w:type="pct"/>
          </w:tcPr>
          <w:p w:rsidR="00D36F15" w:rsidRPr="00D36F15" w:rsidRDefault="00D36F15" w:rsidP="00236271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36F15" w:rsidRPr="00D36F15" w:rsidRDefault="00D36F15" w:rsidP="00236271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6F15">
              <w:rPr>
                <w:sz w:val="26"/>
                <w:szCs w:val="26"/>
              </w:rPr>
              <w:t>____________________________</w:t>
            </w:r>
          </w:p>
        </w:tc>
        <w:tc>
          <w:tcPr>
            <w:tcW w:w="2659" w:type="pct"/>
            <w:vAlign w:val="bottom"/>
            <w:hideMark/>
          </w:tcPr>
          <w:p w:rsidR="00D36F15" w:rsidRPr="00D36F15" w:rsidRDefault="00D36F15" w:rsidP="00236271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D36F15">
              <w:rPr>
                <w:sz w:val="26"/>
                <w:szCs w:val="26"/>
              </w:rPr>
              <w:t>_____________________________</w:t>
            </w:r>
          </w:p>
        </w:tc>
      </w:tr>
      <w:tr w:rsidR="00D36F15" w:rsidRPr="004C4CB9" w:rsidTr="00236271">
        <w:trPr>
          <w:trHeight w:val="85"/>
        </w:trPr>
        <w:tc>
          <w:tcPr>
            <w:tcW w:w="2341" w:type="pct"/>
            <w:hideMark/>
          </w:tcPr>
          <w:p w:rsidR="00D36F15" w:rsidRPr="00D36F15" w:rsidRDefault="00D36F15" w:rsidP="00236271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6F15">
              <w:rPr>
                <w:sz w:val="22"/>
                <w:szCs w:val="22"/>
              </w:rPr>
              <w:t>(подпись)</w:t>
            </w:r>
          </w:p>
        </w:tc>
        <w:tc>
          <w:tcPr>
            <w:tcW w:w="2659" w:type="pct"/>
          </w:tcPr>
          <w:p w:rsidR="00D36F15" w:rsidRPr="00D36F15" w:rsidRDefault="00D36F15" w:rsidP="00236271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6F15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D36F15" w:rsidRPr="00D36F15" w:rsidRDefault="00D36F15" w:rsidP="0078620B">
      <w:pPr>
        <w:outlineLvl w:val="0"/>
        <w:rPr>
          <w:bCs/>
          <w:kern w:val="32"/>
          <w:sz w:val="26"/>
          <w:szCs w:val="26"/>
          <w:lang w:val="x-none" w:eastAsia="x-none"/>
        </w:rPr>
      </w:pPr>
    </w:p>
    <w:p w:rsidR="00AF716B" w:rsidRPr="00D36F15" w:rsidRDefault="00D36F15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 баллов -</w:t>
      </w:r>
      <w:r w:rsidR="00AF716B" w:rsidRPr="00D36F15">
        <w:rPr>
          <w:sz w:val="26"/>
          <w:szCs w:val="26"/>
        </w:rPr>
        <w:t xml:space="preserve"> соответствует оценке «отлично». Проект полностью отвечает критериям, замечания у членов Комиссии отсутствуют;</w:t>
      </w:r>
    </w:p>
    <w:p w:rsidR="00AF716B" w:rsidRPr="00D36F15" w:rsidRDefault="00D36F15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 балла -</w:t>
      </w:r>
      <w:r w:rsidR="00AF716B" w:rsidRPr="00D36F15">
        <w:rPr>
          <w:sz w:val="26"/>
          <w:szCs w:val="26"/>
        </w:rPr>
        <w:t xml:space="preserve"> соответствует оценке «хорошо». Проект не в полном объеме отвечает критериям, есть несущественные замечания;</w:t>
      </w:r>
    </w:p>
    <w:p w:rsidR="00AF716B" w:rsidRPr="00D36F15" w:rsidRDefault="00D36F15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 балла -</w:t>
      </w:r>
      <w:r w:rsidR="00AF716B" w:rsidRPr="00D36F15">
        <w:rPr>
          <w:sz w:val="26"/>
          <w:szCs w:val="26"/>
        </w:rPr>
        <w:t xml:space="preserve"> соответствует оценке «удовлетворительно». Проект содержит небольшие недостатки по критериям, что не позволяет поставить более высокую оценку;</w:t>
      </w:r>
    </w:p>
    <w:p w:rsidR="00AF716B" w:rsidRPr="00D36F15" w:rsidRDefault="00D36F15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 балла -</w:t>
      </w:r>
      <w:r w:rsidR="00AF716B" w:rsidRPr="00D36F15">
        <w:rPr>
          <w:sz w:val="26"/>
          <w:szCs w:val="26"/>
        </w:rPr>
        <w:t xml:space="preserve"> соответствует оценке «неудовлетворительно». Проект содержит ошибки, подготовлен некачественно, информация по критериям имеется, но противоречива;</w:t>
      </w:r>
    </w:p>
    <w:p w:rsidR="00AF716B" w:rsidRPr="00D36F15" w:rsidRDefault="00D36F15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 балл -</w:t>
      </w:r>
      <w:r w:rsidR="00AF716B" w:rsidRPr="00D36F15">
        <w:rPr>
          <w:sz w:val="26"/>
          <w:szCs w:val="26"/>
        </w:rPr>
        <w:t xml:space="preserve"> соответствует оценке «неудовлетворительно». Проект содержит замечания по критериям, которые свидетельствуют о высоких рисках реализации Проекта;</w:t>
      </w:r>
    </w:p>
    <w:p w:rsidR="00AF716B" w:rsidRPr="00D36F15" w:rsidRDefault="00D36F15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 баллов -</w:t>
      </w:r>
      <w:r w:rsidR="00AF716B" w:rsidRPr="00D36F15">
        <w:rPr>
          <w:sz w:val="26"/>
          <w:szCs w:val="26"/>
        </w:rPr>
        <w:t xml:space="preserve"> Проект полностью не соответствует критериям.</w:t>
      </w:r>
    </w:p>
    <w:p w:rsidR="00AF716B" w:rsidRPr="00D36F15" w:rsidRDefault="00AF716B" w:rsidP="00D36F15">
      <w:pPr>
        <w:tabs>
          <w:tab w:val="left" w:pos="5103"/>
        </w:tabs>
        <w:ind w:left="4962"/>
        <w:jc w:val="both"/>
      </w:pPr>
      <w:r w:rsidRPr="00D36F15">
        <w:rPr>
          <w:sz w:val="26"/>
          <w:szCs w:val="26"/>
        </w:rPr>
        <w:br w:type="page"/>
      </w:r>
      <w:r w:rsidRPr="00D36F15">
        <w:lastRenderedPageBreak/>
        <w:t xml:space="preserve">Приложение 2 к Порядку </w:t>
      </w:r>
    </w:p>
    <w:p w:rsidR="00AF716B" w:rsidRPr="00D36F15" w:rsidRDefault="00AF716B" w:rsidP="0078620B">
      <w:pPr>
        <w:jc w:val="center"/>
        <w:rPr>
          <w:sz w:val="26"/>
          <w:szCs w:val="26"/>
        </w:rPr>
      </w:pPr>
    </w:p>
    <w:p w:rsidR="00AF716B" w:rsidRPr="00D36F15" w:rsidRDefault="00AF716B" w:rsidP="0078620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D36F15">
        <w:rPr>
          <w:bCs/>
          <w:sz w:val="26"/>
          <w:szCs w:val="26"/>
        </w:rPr>
        <w:t xml:space="preserve">Состав комиссии по предоставлению субсидии из бюджета </w:t>
      </w:r>
    </w:p>
    <w:p w:rsidR="00AF716B" w:rsidRPr="00D36F15" w:rsidRDefault="00AF716B" w:rsidP="0078620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36F15">
        <w:rPr>
          <w:bCs/>
          <w:sz w:val="26"/>
          <w:szCs w:val="26"/>
        </w:rPr>
        <w:t xml:space="preserve">муниципального образования Кондинский район </w:t>
      </w:r>
      <w:r w:rsidRPr="00D36F15">
        <w:rPr>
          <w:sz w:val="26"/>
          <w:szCs w:val="26"/>
        </w:rPr>
        <w:t xml:space="preserve">юридическим лицам </w:t>
      </w:r>
    </w:p>
    <w:p w:rsidR="00AF716B" w:rsidRPr="00D36F15" w:rsidRDefault="00AF716B" w:rsidP="0078620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36F15">
        <w:rPr>
          <w:sz w:val="26"/>
          <w:szCs w:val="26"/>
        </w:rPr>
        <w:t xml:space="preserve">(за исключением государственных или муниципальных учреждений), </w:t>
      </w:r>
    </w:p>
    <w:p w:rsidR="00AF716B" w:rsidRPr="00D36F15" w:rsidRDefault="00AF716B" w:rsidP="0078620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36F15">
        <w:rPr>
          <w:sz w:val="26"/>
          <w:szCs w:val="26"/>
        </w:rPr>
        <w:t>индивидуальным предпринимателям, на оказание услуг (выполнение работ)</w:t>
      </w:r>
    </w:p>
    <w:p w:rsidR="00AF716B" w:rsidRPr="00D36F15" w:rsidRDefault="00AF716B" w:rsidP="0078620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D36F15">
        <w:rPr>
          <w:sz w:val="26"/>
          <w:szCs w:val="26"/>
        </w:rPr>
        <w:t>в сфере образования</w:t>
      </w:r>
    </w:p>
    <w:p w:rsidR="00AF716B" w:rsidRPr="00D36F15" w:rsidRDefault="00AF716B" w:rsidP="0078620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36"/>
        <w:gridCol w:w="317"/>
        <w:gridCol w:w="6372"/>
      </w:tblGrid>
      <w:tr w:rsidR="00AF716B" w:rsidRPr="00D36F15" w:rsidTr="00D36F15">
        <w:trPr>
          <w:trHeight w:val="68"/>
          <w:jc w:val="center"/>
        </w:trPr>
        <w:tc>
          <w:tcPr>
            <w:tcW w:w="2936" w:type="dxa"/>
            <w:hideMark/>
          </w:tcPr>
          <w:p w:rsidR="00AF716B" w:rsidRPr="00D36F15" w:rsidRDefault="00AF716B" w:rsidP="007862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Председатель комиссии</w:t>
            </w:r>
          </w:p>
        </w:tc>
        <w:tc>
          <w:tcPr>
            <w:tcW w:w="317" w:type="dxa"/>
            <w:hideMark/>
          </w:tcPr>
          <w:p w:rsidR="00AF716B" w:rsidRPr="00D36F15" w:rsidRDefault="00D36F15" w:rsidP="00786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6372" w:type="dxa"/>
          </w:tcPr>
          <w:p w:rsidR="00AF716B" w:rsidRPr="00D36F15" w:rsidRDefault="00AF716B" w:rsidP="00D36F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 xml:space="preserve">заместитель главы Кондинского района, курирующий вопросы социальной сферы </w:t>
            </w:r>
          </w:p>
          <w:p w:rsidR="00AF716B" w:rsidRPr="00D36F15" w:rsidRDefault="00AF716B" w:rsidP="00D36F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F716B" w:rsidRPr="00D36F15" w:rsidTr="00D36F15">
        <w:trPr>
          <w:trHeight w:val="68"/>
          <w:jc w:val="center"/>
        </w:trPr>
        <w:tc>
          <w:tcPr>
            <w:tcW w:w="2936" w:type="dxa"/>
            <w:hideMark/>
          </w:tcPr>
          <w:p w:rsidR="00AF716B" w:rsidRPr="00D36F15" w:rsidRDefault="00AF716B" w:rsidP="007862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Секретарь комиссии</w:t>
            </w:r>
          </w:p>
        </w:tc>
        <w:tc>
          <w:tcPr>
            <w:tcW w:w="317" w:type="dxa"/>
            <w:hideMark/>
          </w:tcPr>
          <w:p w:rsidR="00AF716B" w:rsidRPr="00D36F15" w:rsidRDefault="00D36F15" w:rsidP="00786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6372" w:type="dxa"/>
          </w:tcPr>
          <w:p w:rsidR="00AF716B" w:rsidRPr="00D36F15" w:rsidRDefault="00D36F15" w:rsidP="00D36F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</w:t>
            </w:r>
            <w:r w:rsidR="00AF716B" w:rsidRPr="00D36F15">
              <w:rPr>
                <w:rFonts w:eastAsia="Calibri"/>
                <w:sz w:val="26"/>
                <w:szCs w:val="26"/>
              </w:rPr>
              <w:t>ачальник отдела дополнительного образования и технологий воспитания управления образования администрации Кондинского района</w:t>
            </w:r>
          </w:p>
          <w:p w:rsidR="00AF716B" w:rsidRPr="00D36F15" w:rsidRDefault="00AF716B" w:rsidP="00D36F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F716B" w:rsidRPr="00D36F15" w:rsidTr="00D36F15">
        <w:trPr>
          <w:trHeight w:val="68"/>
          <w:jc w:val="center"/>
        </w:trPr>
        <w:tc>
          <w:tcPr>
            <w:tcW w:w="2936" w:type="dxa"/>
            <w:hideMark/>
          </w:tcPr>
          <w:p w:rsidR="00AF716B" w:rsidRPr="00D36F15" w:rsidRDefault="00AF716B" w:rsidP="007862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Члены комиссии</w:t>
            </w:r>
          </w:p>
        </w:tc>
        <w:tc>
          <w:tcPr>
            <w:tcW w:w="317" w:type="dxa"/>
            <w:hideMark/>
          </w:tcPr>
          <w:p w:rsidR="00AF716B" w:rsidRPr="00D36F15" w:rsidRDefault="00D36F15" w:rsidP="00786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6372" w:type="dxa"/>
          </w:tcPr>
          <w:p w:rsidR="00AF716B" w:rsidRPr="00D36F15" w:rsidRDefault="00AF716B" w:rsidP="00D36F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начальник управления образования администрации Кондинского района, заместитель председателя комиссии</w:t>
            </w:r>
          </w:p>
          <w:p w:rsidR="00AF716B" w:rsidRPr="00D36F15" w:rsidRDefault="00AF716B" w:rsidP="00D36F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F716B" w:rsidRPr="00D36F15" w:rsidTr="00D36F15">
        <w:trPr>
          <w:trHeight w:val="68"/>
          <w:jc w:val="center"/>
        </w:trPr>
        <w:tc>
          <w:tcPr>
            <w:tcW w:w="2936" w:type="dxa"/>
          </w:tcPr>
          <w:p w:rsidR="00AF716B" w:rsidRPr="00D36F15" w:rsidRDefault="00AF716B" w:rsidP="00786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7" w:type="dxa"/>
            <w:hideMark/>
          </w:tcPr>
          <w:p w:rsidR="00AF716B" w:rsidRPr="00D36F15" w:rsidRDefault="00D36F15" w:rsidP="00786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6372" w:type="dxa"/>
          </w:tcPr>
          <w:p w:rsidR="00AF716B" w:rsidRPr="00D36F15" w:rsidRDefault="00AF716B" w:rsidP="00D36F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заместитель главы Кондинского района, курирующий вопросы экономического развития и финансов</w:t>
            </w:r>
          </w:p>
          <w:p w:rsidR="00AF716B" w:rsidRPr="00D36F15" w:rsidRDefault="00AF716B" w:rsidP="00D36F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F716B" w:rsidRPr="00D36F15" w:rsidTr="00D36F15">
        <w:trPr>
          <w:trHeight w:val="68"/>
          <w:jc w:val="center"/>
        </w:trPr>
        <w:tc>
          <w:tcPr>
            <w:tcW w:w="2936" w:type="dxa"/>
          </w:tcPr>
          <w:p w:rsidR="00AF716B" w:rsidRPr="00D36F15" w:rsidRDefault="00AF716B" w:rsidP="00786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7" w:type="dxa"/>
            <w:hideMark/>
          </w:tcPr>
          <w:p w:rsidR="00AF716B" w:rsidRPr="00D36F15" w:rsidRDefault="00D36F15" w:rsidP="00786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6372" w:type="dxa"/>
          </w:tcPr>
          <w:p w:rsidR="00AF716B" w:rsidRPr="00D36F15" w:rsidRDefault="00AF716B" w:rsidP="00D36F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председатель комитета по финансам и налоговой политике администрации Кондинского района</w:t>
            </w:r>
          </w:p>
          <w:p w:rsidR="00AF716B" w:rsidRPr="00D36F15" w:rsidRDefault="00AF716B" w:rsidP="00D36F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F716B" w:rsidRPr="00D36F15" w:rsidTr="00D36F15">
        <w:trPr>
          <w:trHeight w:val="949"/>
          <w:jc w:val="center"/>
        </w:trPr>
        <w:tc>
          <w:tcPr>
            <w:tcW w:w="2936" w:type="dxa"/>
          </w:tcPr>
          <w:p w:rsidR="00AF716B" w:rsidRPr="00D36F15" w:rsidRDefault="00AF716B" w:rsidP="00786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7" w:type="dxa"/>
            <w:hideMark/>
          </w:tcPr>
          <w:p w:rsidR="00AF716B" w:rsidRPr="00D36F15" w:rsidRDefault="00D36F15" w:rsidP="00786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6372" w:type="dxa"/>
          </w:tcPr>
          <w:p w:rsidR="00AF716B" w:rsidRPr="00D36F15" w:rsidRDefault="00AF716B" w:rsidP="00D36F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начальник юридическо-правового управления администрации Кондинского района</w:t>
            </w:r>
          </w:p>
          <w:p w:rsidR="00AF716B" w:rsidRPr="00D36F15" w:rsidRDefault="00AF716B" w:rsidP="00D36F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F716B" w:rsidRPr="00D36F15" w:rsidTr="00D36F15">
        <w:trPr>
          <w:trHeight w:val="68"/>
          <w:jc w:val="center"/>
        </w:trPr>
        <w:tc>
          <w:tcPr>
            <w:tcW w:w="2936" w:type="dxa"/>
          </w:tcPr>
          <w:p w:rsidR="00AF716B" w:rsidRPr="00D36F15" w:rsidRDefault="00AF716B" w:rsidP="00786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7" w:type="dxa"/>
            <w:hideMark/>
          </w:tcPr>
          <w:p w:rsidR="00AF716B" w:rsidRPr="00D36F15" w:rsidRDefault="00D36F15" w:rsidP="00786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6372" w:type="dxa"/>
          </w:tcPr>
          <w:p w:rsidR="00AF716B" w:rsidRPr="00D36F15" w:rsidRDefault="00AF716B" w:rsidP="00D36F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 xml:space="preserve">представитель Общественного </w:t>
            </w:r>
            <w:r w:rsidR="00D36F15">
              <w:rPr>
                <w:rFonts w:eastAsia="Calibri"/>
                <w:sz w:val="26"/>
                <w:szCs w:val="26"/>
              </w:rPr>
              <w:t>С</w:t>
            </w:r>
            <w:r w:rsidRPr="00D36F15">
              <w:rPr>
                <w:rFonts w:eastAsia="Calibri"/>
                <w:sz w:val="26"/>
                <w:szCs w:val="26"/>
              </w:rPr>
              <w:t>овета Кондинского района</w:t>
            </w:r>
          </w:p>
          <w:p w:rsidR="00AF716B" w:rsidRPr="00D36F15" w:rsidRDefault="00AF716B" w:rsidP="00D36F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F716B" w:rsidRPr="00D36F15" w:rsidTr="00D36F15">
        <w:trPr>
          <w:trHeight w:val="68"/>
          <w:jc w:val="center"/>
        </w:trPr>
        <w:tc>
          <w:tcPr>
            <w:tcW w:w="2936" w:type="dxa"/>
          </w:tcPr>
          <w:p w:rsidR="00AF716B" w:rsidRPr="00D36F15" w:rsidRDefault="00AF716B" w:rsidP="00786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7" w:type="dxa"/>
            <w:hideMark/>
          </w:tcPr>
          <w:p w:rsidR="00AF716B" w:rsidRPr="00D36F15" w:rsidRDefault="00D36F15" w:rsidP="00786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6372" w:type="dxa"/>
          </w:tcPr>
          <w:p w:rsidR="00AF716B" w:rsidRPr="00D36F15" w:rsidRDefault="00AF716B" w:rsidP="00D36F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представители муниципальных учреждений</w:t>
            </w:r>
          </w:p>
          <w:p w:rsidR="00AF716B" w:rsidRPr="00D36F15" w:rsidRDefault="00AF716B" w:rsidP="00D36F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F716B" w:rsidRPr="00D36F15" w:rsidTr="00D36F15">
        <w:trPr>
          <w:trHeight w:val="68"/>
          <w:jc w:val="center"/>
        </w:trPr>
        <w:tc>
          <w:tcPr>
            <w:tcW w:w="2936" w:type="dxa"/>
          </w:tcPr>
          <w:p w:rsidR="00AF716B" w:rsidRPr="00D36F15" w:rsidRDefault="00AF716B" w:rsidP="00786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7" w:type="dxa"/>
            <w:hideMark/>
          </w:tcPr>
          <w:p w:rsidR="00AF716B" w:rsidRPr="00D36F15" w:rsidRDefault="00D36F15" w:rsidP="00786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6372" w:type="dxa"/>
          </w:tcPr>
          <w:p w:rsidR="00AF716B" w:rsidRPr="00D36F15" w:rsidRDefault="00AF716B" w:rsidP="00D36F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представители общественных организаций</w:t>
            </w:r>
          </w:p>
          <w:p w:rsidR="00AF716B" w:rsidRPr="00D36F15" w:rsidRDefault="00AF716B" w:rsidP="00D36F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AF716B" w:rsidRPr="00D36F15" w:rsidRDefault="00AF716B" w:rsidP="0078620B">
      <w:pPr>
        <w:tabs>
          <w:tab w:val="left" w:pos="5103"/>
        </w:tabs>
        <w:ind w:left="5103"/>
        <w:rPr>
          <w:sz w:val="26"/>
          <w:szCs w:val="26"/>
        </w:rPr>
      </w:pPr>
    </w:p>
    <w:p w:rsidR="00AF716B" w:rsidRPr="00D36F15" w:rsidRDefault="00AF716B" w:rsidP="0078620B">
      <w:pPr>
        <w:tabs>
          <w:tab w:val="left" w:pos="5103"/>
        </w:tabs>
        <w:ind w:left="5103"/>
        <w:jc w:val="right"/>
        <w:rPr>
          <w:sz w:val="26"/>
          <w:szCs w:val="26"/>
        </w:rPr>
        <w:sectPr w:rsidR="00AF716B" w:rsidRPr="00D36F15" w:rsidSect="0078620B">
          <w:pgSz w:w="11909" w:h="16834"/>
          <w:pgMar w:top="1134" w:right="567" w:bottom="992" w:left="1701" w:header="720" w:footer="720" w:gutter="0"/>
          <w:cols w:space="720"/>
          <w:noEndnote/>
          <w:docGrid w:linePitch="326"/>
        </w:sectPr>
      </w:pPr>
    </w:p>
    <w:p w:rsidR="00AF716B" w:rsidRPr="00D36F15" w:rsidRDefault="00AF716B" w:rsidP="00D36F15">
      <w:pPr>
        <w:tabs>
          <w:tab w:val="left" w:pos="5103"/>
        </w:tabs>
        <w:ind w:left="4962"/>
      </w:pPr>
      <w:r w:rsidRPr="00D36F15">
        <w:lastRenderedPageBreak/>
        <w:t>Приложение 3 к Порядку</w:t>
      </w:r>
    </w:p>
    <w:p w:rsidR="00AF716B" w:rsidRPr="00D36F15" w:rsidRDefault="00AF716B" w:rsidP="0078620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E647E" w:rsidRDefault="00AF716B" w:rsidP="0078620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36F15">
        <w:rPr>
          <w:sz w:val="26"/>
          <w:szCs w:val="26"/>
        </w:rPr>
        <w:t xml:space="preserve">Положение </w:t>
      </w:r>
    </w:p>
    <w:p w:rsidR="00AF716B" w:rsidRPr="00D36F15" w:rsidRDefault="00AF716B" w:rsidP="0078620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36F15">
        <w:rPr>
          <w:sz w:val="26"/>
          <w:szCs w:val="26"/>
        </w:rPr>
        <w:t xml:space="preserve">о комиссии по предоставлению субсидий из бюджета </w:t>
      </w:r>
    </w:p>
    <w:p w:rsidR="00AF716B" w:rsidRPr="00D36F15" w:rsidRDefault="00AF716B" w:rsidP="0078620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36F15">
        <w:rPr>
          <w:sz w:val="26"/>
          <w:szCs w:val="26"/>
        </w:rPr>
        <w:t xml:space="preserve">муниципального образования Кондинский район юридическим лицам </w:t>
      </w:r>
    </w:p>
    <w:p w:rsidR="00AF716B" w:rsidRPr="00D36F15" w:rsidRDefault="00AF716B" w:rsidP="0078620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36F15">
        <w:rPr>
          <w:sz w:val="26"/>
          <w:szCs w:val="26"/>
        </w:rPr>
        <w:t xml:space="preserve">(за исключением государственных или муниципальных учреждений), индивидуальным предпринимателям на предоставление услуг </w:t>
      </w:r>
    </w:p>
    <w:p w:rsidR="00AF716B" w:rsidRPr="00D36F15" w:rsidRDefault="00AF716B" w:rsidP="0078620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36F15">
        <w:rPr>
          <w:sz w:val="26"/>
          <w:szCs w:val="26"/>
        </w:rPr>
        <w:t>(выполнение работ) в сфере образования</w:t>
      </w:r>
    </w:p>
    <w:p w:rsidR="00AF716B" w:rsidRPr="00D36F15" w:rsidRDefault="00AF716B" w:rsidP="0078620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F716B" w:rsidRPr="00D36F15" w:rsidRDefault="00AF716B" w:rsidP="0078620B">
      <w:pPr>
        <w:jc w:val="center"/>
        <w:outlineLvl w:val="3"/>
        <w:rPr>
          <w:bCs/>
          <w:sz w:val="26"/>
          <w:szCs w:val="26"/>
          <w:lang w:val="x-none" w:eastAsia="x-none"/>
        </w:rPr>
      </w:pPr>
      <w:r w:rsidRPr="00D36F15">
        <w:rPr>
          <w:bCs/>
          <w:sz w:val="26"/>
          <w:szCs w:val="26"/>
          <w:lang w:val="x-none" w:eastAsia="x-none"/>
        </w:rPr>
        <w:t>Статья 1. Общие положения</w:t>
      </w:r>
    </w:p>
    <w:p w:rsidR="00AF716B" w:rsidRPr="00D36F15" w:rsidRDefault="00AF716B" w:rsidP="0078620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AF716B" w:rsidRPr="00D36F15" w:rsidRDefault="00AF716B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6F15">
        <w:rPr>
          <w:sz w:val="26"/>
          <w:szCs w:val="26"/>
        </w:rPr>
        <w:t xml:space="preserve">1.1. Комиссия по предоставлению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 в сфере образования в рамках муниципальной программы Кондинского района </w:t>
      </w:r>
      <w:r w:rsidR="00D36F15" w:rsidRPr="00D36F15">
        <w:rPr>
          <w:sz w:val="26"/>
          <w:szCs w:val="26"/>
        </w:rPr>
        <w:t>«Развитие образования»</w:t>
      </w:r>
      <w:r w:rsidRPr="00D36F15">
        <w:rPr>
          <w:sz w:val="26"/>
          <w:szCs w:val="26"/>
        </w:rPr>
        <w:t xml:space="preserve"> (далее - Комиссия) образована для принятия решения о предоставлении субсидий из бюджета муниципального образования Кондинский район юридическим лицам (за исключением государственных (муниципальных) учреждений), индивидуальным предпринимателям, на оказание услуг (выполнение работ) в сфере образования (далее - субсидия), а также для проверки соблюдения получателями субсидии порядка предоставления субсидий, целевого использования субсидий.</w:t>
      </w:r>
    </w:p>
    <w:p w:rsidR="00AF716B" w:rsidRPr="00D36F15" w:rsidRDefault="00AF716B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6F15">
        <w:rPr>
          <w:sz w:val="26"/>
          <w:szCs w:val="26"/>
        </w:rPr>
        <w:t xml:space="preserve">1.2. Комиссия в своей деятельности руководствуется </w:t>
      </w:r>
      <w:hyperlink r:id="rId18" w:tooltip="КОНСТИТУЦИЯ от 12.12.1993 № &#10;РЕФЕРЕНДУМ&#10;&#10;КОНСТИТУЦИЯ РОССИЙСКОЙ ФЕДЕРАЦИИ" w:history="1">
        <w:r w:rsidRPr="00D36F15">
          <w:rPr>
            <w:sz w:val="26"/>
            <w:szCs w:val="26"/>
          </w:rPr>
          <w:t>Конституцией Российской Федерации</w:t>
        </w:r>
      </w:hyperlink>
      <w:r w:rsidRPr="00D36F15">
        <w:rPr>
          <w:sz w:val="26"/>
          <w:szCs w:val="26"/>
        </w:rPr>
        <w:t xml:space="preserve">, </w:t>
      </w:r>
      <w:hyperlink r:id="rId19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D36F15">
          <w:rPr>
            <w:sz w:val="26"/>
            <w:szCs w:val="26"/>
          </w:rPr>
          <w:t>Бюджетным кодексом Российской Федерации</w:t>
        </w:r>
      </w:hyperlink>
      <w:r w:rsidRPr="00D36F15">
        <w:rPr>
          <w:sz w:val="26"/>
          <w:szCs w:val="26"/>
        </w:rPr>
        <w:t xml:space="preserve">, законами Российской Федерации, нормативными правовыми актами Президента и Правительства Российской Федерации, законами </w:t>
      </w:r>
      <w:r w:rsidR="006E647E">
        <w:rPr>
          <w:sz w:val="26"/>
          <w:szCs w:val="26"/>
        </w:rPr>
        <w:t>Ханты-Мансийского автономного округа – Югры</w:t>
      </w:r>
      <w:r w:rsidRPr="00D36F15">
        <w:rPr>
          <w:sz w:val="26"/>
          <w:szCs w:val="26"/>
        </w:rPr>
        <w:t xml:space="preserve">, нормативными правовыми актами </w:t>
      </w:r>
      <w:r w:rsidR="006E647E">
        <w:rPr>
          <w:sz w:val="26"/>
          <w:szCs w:val="26"/>
        </w:rPr>
        <w:t>Ханты-Мансийского автономного округа – Югры</w:t>
      </w:r>
      <w:r w:rsidRPr="00D36F15">
        <w:rPr>
          <w:sz w:val="26"/>
          <w:szCs w:val="26"/>
        </w:rPr>
        <w:t>, постановлениями и распоряжениями администрации Кондинского района, Положением.</w:t>
      </w:r>
    </w:p>
    <w:p w:rsidR="00AF716B" w:rsidRPr="00D36F15" w:rsidRDefault="00AF716B" w:rsidP="0078620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AF716B" w:rsidRPr="00D36F15" w:rsidRDefault="00AF716B" w:rsidP="0078620B">
      <w:pPr>
        <w:jc w:val="center"/>
        <w:outlineLvl w:val="3"/>
        <w:rPr>
          <w:bCs/>
          <w:sz w:val="26"/>
          <w:szCs w:val="26"/>
          <w:lang w:val="x-none" w:eastAsia="x-none"/>
        </w:rPr>
      </w:pPr>
      <w:r w:rsidRPr="00D36F15">
        <w:rPr>
          <w:bCs/>
          <w:sz w:val="26"/>
          <w:szCs w:val="26"/>
          <w:lang w:val="x-none" w:eastAsia="x-none"/>
        </w:rPr>
        <w:t>Статья 2. Основные задачи Комиссии</w:t>
      </w:r>
    </w:p>
    <w:p w:rsidR="00AF716B" w:rsidRPr="00D36F15" w:rsidRDefault="00AF716B" w:rsidP="0078620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AF716B" w:rsidRPr="00D36F15" w:rsidRDefault="00AF716B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6F15">
        <w:rPr>
          <w:sz w:val="26"/>
          <w:szCs w:val="26"/>
        </w:rPr>
        <w:t>Комиссия образована для решения следующих задач:</w:t>
      </w:r>
    </w:p>
    <w:p w:rsidR="00AF716B" w:rsidRPr="00D36F15" w:rsidRDefault="00AF716B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6F15">
        <w:rPr>
          <w:sz w:val="26"/>
          <w:szCs w:val="26"/>
        </w:rPr>
        <w:t>принятия решения о предоставлении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 в сфере образования;</w:t>
      </w:r>
    </w:p>
    <w:p w:rsidR="00AF716B" w:rsidRPr="00D36F15" w:rsidRDefault="00AF716B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6F15">
        <w:rPr>
          <w:sz w:val="26"/>
          <w:szCs w:val="26"/>
        </w:rPr>
        <w:t>принятия решения о показателях результативности и качества предоставления услуги (работы), передаваемой юридическим лицам (за исключением государственных или муниципальных учреждений), индивидуальным предпринимателям;</w:t>
      </w:r>
    </w:p>
    <w:p w:rsidR="00AF716B" w:rsidRPr="00D36F15" w:rsidRDefault="00AF716B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6F15">
        <w:rPr>
          <w:sz w:val="26"/>
          <w:szCs w:val="26"/>
        </w:rPr>
        <w:t>проведение проверки соблюдения условий, целей и порядка предоставления субсидий получателям субсидий, целевого использования субсидий.</w:t>
      </w:r>
    </w:p>
    <w:p w:rsidR="00AF716B" w:rsidRPr="00D36F15" w:rsidRDefault="00AF716B" w:rsidP="0078620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AF716B" w:rsidRPr="00D36F15" w:rsidRDefault="00AF716B" w:rsidP="0078620B">
      <w:pPr>
        <w:jc w:val="center"/>
        <w:outlineLvl w:val="3"/>
        <w:rPr>
          <w:bCs/>
          <w:sz w:val="26"/>
          <w:szCs w:val="26"/>
          <w:lang w:val="x-none" w:eastAsia="x-none"/>
        </w:rPr>
      </w:pPr>
      <w:r w:rsidRPr="00D36F15">
        <w:rPr>
          <w:bCs/>
          <w:sz w:val="26"/>
          <w:szCs w:val="26"/>
          <w:lang w:val="x-none" w:eastAsia="x-none"/>
        </w:rPr>
        <w:t>Статья 3. Права и обязанности Комиссии</w:t>
      </w:r>
    </w:p>
    <w:p w:rsidR="00AF716B" w:rsidRPr="00D36F15" w:rsidRDefault="00AF716B" w:rsidP="0078620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AF716B" w:rsidRPr="00D36F15" w:rsidRDefault="00AF716B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6F15">
        <w:rPr>
          <w:sz w:val="26"/>
          <w:szCs w:val="26"/>
        </w:rPr>
        <w:t xml:space="preserve">3.1. Рассматривает представленные получателем субсидии документы на предоставление субсидии на предмет их соответствия условиям и критериям отбора, </w:t>
      </w:r>
      <w:r w:rsidRPr="00D36F15">
        <w:rPr>
          <w:sz w:val="26"/>
          <w:szCs w:val="26"/>
        </w:rPr>
        <w:lastRenderedPageBreak/>
        <w:t>установленным Порядком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 в сфере образования, заключение уполномоченного органа.</w:t>
      </w:r>
    </w:p>
    <w:p w:rsidR="00AF716B" w:rsidRPr="00D36F15" w:rsidRDefault="00AF716B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6F15">
        <w:rPr>
          <w:sz w:val="26"/>
          <w:szCs w:val="26"/>
        </w:rPr>
        <w:t>3.2. По результатам рассмотрения представленных документов выносит решение о предоставлении субсидии или об отказе в ее предоставлении, с указанием оснований отказа.</w:t>
      </w:r>
    </w:p>
    <w:p w:rsidR="00AF716B" w:rsidRPr="00D36F15" w:rsidRDefault="00AF716B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6F15">
        <w:rPr>
          <w:sz w:val="26"/>
          <w:szCs w:val="26"/>
        </w:rPr>
        <w:t>3.3. Рассматривает вопросы, связанные с передачей услуг (работ) на оказание юридическим лицам (за исключением государственных или муниципальных учреждений), индивидуальным предпринимателям.</w:t>
      </w:r>
    </w:p>
    <w:p w:rsidR="00AF716B" w:rsidRPr="00D36F15" w:rsidRDefault="00AF716B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6F15">
        <w:rPr>
          <w:sz w:val="26"/>
          <w:szCs w:val="26"/>
        </w:rPr>
        <w:t>3.4. Организует при необходимости рабочие группы с привлечением специалистов для подготовки вопросов на заседания Комиссии.</w:t>
      </w:r>
    </w:p>
    <w:p w:rsidR="00AF716B" w:rsidRPr="00D36F15" w:rsidRDefault="00AF716B" w:rsidP="0078620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AF716B" w:rsidRPr="00D36F15" w:rsidRDefault="00AF716B" w:rsidP="0078620B">
      <w:pPr>
        <w:jc w:val="center"/>
        <w:outlineLvl w:val="3"/>
        <w:rPr>
          <w:bCs/>
          <w:sz w:val="26"/>
          <w:szCs w:val="26"/>
          <w:lang w:val="x-none" w:eastAsia="x-none"/>
        </w:rPr>
      </w:pPr>
      <w:r w:rsidRPr="00D36F15">
        <w:rPr>
          <w:bCs/>
          <w:sz w:val="26"/>
          <w:szCs w:val="26"/>
          <w:lang w:val="x-none" w:eastAsia="x-none"/>
        </w:rPr>
        <w:t>Статья 4. Организация деятельности Комиссии</w:t>
      </w:r>
    </w:p>
    <w:p w:rsidR="00AF716B" w:rsidRPr="00D36F15" w:rsidRDefault="00AF716B" w:rsidP="0078620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AF716B" w:rsidRPr="00D36F15" w:rsidRDefault="00AF716B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6F15">
        <w:rPr>
          <w:sz w:val="26"/>
          <w:szCs w:val="26"/>
        </w:rPr>
        <w:t>4.1. Заседания Комиссии ведет председатель Комиссии. В случае отсутствия председателя Комиссии полномочия по ведению заседания Комиссии осуществляет заместитель председателя Комиссии.</w:t>
      </w:r>
    </w:p>
    <w:p w:rsidR="00AF716B" w:rsidRPr="00D36F15" w:rsidRDefault="00AF716B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6F15">
        <w:rPr>
          <w:sz w:val="26"/>
          <w:szCs w:val="26"/>
        </w:rPr>
        <w:t>4.2. Комиссия осуществляет свою деятельность по мере поступления документов на предоставление субсидии получателями субсидии в уполномоченный орган либо по мере необходимости.</w:t>
      </w:r>
    </w:p>
    <w:p w:rsidR="00AF716B" w:rsidRPr="00D36F15" w:rsidRDefault="00AF716B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6F15">
        <w:rPr>
          <w:sz w:val="26"/>
          <w:szCs w:val="26"/>
        </w:rPr>
        <w:t xml:space="preserve">4.3. Срок рассмотрения Комиссией документов не может превышать более </w:t>
      </w:r>
      <w:r w:rsidR="006E647E">
        <w:rPr>
          <w:sz w:val="26"/>
          <w:szCs w:val="26"/>
        </w:rPr>
        <w:t xml:space="preserve">                   </w:t>
      </w:r>
      <w:r w:rsidRPr="00D36F15">
        <w:rPr>
          <w:sz w:val="26"/>
          <w:szCs w:val="26"/>
        </w:rPr>
        <w:t>10 рабочих дней со дня их поступления в Комиссию.</w:t>
      </w:r>
    </w:p>
    <w:p w:rsidR="00AF716B" w:rsidRPr="00D36F15" w:rsidRDefault="00AF716B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6F15">
        <w:rPr>
          <w:sz w:val="26"/>
          <w:szCs w:val="26"/>
        </w:rPr>
        <w:t>4.4. Заседания Комиссии считаются правомочными, если на них присутствует более половины ее членов.</w:t>
      </w:r>
    </w:p>
    <w:p w:rsidR="00AF716B" w:rsidRPr="00D36F15" w:rsidRDefault="00AF716B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6F15">
        <w:rPr>
          <w:sz w:val="26"/>
          <w:szCs w:val="26"/>
        </w:rPr>
        <w:t>4.5.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AF716B" w:rsidRPr="00D36F15" w:rsidRDefault="00AF716B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6F15">
        <w:rPr>
          <w:sz w:val="26"/>
          <w:szCs w:val="26"/>
        </w:rPr>
        <w:t>4.6. Решения Комиссии оформляются протоколом, который подписывается председателем Комиссии, членами Комиссии.</w:t>
      </w:r>
    </w:p>
    <w:p w:rsidR="00AF716B" w:rsidRPr="00D36F15" w:rsidRDefault="00AF716B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6F15">
        <w:rPr>
          <w:sz w:val="26"/>
          <w:szCs w:val="26"/>
        </w:rPr>
        <w:t>4.7. На заседание Комиссии могут быть приглашены получатели субсидии, претендующие на получение субсидии.</w:t>
      </w:r>
    </w:p>
    <w:p w:rsidR="00AF716B" w:rsidRPr="00D36F15" w:rsidRDefault="00AF716B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6F15">
        <w:rPr>
          <w:sz w:val="26"/>
          <w:szCs w:val="26"/>
        </w:rPr>
        <w:t>4.8. Секретарь Комиссии в рамках возложенных задач:</w:t>
      </w:r>
    </w:p>
    <w:p w:rsidR="00AF716B" w:rsidRPr="00D36F15" w:rsidRDefault="00AF716B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6F15">
        <w:rPr>
          <w:sz w:val="26"/>
          <w:szCs w:val="26"/>
        </w:rPr>
        <w:t>4.8.1. Регистрирует документы, представленные получателями субсидии в уполномоченный орган.</w:t>
      </w:r>
    </w:p>
    <w:p w:rsidR="00AF716B" w:rsidRPr="00D36F15" w:rsidRDefault="00AF716B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6F15">
        <w:rPr>
          <w:sz w:val="26"/>
          <w:szCs w:val="26"/>
        </w:rPr>
        <w:t>4.8.2. Подготавливает повестку заседания Комиссии в течение 10 рабочих дней со дня поступления в Комиссию документов либо по другим основаниям в соответствии с решением председателя Комиссии.</w:t>
      </w:r>
    </w:p>
    <w:p w:rsidR="00AF716B" w:rsidRPr="00D36F15" w:rsidRDefault="00AF716B" w:rsidP="00D36F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6F15">
        <w:rPr>
          <w:sz w:val="26"/>
          <w:szCs w:val="26"/>
        </w:rPr>
        <w:t>4.8.3. Ведет протокол заседания Комиссии в соответствии с делопроизводством, действующим в администрации Кондинского района.</w:t>
      </w:r>
    </w:p>
    <w:p w:rsidR="00AF716B" w:rsidRPr="00D36F15" w:rsidRDefault="00AF716B" w:rsidP="006E647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AF716B" w:rsidRPr="00D36F15" w:rsidSect="0078620B">
          <w:pgSz w:w="11909" w:h="16834"/>
          <w:pgMar w:top="1134" w:right="567" w:bottom="992" w:left="1701" w:header="720" w:footer="720" w:gutter="0"/>
          <w:cols w:space="720"/>
          <w:noEndnote/>
          <w:docGrid w:linePitch="326"/>
        </w:sectPr>
      </w:pPr>
    </w:p>
    <w:p w:rsidR="00AF716B" w:rsidRPr="00D36F15" w:rsidRDefault="00AF716B" w:rsidP="006E647E">
      <w:pPr>
        <w:ind w:left="10065"/>
        <w:rPr>
          <w:sz w:val="26"/>
          <w:szCs w:val="26"/>
        </w:rPr>
      </w:pPr>
      <w:r w:rsidRPr="00D36F15">
        <w:rPr>
          <w:sz w:val="26"/>
          <w:szCs w:val="26"/>
        </w:rPr>
        <w:lastRenderedPageBreak/>
        <w:t xml:space="preserve">Приложение 4 к Порядку </w:t>
      </w:r>
    </w:p>
    <w:p w:rsidR="00AF716B" w:rsidRPr="00D36F15" w:rsidRDefault="00AF716B" w:rsidP="0078620B">
      <w:pPr>
        <w:ind w:left="8505"/>
        <w:jc w:val="right"/>
        <w:rPr>
          <w:sz w:val="26"/>
          <w:szCs w:val="26"/>
        </w:rPr>
      </w:pPr>
    </w:p>
    <w:p w:rsidR="00AF716B" w:rsidRPr="00D36F15" w:rsidRDefault="00AF716B" w:rsidP="0078620B">
      <w:pPr>
        <w:jc w:val="center"/>
        <w:rPr>
          <w:sz w:val="26"/>
          <w:szCs w:val="26"/>
        </w:rPr>
      </w:pPr>
      <w:r w:rsidRPr="00D36F15">
        <w:rPr>
          <w:sz w:val="26"/>
          <w:szCs w:val="26"/>
        </w:rPr>
        <w:t>Результаты и показатели предоставления Субсидии</w:t>
      </w:r>
    </w:p>
    <w:p w:rsidR="00AF716B" w:rsidRPr="00D36F15" w:rsidRDefault="00AF716B" w:rsidP="0078620B">
      <w:pPr>
        <w:rPr>
          <w:sz w:val="26"/>
          <w:szCs w:val="26"/>
        </w:rPr>
      </w:pPr>
    </w:p>
    <w:tbl>
      <w:tblPr>
        <w:tblW w:w="15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820"/>
        <w:gridCol w:w="1988"/>
        <w:gridCol w:w="2015"/>
        <w:gridCol w:w="1148"/>
        <w:gridCol w:w="1610"/>
        <w:gridCol w:w="1945"/>
        <w:gridCol w:w="1442"/>
        <w:gridCol w:w="1470"/>
      </w:tblGrid>
      <w:tr w:rsidR="00AF716B" w:rsidRPr="00D36F15" w:rsidTr="0078620B">
        <w:trPr>
          <w:trHeight w:val="68"/>
          <w:jc w:val="center"/>
        </w:trPr>
        <w:tc>
          <w:tcPr>
            <w:tcW w:w="1694" w:type="dxa"/>
            <w:vMerge w:val="restart"/>
            <w:shd w:val="clear" w:color="auto" w:fill="auto"/>
            <w:hideMark/>
          </w:tcPr>
          <w:p w:rsidR="00AF716B" w:rsidRPr="00D36F15" w:rsidRDefault="00AF716B" w:rsidP="0078620B">
            <w:pPr>
              <w:ind w:left="-68" w:right="-68"/>
              <w:jc w:val="center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Номинация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AF716B" w:rsidRPr="00D36F15" w:rsidRDefault="00AF716B" w:rsidP="0078620B">
            <w:pPr>
              <w:ind w:left="-68" w:right="-68"/>
              <w:jc w:val="center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AF716B" w:rsidRPr="00D36F15" w:rsidRDefault="00AF716B" w:rsidP="0078620B">
            <w:pPr>
              <w:ind w:left="-68" w:right="-68"/>
              <w:jc w:val="center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Наименование проекта (мероприятия)</w:t>
            </w:r>
          </w:p>
        </w:tc>
        <w:tc>
          <w:tcPr>
            <w:tcW w:w="3163" w:type="dxa"/>
            <w:gridSpan w:val="2"/>
            <w:shd w:val="clear" w:color="auto" w:fill="auto"/>
            <w:hideMark/>
          </w:tcPr>
          <w:p w:rsidR="00AF716B" w:rsidRPr="00D36F15" w:rsidRDefault="00AF716B" w:rsidP="0078620B">
            <w:pPr>
              <w:ind w:left="-68" w:right="-68"/>
              <w:jc w:val="center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 xml:space="preserve">Единица измерения по </w:t>
            </w:r>
            <w:hyperlink r:id="rId20" w:history="1">
              <w:r w:rsidRPr="00D36F15">
                <w:rPr>
                  <w:rFonts w:eastAsia="Calibri"/>
                  <w:sz w:val="26"/>
                  <w:szCs w:val="26"/>
                </w:rPr>
                <w:t>ОКЕИ</w:t>
              </w:r>
            </w:hyperlink>
            <w:r w:rsidRPr="00D36F15">
              <w:rPr>
                <w:rFonts w:eastAsia="Calibri"/>
                <w:sz w:val="26"/>
                <w:szCs w:val="26"/>
              </w:rPr>
              <w:t>/ Единица измерения</w:t>
            </w:r>
          </w:p>
        </w:tc>
        <w:tc>
          <w:tcPr>
            <w:tcW w:w="1610" w:type="dxa"/>
            <w:vMerge w:val="restart"/>
            <w:shd w:val="clear" w:color="auto" w:fill="auto"/>
            <w:hideMark/>
          </w:tcPr>
          <w:p w:rsidR="00AF716B" w:rsidRPr="00D36F15" w:rsidRDefault="00AF716B" w:rsidP="0078620B">
            <w:pPr>
              <w:ind w:left="-68" w:right="-68"/>
              <w:jc w:val="center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Плановое значение показателя</w:t>
            </w: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:rsidR="00AF716B" w:rsidRPr="00D36F15" w:rsidRDefault="00AF716B" w:rsidP="0078620B">
            <w:pPr>
              <w:ind w:left="-68" w:right="-68"/>
              <w:jc w:val="center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AF716B" w:rsidRPr="00D36F15" w:rsidRDefault="00AF716B" w:rsidP="0078620B">
            <w:pPr>
              <w:ind w:left="-68" w:right="-68"/>
              <w:jc w:val="center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Процент выполнения плана</w:t>
            </w:r>
          </w:p>
        </w:tc>
        <w:tc>
          <w:tcPr>
            <w:tcW w:w="1470" w:type="dxa"/>
            <w:vMerge w:val="restart"/>
            <w:shd w:val="clear" w:color="auto" w:fill="auto"/>
            <w:hideMark/>
          </w:tcPr>
          <w:p w:rsidR="00AF716B" w:rsidRPr="00D36F15" w:rsidRDefault="00AF716B" w:rsidP="0078620B">
            <w:pPr>
              <w:ind w:left="-68" w:right="-68"/>
              <w:jc w:val="center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Причина отклонения</w:t>
            </w:r>
          </w:p>
        </w:tc>
      </w:tr>
      <w:tr w:rsidR="00AF716B" w:rsidRPr="00D36F15" w:rsidTr="0078620B">
        <w:trPr>
          <w:trHeight w:val="68"/>
          <w:jc w:val="center"/>
        </w:trPr>
        <w:tc>
          <w:tcPr>
            <w:tcW w:w="1694" w:type="dxa"/>
            <w:vMerge/>
            <w:shd w:val="clear" w:color="auto" w:fill="auto"/>
            <w:hideMark/>
          </w:tcPr>
          <w:p w:rsidR="00AF716B" w:rsidRPr="00D36F15" w:rsidRDefault="00AF716B" w:rsidP="0078620B">
            <w:pPr>
              <w:ind w:left="-68" w:right="-68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0" w:type="dxa"/>
            <w:vMerge/>
            <w:shd w:val="clear" w:color="auto" w:fill="auto"/>
            <w:hideMark/>
          </w:tcPr>
          <w:p w:rsidR="00AF716B" w:rsidRPr="00D36F15" w:rsidRDefault="00AF716B" w:rsidP="0078620B">
            <w:pPr>
              <w:ind w:left="-68" w:right="-68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auto"/>
            <w:hideMark/>
          </w:tcPr>
          <w:p w:rsidR="00AF716B" w:rsidRPr="00D36F15" w:rsidRDefault="00AF716B" w:rsidP="0078620B">
            <w:pPr>
              <w:ind w:left="-68" w:right="-68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15" w:type="dxa"/>
            <w:shd w:val="clear" w:color="auto" w:fill="auto"/>
            <w:hideMark/>
          </w:tcPr>
          <w:p w:rsidR="00AF716B" w:rsidRPr="00D36F15" w:rsidRDefault="00AF716B" w:rsidP="0078620B">
            <w:pPr>
              <w:ind w:left="-68" w:right="-68"/>
              <w:jc w:val="center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наименование</w:t>
            </w:r>
          </w:p>
        </w:tc>
        <w:tc>
          <w:tcPr>
            <w:tcW w:w="1148" w:type="dxa"/>
            <w:shd w:val="clear" w:color="auto" w:fill="auto"/>
            <w:hideMark/>
          </w:tcPr>
          <w:p w:rsidR="00AF716B" w:rsidRPr="00D36F15" w:rsidRDefault="00AF716B" w:rsidP="0078620B">
            <w:pPr>
              <w:ind w:left="-68" w:right="-68"/>
              <w:jc w:val="center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код</w:t>
            </w:r>
          </w:p>
        </w:tc>
        <w:tc>
          <w:tcPr>
            <w:tcW w:w="1610" w:type="dxa"/>
            <w:vMerge/>
            <w:shd w:val="clear" w:color="auto" w:fill="auto"/>
            <w:hideMark/>
          </w:tcPr>
          <w:p w:rsidR="00AF716B" w:rsidRPr="00D36F15" w:rsidRDefault="00AF716B" w:rsidP="0078620B">
            <w:pPr>
              <w:ind w:left="-68" w:right="-68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45" w:type="dxa"/>
            <w:vMerge/>
            <w:shd w:val="clear" w:color="auto" w:fill="auto"/>
            <w:hideMark/>
          </w:tcPr>
          <w:p w:rsidR="00AF716B" w:rsidRPr="00D36F15" w:rsidRDefault="00AF716B" w:rsidP="0078620B">
            <w:pPr>
              <w:ind w:left="-68" w:right="-68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42" w:type="dxa"/>
            <w:vMerge/>
            <w:shd w:val="clear" w:color="auto" w:fill="auto"/>
            <w:hideMark/>
          </w:tcPr>
          <w:p w:rsidR="00AF716B" w:rsidRPr="00D36F15" w:rsidRDefault="00AF716B" w:rsidP="0078620B">
            <w:pPr>
              <w:ind w:left="-68" w:right="-68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0" w:type="dxa"/>
            <w:vMerge/>
            <w:shd w:val="clear" w:color="auto" w:fill="auto"/>
            <w:hideMark/>
          </w:tcPr>
          <w:p w:rsidR="00AF716B" w:rsidRPr="00D36F15" w:rsidRDefault="00AF716B" w:rsidP="0078620B">
            <w:pPr>
              <w:ind w:left="-68" w:right="-68"/>
              <w:rPr>
                <w:rFonts w:eastAsia="Calibri"/>
                <w:sz w:val="26"/>
                <w:szCs w:val="26"/>
              </w:rPr>
            </w:pPr>
          </w:p>
        </w:tc>
      </w:tr>
      <w:tr w:rsidR="00AF716B" w:rsidRPr="00D36F15" w:rsidTr="0078620B">
        <w:trPr>
          <w:trHeight w:val="68"/>
          <w:jc w:val="center"/>
        </w:trPr>
        <w:tc>
          <w:tcPr>
            <w:tcW w:w="1694" w:type="dxa"/>
            <w:shd w:val="clear" w:color="auto" w:fill="auto"/>
            <w:hideMark/>
          </w:tcPr>
          <w:p w:rsidR="00AF716B" w:rsidRPr="00D36F15" w:rsidRDefault="00AF716B" w:rsidP="0078620B">
            <w:pPr>
              <w:ind w:left="-68" w:right="-68"/>
              <w:jc w:val="center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820" w:type="dxa"/>
            <w:shd w:val="clear" w:color="auto" w:fill="auto"/>
            <w:hideMark/>
          </w:tcPr>
          <w:p w:rsidR="00AF716B" w:rsidRPr="00D36F15" w:rsidRDefault="00AF716B" w:rsidP="0078620B">
            <w:pPr>
              <w:ind w:left="-68" w:right="-68"/>
              <w:jc w:val="center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88" w:type="dxa"/>
            <w:shd w:val="clear" w:color="auto" w:fill="auto"/>
            <w:hideMark/>
          </w:tcPr>
          <w:p w:rsidR="00AF716B" w:rsidRPr="00D36F15" w:rsidRDefault="00AF716B" w:rsidP="0078620B">
            <w:pPr>
              <w:ind w:left="-68" w:right="-68"/>
              <w:jc w:val="center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015" w:type="dxa"/>
            <w:shd w:val="clear" w:color="auto" w:fill="auto"/>
            <w:hideMark/>
          </w:tcPr>
          <w:p w:rsidR="00AF716B" w:rsidRPr="00D36F15" w:rsidRDefault="00AF716B" w:rsidP="0078620B">
            <w:pPr>
              <w:ind w:left="-68" w:right="-68"/>
              <w:jc w:val="center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148" w:type="dxa"/>
            <w:shd w:val="clear" w:color="auto" w:fill="auto"/>
            <w:hideMark/>
          </w:tcPr>
          <w:p w:rsidR="00AF716B" w:rsidRPr="00D36F15" w:rsidRDefault="00AF716B" w:rsidP="0078620B">
            <w:pPr>
              <w:ind w:left="-68" w:right="-68"/>
              <w:jc w:val="center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610" w:type="dxa"/>
            <w:shd w:val="clear" w:color="auto" w:fill="auto"/>
            <w:hideMark/>
          </w:tcPr>
          <w:p w:rsidR="00AF716B" w:rsidRPr="00D36F15" w:rsidRDefault="00AF716B" w:rsidP="0078620B">
            <w:pPr>
              <w:ind w:left="-68" w:right="-68"/>
              <w:jc w:val="center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945" w:type="dxa"/>
            <w:shd w:val="clear" w:color="auto" w:fill="auto"/>
            <w:hideMark/>
          </w:tcPr>
          <w:p w:rsidR="00AF716B" w:rsidRPr="00D36F15" w:rsidRDefault="00AF716B" w:rsidP="0078620B">
            <w:pPr>
              <w:ind w:left="-68" w:right="-68"/>
              <w:jc w:val="center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442" w:type="dxa"/>
            <w:shd w:val="clear" w:color="auto" w:fill="auto"/>
            <w:hideMark/>
          </w:tcPr>
          <w:p w:rsidR="00AF716B" w:rsidRPr="00D36F15" w:rsidRDefault="00AF716B" w:rsidP="0078620B">
            <w:pPr>
              <w:ind w:left="-68" w:right="-68"/>
              <w:jc w:val="center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470" w:type="dxa"/>
            <w:shd w:val="clear" w:color="auto" w:fill="auto"/>
            <w:hideMark/>
          </w:tcPr>
          <w:p w:rsidR="00AF716B" w:rsidRPr="00D36F15" w:rsidRDefault="00AF716B" w:rsidP="0078620B">
            <w:pPr>
              <w:ind w:left="-68" w:right="-68"/>
              <w:jc w:val="center"/>
              <w:rPr>
                <w:rFonts w:eastAsia="Calibri"/>
                <w:sz w:val="26"/>
                <w:szCs w:val="26"/>
              </w:rPr>
            </w:pPr>
            <w:r w:rsidRPr="00D36F15">
              <w:rPr>
                <w:rFonts w:eastAsia="Calibri"/>
                <w:sz w:val="26"/>
                <w:szCs w:val="26"/>
              </w:rPr>
              <w:t>9</w:t>
            </w:r>
          </w:p>
        </w:tc>
      </w:tr>
      <w:tr w:rsidR="00AF716B" w:rsidRPr="00D36F15" w:rsidTr="0078620B">
        <w:trPr>
          <w:trHeight w:val="68"/>
          <w:jc w:val="center"/>
        </w:trPr>
        <w:tc>
          <w:tcPr>
            <w:tcW w:w="1694" w:type="dxa"/>
            <w:shd w:val="clear" w:color="auto" w:fill="auto"/>
          </w:tcPr>
          <w:p w:rsidR="00AF716B" w:rsidRPr="00D36F15" w:rsidRDefault="00AF716B" w:rsidP="0078620B">
            <w:pPr>
              <w:ind w:left="-68" w:right="-68"/>
              <w:rPr>
                <w:rFonts w:eastAsia="Calibri"/>
                <w:strike/>
                <w:sz w:val="26"/>
                <w:szCs w:val="26"/>
              </w:rPr>
            </w:pPr>
          </w:p>
        </w:tc>
        <w:tc>
          <w:tcPr>
            <w:tcW w:w="1820" w:type="dxa"/>
            <w:shd w:val="clear" w:color="auto" w:fill="auto"/>
          </w:tcPr>
          <w:p w:rsidR="00AF716B" w:rsidRPr="00D36F15" w:rsidRDefault="00AF716B" w:rsidP="0078620B">
            <w:pPr>
              <w:ind w:left="-68" w:right="-68"/>
              <w:rPr>
                <w:rFonts w:eastAsia="Calibri"/>
                <w:strike/>
                <w:sz w:val="26"/>
                <w:szCs w:val="26"/>
              </w:rPr>
            </w:pPr>
          </w:p>
        </w:tc>
        <w:tc>
          <w:tcPr>
            <w:tcW w:w="1988" w:type="dxa"/>
            <w:shd w:val="clear" w:color="auto" w:fill="auto"/>
          </w:tcPr>
          <w:p w:rsidR="00AF716B" w:rsidRPr="00D36F15" w:rsidRDefault="00AF716B" w:rsidP="0078620B">
            <w:pPr>
              <w:ind w:left="-68" w:right="-68"/>
              <w:rPr>
                <w:rFonts w:eastAsia="Calibri"/>
                <w:strike/>
                <w:sz w:val="26"/>
                <w:szCs w:val="26"/>
              </w:rPr>
            </w:pPr>
          </w:p>
        </w:tc>
        <w:tc>
          <w:tcPr>
            <w:tcW w:w="2015" w:type="dxa"/>
            <w:shd w:val="clear" w:color="auto" w:fill="auto"/>
          </w:tcPr>
          <w:p w:rsidR="00AF716B" w:rsidRPr="00D36F15" w:rsidRDefault="00AF716B" w:rsidP="0078620B">
            <w:pPr>
              <w:ind w:left="-68" w:right="-68"/>
              <w:jc w:val="center"/>
              <w:rPr>
                <w:rFonts w:eastAsia="Calibri"/>
                <w:strike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</w:tcPr>
          <w:p w:rsidR="00AF716B" w:rsidRPr="00D36F15" w:rsidRDefault="00AF716B" w:rsidP="0078620B">
            <w:pPr>
              <w:ind w:left="-68" w:right="-68"/>
              <w:jc w:val="center"/>
              <w:rPr>
                <w:rFonts w:eastAsia="Calibri"/>
                <w:strike/>
                <w:sz w:val="26"/>
                <w:szCs w:val="26"/>
              </w:rPr>
            </w:pPr>
          </w:p>
        </w:tc>
        <w:tc>
          <w:tcPr>
            <w:tcW w:w="1610" w:type="dxa"/>
            <w:shd w:val="clear" w:color="auto" w:fill="auto"/>
          </w:tcPr>
          <w:p w:rsidR="00AF716B" w:rsidRPr="00D36F15" w:rsidRDefault="00AF716B" w:rsidP="0078620B">
            <w:pPr>
              <w:ind w:left="-68" w:right="-68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45" w:type="dxa"/>
            <w:shd w:val="clear" w:color="auto" w:fill="auto"/>
          </w:tcPr>
          <w:p w:rsidR="00AF716B" w:rsidRPr="00D36F15" w:rsidRDefault="00AF716B" w:rsidP="0078620B">
            <w:pPr>
              <w:ind w:left="-68" w:right="-68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42" w:type="dxa"/>
            <w:shd w:val="clear" w:color="auto" w:fill="auto"/>
          </w:tcPr>
          <w:p w:rsidR="00AF716B" w:rsidRPr="00D36F15" w:rsidRDefault="00AF716B" w:rsidP="0078620B">
            <w:pPr>
              <w:ind w:left="-68" w:right="-68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auto"/>
          </w:tcPr>
          <w:p w:rsidR="00AF716B" w:rsidRPr="00D36F15" w:rsidRDefault="00AF716B" w:rsidP="0078620B">
            <w:pPr>
              <w:ind w:left="-68" w:right="-68"/>
              <w:rPr>
                <w:rFonts w:eastAsia="Calibri"/>
                <w:sz w:val="26"/>
                <w:szCs w:val="26"/>
              </w:rPr>
            </w:pPr>
          </w:p>
        </w:tc>
      </w:tr>
      <w:tr w:rsidR="00AF716B" w:rsidRPr="00D36F15" w:rsidTr="0078620B">
        <w:trPr>
          <w:trHeight w:val="68"/>
          <w:jc w:val="center"/>
        </w:trPr>
        <w:tc>
          <w:tcPr>
            <w:tcW w:w="1694" w:type="dxa"/>
            <w:shd w:val="clear" w:color="auto" w:fill="auto"/>
          </w:tcPr>
          <w:p w:rsidR="00AF716B" w:rsidRPr="00D36F15" w:rsidRDefault="00AF716B" w:rsidP="0078620B">
            <w:pPr>
              <w:ind w:left="-68" w:right="-68"/>
              <w:rPr>
                <w:rFonts w:eastAsia="Calibri"/>
                <w:strike/>
                <w:sz w:val="26"/>
                <w:szCs w:val="26"/>
              </w:rPr>
            </w:pPr>
          </w:p>
        </w:tc>
        <w:tc>
          <w:tcPr>
            <w:tcW w:w="1820" w:type="dxa"/>
            <w:shd w:val="clear" w:color="auto" w:fill="auto"/>
          </w:tcPr>
          <w:p w:rsidR="00AF716B" w:rsidRPr="00D36F15" w:rsidRDefault="00AF716B" w:rsidP="0078620B">
            <w:pPr>
              <w:ind w:left="-68" w:right="-68"/>
              <w:rPr>
                <w:rFonts w:eastAsia="Calibri"/>
                <w:strike/>
                <w:sz w:val="26"/>
                <w:szCs w:val="26"/>
              </w:rPr>
            </w:pPr>
          </w:p>
        </w:tc>
        <w:tc>
          <w:tcPr>
            <w:tcW w:w="1988" w:type="dxa"/>
            <w:shd w:val="clear" w:color="auto" w:fill="auto"/>
          </w:tcPr>
          <w:p w:rsidR="00AF716B" w:rsidRPr="00D36F15" w:rsidRDefault="00AF716B" w:rsidP="0078620B">
            <w:pPr>
              <w:ind w:left="-68" w:right="-68"/>
              <w:rPr>
                <w:rFonts w:eastAsia="Calibri"/>
                <w:strike/>
                <w:sz w:val="26"/>
                <w:szCs w:val="26"/>
              </w:rPr>
            </w:pPr>
          </w:p>
        </w:tc>
        <w:tc>
          <w:tcPr>
            <w:tcW w:w="2015" w:type="dxa"/>
            <w:shd w:val="clear" w:color="auto" w:fill="auto"/>
          </w:tcPr>
          <w:p w:rsidR="00AF716B" w:rsidRPr="00D36F15" w:rsidRDefault="00AF716B" w:rsidP="0078620B">
            <w:pPr>
              <w:ind w:left="-68" w:right="-68"/>
              <w:jc w:val="center"/>
              <w:rPr>
                <w:rFonts w:eastAsia="Calibri"/>
                <w:strike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</w:tcPr>
          <w:p w:rsidR="00AF716B" w:rsidRPr="00D36F15" w:rsidRDefault="00AF716B" w:rsidP="0078620B">
            <w:pPr>
              <w:ind w:left="-68" w:right="-68"/>
              <w:jc w:val="center"/>
              <w:rPr>
                <w:rFonts w:eastAsia="Calibri"/>
                <w:strike/>
                <w:sz w:val="26"/>
                <w:szCs w:val="26"/>
              </w:rPr>
            </w:pPr>
          </w:p>
        </w:tc>
        <w:tc>
          <w:tcPr>
            <w:tcW w:w="1610" w:type="dxa"/>
            <w:shd w:val="clear" w:color="auto" w:fill="auto"/>
          </w:tcPr>
          <w:p w:rsidR="00AF716B" w:rsidRPr="00D36F15" w:rsidRDefault="00AF716B" w:rsidP="0078620B">
            <w:pPr>
              <w:ind w:left="-68" w:right="-68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45" w:type="dxa"/>
            <w:shd w:val="clear" w:color="auto" w:fill="auto"/>
          </w:tcPr>
          <w:p w:rsidR="00AF716B" w:rsidRPr="00D36F15" w:rsidRDefault="00AF716B" w:rsidP="0078620B">
            <w:pPr>
              <w:ind w:left="-68" w:right="-68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42" w:type="dxa"/>
            <w:shd w:val="clear" w:color="auto" w:fill="auto"/>
          </w:tcPr>
          <w:p w:rsidR="00AF716B" w:rsidRPr="00D36F15" w:rsidRDefault="00AF716B" w:rsidP="0078620B">
            <w:pPr>
              <w:ind w:left="-68" w:right="-68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auto"/>
          </w:tcPr>
          <w:p w:rsidR="00AF716B" w:rsidRPr="00D36F15" w:rsidRDefault="00AF716B" w:rsidP="0078620B">
            <w:pPr>
              <w:ind w:left="-68" w:right="-68"/>
              <w:rPr>
                <w:rFonts w:eastAsia="Calibri"/>
                <w:sz w:val="26"/>
                <w:szCs w:val="26"/>
              </w:rPr>
            </w:pPr>
          </w:p>
        </w:tc>
      </w:tr>
    </w:tbl>
    <w:p w:rsidR="00AF716B" w:rsidRPr="00D36F15" w:rsidRDefault="00AF716B" w:rsidP="0078620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F716B" w:rsidRPr="0078620B" w:rsidRDefault="00AF716B" w:rsidP="0078620B">
      <w:pPr>
        <w:rPr>
          <w:sz w:val="26"/>
          <w:szCs w:val="26"/>
        </w:rPr>
      </w:pPr>
    </w:p>
    <w:p w:rsidR="00AF716B" w:rsidRPr="0078620B" w:rsidRDefault="00AF716B" w:rsidP="0078620B">
      <w:pPr>
        <w:jc w:val="center"/>
        <w:rPr>
          <w:sz w:val="26"/>
          <w:szCs w:val="26"/>
        </w:rPr>
      </w:pPr>
    </w:p>
    <w:p w:rsidR="00591FAC" w:rsidRPr="0078620B" w:rsidRDefault="00591FAC" w:rsidP="0078620B">
      <w:pPr>
        <w:rPr>
          <w:color w:val="000000"/>
          <w:sz w:val="26"/>
          <w:szCs w:val="26"/>
        </w:rPr>
      </w:pPr>
    </w:p>
    <w:sectPr w:rsidR="00591FAC" w:rsidRPr="0078620B" w:rsidSect="0078620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20B" w:rsidRDefault="0078620B">
      <w:r>
        <w:separator/>
      </w:r>
    </w:p>
  </w:endnote>
  <w:endnote w:type="continuationSeparator" w:id="0">
    <w:p w:rsidR="0078620B" w:rsidRDefault="0078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20B" w:rsidRDefault="0078620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20B" w:rsidRDefault="0078620B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20B" w:rsidRDefault="0078620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20B" w:rsidRDefault="0078620B">
      <w:r>
        <w:separator/>
      </w:r>
    </w:p>
  </w:footnote>
  <w:footnote w:type="continuationSeparator" w:id="0">
    <w:p w:rsidR="0078620B" w:rsidRDefault="00786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20B" w:rsidRDefault="0078620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07F7F">
      <w:rPr>
        <w:noProof/>
      </w:rPr>
      <w:t>16</w:t>
    </w:r>
    <w:r>
      <w:fldChar w:fldCharType="end"/>
    </w:r>
  </w:p>
  <w:p w:rsidR="0078620B" w:rsidRDefault="0078620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20B" w:rsidRDefault="0078620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620B" w:rsidRDefault="0078620B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20B" w:rsidRDefault="0078620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07F7F">
      <w:rPr>
        <w:noProof/>
      </w:rPr>
      <w:t>22</w:t>
    </w:r>
    <w:r>
      <w:fldChar w:fldCharType="end"/>
    </w:r>
  </w:p>
  <w:p w:rsidR="0078620B" w:rsidRDefault="0078620B" w:rsidP="00AB38F0">
    <w:pPr>
      <w:pStyle w:val="a7"/>
      <w:tabs>
        <w:tab w:val="clear" w:pos="4677"/>
        <w:tab w:val="clear" w:pos="9355"/>
        <w:tab w:val="left" w:pos="5070"/>
      </w:tabs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20B" w:rsidRDefault="007862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602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5B8"/>
    <w:rsid w:val="000577A7"/>
    <w:rsid w:val="00060139"/>
    <w:rsid w:val="0006020B"/>
    <w:rsid w:val="0006027A"/>
    <w:rsid w:val="000608AE"/>
    <w:rsid w:val="000611F8"/>
    <w:rsid w:val="000623FA"/>
    <w:rsid w:val="00063430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01A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368F"/>
    <w:rsid w:val="00164B2C"/>
    <w:rsid w:val="00165A51"/>
    <w:rsid w:val="00167145"/>
    <w:rsid w:val="00167323"/>
    <w:rsid w:val="00167A67"/>
    <w:rsid w:val="00170498"/>
    <w:rsid w:val="0017106D"/>
    <w:rsid w:val="0017164E"/>
    <w:rsid w:val="001718A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6307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2F2F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70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42C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07F7F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A8F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3391"/>
    <w:rsid w:val="005534D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66AB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47E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1B1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620B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6199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1C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81F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4378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2881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2BB3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A74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3C5"/>
    <w:rsid w:val="00AB77D8"/>
    <w:rsid w:val="00AB79D6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16B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82A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392E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4A43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280"/>
    <w:rsid w:val="00B925A4"/>
    <w:rsid w:val="00B938C0"/>
    <w:rsid w:val="00B9503E"/>
    <w:rsid w:val="00B96DD0"/>
    <w:rsid w:val="00B9720E"/>
    <w:rsid w:val="00B97C6E"/>
    <w:rsid w:val="00BA01F9"/>
    <w:rsid w:val="00BA0529"/>
    <w:rsid w:val="00BA0E7F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1DC9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5E0"/>
    <w:rsid w:val="00BD19C7"/>
    <w:rsid w:val="00BD1AA1"/>
    <w:rsid w:val="00BD30BF"/>
    <w:rsid w:val="00BD40B0"/>
    <w:rsid w:val="00BD4373"/>
    <w:rsid w:val="00BD4A15"/>
    <w:rsid w:val="00BD4C62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BD8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36F15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8B2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17D3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25F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18F8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48BD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04C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42DF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uiPriority w:val="35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iPriority w:val="99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uiPriority w:val="99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uiPriority w:val="20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.FORMATTEXT"/>
    <w:uiPriority w:val="99"/>
    <w:rsid w:val="00AF71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AF716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7967939/0" TargetMode="External"/><Relationship Id="rId13" Type="http://schemas.openxmlformats.org/officeDocument/2006/relationships/hyperlink" Target="https://login.consultant.ru/link/?req=doc&amp;base=LAW&amp;n=476448&amp;date=18.06.2024" TargetMode="External"/><Relationship Id="rId18" Type="http://schemas.openxmlformats.org/officeDocument/2006/relationships/hyperlink" Target="file:///C:\content\act\15d4560c-d530-4955-bf7e-f734337ae80b.html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121087&amp;date=18.06.2024&amp;dst=100142&amp;field=134" TargetMode="External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file:///C:\content\act\8f21b21c-a408-42c4-b9fe-a939b863c84a.html" TargetMode="External"/><Relationship Id="rId20" Type="http://schemas.openxmlformats.org/officeDocument/2006/relationships/hyperlink" Target="garantf1://79222.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0230&amp;date=18.06.2024&amp;dst=100010&amp;field=134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ile:///C:\content\act\b5c1d49e-faad-4027-8721-c4ed5ca2f0a3.htm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budget.gov.ru" TargetMode="External"/><Relationship Id="rId19" Type="http://schemas.openxmlformats.org/officeDocument/2006/relationships/hyperlink" Target="file:///C:\content\act\8f21b21c-a408-42c4-b9fe-a939b863c84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8f21b21c-a408-42c4-b9fe-a939b863c84a.html" TargetMode="External"/><Relationship Id="rId14" Type="http://schemas.openxmlformats.org/officeDocument/2006/relationships/hyperlink" Target="https://login.consultant.ru/link/?req=doc&amp;base=LAW&amp;n=472841&amp;date=18.06.2024&amp;dst=5769&amp;field=134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22</Pages>
  <Words>8388</Words>
  <Characters>47812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13</cp:revision>
  <cp:lastPrinted>2021-04-22T04:55:00Z</cp:lastPrinted>
  <dcterms:created xsi:type="dcterms:W3CDTF">2025-07-30T03:58:00Z</dcterms:created>
  <dcterms:modified xsi:type="dcterms:W3CDTF">2025-07-30T07:14:00Z</dcterms:modified>
</cp:coreProperties>
</file>