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B6CFE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83895"/>
            <wp:effectExtent l="0" t="0" r="0" b="190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22BE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22BE1" w:rsidRDefault="007E4858" w:rsidP="009738E6">
            <w:pPr>
              <w:rPr>
                <w:color w:val="000000"/>
                <w:sz w:val="28"/>
                <w:szCs w:val="28"/>
              </w:rPr>
            </w:pPr>
            <w:r w:rsidRPr="00A22BE1">
              <w:rPr>
                <w:color w:val="000000"/>
                <w:sz w:val="28"/>
                <w:szCs w:val="28"/>
              </w:rPr>
              <w:t xml:space="preserve">от </w:t>
            </w:r>
            <w:r w:rsidR="00D006CB" w:rsidRPr="00A22BE1">
              <w:rPr>
                <w:color w:val="000000"/>
                <w:sz w:val="28"/>
                <w:szCs w:val="28"/>
              </w:rPr>
              <w:t>30</w:t>
            </w:r>
            <w:r w:rsidR="008246BA" w:rsidRPr="00A22BE1">
              <w:rPr>
                <w:color w:val="000000"/>
                <w:sz w:val="28"/>
                <w:szCs w:val="28"/>
              </w:rPr>
              <w:t xml:space="preserve"> июля</w:t>
            </w:r>
            <w:r w:rsidR="005673CD" w:rsidRPr="00A22BE1">
              <w:rPr>
                <w:color w:val="000000"/>
                <w:sz w:val="28"/>
                <w:szCs w:val="28"/>
              </w:rPr>
              <w:t xml:space="preserve"> </w:t>
            </w:r>
            <w:r w:rsidR="00EC3CA2" w:rsidRPr="00A22BE1">
              <w:rPr>
                <w:color w:val="000000"/>
                <w:sz w:val="28"/>
                <w:szCs w:val="28"/>
              </w:rPr>
              <w:t>202</w:t>
            </w:r>
            <w:r w:rsidR="003D1D75" w:rsidRPr="00A22BE1">
              <w:rPr>
                <w:color w:val="000000"/>
                <w:sz w:val="28"/>
                <w:szCs w:val="28"/>
              </w:rPr>
              <w:t>5</w:t>
            </w:r>
            <w:r w:rsidRPr="00A22BE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22BE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22BE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22BE1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A22BE1">
              <w:rPr>
                <w:color w:val="000000"/>
                <w:sz w:val="28"/>
                <w:szCs w:val="28"/>
              </w:rPr>
              <w:t>№</w:t>
            </w:r>
            <w:r w:rsidR="00894E25" w:rsidRPr="00A22BE1">
              <w:rPr>
                <w:color w:val="000000"/>
                <w:sz w:val="28"/>
                <w:szCs w:val="28"/>
              </w:rPr>
              <w:t xml:space="preserve"> </w:t>
            </w:r>
            <w:r w:rsidR="00A22BE1" w:rsidRPr="00A22BE1">
              <w:rPr>
                <w:color w:val="000000"/>
                <w:sz w:val="28"/>
                <w:szCs w:val="28"/>
              </w:rPr>
              <w:t>841</w:t>
            </w:r>
          </w:p>
        </w:tc>
      </w:tr>
      <w:tr w:rsidR="001A685C" w:rsidRPr="00A22BE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22BE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22BE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22BE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22BE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A22BE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A22BE1" w:rsidTr="008701BF">
        <w:tc>
          <w:tcPr>
            <w:tcW w:w="5778" w:type="dxa"/>
          </w:tcPr>
          <w:p w:rsidR="00A22BE1" w:rsidRDefault="00A22BE1" w:rsidP="00A22BE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2BE1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22BE1" w:rsidRDefault="00A22BE1" w:rsidP="00A22BE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2BE1">
              <w:rPr>
                <w:sz w:val="28"/>
                <w:szCs w:val="28"/>
              </w:rPr>
              <w:t xml:space="preserve">от 17 марта 2021 года № 489 </w:t>
            </w:r>
          </w:p>
          <w:p w:rsidR="008701BF" w:rsidRPr="00A22BE1" w:rsidRDefault="00A22BE1" w:rsidP="00A22BE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2BE1">
              <w:rPr>
                <w:sz w:val="28"/>
                <w:szCs w:val="28"/>
              </w:rPr>
              <w:t>«</w:t>
            </w:r>
            <w:r w:rsidR="00CC7983" w:rsidRPr="00CC7983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A22BE1">
              <w:rPr>
                <w:sz w:val="28"/>
                <w:szCs w:val="28"/>
              </w:rPr>
              <w:t>»</w:t>
            </w:r>
          </w:p>
        </w:tc>
      </w:tr>
    </w:tbl>
    <w:p w:rsidR="00A22BE1" w:rsidRPr="00A22BE1" w:rsidRDefault="00A22BE1" w:rsidP="00A22B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BE1" w:rsidRPr="00CC7983" w:rsidRDefault="00A22BE1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2BE1">
        <w:rPr>
          <w:sz w:val="28"/>
          <w:szCs w:val="28"/>
        </w:rPr>
        <w:t xml:space="preserve">В </w:t>
      </w:r>
      <w:r w:rsidRPr="00CC7983">
        <w:rPr>
          <w:sz w:val="28"/>
          <w:szCs w:val="28"/>
        </w:rPr>
        <w:t>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28 января 2006 года № 47 «</w:t>
      </w:r>
      <w:r w:rsidR="00CC7983" w:rsidRPr="00CC7983">
        <w:rPr>
          <w:sz w:val="28"/>
          <w:szCs w:val="28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C7983">
        <w:rPr>
          <w:sz w:val="28"/>
          <w:szCs w:val="28"/>
        </w:rPr>
        <w:t>», постановлением администрации</w:t>
      </w:r>
      <w:proofErr w:type="gramEnd"/>
      <w:r w:rsidRPr="00CC7983">
        <w:rPr>
          <w:sz w:val="28"/>
          <w:szCs w:val="28"/>
        </w:rPr>
        <w:t xml:space="preserve"> Кондинского района от 09 июня 2015 года № 662                  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Pr="00CC7983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A22BE1" w:rsidRDefault="00A22BE1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983">
        <w:rPr>
          <w:sz w:val="28"/>
          <w:szCs w:val="28"/>
        </w:rPr>
        <w:t>1. Внести в постановление администрации Кондинского района                     от 17 марта 2021 года № 489 «Об утверждении административного регламента предоставления муниципальной услуги</w:t>
      </w:r>
      <w:r w:rsidRPr="00A22BE1">
        <w:rPr>
          <w:sz w:val="28"/>
          <w:szCs w:val="28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CC7983" w:rsidRDefault="00CC7983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постановления изложить в следующей редакции:</w:t>
      </w:r>
    </w:p>
    <w:p w:rsidR="00CC7983" w:rsidRPr="00CC7983" w:rsidRDefault="00CC7983" w:rsidP="004B6CFE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«5. </w:t>
      </w:r>
      <w:r w:rsidRPr="00F8661D">
        <w:rPr>
          <w:sz w:val="26"/>
          <w:szCs w:val="26"/>
        </w:rPr>
        <w:t>Контроль за выполнением постановления возложить на заместителя главы района М.А. Минину</w:t>
      </w:r>
      <w:proofErr w:type="gramStart"/>
      <w:r w:rsidRPr="00F8661D">
        <w:rPr>
          <w:sz w:val="26"/>
          <w:szCs w:val="26"/>
        </w:rPr>
        <w:t>.</w:t>
      </w:r>
      <w:r>
        <w:rPr>
          <w:sz w:val="28"/>
          <w:szCs w:val="28"/>
        </w:rPr>
        <w:t>».</w:t>
      </w:r>
      <w:proofErr w:type="gramEnd"/>
    </w:p>
    <w:p w:rsidR="00A22BE1" w:rsidRPr="00A22BE1" w:rsidRDefault="00A22BE1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BE1">
        <w:rPr>
          <w:sz w:val="28"/>
          <w:szCs w:val="28"/>
        </w:rPr>
        <w:t>В приложении к постановлению:</w:t>
      </w:r>
    </w:p>
    <w:p w:rsidR="00A22BE1" w:rsidRPr="00A22BE1" w:rsidRDefault="00A22BE1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BE1">
        <w:rPr>
          <w:sz w:val="28"/>
          <w:szCs w:val="28"/>
        </w:rPr>
        <w:t>1.</w:t>
      </w:r>
      <w:r w:rsidR="00CC7983">
        <w:rPr>
          <w:sz w:val="28"/>
          <w:szCs w:val="28"/>
        </w:rPr>
        <w:t>2</w:t>
      </w:r>
      <w:r w:rsidRPr="00A22BE1">
        <w:rPr>
          <w:sz w:val="28"/>
          <w:szCs w:val="28"/>
        </w:rPr>
        <w:t xml:space="preserve">. Абзац четвертый пункта 10 раздела </w:t>
      </w:r>
      <w:r w:rsidRPr="00A22BE1">
        <w:rPr>
          <w:sz w:val="28"/>
          <w:szCs w:val="28"/>
          <w:lang w:val="en-US"/>
        </w:rPr>
        <w:t>I</w:t>
      </w:r>
      <w:r w:rsidRPr="00A22BE1">
        <w:rPr>
          <w:sz w:val="28"/>
          <w:szCs w:val="28"/>
        </w:rPr>
        <w:t xml:space="preserve"> признать утратившим силу.</w:t>
      </w:r>
    </w:p>
    <w:p w:rsidR="00A22BE1" w:rsidRPr="00A22BE1" w:rsidRDefault="00CC7983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22BE1" w:rsidRPr="00A22BE1">
        <w:rPr>
          <w:sz w:val="28"/>
          <w:szCs w:val="28"/>
        </w:rPr>
        <w:t>. Подраздел «Правовые основания для предоставления муниципальной</w:t>
      </w:r>
      <w:r>
        <w:rPr>
          <w:sz w:val="28"/>
          <w:szCs w:val="28"/>
        </w:rPr>
        <w:t xml:space="preserve"> </w:t>
      </w:r>
      <w:r w:rsidR="00A22BE1" w:rsidRPr="00A22BE1">
        <w:rPr>
          <w:sz w:val="28"/>
          <w:szCs w:val="28"/>
        </w:rPr>
        <w:t xml:space="preserve">услуги» раздела </w:t>
      </w:r>
      <w:r w:rsidR="00A22BE1" w:rsidRPr="00A22BE1">
        <w:rPr>
          <w:sz w:val="28"/>
          <w:szCs w:val="28"/>
          <w:lang w:val="en-US"/>
        </w:rPr>
        <w:t>II</w:t>
      </w:r>
      <w:r w:rsidR="00A22BE1" w:rsidRPr="00A22BE1">
        <w:rPr>
          <w:sz w:val="28"/>
          <w:szCs w:val="28"/>
        </w:rPr>
        <w:t xml:space="preserve"> признать утратившим силу.</w:t>
      </w:r>
    </w:p>
    <w:p w:rsidR="004B6CFE" w:rsidRDefault="004B6CFE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22BE1" w:rsidRPr="00A22BE1">
        <w:rPr>
          <w:sz w:val="28"/>
          <w:szCs w:val="28"/>
        </w:rPr>
        <w:t xml:space="preserve">. Подпункт 4 пункта 19 раздела </w:t>
      </w:r>
      <w:r w:rsidR="00A22BE1" w:rsidRPr="00A22BE1">
        <w:rPr>
          <w:sz w:val="28"/>
          <w:szCs w:val="28"/>
          <w:lang w:val="en-US"/>
        </w:rPr>
        <w:t>II</w:t>
      </w:r>
      <w:r w:rsidR="00A22BE1" w:rsidRPr="00A22BE1">
        <w:rPr>
          <w:sz w:val="28"/>
          <w:szCs w:val="28"/>
        </w:rPr>
        <w:t xml:space="preserve"> изложить в следующей редакции:</w:t>
      </w:r>
      <w:r w:rsidR="00CC7983">
        <w:rPr>
          <w:sz w:val="28"/>
          <w:szCs w:val="28"/>
        </w:rPr>
        <w:t xml:space="preserve"> </w:t>
      </w:r>
    </w:p>
    <w:p w:rsidR="00A22BE1" w:rsidRPr="00A22BE1" w:rsidRDefault="00A22BE1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BE1">
        <w:rPr>
          <w:sz w:val="28"/>
          <w:szCs w:val="28"/>
        </w:rPr>
        <w:t>«</w:t>
      </w:r>
      <w:r w:rsidR="004B6CFE">
        <w:rPr>
          <w:sz w:val="28"/>
          <w:szCs w:val="28"/>
        </w:rPr>
        <w:t xml:space="preserve">4) </w:t>
      </w:r>
      <w:r w:rsidRPr="00A22BE1">
        <w:rPr>
          <w:sz w:val="28"/>
          <w:szCs w:val="28"/>
        </w:rPr>
        <w:t>заключение специализированной организации, проводившей обследование</w:t>
      </w:r>
      <w:r w:rsidR="00CC7983">
        <w:rPr>
          <w:sz w:val="28"/>
          <w:szCs w:val="28"/>
        </w:rPr>
        <w:t xml:space="preserve"> </w:t>
      </w:r>
      <w:r w:rsidRPr="00A22BE1">
        <w:rPr>
          <w:sz w:val="28"/>
          <w:szCs w:val="28"/>
        </w:rPr>
        <w:t>многоквартирного дома, - в случае постановки вопро</w:t>
      </w:r>
      <w:r w:rsidR="004B6CFE">
        <w:rPr>
          <w:sz w:val="28"/>
          <w:szCs w:val="28"/>
        </w:rPr>
        <w:t xml:space="preserve">са о признании многоквартирного </w:t>
      </w:r>
      <w:r w:rsidRPr="00A22BE1">
        <w:rPr>
          <w:sz w:val="28"/>
          <w:szCs w:val="28"/>
        </w:rPr>
        <w:t>дома аварийным и подлежащим сносу или реконструкции</w:t>
      </w:r>
      <w:r w:rsidR="004B6CFE">
        <w:rPr>
          <w:sz w:val="28"/>
          <w:szCs w:val="28"/>
        </w:rPr>
        <w:t>;</w:t>
      </w:r>
      <w:r w:rsidRPr="00A22BE1">
        <w:rPr>
          <w:sz w:val="28"/>
          <w:szCs w:val="28"/>
        </w:rPr>
        <w:t>»</w:t>
      </w:r>
      <w:r w:rsidR="004B6CFE">
        <w:rPr>
          <w:sz w:val="28"/>
          <w:szCs w:val="28"/>
        </w:rPr>
        <w:t>.</w:t>
      </w:r>
    </w:p>
    <w:p w:rsidR="00A22BE1" w:rsidRPr="00A22BE1" w:rsidRDefault="004B6CFE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22BE1" w:rsidRPr="00A22BE1">
        <w:rPr>
          <w:sz w:val="28"/>
          <w:szCs w:val="28"/>
        </w:rPr>
        <w:t xml:space="preserve">. Пункт 29 раздела </w:t>
      </w:r>
      <w:r w:rsidR="00A22BE1" w:rsidRPr="00A22BE1">
        <w:rPr>
          <w:sz w:val="28"/>
          <w:szCs w:val="28"/>
          <w:lang w:val="en-US"/>
        </w:rPr>
        <w:t>II</w:t>
      </w:r>
      <w:r w:rsidR="00A22BE1" w:rsidRPr="00A22BE1">
        <w:rPr>
          <w:sz w:val="28"/>
          <w:szCs w:val="28"/>
        </w:rPr>
        <w:t xml:space="preserve"> дополнить словами «</w:t>
      </w:r>
      <w:r w:rsidR="00A33184">
        <w:rPr>
          <w:sz w:val="28"/>
          <w:szCs w:val="28"/>
        </w:rPr>
        <w:t xml:space="preserve">, </w:t>
      </w:r>
      <w:bookmarkStart w:id="0" w:name="_GoBack"/>
      <w:bookmarkEnd w:id="0"/>
      <w:r w:rsidR="00A22BE1" w:rsidRPr="00A22BE1">
        <w:rPr>
          <w:sz w:val="28"/>
          <w:szCs w:val="28"/>
        </w:rPr>
        <w:t>в случае обращения заявителя</w:t>
      </w:r>
      <w:r>
        <w:rPr>
          <w:sz w:val="28"/>
          <w:szCs w:val="28"/>
        </w:rPr>
        <w:t xml:space="preserve"> </w:t>
      </w:r>
      <w:r w:rsidR="00A22BE1" w:rsidRPr="00A22BE1">
        <w:rPr>
          <w:sz w:val="28"/>
          <w:szCs w:val="28"/>
        </w:rPr>
        <w:t>непосредственно в орган, предоставляющий муниципальную услугу».</w:t>
      </w:r>
    </w:p>
    <w:p w:rsidR="00A22BE1" w:rsidRPr="00A22BE1" w:rsidRDefault="004B6CFE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22BE1" w:rsidRPr="00A22BE1">
        <w:rPr>
          <w:sz w:val="28"/>
          <w:szCs w:val="28"/>
        </w:rPr>
        <w:t xml:space="preserve">. Абзац третий пункта 36 раздела </w:t>
      </w:r>
      <w:r w:rsidR="00A22BE1" w:rsidRPr="00A22BE1">
        <w:rPr>
          <w:sz w:val="28"/>
          <w:szCs w:val="28"/>
          <w:lang w:val="en-US"/>
        </w:rPr>
        <w:t>II</w:t>
      </w:r>
      <w:r w:rsidR="00A22BE1" w:rsidRPr="00A22BE1">
        <w:rPr>
          <w:sz w:val="28"/>
          <w:szCs w:val="28"/>
        </w:rPr>
        <w:t xml:space="preserve"> признать утратившим силу.</w:t>
      </w:r>
    </w:p>
    <w:p w:rsidR="00A22BE1" w:rsidRPr="00A22BE1" w:rsidRDefault="004B6CFE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22BE1" w:rsidRPr="00A22BE1">
        <w:rPr>
          <w:sz w:val="28"/>
          <w:szCs w:val="28"/>
        </w:rPr>
        <w:t xml:space="preserve">. Раздел </w:t>
      </w:r>
      <w:r w:rsidR="00A22BE1" w:rsidRPr="00A22BE1">
        <w:rPr>
          <w:sz w:val="28"/>
          <w:szCs w:val="28"/>
          <w:lang w:val="en-US"/>
        </w:rPr>
        <w:t>IV</w:t>
      </w:r>
      <w:r w:rsidR="00A22BE1" w:rsidRPr="00A22BE1">
        <w:rPr>
          <w:sz w:val="28"/>
          <w:szCs w:val="28"/>
        </w:rPr>
        <w:t xml:space="preserve"> признать утратившим силу.</w:t>
      </w:r>
    </w:p>
    <w:p w:rsidR="00A22BE1" w:rsidRPr="00A22BE1" w:rsidRDefault="00A22BE1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BE1">
        <w:rPr>
          <w:sz w:val="28"/>
          <w:szCs w:val="28"/>
        </w:rPr>
        <w:t>1</w:t>
      </w:r>
      <w:r w:rsidR="004B6CFE">
        <w:rPr>
          <w:sz w:val="28"/>
          <w:szCs w:val="28"/>
        </w:rPr>
        <w:t>.8</w:t>
      </w:r>
      <w:r w:rsidRPr="00A22BE1">
        <w:rPr>
          <w:sz w:val="28"/>
          <w:szCs w:val="28"/>
        </w:rPr>
        <w:t xml:space="preserve">. Раздел </w:t>
      </w:r>
      <w:r w:rsidRPr="00A22BE1">
        <w:rPr>
          <w:sz w:val="28"/>
          <w:szCs w:val="28"/>
          <w:lang w:val="en-US"/>
        </w:rPr>
        <w:t>V</w:t>
      </w:r>
      <w:r w:rsidRPr="00A22BE1">
        <w:rPr>
          <w:sz w:val="28"/>
          <w:szCs w:val="28"/>
        </w:rPr>
        <w:t xml:space="preserve"> признать утратившим силу.</w:t>
      </w:r>
    </w:p>
    <w:p w:rsidR="00A22BE1" w:rsidRPr="00A22BE1" w:rsidRDefault="00A22BE1" w:rsidP="004B6CF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BE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22BE1" w:rsidRPr="00A22BE1" w:rsidRDefault="00A22BE1" w:rsidP="004B6CF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2BE1">
        <w:rPr>
          <w:sz w:val="28"/>
          <w:szCs w:val="28"/>
        </w:rPr>
        <w:t>3. Постановление вступает в силу после его обнародования.</w:t>
      </w:r>
    </w:p>
    <w:p w:rsidR="00DC7582" w:rsidRPr="00A22BE1" w:rsidRDefault="00DC7582" w:rsidP="004B6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2BE1" w:rsidRPr="00A22BE1" w:rsidRDefault="00A22BE1" w:rsidP="004B6CFE">
      <w:pPr>
        <w:ind w:firstLine="709"/>
        <w:jc w:val="both"/>
        <w:rPr>
          <w:color w:val="000000"/>
          <w:sz w:val="28"/>
          <w:szCs w:val="28"/>
        </w:rPr>
      </w:pPr>
    </w:p>
    <w:p w:rsidR="00A22BE1" w:rsidRPr="00A22BE1" w:rsidRDefault="00A22BE1" w:rsidP="004B6CF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22BE1" w:rsidTr="005E60E3">
        <w:tc>
          <w:tcPr>
            <w:tcW w:w="2368" w:type="pct"/>
          </w:tcPr>
          <w:p w:rsidR="001A685C" w:rsidRPr="00A22BE1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A22BE1">
              <w:rPr>
                <w:sz w:val="28"/>
                <w:szCs w:val="28"/>
              </w:rPr>
              <w:t>Г</w:t>
            </w:r>
            <w:r w:rsidR="001A685C" w:rsidRPr="00A22BE1">
              <w:rPr>
                <w:sz w:val="28"/>
                <w:szCs w:val="28"/>
              </w:rPr>
              <w:t>лав</w:t>
            </w:r>
            <w:r w:rsidRPr="00A22BE1">
              <w:rPr>
                <w:sz w:val="28"/>
                <w:szCs w:val="28"/>
              </w:rPr>
              <w:t>а</w:t>
            </w:r>
            <w:r w:rsidR="001A685C" w:rsidRPr="00A22BE1">
              <w:rPr>
                <w:sz w:val="28"/>
                <w:szCs w:val="28"/>
              </w:rPr>
              <w:t xml:space="preserve"> </w:t>
            </w:r>
            <w:r w:rsidR="001B5B4E" w:rsidRPr="00A22BE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22BE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A22BE1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22BE1">
              <w:rPr>
                <w:sz w:val="28"/>
                <w:szCs w:val="28"/>
              </w:rPr>
              <w:t>А</w:t>
            </w:r>
            <w:r w:rsidR="006924A0" w:rsidRPr="00A22BE1">
              <w:rPr>
                <w:sz w:val="28"/>
                <w:szCs w:val="28"/>
              </w:rPr>
              <w:t>.В.</w:t>
            </w:r>
            <w:r w:rsidR="00ED355B" w:rsidRPr="00A22BE1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4B6CFE" w:rsidRDefault="004B6CFE" w:rsidP="00FE4E02">
      <w:pPr>
        <w:rPr>
          <w:color w:val="000000"/>
          <w:sz w:val="16"/>
          <w:szCs w:val="16"/>
        </w:rPr>
      </w:pPr>
    </w:p>
    <w:p w:rsidR="00DA25B0" w:rsidRDefault="008246BA" w:rsidP="00A22BE1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B2" w:rsidRDefault="00A27EB2">
      <w:r>
        <w:separator/>
      </w:r>
    </w:p>
  </w:endnote>
  <w:endnote w:type="continuationSeparator" w:id="0">
    <w:p w:rsidR="00A27EB2" w:rsidRDefault="00A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B2" w:rsidRDefault="00A27EB2">
      <w:r>
        <w:separator/>
      </w:r>
    </w:p>
  </w:footnote>
  <w:footnote w:type="continuationSeparator" w:id="0">
    <w:p w:rsidR="00A27EB2" w:rsidRDefault="00A2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318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6CF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2BE1"/>
    <w:rsid w:val="00A23A0F"/>
    <w:rsid w:val="00A27514"/>
    <w:rsid w:val="00A2790F"/>
    <w:rsid w:val="00A27EB2"/>
    <w:rsid w:val="00A31D72"/>
    <w:rsid w:val="00A32124"/>
    <w:rsid w:val="00A32879"/>
    <w:rsid w:val="00A33184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983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1846-087E-4A72-8CBD-45F2F2E5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2024-09-26T11:41:00Z</cp:lastPrinted>
  <dcterms:created xsi:type="dcterms:W3CDTF">2025-07-30T10:50:00Z</dcterms:created>
  <dcterms:modified xsi:type="dcterms:W3CDTF">2025-07-31T04:12:00Z</dcterms:modified>
</cp:coreProperties>
</file>