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E380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E380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380D" w:rsidRDefault="007E4858" w:rsidP="00965776">
            <w:pPr>
              <w:rPr>
                <w:color w:val="000000"/>
              </w:rPr>
            </w:pPr>
            <w:r w:rsidRPr="006E380D">
              <w:rPr>
                <w:color w:val="000000"/>
              </w:rPr>
              <w:t xml:space="preserve">от </w:t>
            </w:r>
            <w:r w:rsidR="00A80AAF" w:rsidRPr="006E380D">
              <w:rPr>
                <w:color w:val="000000"/>
              </w:rPr>
              <w:t>14</w:t>
            </w:r>
            <w:r w:rsidR="00E04A79" w:rsidRPr="006E380D">
              <w:rPr>
                <w:color w:val="000000"/>
              </w:rPr>
              <w:t xml:space="preserve"> августа</w:t>
            </w:r>
            <w:r w:rsidR="005673CD" w:rsidRPr="006E380D">
              <w:rPr>
                <w:color w:val="000000"/>
              </w:rPr>
              <w:t xml:space="preserve"> </w:t>
            </w:r>
            <w:r w:rsidR="00EC3CA2" w:rsidRPr="006E380D">
              <w:rPr>
                <w:color w:val="000000"/>
              </w:rPr>
              <w:t>202</w:t>
            </w:r>
            <w:r w:rsidR="00EB2F1B" w:rsidRPr="006E380D">
              <w:rPr>
                <w:color w:val="000000"/>
              </w:rPr>
              <w:t>5</w:t>
            </w:r>
            <w:r w:rsidRPr="006E380D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380D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380D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E380D" w:rsidRDefault="007E4858" w:rsidP="00F01E9B">
            <w:pPr>
              <w:jc w:val="right"/>
              <w:rPr>
                <w:color w:val="000000"/>
              </w:rPr>
            </w:pPr>
            <w:r w:rsidRPr="006E380D">
              <w:rPr>
                <w:color w:val="000000"/>
              </w:rPr>
              <w:t>№</w:t>
            </w:r>
            <w:r w:rsidR="00894E25" w:rsidRPr="006E380D">
              <w:rPr>
                <w:color w:val="000000"/>
              </w:rPr>
              <w:t xml:space="preserve"> </w:t>
            </w:r>
            <w:r w:rsidR="007B64AB" w:rsidRPr="006E380D">
              <w:rPr>
                <w:color w:val="000000"/>
              </w:rPr>
              <w:t>891</w:t>
            </w:r>
          </w:p>
        </w:tc>
      </w:tr>
      <w:tr w:rsidR="001A685C" w:rsidRPr="006E380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E380D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E380D" w:rsidRDefault="001A685C" w:rsidP="00A67FF2">
            <w:pPr>
              <w:jc w:val="center"/>
              <w:rPr>
                <w:color w:val="000000"/>
              </w:rPr>
            </w:pPr>
            <w:r w:rsidRPr="006E380D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E380D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E4858" w:rsidRPr="006E380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E380D" w:rsidTr="00B557FC">
        <w:tc>
          <w:tcPr>
            <w:tcW w:w="6062" w:type="dxa"/>
          </w:tcPr>
          <w:p w:rsidR="007B64AB" w:rsidRPr="006E380D" w:rsidRDefault="007B64AB" w:rsidP="007B64AB">
            <w:r w:rsidRPr="006E380D">
              <w:t>О признании многоквартирных домов</w:t>
            </w:r>
          </w:p>
          <w:p w:rsidR="007E4858" w:rsidRPr="006E380D" w:rsidRDefault="007B64AB" w:rsidP="007B64AB">
            <w:pPr>
              <w:rPr>
                <w:color w:val="000000"/>
              </w:rPr>
            </w:pPr>
            <w:r w:rsidRPr="006E380D">
              <w:t>аварийными и подлежащими сносу</w:t>
            </w:r>
          </w:p>
        </w:tc>
      </w:tr>
    </w:tbl>
    <w:p w:rsidR="007B64AB" w:rsidRPr="006E380D" w:rsidRDefault="007B64AB" w:rsidP="007B64AB">
      <w:pPr>
        <w:ind w:firstLine="709"/>
        <w:jc w:val="both"/>
      </w:pPr>
    </w:p>
    <w:p w:rsidR="007B64AB" w:rsidRPr="006E380D" w:rsidRDefault="007B64AB" w:rsidP="007B64AB">
      <w:pPr>
        <w:ind w:firstLine="709"/>
        <w:jc w:val="both"/>
      </w:pPr>
      <w:proofErr w:type="gramStart"/>
      <w:r w:rsidRPr="006E380D">
        <w:t>В соответствии со статьями 2, 14, 15 Жилищного кодекса Российской Федерации, постановлением Правительства Ро</w:t>
      </w:r>
      <w:r w:rsidR="006E380D">
        <w:t xml:space="preserve">ссийской Федерации от 28 января </w:t>
      </w:r>
      <w:r w:rsidRPr="006E380D">
        <w:t xml:space="preserve">2006 года № 47 </w:t>
      </w:r>
      <w:r w:rsidR="006E380D">
        <w:t xml:space="preserve">           </w:t>
      </w:r>
      <w:r w:rsidRPr="006E380D"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Кондинского района от 17 марта 2021</w:t>
      </w:r>
      <w:proofErr w:type="gramEnd"/>
      <w:r w:rsidRPr="006E380D">
        <w:t xml:space="preserve"> </w:t>
      </w:r>
      <w:proofErr w:type="gramStart"/>
      <w:r w:rsidRPr="006E380D">
        <w:t>года № 489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30</w:t>
      </w:r>
      <w:proofErr w:type="gramEnd"/>
      <w:r w:rsidRPr="006E380D">
        <w:t xml:space="preserve"> июля 2025 года № 28, № 33, № 34,</w:t>
      </w:r>
      <w:r w:rsidR="006E380D">
        <w:t xml:space="preserve"> </w:t>
      </w:r>
      <w:r w:rsidRPr="006E380D">
        <w:t xml:space="preserve">№ 36, </w:t>
      </w:r>
      <w:r w:rsidRPr="006E380D">
        <w:rPr>
          <w:b/>
        </w:rPr>
        <w:t>администрация Кондинского района постановляет:</w:t>
      </w:r>
    </w:p>
    <w:p w:rsidR="007B64AB" w:rsidRPr="006E380D" w:rsidRDefault="007B64AB" w:rsidP="007B64AB">
      <w:pPr>
        <w:ind w:firstLine="709"/>
        <w:jc w:val="both"/>
      </w:pPr>
      <w:r w:rsidRPr="006E380D">
        <w:t xml:space="preserve">1. </w:t>
      </w:r>
      <w:proofErr w:type="gramStart"/>
      <w:r w:rsidRPr="006E380D">
        <w:t>Признать аварийными и подлежащими сносу многоквартирные дома, расположенные по адресу: п. Назарово, ул. Сплавная, д. 12; с. Чантырья,</w:t>
      </w:r>
      <w:r w:rsidR="006E380D">
        <w:t xml:space="preserve"> </w:t>
      </w:r>
      <w:r w:rsidRPr="006E380D">
        <w:t xml:space="preserve">ул. Сибирская, </w:t>
      </w:r>
      <w:r w:rsidR="006E380D">
        <w:t xml:space="preserve">            </w:t>
      </w:r>
      <w:r w:rsidRPr="006E380D">
        <w:t>д. 12; п. Кондинское, ул. 40 лет Победы, д. 39; п. Междуреченский,</w:t>
      </w:r>
      <w:r w:rsidR="006E380D">
        <w:t xml:space="preserve"> </w:t>
      </w:r>
      <w:r w:rsidRPr="006E380D">
        <w:t>ул. Лесников, д. 2.</w:t>
      </w:r>
      <w:proofErr w:type="gramEnd"/>
    </w:p>
    <w:p w:rsidR="007B64AB" w:rsidRPr="006E380D" w:rsidRDefault="007B64AB" w:rsidP="007B64AB">
      <w:pPr>
        <w:ind w:firstLine="709"/>
        <w:jc w:val="both"/>
      </w:pPr>
      <w:r w:rsidRPr="006E380D">
        <w:t>2. Внести указанные в пункте 1 постановления многоквартирные дома в реестр многоквартирных домов, признанных в 2025 году аварийными и подлежащими сносу (приложение).</w:t>
      </w:r>
    </w:p>
    <w:p w:rsidR="007B64AB" w:rsidRPr="006E380D" w:rsidRDefault="007B64AB" w:rsidP="00324F7F">
      <w:pPr>
        <w:widowControl w:val="0"/>
        <w:autoSpaceDE w:val="0"/>
        <w:autoSpaceDN w:val="0"/>
        <w:adjustRightInd w:val="0"/>
        <w:ind w:right="-1" w:firstLine="709"/>
        <w:jc w:val="both"/>
      </w:pPr>
      <w:r w:rsidRPr="006E380D">
        <w:t xml:space="preserve">3. </w:t>
      </w:r>
      <w:proofErr w:type="gramStart"/>
      <w:r w:rsidRPr="006E380D">
        <w:t>Разместить постановление</w:t>
      </w:r>
      <w:proofErr w:type="gramEnd"/>
      <w:r w:rsidRPr="006E380D">
        <w:t xml:space="preserve"> на официальном сайте органов местного самоуправления Кондинского района. </w:t>
      </w:r>
    </w:p>
    <w:p w:rsidR="007B64AB" w:rsidRPr="006E380D" w:rsidRDefault="007B64AB" w:rsidP="007B64AB">
      <w:pPr>
        <w:ind w:firstLine="709"/>
        <w:jc w:val="both"/>
      </w:pPr>
      <w:r w:rsidRPr="006E380D">
        <w:t xml:space="preserve">4. </w:t>
      </w:r>
      <w:proofErr w:type="gramStart"/>
      <w:r w:rsidR="00917FD5" w:rsidRPr="006E380D">
        <w:t>Контроль за</w:t>
      </w:r>
      <w:proofErr w:type="gramEnd"/>
      <w:r w:rsidR="00917FD5" w:rsidRPr="006E380D">
        <w:t xml:space="preserve"> выполнением постановления возложить на заместителя главы района М.А. Минину. </w:t>
      </w:r>
    </w:p>
    <w:p w:rsidR="001B5B4E" w:rsidRPr="006E380D" w:rsidRDefault="001B5B4E" w:rsidP="00917FD5">
      <w:pPr>
        <w:jc w:val="both"/>
        <w:rPr>
          <w:color w:val="000000"/>
        </w:rPr>
      </w:pPr>
    </w:p>
    <w:p w:rsidR="00917FD5" w:rsidRPr="006E380D" w:rsidRDefault="00917FD5" w:rsidP="00917FD5">
      <w:pPr>
        <w:jc w:val="both"/>
        <w:rPr>
          <w:color w:val="000000"/>
        </w:rPr>
      </w:pPr>
    </w:p>
    <w:p w:rsidR="001B5B4E" w:rsidRPr="006E380D" w:rsidRDefault="001B5B4E" w:rsidP="00917FD5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E380D" w:rsidTr="005E60E3">
        <w:tc>
          <w:tcPr>
            <w:tcW w:w="2368" w:type="pct"/>
          </w:tcPr>
          <w:p w:rsidR="001C7B60" w:rsidRPr="006E380D" w:rsidRDefault="001C7B60" w:rsidP="00A67FF2">
            <w:pPr>
              <w:jc w:val="both"/>
            </w:pPr>
            <w:proofErr w:type="gramStart"/>
            <w:r w:rsidRPr="006E380D">
              <w:t>Исполняющий</w:t>
            </w:r>
            <w:proofErr w:type="gramEnd"/>
            <w:r w:rsidRPr="006E380D">
              <w:t xml:space="preserve"> обязанности </w:t>
            </w:r>
          </w:p>
          <w:p w:rsidR="001A685C" w:rsidRPr="006E380D" w:rsidRDefault="001C7B60" w:rsidP="001B5B4E">
            <w:pPr>
              <w:jc w:val="both"/>
              <w:rPr>
                <w:color w:val="000000"/>
              </w:rPr>
            </w:pPr>
            <w:r w:rsidRPr="006E380D">
              <w:t>г</w:t>
            </w:r>
            <w:r w:rsidR="001A685C" w:rsidRPr="006E380D">
              <w:t>лав</w:t>
            </w:r>
            <w:r w:rsidRPr="006E380D">
              <w:t>ы</w:t>
            </w:r>
            <w:r w:rsidR="001A685C" w:rsidRPr="006E380D">
              <w:t xml:space="preserve"> </w:t>
            </w:r>
            <w:r w:rsidR="001B5B4E" w:rsidRPr="006E380D">
              <w:t>района</w:t>
            </w:r>
          </w:p>
        </w:tc>
        <w:tc>
          <w:tcPr>
            <w:tcW w:w="938" w:type="pct"/>
          </w:tcPr>
          <w:p w:rsidR="001A685C" w:rsidRPr="006E380D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E380D" w:rsidRDefault="001A685C" w:rsidP="00A67FF2">
            <w:pPr>
              <w:ind w:left="2327"/>
              <w:jc w:val="right"/>
            </w:pPr>
          </w:p>
          <w:p w:rsidR="001C7B60" w:rsidRPr="006E380D" w:rsidRDefault="00CE2107" w:rsidP="00CE2107">
            <w:pPr>
              <w:ind w:left="594"/>
              <w:jc w:val="right"/>
              <w:rPr>
                <w:color w:val="000000"/>
              </w:rPr>
            </w:pPr>
            <w:proofErr w:type="spellStart"/>
            <w:r w:rsidRPr="006E380D">
              <w:t>А</w:t>
            </w:r>
            <w:r w:rsidR="006924A0" w:rsidRPr="006E380D">
              <w:t>.В.</w:t>
            </w:r>
            <w:r w:rsidRPr="006E380D">
              <w:t>Кривоногов</w:t>
            </w:r>
            <w:proofErr w:type="spellEnd"/>
          </w:p>
        </w:tc>
      </w:tr>
    </w:tbl>
    <w:p w:rsidR="00917FD5" w:rsidRDefault="00917FD5" w:rsidP="007B64AB">
      <w:pPr>
        <w:rPr>
          <w:color w:val="000000"/>
          <w:sz w:val="16"/>
          <w:szCs w:val="16"/>
        </w:rPr>
      </w:pPr>
    </w:p>
    <w:p w:rsidR="006E380D" w:rsidRDefault="006E380D" w:rsidP="007B64AB">
      <w:pPr>
        <w:rPr>
          <w:color w:val="000000"/>
          <w:sz w:val="16"/>
          <w:szCs w:val="16"/>
        </w:rPr>
      </w:pPr>
    </w:p>
    <w:p w:rsidR="006E380D" w:rsidRDefault="006E380D" w:rsidP="007B64AB">
      <w:pPr>
        <w:rPr>
          <w:color w:val="000000"/>
          <w:sz w:val="16"/>
          <w:szCs w:val="16"/>
        </w:rPr>
      </w:pPr>
    </w:p>
    <w:p w:rsidR="006E380D" w:rsidRDefault="006E380D" w:rsidP="007B64AB">
      <w:pPr>
        <w:rPr>
          <w:color w:val="000000"/>
          <w:sz w:val="16"/>
          <w:szCs w:val="16"/>
        </w:rPr>
      </w:pPr>
    </w:p>
    <w:p w:rsidR="006E380D" w:rsidRDefault="006E380D" w:rsidP="007B64AB">
      <w:pPr>
        <w:rPr>
          <w:color w:val="000000"/>
          <w:sz w:val="16"/>
          <w:szCs w:val="16"/>
        </w:rPr>
      </w:pPr>
    </w:p>
    <w:p w:rsidR="006E380D" w:rsidRDefault="006E380D" w:rsidP="007B64AB">
      <w:pPr>
        <w:rPr>
          <w:color w:val="000000"/>
          <w:sz w:val="16"/>
          <w:szCs w:val="16"/>
        </w:rPr>
      </w:pPr>
    </w:p>
    <w:p w:rsidR="006E380D" w:rsidRDefault="006E380D" w:rsidP="007B64AB">
      <w:pPr>
        <w:rPr>
          <w:color w:val="000000"/>
          <w:sz w:val="16"/>
          <w:szCs w:val="16"/>
        </w:rPr>
      </w:pPr>
    </w:p>
    <w:p w:rsidR="00A44996" w:rsidRDefault="00917FD5" w:rsidP="007B64A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</w:t>
      </w:r>
      <w:r w:rsidR="00262B35">
        <w:rPr>
          <w:color w:val="000000"/>
          <w:sz w:val="16"/>
          <w:szCs w:val="16"/>
        </w:rPr>
        <w:t>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7B64AB" w:rsidRDefault="007B64AB" w:rsidP="007B64A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B64AB" w:rsidSect="006E380D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7B64AB" w:rsidRDefault="007B64AB" w:rsidP="007B64AB">
      <w:pPr>
        <w:shd w:val="clear" w:color="auto" w:fill="FFFFFF"/>
        <w:autoSpaceDE w:val="0"/>
        <w:autoSpaceDN w:val="0"/>
        <w:adjustRightInd w:val="0"/>
        <w:ind w:left="10206"/>
      </w:pPr>
      <w:bookmarkStart w:id="0" w:name="_GoBack"/>
      <w:bookmarkEnd w:id="0"/>
      <w:r w:rsidRPr="00953EC8">
        <w:lastRenderedPageBreak/>
        <w:t>Приложение</w:t>
      </w:r>
      <w:r>
        <w:t xml:space="preserve"> </w:t>
      </w:r>
    </w:p>
    <w:p w:rsidR="007B64AB" w:rsidRPr="00953EC8" w:rsidRDefault="007B64AB" w:rsidP="007B64AB">
      <w:pPr>
        <w:shd w:val="clear" w:color="auto" w:fill="FFFFFF"/>
        <w:autoSpaceDE w:val="0"/>
        <w:autoSpaceDN w:val="0"/>
        <w:adjustRightInd w:val="0"/>
        <w:ind w:left="10206"/>
      </w:pPr>
      <w:r>
        <w:t xml:space="preserve">к постановлению администрации </w:t>
      </w:r>
      <w:r w:rsidRPr="00953EC8">
        <w:t>района</w:t>
      </w:r>
    </w:p>
    <w:p w:rsidR="007B64AB" w:rsidRDefault="007B64AB" w:rsidP="007B64AB">
      <w:pPr>
        <w:ind w:left="10206"/>
      </w:pPr>
      <w:r>
        <w:t>от</w:t>
      </w:r>
      <w:r w:rsidR="006E380D">
        <w:t xml:space="preserve"> 14</w:t>
      </w:r>
      <w:r>
        <w:t>.08.</w:t>
      </w:r>
      <w:r w:rsidRPr="00906439">
        <w:t>2025 №</w:t>
      </w:r>
      <w:r>
        <w:t xml:space="preserve"> </w:t>
      </w:r>
      <w:r w:rsidR="006E380D">
        <w:t>891</w:t>
      </w:r>
    </w:p>
    <w:p w:rsidR="007B64AB" w:rsidRDefault="007B64AB" w:rsidP="007B64AB">
      <w:pPr>
        <w:tabs>
          <w:tab w:val="left" w:pos="0"/>
        </w:tabs>
      </w:pPr>
    </w:p>
    <w:p w:rsidR="007B64AB" w:rsidRDefault="007B64AB" w:rsidP="007B64AB">
      <w:pPr>
        <w:tabs>
          <w:tab w:val="left" w:pos="0"/>
        </w:tabs>
        <w:jc w:val="center"/>
      </w:pPr>
      <w:r>
        <w:t>Р</w:t>
      </w:r>
      <w:r w:rsidRPr="005200A3">
        <w:t>еестр многоквартирных домов, признанных аварийными и подлежащи</w:t>
      </w:r>
      <w:r>
        <w:t>ми сносу</w:t>
      </w:r>
    </w:p>
    <w:p w:rsidR="006E380D" w:rsidRDefault="006E380D" w:rsidP="007B64AB">
      <w:pPr>
        <w:tabs>
          <w:tab w:val="left" w:pos="0"/>
        </w:tabs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6"/>
        <w:gridCol w:w="2065"/>
        <w:gridCol w:w="2474"/>
        <w:gridCol w:w="671"/>
        <w:gridCol w:w="1040"/>
        <w:gridCol w:w="1040"/>
        <w:gridCol w:w="671"/>
        <w:gridCol w:w="1040"/>
        <w:gridCol w:w="1041"/>
        <w:gridCol w:w="671"/>
        <w:gridCol w:w="1040"/>
        <w:gridCol w:w="1042"/>
        <w:gridCol w:w="1647"/>
      </w:tblGrid>
      <w:tr w:rsidR="006E380D" w:rsidRPr="006E380D" w:rsidTr="006E380D">
        <w:trPr>
          <w:trHeight w:val="68"/>
        </w:trPr>
        <w:tc>
          <w:tcPr>
            <w:tcW w:w="163" w:type="pct"/>
            <w:vMerge w:val="restar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№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gramStart"/>
            <w:r w:rsidRPr="006E380D">
              <w:rPr>
                <w:sz w:val="20"/>
                <w:szCs w:val="20"/>
              </w:rPr>
              <w:t>п</w:t>
            </w:r>
            <w:proofErr w:type="gramEnd"/>
            <w:r w:rsidRPr="006E380D">
              <w:rPr>
                <w:sz w:val="20"/>
                <w:szCs w:val="20"/>
              </w:rPr>
              <w:t>/п</w:t>
            </w:r>
          </w:p>
        </w:tc>
        <w:tc>
          <w:tcPr>
            <w:tcW w:w="1520" w:type="pct"/>
            <w:gridSpan w:val="2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1" w:type="pct"/>
            <w:gridSpan w:val="3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Количество жилых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помещений</w:t>
            </w:r>
          </w:p>
        </w:tc>
        <w:tc>
          <w:tcPr>
            <w:tcW w:w="922" w:type="pct"/>
            <w:gridSpan w:val="3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Площадь жилых помещений,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кв. м</w:t>
            </w:r>
          </w:p>
        </w:tc>
        <w:tc>
          <w:tcPr>
            <w:tcW w:w="922" w:type="pct"/>
            <w:gridSpan w:val="3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Количество проживающих,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Срок расселения</w:t>
            </w:r>
          </w:p>
        </w:tc>
      </w:tr>
      <w:tr w:rsidR="006E380D" w:rsidRPr="006E380D" w:rsidTr="006E380D">
        <w:trPr>
          <w:trHeight w:val="68"/>
        </w:trPr>
        <w:tc>
          <w:tcPr>
            <w:tcW w:w="163" w:type="pct"/>
            <w:vMerge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Город,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поселок,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829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Улица,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переулок,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noWrap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муници</w:t>
            </w:r>
            <w:proofErr w:type="spellEnd"/>
            <w:r w:rsidRPr="006E380D">
              <w:rPr>
                <w:sz w:val="20"/>
                <w:szCs w:val="20"/>
              </w:rPr>
              <w:t>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пальная</w:t>
            </w:r>
            <w:proofErr w:type="spellEnd"/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частная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муници</w:t>
            </w:r>
            <w:proofErr w:type="spellEnd"/>
            <w:r w:rsidRPr="006E380D">
              <w:rPr>
                <w:sz w:val="20"/>
                <w:szCs w:val="20"/>
              </w:rPr>
              <w:t>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пальная</w:t>
            </w:r>
            <w:proofErr w:type="spellEnd"/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частная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муници</w:t>
            </w:r>
            <w:proofErr w:type="spellEnd"/>
            <w:r w:rsidRPr="006E380D">
              <w:rPr>
                <w:sz w:val="20"/>
                <w:szCs w:val="20"/>
              </w:rPr>
              <w:t>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пальная</w:t>
            </w:r>
            <w:proofErr w:type="spellEnd"/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частная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собствен-</w:t>
            </w:r>
          </w:p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proofErr w:type="spellStart"/>
            <w:r w:rsidRPr="006E380D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2" w:type="pct"/>
            <w:vMerge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</w:p>
        </w:tc>
      </w:tr>
      <w:tr w:rsidR="006E380D" w:rsidRPr="006E380D" w:rsidTr="006E380D">
        <w:trPr>
          <w:trHeight w:val="68"/>
        </w:trPr>
        <w:tc>
          <w:tcPr>
            <w:tcW w:w="163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11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noWrap/>
            <w:hideMark/>
          </w:tcPr>
          <w:p w:rsidR="00917FD5" w:rsidRPr="006E380D" w:rsidRDefault="00917FD5" w:rsidP="00CD2F57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13</w:t>
            </w:r>
          </w:p>
        </w:tc>
      </w:tr>
      <w:tr w:rsidR="006E380D" w:rsidRPr="006E380D" w:rsidTr="006E380D">
        <w:trPr>
          <w:trHeight w:val="68"/>
        </w:trPr>
        <w:tc>
          <w:tcPr>
            <w:tcW w:w="163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1.</w:t>
            </w:r>
          </w:p>
        </w:tc>
        <w:tc>
          <w:tcPr>
            <w:tcW w:w="692" w:type="pct"/>
            <w:noWrap/>
            <w:hideMark/>
          </w:tcPr>
          <w:p w:rsidR="00917FD5" w:rsidRPr="006E380D" w:rsidRDefault="00917FD5" w:rsidP="006E380D">
            <w:pPr>
              <w:rPr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п. Назарово</w:t>
            </w:r>
          </w:p>
        </w:tc>
        <w:tc>
          <w:tcPr>
            <w:tcW w:w="829" w:type="pct"/>
            <w:noWrap/>
            <w:hideMark/>
          </w:tcPr>
          <w:p w:rsidR="00917FD5" w:rsidRPr="006E380D" w:rsidRDefault="00917FD5" w:rsidP="006E380D">
            <w:pPr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ул. Сплавная, д. 12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  <w:r w:rsidR="006E380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-</w:t>
            </w:r>
          </w:p>
        </w:tc>
      </w:tr>
      <w:tr w:rsidR="006E380D" w:rsidRPr="006E380D" w:rsidTr="006E380D">
        <w:trPr>
          <w:trHeight w:val="68"/>
        </w:trPr>
        <w:tc>
          <w:tcPr>
            <w:tcW w:w="163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2.</w:t>
            </w:r>
          </w:p>
        </w:tc>
        <w:tc>
          <w:tcPr>
            <w:tcW w:w="692" w:type="pct"/>
            <w:noWrap/>
            <w:hideMark/>
          </w:tcPr>
          <w:p w:rsidR="00917FD5" w:rsidRPr="006E380D" w:rsidRDefault="00917FD5" w:rsidP="006E380D">
            <w:pPr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с. Чантырья</w:t>
            </w:r>
          </w:p>
        </w:tc>
        <w:tc>
          <w:tcPr>
            <w:tcW w:w="829" w:type="pct"/>
            <w:noWrap/>
            <w:hideMark/>
          </w:tcPr>
          <w:p w:rsidR="00917FD5" w:rsidRPr="006E380D" w:rsidRDefault="00917FD5" w:rsidP="006E380D">
            <w:pPr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ул. Сибирская, д. 12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-</w:t>
            </w:r>
          </w:p>
        </w:tc>
      </w:tr>
      <w:tr w:rsidR="006E380D" w:rsidRPr="006E380D" w:rsidTr="006E380D">
        <w:trPr>
          <w:trHeight w:val="68"/>
        </w:trPr>
        <w:tc>
          <w:tcPr>
            <w:tcW w:w="163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3.</w:t>
            </w:r>
          </w:p>
        </w:tc>
        <w:tc>
          <w:tcPr>
            <w:tcW w:w="692" w:type="pct"/>
            <w:noWrap/>
            <w:hideMark/>
          </w:tcPr>
          <w:p w:rsidR="00917FD5" w:rsidRPr="006E380D" w:rsidRDefault="00917FD5" w:rsidP="006E380D">
            <w:pPr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п. Кондинское</w:t>
            </w:r>
          </w:p>
        </w:tc>
        <w:tc>
          <w:tcPr>
            <w:tcW w:w="829" w:type="pct"/>
            <w:noWrap/>
            <w:hideMark/>
          </w:tcPr>
          <w:p w:rsidR="00917FD5" w:rsidRPr="006E380D" w:rsidRDefault="00917FD5" w:rsidP="006E380D">
            <w:pPr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ул. 40 лет Победы, д. 39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380D">
              <w:rPr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380D">
              <w:rPr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  <w:r w:rsidR="006E380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6E3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  <w:lang w:val="en-US"/>
              </w:rPr>
            </w:pPr>
            <w:r w:rsidRPr="006E38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</w:p>
        </w:tc>
      </w:tr>
      <w:tr w:rsidR="006E380D" w:rsidRPr="006E380D" w:rsidTr="006E380D">
        <w:trPr>
          <w:trHeight w:val="68"/>
        </w:trPr>
        <w:tc>
          <w:tcPr>
            <w:tcW w:w="163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4.</w:t>
            </w:r>
          </w:p>
        </w:tc>
        <w:tc>
          <w:tcPr>
            <w:tcW w:w="692" w:type="pct"/>
            <w:noWrap/>
            <w:hideMark/>
          </w:tcPr>
          <w:p w:rsidR="00917FD5" w:rsidRPr="006E380D" w:rsidRDefault="00917FD5" w:rsidP="006E380D">
            <w:pPr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п. Междуреченский</w:t>
            </w:r>
          </w:p>
        </w:tc>
        <w:tc>
          <w:tcPr>
            <w:tcW w:w="829" w:type="pct"/>
            <w:noWrap/>
            <w:hideMark/>
          </w:tcPr>
          <w:p w:rsidR="00917FD5" w:rsidRPr="006E380D" w:rsidRDefault="00917FD5" w:rsidP="006E380D">
            <w:pPr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ул. Лесников, д. 2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</w:p>
        </w:tc>
      </w:tr>
      <w:tr w:rsidR="006E380D" w:rsidRPr="006E380D" w:rsidTr="006E380D">
        <w:trPr>
          <w:trHeight w:val="68"/>
        </w:trPr>
        <w:tc>
          <w:tcPr>
            <w:tcW w:w="163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noWrap/>
            <w:hideMark/>
          </w:tcPr>
          <w:p w:rsidR="00917FD5" w:rsidRPr="006E380D" w:rsidRDefault="00917FD5" w:rsidP="006E380D">
            <w:pPr>
              <w:rPr>
                <w:sz w:val="20"/>
                <w:szCs w:val="20"/>
              </w:rPr>
            </w:pPr>
            <w:r w:rsidRPr="006E380D">
              <w:rPr>
                <w:sz w:val="20"/>
                <w:szCs w:val="20"/>
              </w:rPr>
              <w:t>Итого по району:</w:t>
            </w:r>
          </w:p>
        </w:tc>
        <w:tc>
          <w:tcPr>
            <w:tcW w:w="829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bCs/>
                <w:sz w:val="20"/>
                <w:szCs w:val="20"/>
              </w:rPr>
              <w:t>367,1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bCs/>
                <w:sz w:val="20"/>
                <w:szCs w:val="20"/>
              </w:rPr>
              <w:t>67,3</w:t>
            </w:r>
          </w:p>
        </w:tc>
        <w:tc>
          <w:tcPr>
            <w:tcW w:w="225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  <w:r w:rsidRPr="006E38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color w:val="000000"/>
                <w:sz w:val="20"/>
                <w:szCs w:val="20"/>
              </w:rPr>
            </w:pPr>
            <w:r w:rsidRPr="006E38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noWrap/>
            <w:hideMark/>
          </w:tcPr>
          <w:p w:rsidR="00917FD5" w:rsidRPr="006E380D" w:rsidRDefault="00917FD5" w:rsidP="006E38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7FD5" w:rsidRDefault="00917FD5" w:rsidP="007B64AB"/>
    <w:sectPr w:rsidR="00917FD5" w:rsidSect="0050535D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78" w:rsidRDefault="008E4178">
      <w:r>
        <w:separator/>
      </w:r>
    </w:p>
  </w:endnote>
  <w:endnote w:type="continuationSeparator" w:id="0">
    <w:p w:rsidR="008E4178" w:rsidRDefault="008E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78" w:rsidRDefault="008E4178">
      <w:r>
        <w:separator/>
      </w:r>
    </w:p>
  </w:footnote>
  <w:footnote w:type="continuationSeparator" w:id="0">
    <w:p w:rsidR="008E4178" w:rsidRDefault="008E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6E380D">
    <w:pPr>
      <w:pStyle w:val="a6"/>
      <w:jc w:val="center"/>
    </w:pPr>
    <w:r>
      <w:t>2</w:t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4"/>
  </w:num>
  <w:num w:numId="15">
    <w:abstractNumId w:val="2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35D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380D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64AB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17FD5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6213-31CD-4946-9661-6E59EB19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2025-08-14T12:25:00Z</cp:lastPrinted>
  <dcterms:created xsi:type="dcterms:W3CDTF">2025-08-14T12:25:00Z</dcterms:created>
  <dcterms:modified xsi:type="dcterms:W3CDTF">2025-08-14T12:26:00Z</dcterms:modified>
</cp:coreProperties>
</file>