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203B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8280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2806" w:rsidRDefault="007E4858" w:rsidP="009738E6">
            <w:pPr>
              <w:rPr>
                <w:color w:val="000000"/>
                <w:sz w:val="28"/>
                <w:szCs w:val="28"/>
              </w:rPr>
            </w:pPr>
            <w:r w:rsidRPr="00182806">
              <w:rPr>
                <w:color w:val="000000"/>
                <w:sz w:val="28"/>
                <w:szCs w:val="28"/>
              </w:rPr>
              <w:t xml:space="preserve">от </w:t>
            </w:r>
            <w:r w:rsidR="00750EBC" w:rsidRPr="00182806">
              <w:rPr>
                <w:color w:val="000000"/>
                <w:sz w:val="28"/>
                <w:szCs w:val="28"/>
              </w:rPr>
              <w:t>09</w:t>
            </w:r>
            <w:r w:rsidR="00C86AAD" w:rsidRPr="00182806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182806">
              <w:rPr>
                <w:color w:val="000000"/>
                <w:sz w:val="28"/>
                <w:szCs w:val="28"/>
              </w:rPr>
              <w:t xml:space="preserve"> </w:t>
            </w:r>
            <w:r w:rsidR="00EC3CA2" w:rsidRPr="00182806">
              <w:rPr>
                <w:color w:val="000000"/>
                <w:sz w:val="28"/>
                <w:szCs w:val="28"/>
              </w:rPr>
              <w:t>202</w:t>
            </w:r>
            <w:r w:rsidR="003D1D75" w:rsidRPr="00182806">
              <w:rPr>
                <w:color w:val="000000"/>
                <w:sz w:val="28"/>
                <w:szCs w:val="28"/>
              </w:rPr>
              <w:t>5</w:t>
            </w:r>
            <w:r w:rsidRPr="0018280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280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280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2806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182806">
              <w:rPr>
                <w:color w:val="000000"/>
                <w:sz w:val="28"/>
                <w:szCs w:val="28"/>
              </w:rPr>
              <w:t>№</w:t>
            </w:r>
            <w:r w:rsidR="00894E25" w:rsidRPr="00182806">
              <w:rPr>
                <w:color w:val="000000"/>
                <w:sz w:val="28"/>
                <w:szCs w:val="28"/>
              </w:rPr>
              <w:t xml:space="preserve"> </w:t>
            </w:r>
            <w:r w:rsidR="00182806" w:rsidRPr="00182806">
              <w:rPr>
                <w:color w:val="000000"/>
                <w:sz w:val="28"/>
                <w:szCs w:val="28"/>
              </w:rPr>
              <w:t>966</w:t>
            </w:r>
          </w:p>
        </w:tc>
      </w:tr>
      <w:tr w:rsidR="001A685C" w:rsidRPr="0018280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8280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828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8280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280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18280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182806" w:rsidTr="008701BF">
        <w:tc>
          <w:tcPr>
            <w:tcW w:w="5778" w:type="dxa"/>
          </w:tcPr>
          <w:p w:rsidR="00182806" w:rsidRPr="00182806" w:rsidRDefault="00182806" w:rsidP="00182806">
            <w:pPr>
              <w:pStyle w:val="ae"/>
              <w:tabs>
                <w:tab w:val="left" w:pos="993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82806">
              <w:rPr>
                <w:sz w:val="28"/>
                <w:szCs w:val="28"/>
                <w:lang w:val="ru-RU"/>
              </w:rPr>
              <w:t>Об утверждении Порядка заключения</w:t>
            </w:r>
          </w:p>
          <w:p w:rsidR="00182806" w:rsidRPr="00182806" w:rsidRDefault="00182806" w:rsidP="00182806">
            <w:pPr>
              <w:pStyle w:val="ae"/>
              <w:tabs>
                <w:tab w:val="left" w:pos="993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82806">
              <w:rPr>
                <w:sz w:val="28"/>
                <w:szCs w:val="28"/>
                <w:lang w:val="ru-RU"/>
              </w:rPr>
              <w:t>договора купли-продажи муниципального</w:t>
            </w:r>
          </w:p>
          <w:p w:rsidR="00182806" w:rsidRPr="00182806" w:rsidRDefault="00182806" w:rsidP="00182806">
            <w:pPr>
              <w:pStyle w:val="ae"/>
              <w:tabs>
                <w:tab w:val="left" w:pos="993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182806">
              <w:rPr>
                <w:sz w:val="28"/>
                <w:szCs w:val="28"/>
                <w:lang w:val="ru-RU"/>
              </w:rPr>
              <w:t>имущества муниципального образования</w:t>
            </w:r>
          </w:p>
          <w:p w:rsidR="008701BF" w:rsidRPr="00182806" w:rsidRDefault="00182806" w:rsidP="00182806">
            <w:pPr>
              <w:rPr>
                <w:color w:val="000000"/>
                <w:sz w:val="28"/>
                <w:szCs w:val="28"/>
              </w:rPr>
            </w:pPr>
            <w:r w:rsidRPr="00182806">
              <w:rPr>
                <w:sz w:val="28"/>
                <w:szCs w:val="28"/>
              </w:rPr>
              <w:t>Кондинский район по минимально допустимой цене</w:t>
            </w:r>
          </w:p>
        </w:tc>
      </w:tr>
    </w:tbl>
    <w:p w:rsidR="006D0D40" w:rsidRPr="00182806" w:rsidRDefault="006D0D40" w:rsidP="00182806">
      <w:pPr>
        <w:ind w:firstLine="709"/>
        <w:jc w:val="both"/>
        <w:rPr>
          <w:sz w:val="28"/>
          <w:szCs w:val="28"/>
        </w:rPr>
      </w:pPr>
    </w:p>
    <w:p w:rsidR="00182806" w:rsidRPr="00182806" w:rsidRDefault="00182806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182806">
        <w:rPr>
          <w:sz w:val="28"/>
          <w:szCs w:val="28"/>
          <w:lang w:val="ru-RU"/>
        </w:rPr>
        <w:t xml:space="preserve">В соответствии с Федеральным законом от 21 декабря 2001 года </w:t>
      </w:r>
      <w:r>
        <w:rPr>
          <w:sz w:val="28"/>
          <w:szCs w:val="28"/>
          <w:lang w:val="ru-RU"/>
        </w:rPr>
        <w:t xml:space="preserve">                      </w:t>
      </w:r>
      <w:r w:rsidRPr="00182806">
        <w:rPr>
          <w:sz w:val="28"/>
          <w:szCs w:val="28"/>
          <w:lang w:val="ru-RU"/>
        </w:rPr>
        <w:t xml:space="preserve">№ 178-ФЗ «О приватизации государственного и муниципального имущества», решением Думы Кондинского </w:t>
      </w:r>
      <w:r>
        <w:rPr>
          <w:sz w:val="28"/>
          <w:szCs w:val="28"/>
          <w:lang w:val="ru-RU"/>
        </w:rPr>
        <w:t xml:space="preserve">района от 26 апреля 2012 </w:t>
      </w:r>
      <w:r w:rsidR="00673872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№ 232                                  </w:t>
      </w:r>
      <w:r w:rsidRPr="00182806">
        <w:rPr>
          <w:sz w:val="28"/>
          <w:szCs w:val="28"/>
          <w:lang w:val="ru-RU"/>
        </w:rPr>
        <w:t xml:space="preserve">«Об утверждении Порядка планирования приватизации и принятия решений </w:t>
      </w:r>
      <w:r>
        <w:rPr>
          <w:sz w:val="28"/>
          <w:szCs w:val="28"/>
          <w:lang w:val="ru-RU"/>
        </w:rPr>
        <w:t xml:space="preserve">                 </w:t>
      </w:r>
      <w:r w:rsidRPr="00182806">
        <w:rPr>
          <w:sz w:val="28"/>
          <w:szCs w:val="28"/>
          <w:lang w:val="ru-RU"/>
        </w:rPr>
        <w:t>об условиях приватизации муниципального имущества муниципального образования Кондинский район», в целях урегулирования отношений, возникающих при реализации муниципального имущества муниципального образования Кондинский район посредством его продажи</w:t>
      </w:r>
      <w:proofErr w:type="gramEnd"/>
      <w:r w:rsidRPr="00182806">
        <w:rPr>
          <w:sz w:val="28"/>
          <w:szCs w:val="28"/>
          <w:lang w:val="ru-RU"/>
        </w:rPr>
        <w:t xml:space="preserve"> по минимально допустимой цене, </w:t>
      </w:r>
      <w:r w:rsidRPr="00182806">
        <w:rPr>
          <w:b/>
          <w:sz w:val="28"/>
          <w:szCs w:val="28"/>
          <w:lang w:val="ru-RU"/>
        </w:rPr>
        <w:t>администрация Кондинского района постановляет:</w:t>
      </w:r>
    </w:p>
    <w:p w:rsidR="00182806" w:rsidRPr="00182806" w:rsidRDefault="00182806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182806">
        <w:rPr>
          <w:sz w:val="28"/>
          <w:szCs w:val="28"/>
          <w:lang w:val="ru-RU"/>
        </w:rPr>
        <w:t xml:space="preserve">Утвердить Порядок </w:t>
      </w:r>
      <w:proofErr w:type="gramStart"/>
      <w:r w:rsidRPr="00182806">
        <w:rPr>
          <w:sz w:val="28"/>
          <w:szCs w:val="28"/>
          <w:lang w:val="ru-RU"/>
        </w:rPr>
        <w:t>заключения договора купли-продажи муниципального имущества муниципального образования</w:t>
      </w:r>
      <w:proofErr w:type="gramEnd"/>
      <w:r w:rsidRPr="00182806">
        <w:rPr>
          <w:sz w:val="28"/>
          <w:szCs w:val="28"/>
          <w:lang w:val="ru-RU"/>
        </w:rPr>
        <w:t xml:space="preserve"> Кондинский район по минимально допустимой цене </w:t>
      </w:r>
      <w:r>
        <w:rPr>
          <w:sz w:val="28"/>
          <w:szCs w:val="28"/>
          <w:lang w:val="ru-RU"/>
        </w:rPr>
        <w:t>(приложение)</w:t>
      </w:r>
      <w:r w:rsidRPr="00182806">
        <w:rPr>
          <w:sz w:val="28"/>
          <w:szCs w:val="28"/>
          <w:lang w:val="ru-RU"/>
        </w:rPr>
        <w:t>.</w:t>
      </w:r>
    </w:p>
    <w:p w:rsidR="00182806" w:rsidRPr="00182806" w:rsidRDefault="00182806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82806">
        <w:rPr>
          <w:sz w:val="28"/>
          <w:szCs w:val="28"/>
          <w:lang w:val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82806" w:rsidRDefault="00182806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82806">
        <w:rPr>
          <w:sz w:val="28"/>
          <w:szCs w:val="28"/>
          <w:lang w:val="ru-RU"/>
        </w:rPr>
        <w:t>Постановление вступает в силу после его обнародования.</w:t>
      </w:r>
    </w:p>
    <w:p w:rsidR="00182806" w:rsidRPr="00182806" w:rsidRDefault="00182806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постановления возложить на заместителя главы района М.А. Минину. </w:t>
      </w:r>
    </w:p>
    <w:p w:rsidR="00182806" w:rsidRPr="00182806" w:rsidRDefault="00182806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6D0D40" w:rsidRPr="00182806" w:rsidRDefault="006D0D40" w:rsidP="00182806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182806" w:rsidRDefault="001B5B4E" w:rsidP="0018280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82806" w:rsidTr="005E60E3">
        <w:tc>
          <w:tcPr>
            <w:tcW w:w="2368" w:type="pct"/>
          </w:tcPr>
          <w:p w:rsidR="001A685C" w:rsidRPr="00182806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182806">
              <w:rPr>
                <w:sz w:val="28"/>
                <w:szCs w:val="28"/>
              </w:rPr>
              <w:t>Г</w:t>
            </w:r>
            <w:r w:rsidR="001A685C" w:rsidRPr="00182806">
              <w:rPr>
                <w:sz w:val="28"/>
                <w:szCs w:val="28"/>
              </w:rPr>
              <w:t>лав</w:t>
            </w:r>
            <w:r w:rsidRPr="00182806">
              <w:rPr>
                <w:sz w:val="28"/>
                <w:szCs w:val="28"/>
              </w:rPr>
              <w:t>а</w:t>
            </w:r>
            <w:r w:rsidR="001A685C" w:rsidRPr="00182806">
              <w:rPr>
                <w:sz w:val="28"/>
                <w:szCs w:val="28"/>
              </w:rPr>
              <w:t xml:space="preserve"> </w:t>
            </w:r>
            <w:r w:rsidR="001B5B4E" w:rsidRPr="0018280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8280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182806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82806">
              <w:rPr>
                <w:sz w:val="28"/>
                <w:szCs w:val="28"/>
              </w:rPr>
              <w:t>А</w:t>
            </w:r>
            <w:r w:rsidR="006924A0" w:rsidRPr="00182806">
              <w:rPr>
                <w:sz w:val="28"/>
                <w:szCs w:val="28"/>
              </w:rPr>
              <w:t>.В.</w:t>
            </w:r>
            <w:r w:rsidR="00ED355B" w:rsidRPr="0018280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182806" w:rsidRDefault="00182806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82806" w:rsidRDefault="00182806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750EBC">
        <w:t xml:space="preserve"> 09</w:t>
      </w:r>
      <w:r w:rsidR="00C86AAD">
        <w:t>.09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182806">
        <w:t>966</w:t>
      </w:r>
    </w:p>
    <w:p w:rsidR="00DA25B0" w:rsidRDefault="00DA25B0" w:rsidP="00182806">
      <w:pPr>
        <w:jc w:val="center"/>
      </w:pPr>
    </w:p>
    <w:p w:rsidR="00673872" w:rsidRDefault="00182806" w:rsidP="00182806">
      <w:pPr>
        <w:jc w:val="center"/>
      </w:pPr>
      <w:r>
        <w:t>Порядок заключения договора купли-продажи имущества,</w:t>
      </w:r>
    </w:p>
    <w:p w:rsidR="00673872" w:rsidRDefault="00182806" w:rsidP="00182806">
      <w:pPr>
        <w:jc w:val="center"/>
      </w:pPr>
      <w:bookmarkStart w:id="0" w:name="_GoBack"/>
      <w:bookmarkEnd w:id="0"/>
      <w:r>
        <w:t>находящегося в муниципальной собственности муниципального образования Кондинский район, по итогам его продажи по минимально допустимой цене с покупателем либо лицом, признанным единственным участником продажи по минимально допустимой цене</w:t>
      </w:r>
    </w:p>
    <w:p w:rsidR="00182806" w:rsidRDefault="00182806" w:rsidP="00182806">
      <w:pPr>
        <w:jc w:val="center"/>
      </w:pPr>
      <w:r>
        <w:t>(далее - Порядок)</w:t>
      </w:r>
    </w:p>
    <w:p w:rsidR="00182806" w:rsidRDefault="00182806" w:rsidP="00182806">
      <w:pPr>
        <w:jc w:val="center"/>
      </w:pPr>
    </w:p>
    <w:p w:rsidR="00182806" w:rsidRDefault="00182806" w:rsidP="00182806">
      <w:pPr>
        <w:ind w:firstLine="709"/>
        <w:jc w:val="both"/>
      </w:pPr>
      <w:r>
        <w:t xml:space="preserve">1. Порядок разработан в соответствии с </w:t>
      </w:r>
      <w:r w:rsidRPr="00182806">
        <w:t>Федеральным за</w:t>
      </w:r>
      <w:r>
        <w:t xml:space="preserve">коном от 21 декабря                   2001 года </w:t>
      </w:r>
      <w:r w:rsidRPr="00182806">
        <w:t>№ 178-ФЗ «О приватизации государственного и муниципального имущества»</w:t>
      </w:r>
      <w:r>
        <w:t xml:space="preserve"> определяет порядок заключения с покупателем либо лицом, признанным единственным участником продажи по минимально допустимой цене, договора купли-продажи муниципального имущества муниципального образования Кондинский район (далее - муниципальное имущество).</w:t>
      </w:r>
    </w:p>
    <w:p w:rsidR="00182806" w:rsidRDefault="00182806" w:rsidP="00182806">
      <w:pPr>
        <w:ind w:firstLine="709"/>
        <w:jc w:val="both"/>
      </w:pPr>
      <w:r>
        <w:t>2. Заключение договора купли-продажи муниципального имущества осуществляется комитетом по управлению муниципальным имуществом администрации Кондинского района, являющимся продавцом муниципального имущества (далее - продавец), в течение               5 рабочих дней со дня признания участника продажи покупателем либо лицом, признанным единственным участником продажи по минимально допустимой цене (далее - покупатель).</w:t>
      </w:r>
    </w:p>
    <w:p w:rsidR="00182806" w:rsidRDefault="00182806" w:rsidP="00182806">
      <w:pPr>
        <w:ind w:firstLine="709"/>
        <w:jc w:val="both"/>
      </w:pPr>
      <w:r>
        <w:t>3. Договор купли-продажи муниципального имущества должен содержать все существенные условия, предусмотренные для таких договоров действующим законодательством Российской Федерации и решением об условиях приватизации муниципального имущества.</w:t>
      </w:r>
    </w:p>
    <w:p w:rsidR="00182806" w:rsidRDefault="00182806" w:rsidP="00182806">
      <w:pPr>
        <w:ind w:firstLine="709"/>
        <w:jc w:val="both"/>
      </w:pPr>
      <w:r>
        <w:t>4. При уклонении или отказе покупателя от заключения договора купли-продажи муниципального</w:t>
      </w:r>
      <w:r w:rsidR="002351C7">
        <w:t xml:space="preserve"> имущества в установленный срок,</w:t>
      </w:r>
      <w:r>
        <w:t xml:space="preserve"> продажа признается несостоявшейся, задаток покупателю не возвращается. При этом покупатель обязан в течение 10 календарных дней </w:t>
      </w:r>
      <w:proofErr w:type="gramStart"/>
      <w:r>
        <w:t>с даты истечения</w:t>
      </w:r>
      <w:proofErr w:type="gramEnd"/>
      <w:r>
        <w:t xml:space="preserve"> срока, установленного пунктом 2 Порядка, уплатить продавцу штраф в размере минимальной цены муниципального имущества, предусмотренной пунктом 1 статьи 24 Федерального закона </w:t>
      </w:r>
      <w:r w:rsidR="007203B5">
        <w:t xml:space="preserve">от 21 декабря </w:t>
      </w:r>
      <w:r w:rsidR="007203B5" w:rsidRPr="007203B5">
        <w:t>2001 года № 178-ФЗ «О приватизации государственного и муниципального имущества»</w:t>
      </w:r>
      <w:r>
        <w:t>, за вычетом суммы задатка.</w:t>
      </w:r>
    </w:p>
    <w:p w:rsidR="00182806" w:rsidRDefault="00182806" w:rsidP="00182806">
      <w:pPr>
        <w:ind w:firstLine="709"/>
        <w:jc w:val="both"/>
      </w:pPr>
      <w:r>
        <w:t>5. Оплата муниципального имущества осуществляется покупателем в размере предложенной им цены приобретения муниципального имущества:</w:t>
      </w:r>
    </w:p>
    <w:p w:rsidR="00182806" w:rsidRDefault="00182806" w:rsidP="00182806">
      <w:pPr>
        <w:ind w:firstLine="709"/>
        <w:jc w:val="both"/>
      </w:pPr>
      <w:r>
        <w:t>5.1. Единовременная оплата государственного имущества осуществляется покупателем в сроки, указанные в договоре, но не позднее 30 рабочих дней со дня его заключения.</w:t>
      </w:r>
    </w:p>
    <w:p w:rsidR="00182806" w:rsidRDefault="00182806" w:rsidP="00182806">
      <w:pPr>
        <w:ind w:firstLine="709"/>
        <w:jc w:val="both"/>
      </w:pPr>
      <w:r>
        <w:t>5.2. В случае предоставления покупателю рассрочки</w:t>
      </w:r>
      <w:r w:rsidR="002351C7">
        <w:t>,</w:t>
      </w:r>
      <w:r>
        <w:t xml:space="preserve"> оплата муниципального имущества осуществляется в соответствии с ре</w:t>
      </w:r>
      <w:r w:rsidR="007203B5">
        <w:t>шением о ее</w:t>
      </w:r>
      <w:r>
        <w:t xml:space="preserve"> предоставлении на основании заявления покупателя.</w:t>
      </w:r>
    </w:p>
    <w:p w:rsidR="00182806" w:rsidRDefault="00182806" w:rsidP="00182806">
      <w:pPr>
        <w:ind w:firstLine="709"/>
        <w:jc w:val="both"/>
      </w:pPr>
      <w:r>
        <w:t xml:space="preserve">6. Передача муниципального имущества покупателю осуществляется продавцом </w:t>
      </w:r>
      <w:r w:rsidR="007203B5">
        <w:t xml:space="preserve">               </w:t>
      </w:r>
      <w:r>
        <w:t>в порядке, установленном законодательством Российской Федерации и договором купли-продажи муниципального имущества.</w:t>
      </w:r>
    </w:p>
    <w:p w:rsidR="00182806" w:rsidRDefault="00182806" w:rsidP="00182806">
      <w:pPr>
        <w:ind w:firstLine="709"/>
        <w:jc w:val="both"/>
      </w:pPr>
      <w:r>
        <w:t xml:space="preserve">7. Продавец передает покупателю муниципального имущества документацию, необходимую для государственной регистрации сделки купли-продажи муниципального имущества и государственной регистрации перехода права собственности, вытекающего </w:t>
      </w:r>
      <w:r w:rsidR="007203B5">
        <w:t xml:space="preserve">              </w:t>
      </w:r>
      <w:r>
        <w:t>из такой сделки. Оплата расходов, связанных с регистрацией права собственности покупателя на муниципальное имущество, возлагается на покупателя.</w:t>
      </w:r>
    </w:p>
    <w:p w:rsidR="00182806" w:rsidRPr="00182806" w:rsidRDefault="00182806" w:rsidP="00182806">
      <w:pPr>
        <w:ind w:firstLine="709"/>
        <w:jc w:val="both"/>
      </w:pPr>
    </w:p>
    <w:sectPr w:rsidR="00182806" w:rsidRPr="00182806" w:rsidSect="00182806">
      <w:headerReference w:type="even" r:id="rId10"/>
      <w:headerReference w:type="default" r:id="rId11"/>
      <w:headerReference w:type="first" r:id="rId12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3872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806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1C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3872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3B5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EDF3-A2D4-41A7-BDCB-E9B7CE9B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2025-09-09T06:25:00Z</dcterms:created>
  <dcterms:modified xsi:type="dcterms:W3CDTF">2025-09-10T04:45:00Z</dcterms:modified>
</cp:coreProperties>
</file>