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8E4B15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99522F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9522F" w:rsidRDefault="007E4858" w:rsidP="009738E6">
            <w:pPr>
              <w:rPr>
                <w:color w:val="000000"/>
                <w:sz w:val="28"/>
                <w:szCs w:val="28"/>
              </w:rPr>
            </w:pPr>
            <w:r w:rsidRPr="0099522F">
              <w:rPr>
                <w:color w:val="000000"/>
                <w:sz w:val="28"/>
                <w:szCs w:val="28"/>
              </w:rPr>
              <w:t xml:space="preserve">от </w:t>
            </w:r>
            <w:r w:rsidR="00216C51" w:rsidRPr="0099522F">
              <w:rPr>
                <w:color w:val="000000"/>
                <w:sz w:val="28"/>
                <w:szCs w:val="28"/>
              </w:rPr>
              <w:t>17</w:t>
            </w:r>
            <w:r w:rsidR="00C86AAD" w:rsidRPr="0099522F">
              <w:rPr>
                <w:color w:val="000000"/>
                <w:sz w:val="28"/>
                <w:szCs w:val="28"/>
              </w:rPr>
              <w:t xml:space="preserve"> сентября</w:t>
            </w:r>
            <w:r w:rsidR="005673CD" w:rsidRPr="0099522F">
              <w:rPr>
                <w:color w:val="000000"/>
                <w:sz w:val="28"/>
                <w:szCs w:val="28"/>
              </w:rPr>
              <w:t xml:space="preserve"> </w:t>
            </w:r>
            <w:r w:rsidR="00EC3CA2" w:rsidRPr="0099522F">
              <w:rPr>
                <w:color w:val="000000"/>
                <w:sz w:val="28"/>
                <w:szCs w:val="28"/>
              </w:rPr>
              <w:t>202</w:t>
            </w:r>
            <w:r w:rsidR="003D1D75" w:rsidRPr="0099522F">
              <w:rPr>
                <w:color w:val="000000"/>
                <w:sz w:val="28"/>
                <w:szCs w:val="28"/>
              </w:rPr>
              <w:t>5</w:t>
            </w:r>
            <w:r w:rsidRPr="0099522F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9522F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9522F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9522F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99522F">
              <w:rPr>
                <w:color w:val="000000"/>
                <w:sz w:val="28"/>
                <w:szCs w:val="28"/>
              </w:rPr>
              <w:t>№</w:t>
            </w:r>
            <w:r w:rsidR="00894E25" w:rsidRPr="0099522F">
              <w:rPr>
                <w:color w:val="000000"/>
                <w:sz w:val="28"/>
                <w:szCs w:val="28"/>
              </w:rPr>
              <w:t xml:space="preserve"> </w:t>
            </w:r>
            <w:r w:rsidR="0099522F" w:rsidRPr="0099522F">
              <w:rPr>
                <w:color w:val="000000"/>
                <w:sz w:val="28"/>
                <w:szCs w:val="28"/>
              </w:rPr>
              <w:t>988</w:t>
            </w:r>
          </w:p>
        </w:tc>
      </w:tr>
      <w:tr w:rsidR="001A685C" w:rsidRPr="0099522F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9522F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9522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99522F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9522F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99522F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99522F" w:rsidTr="008701BF">
        <w:tc>
          <w:tcPr>
            <w:tcW w:w="5778" w:type="dxa"/>
          </w:tcPr>
          <w:p w:rsidR="0099522F" w:rsidRPr="0099522F" w:rsidRDefault="0099522F" w:rsidP="0099522F">
            <w:pPr>
              <w:rPr>
                <w:sz w:val="28"/>
                <w:szCs w:val="28"/>
              </w:rPr>
            </w:pPr>
            <w:r w:rsidRPr="0099522F">
              <w:rPr>
                <w:sz w:val="28"/>
                <w:szCs w:val="28"/>
              </w:rPr>
              <w:t>О внесении изменени</w:t>
            </w:r>
            <w:r w:rsidR="00526F4E">
              <w:rPr>
                <w:sz w:val="28"/>
                <w:szCs w:val="28"/>
              </w:rPr>
              <w:t>й</w:t>
            </w:r>
            <w:r w:rsidRPr="0099522F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99522F" w:rsidRPr="0099522F" w:rsidRDefault="0099522F" w:rsidP="0099522F">
            <w:pPr>
              <w:rPr>
                <w:sz w:val="28"/>
                <w:szCs w:val="28"/>
              </w:rPr>
            </w:pPr>
            <w:r w:rsidRPr="0099522F">
              <w:rPr>
                <w:sz w:val="28"/>
                <w:szCs w:val="28"/>
              </w:rPr>
              <w:t>от 05 апреля 2021 года № 611</w:t>
            </w:r>
          </w:p>
          <w:p w:rsidR="0099522F" w:rsidRDefault="0099522F" w:rsidP="0099522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522F">
              <w:rPr>
                <w:sz w:val="28"/>
                <w:szCs w:val="28"/>
              </w:rPr>
              <w:t xml:space="preserve">«Об утверждении схемы размещения </w:t>
            </w:r>
            <w:proofErr w:type="gramStart"/>
            <w:r w:rsidRPr="0099522F">
              <w:rPr>
                <w:sz w:val="28"/>
                <w:szCs w:val="28"/>
              </w:rPr>
              <w:t>нестационарных</w:t>
            </w:r>
            <w:proofErr w:type="gramEnd"/>
            <w:r w:rsidRPr="0099522F">
              <w:rPr>
                <w:sz w:val="28"/>
                <w:szCs w:val="28"/>
              </w:rPr>
              <w:t xml:space="preserve"> торговых объектов </w:t>
            </w:r>
          </w:p>
          <w:p w:rsidR="008701BF" w:rsidRPr="0099522F" w:rsidRDefault="0099522F" w:rsidP="0099522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9522F">
              <w:rPr>
                <w:sz w:val="28"/>
                <w:szCs w:val="28"/>
              </w:rPr>
              <w:t xml:space="preserve">на территории городского поселения </w:t>
            </w:r>
            <w:proofErr w:type="gramStart"/>
            <w:r w:rsidRPr="0099522F">
              <w:rPr>
                <w:sz w:val="28"/>
                <w:szCs w:val="28"/>
              </w:rPr>
              <w:t>Междуреченский</w:t>
            </w:r>
            <w:proofErr w:type="gramEnd"/>
            <w:r w:rsidRPr="0099522F">
              <w:rPr>
                <w:sz w:val="28"/>
                <w:szCs w:val="28"/>
              </w:rPr>
              <w:t>»</w:t>
            </w:r>
          </w:p>
        </w:tc>
      </w:tr>
    </w:tbl>
    <w:p w:rsidR="0099522F" w:rsidRPr="0099522F" w:rsidRDefault="0099522F" w:rsidP="0099522F">
      <w:pPr>
        <w:ind w:firstLine="709"/>
        <w:jc w:val="both"/>
        <w:rPr>
          <w:sz w:val="28"/>
          <w:szCs w:val="28"/>
        </w:rPr>
      </w:pPr>
    </w:p>
    <w:p w:rsidR="0099522F" w:rsidRPr="00526F4E" w:rsidRDefault="0099522F" w:rsidP="00526F4E">
      <w:pPr>
        <w:ind w:firstLine="709"/>
        <w:jc w:val="both"/>
        <w:rPr>
          <w:b/>
          <w:sz w:val="28"/>
          <w:szCs w:val="28"/>
        </w:rPr>
      </w:pPr>
      <w:proofErr w:type="gramStart"/>
      <w:r w:rsidRPr="0099522F">
        <w:rPr>
          <w:sz w:val="28"/>
          <w:szCs w:val="28"/>
        </w:rPr>
        <w:t xml:space="preserve">В соответствии с </w:t>
      </w:r>
      <w:hyperlink r:id="rId10" w:history="1">
        <w:r w:rsidRPr="0099522F">
          <w:rPr>
            <w:rStyle w:val="aff3"/>
            <w:rFonts w:cs="Arial"/>
            <w:b w:val="0"/>
            <w:color w:val="auto"/>
            <w:sz w:val="28"/>
            <w:szCs w:val="28"/>
          </w:rPr>
          <w:t>Федеральным законом</w:t>
        </w:r>
      </w:hyperlink>
      <w:r w:rsidRPr="0099522F">
        <w:rPr>
          <w:sz w:val="28"/>
          <w:szCs w:val="28"/>
        </w:rPr>
        <w:t xml:space="preserve"> от 28 декабря 2009 года </w:t>
      </w:r>
      <w:r>
        <w:rPr>
          <w:sz w:val="28"/>
          <w:szCs w:val="28"/>
        </w:rPr>
        <w:t xml:space="preserve">                 </w:t>
      </w:r>
      <w:r w:rsidRPr="0099522F">
        <w:rPr>
          <w:sz w:val="28"/>
          <w:szCs w:val="28"/>
        </w:rPr>
        <w:t xml:space="preserve">№ 381-ФЗ «Об основах государственного регулирования торговой деятельности в Российской Федерации», </w:t>
      </w:r>
      <w:hyperlink r:id="rId11" w:history="1">
        <w:r w:rsidRPr="0099522F">
          <w:rPr>
            <w:rStyle w:val="aff3"/>
            <w:rFonts w:cs="Arial"/>
            <w:b w:val="0"/>
            <w:color w:val="auto"/>
            <w:sz w:val="28"/>
            <w:szCs w:val="28"/>
          </w:rPr>
          <w:t>Законом</w:t>
        </w:r>
      </w:hyperlink>
      <w:r w:rsidRPr="0099522F">
        <w:rPr>
          <w:sz w:val="28"/>
          <w:szCs w:val="28"/>
        </w:rPr>
        <w:t xml:space="preserve"> Ханты-Мансийского автономного округа – Югры от 11 мая 2010 года № 85-оз «О государственном регулировании торговой деятельности в Ханты-Мансийском автономном </w:t>
      </w:r>
      <w:r w:rsidRPr="00526F4E">
        <w:rPr>
          <w:sz w:val="28"/>
          <w:szCs w:val="28"/>
        </w:rPr>
        <w:t xml:space="preserve">округе – Югре», </w:t>
      </w:r>
      <w:hyperlink r:id="rId12" w:history="1">
        <w:r w:rsidRPr="00526F4E">
          <w:rPr>
            <w:rStyle w:val="aff3"/>
            <w:rFonts w:cs="Arial"/>
            <w:b w:val="0"/>
            <w:color w:val="auto"/>
            <w:sz w:val="28"/>
            <w:szCs w:val="28"/>
          </w:rPr>
          <w:t>приказом</w:t>
        </w:r>
      </w:hyperlink>
      <w:r w:rsidRPr="00526F4E">
        <w:rPr>
          <w:b/>
          <w:sz w:val="28"/>
          <w:szCs w:val="28"/>
        </w:rPr>
        <w:t xml:space="preserve"> </w:t>
      </w:r>
      <w:r w:rsidRPr="00526F4E">
        <w:rPr>
          <w:sz w:val="28"/>
          <w:szCs w:val="28"/>
        </w:rPr>
        <w:t>Департамента экономического развития Ханты-Мансийского автономного округа – Югры от 24 декабря 2010 года № 1-нп                    «Об утверждении Порядка разработки и</w:t>
      </w:r>
      <w:proofErr w:type="gramEnd"/>
      <w:r w:rsidRPr="00526F4E">
        <w:rPr>
          <w:sz w:val="28"/>
          <w:szCs w:val="28"/>
        </w:rPr>
        <w:t xml:space="preserve"> утверждения органами местного самоуправления схем размещения нестационарных торговых объектов                      на земельных участках, в зданиях, строениях, сооружениях, находящихся                 в государственной собственности или муниципальной собственности», </w:t>
      </w:r>
      <w:r w:rsidRPr="00526F4E">
        <w:rPr>
          <w:b/>
          <w:sz w:val="28"/>
          <w:szCs w:val="28"/>
        </w:rPr>
        <w:t>администрация Кондинского района постановляет:</w:t>
      </w:r>
    </w:p>
    <w:p w:rsidR="0099522F" w:rsidRPr="00526F4E" w:rsidRDefault="0099522F" w:rsidP="00526F4E">
      <w:pPr>
        <w:ind w:firstLine="709"/>
        <w:jc w:val="both"/>
        <w:rPr>
          <w:sz w:val="28"/>
          <w:szCs w:val="28"/>
        </w:rPr>
      </w:pPr>
      <w:r w:rsidRPr="00526F4E">
        <w:rPr>
          <w:sz w:val="28"/>
          <w:szCs w:val="28"/>
        </w:rPr>
        <w:t>1.</w:t>
      </w:r>
      <w:r w:rsidRPr="00526F4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526F4E">
        <w:rPr>
          <w:sz w:val="28"/>
          <w:szCs w:val="28"/>
          <w:shd w:val="clear" w:color="auto" w:fill="FFFFFF"/>
        </w:rPr>
        <w:t xml:space="preserve">Внести в постановление администрации Кондинского района                             от 05 апреля 2021 года № 611 </w:t>
      </w:r>
      <w:r w:rsidRPr="00526F4E">
        <w:rPr>
          <w:sz w:val="28"/>
          <w:szCs w:val="28"/>
        </w:rPr>
        <w:t xml:space="preserve">«Об утверждении схемы размещения </w:t>
      </w:r>
      <w:proofErr w:type="gramStart"/>
      <w:r w:rsidRPr="00526F4E">
        <w:rPr>
          <w:sz w:val="28"/>
          <w:szCs w:val="28"/>
        </w:rPr>
        <w:t>нестационарных</w:t>
      </w:r>
      <w:proofErr w:type="gramEnd"/>
      <w:r w:rsidRPr="00526F4E">
        <w:rPr>
          <w:sz w:val="28"/>
          <w:szCs w:val="28"/>
        </w:rPr>
        <w:t xml:space="preserve"> торговых объектов на территории городского по</w:t>
      </w:r>
      <w:r w:rsidR="00526F4E" w:rsidRPr="00526F4E">
        <w:rPr>
          <w:sz w:val="28"/>
          <w:szCs w:val="28"/>
        </w:rPr>
        <w:t>селения Междуреченский» следующие изменения</w:t>
      </w:r>
      <w:r w:rsidRPr="00526F4E">
        <w:rPr>
          <w:sz w:val="28"/>
          <w:szCs w:val="28"/>
        </w:rPr>
        <w:t>:</w:t>
      </w:r>
    </w:p>
    <w:p w:rsidR="00526F4E" w:rsidRPr="00526F4E" w:rsidRDefault="00526F4E" w:rsidP="00526F4E">
      <w:pPr>
        <w:ind w:firstLine="709"/>
        <w:jc w:val="both"/>
        <w:rPr>
          <w:sz w:val="28"/>
          <w:szCs w:val="28"/>
        </w:rPr>
      </w:pPr>
      <w:r w:rsidRPr="00526F4E">
        <w:rPr>
          <w:sz w:val="28"/>
          <w:szCs w:val="28"/>
        </w:rPr>
        <w:t>1.1. Пункт 4 постановления изложить в следующей редакции:</w:t>
      </w:r>
    </w:p>
    <w:p w:rsidR="00526F4E" w:rsidRPr="00526F4E" w:rsidRDefault="00526F4E" w:rsidP="00526F4E">
      <w:pPr>
        <w:ind w:firstLine="709"/>
        <w:jc w:val="both"/>
        <w:rPr>
          <w:sz w:val="28"/>
          <w:szCs w:val="28"/>
        </w:rPr>
      </w:pPr>
      <w:r w:rsidRPr="00526F4E">
        <w:rPr>
          <w:sz w:val="28"/>
          <w:szCs w:val="28"/>
        </w:rPr>
        <w:t>«</w:t>
      </w:r>
      <w:r w:rsidR="002575AC">
        <w:rPr>
          <w:sz w:val="28"/>
          <w:szCs w:val="28"/>
        </w:rPr>
        <w:t xml:space="preserve">4. </w:t>
      </w:r>
      <w:bookmarkStart w:id="0" w:name="_GoBack"/>
      <w:bookmarkEnd w:id="0"/>
      <w:r w:rsidRPr="00526F4E">
        <w:rPr>
          <w:sz w:val="28"/>
          <w:szCs w:val="28"/>
        </w:rPr>
        <w:t>Контроль за выполнением постановления возложить на заместителя главы района А.И. Уланова</w:t>
      </w:r>
      <w:proofErr w:type="gramStart"/>
      <w:r w:rsidRPr="00526F4E">
        <w:rPr>
          <w:sz w:val="28"/>
          <w:szCs w:val="28"/>
        </w:rPr>
        <w:t>.».</w:t>
      </w:r>
      <w:proofErr w:type="gramEnd"/>
    </w:p>
    <w:p w:rsidR="0099522F" w:rsidRPr="00526F4E" w:rsidRDefault="00526F4E" w:rsidP="00526F4E">
      <w:pPr>
        <w:ind w:firstLine="709"/>
        <w:jc w:val="both"/>
        <w:rPr>
          <w:sz w:val="28"/>
          <w:szCs w:val="28"/>
          <w:shd w:val="clear" w:color="auto" w:fill="FFFFFF"/>
        </w:rPr>
      </w:pPr>
      <w:r w:rsidRPr="00526F4E">
        <w:rPr>
          <w:sz w:val="28"/>
          <w:szCs w:val="28"/>
        </w:rPr>
        <w:t xml:space="preserve">1.2. </w:t>
      </w:r>
      <w:r w:rsidR="0099522F" w:rsidRPr="00526F4E">
        <w:rPr>
          <w:sz w:val="28"/>
          <w:szCs w:val="28"/>
        </w:rPr>
        <w:t>Приложение к постановлению изложить в новой редакции (приложение).</w:t>
      </w:r>
    </w:p>
    <w:p w:rsidR="0099522F" w:rsidRPr="0099522F" w:rsidRDefault="0099522F" w:rsidP="00526F4E">
      <w:pPr>
        <w:ind w:firstLine="709"/>
        <w:jc w:val="both"/>
        <w:rPr>
          <w:sz w:val="28"/>
          <w:szCs w:val="28"/>
        </w:rPr>
      </w:pPr>
      <w:r w:rsidRPr="00526F4E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</w:t>
      </w:r>
      <w:r w:rsidRPr="00526F4E">
        <w:rPr>
          <w:sz w:val="28"/>
          <w:szCs w:val="28"/>
        </w:rPr>
        <w:lastRenderedPageBreak/>
        <w:t xml:space="preserve">опубликования (обнародования) муниципальных правовых актов и другой официальной информации органов </w:t>
      </w:r>
      <w:r w:rsidRPr="0099522F">
        <w:rPr>
          <w:sz w:val="28"/>
          <w:szCs w:val="28"/>
        </w:rPr>
        <w:t xml:space="preserve">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99522F" w:rsidRPr="0099522F" w:rsidRDefault="0099522F" w:rsidP="00995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9522F">
        <w:rPr>
          <w:sz w:val="28"/>
          <w:szCs w:val="28"/>
        </w:rPr>
        <w:t>Постановление вступает в силу после его обнародования.</w:t>
      </w:r>
    </w:p>
    <w:p w:rsidR="006D0D40" w:rsidRPr="0099522F" w:rsidRDefault="006D0D40" w:rsidP="0099522F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DC7582" w:rsidRDefault="00DC7582" w:rsidP="0099522F">
      <w:pPr>
        <w:ind w:firstLine="709"/>
        <w:jc w:val="both"/>
        <w:rPr>
          <w:color w:val="000000"/>
          <w:sz w:val="28"/>
          <w:szCs w:val="28"/>
        </w:rPr>
      </w:pPr>
    </w:p>
    <w:p w:rsidR="0099522F" w:rsidRPr="0099522F" w:rsidRDefault="0099522F" w:rsidP="0099522F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99522F" w:rsidTr="005E60E3">
        <w:tc>
          <w:tcPr>
            <w:tcW w:w="2368" w:type="pct"/>
          </w:tcPr>
          <w:p w:rsidR="001A685C" w:rsidRPr="0099522F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99522F">
              <w:rPr>
                <w:sz w:val="28"/>
                <w:szCs w:val="28"/>
              </w:rPr>
              <w:t>Г</w:t>
            </w:r>
            <w:r w:rsidR="001A685C" w:rsidRPr="0099522F">
              <w:rPr>
                <w:sz w:val="28"/>
                <w:szCs w:val="28"/>
              </w:rPr>
              <w:t>лав</w:t>
            </w:r>
            <w:r w:rsidRPr="0099522F">
              <w:rPr>
                <w:sz w:val="28"/>
                <w:szCs w:val="28"/>
              </w:rPr>
              <w:t>а</w:t>
            </w:r>
            <w:r w:rsidR="001A685C" w:rsidRPr="0099522F">
              <w:rPr>
                <w:sz w:val="28"/>
                <w:szCs w:val="28"/>
              </w:rPr>
              <w:t xml:space="preserve"> </w:t>
            </w:r>
            <w:r w:rsidR="001B5B4E" w:rsidRPr="0099522F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99522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99522F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99522F">
              <w:rPr>
                <w:sz w:val="28"/>
                <w:szCs w:val="28"/>
              </w:rPr>
              <w:t>А</w:t>
            </w:r>
            <w:r w:rsidR="006924A0" w:rsidRPr="0099522F">
              <w:rPr>
                <w:sz w:val="28"/>
                <w:szCs w:val="28"/>
              </w:rPr>
              <w:t>.В.</w:t>
            </w:r>
            <w:r w:rsidR="00ED355B" w:rsidRPr="0099522F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99522F" w:rsidRDefault="0099522F" w:rsidP="00FE4E02">
      <w:pPr>
        <w:rPr>
          <w:color w:val="000000"/>
          <w:sz w:val="16"/>
          <w:szCs w:val="16"/>
        </w:rPr>
      </w:pPr>
    </w:p>
    <w:p w:rsidR="004B5F2D" w:rsidRDefault="008246BA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99522F" w:rsidRDefault="0099522F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99522F" w:rsidSect="00A27514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A27514" w:rsidRDefault="00B92189" w:rsidP="0099522F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DA25B0">
        <w:t xml:space="preserve"> </w:t>
      </w:r>
    </w:p>
    <w:p w:rsidR="00B92189" w:rsidRPr="00953EC8" w:rsidRDefault="00B92189" w:rsidP="0099522F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B92189" w:rsidRDefault="001B0569" w:rsidP="0099522F">
      <w:pPr>
        <w:ind w:left="10206"/>
      </w:pPr>
      <w:r>
        <w:t>о</w:t>
      </w:r>
      <w:r w:rsidR="008246BA">
        <w:t>т</w:t>
      </w:r>
      <w:r w:rsidR="00216C51">
        <w:t xml:space="preserve"> 17</w:t>
      </w:r>
      <w:r w:rsidR="00C86AAD">
        <w:t>.09</w:t>
      </w:r>
      <w:r w:rsidR="008246BA">
        <w:t>.</w:t>
      </w:r>
      <w:r w:rsidR="00B92189">
        <w:t>202</w:t>
      </w:r>
      <w:r w:rsidR="003D1D75">
        <w:t>5</w:t>
      </w:r>
      <w:r w:rsidR="00B92189">
        <w:t xml:space="preserve"> № </w:t>
      </w:r>
      <w:r w:rsidR="0099522F">
        <w:t>988</w:t>
      </w:r>
    </w:p>
    <w:p w:rsidR="0099522F" w:rsidRPr="0099522F" w:rsidRDefault="0099522F" w:rsidP="0099522F">
      <w:pPr>
        <w:jc w:val="center"/>
        <w:rPr>
          <w:color w:val="000000"/>
        </w:rPr>
      </w:pPr>
    </w:p>
    <w:p w:rsidR="0099522F" w:rsidRPr="0099522F" w:rsidRDefault="0099522F" w:rsidP="0099522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9522F">
        <w:rPr>
          <w:rFonts w:ascii="Times New Roman" w:hAnsi="Times New Roman" w:cs="Times New Roman"/>
          <w:b w:val="0"/>
          <w:sz w:val="24"/>
          <w:szCs w:val="24"/>
        </w:rPr>
        <w:t>Схема</w:t>
      </w:r>
    </w:p>
    <w:p w:rsidR="0099522F" w:rsidRPr="0099522F" w:rsidRDefault="0099522F" w:rsidP="0099522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99522F">
        <w:rPr>
          <w:rFonts w:ascii="Times New Roman" w:hAnsi="Times New Roman" w:cs="Times New Roman"/>
          <w:b w:val="0"/>
          <w:sz w:val="24"/>
          <w:szCs w:val="24"/>
        </w:rPr>
        <w:t xml:space="preserve">размещения </w:t>
      </w:r>
      <w:proofErr w:type="gramStart"/>
      <w:r w:rsidRPr="0099522F">
        <w:rPr>
          <w:rFonts w:ascii="Times New Roman" w:hAnsi="Times New Roman" w:cs="Times New Roman"/>
          <w:b w:val="0"/>
          <w:sz w:val="24"/>
          <w:szCs w:val="24"/>
        </w:rPr>
        <w:t>нестационарных</w:t>
      </w:r>
      <w:proofErr w:type="gramEnd"/>
      <w:r w:rsidRPr="0099522F">
        <w:rPr>
          <w:rFonts w:ascii="Times New Roman" w:hAnsi="Times New Roman" w:cs="Times New Roman"/>
          <w:b w:val="0"/>
          <w:sz w:val="24"/>
          <w:szCs w:val="24"/>
        </w:rPr>
        <w:t xml:space="preserve"> торговых объектов на территории городского поселения Междуреченский</w:t>
      </w:r>
    </w:p>
    <w:p w:rsidR="0099522F" w:rsidRPr="0099522F" w:rsidRDefault="0099522F" w:rsidP="009952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433"/>
        <w:gridCol w:w="1660"/>
        <w:gridCol w:w="1973"/>
        <w:gridCol w:w="1201"/>
        <w:gridCol w:w="2102"/>
        <w:gridCol w:w="1179"/>
        <w:gridCol w:w="1267"/>
        <w:gridCol w:w="1385"/>
        <w:gridCol w:w="988"/>
        <w:gridCol w:w="1352"/>
        <w:gridCol w:w="1388"/>
      </w:tblGrid>
      <w:tr w:rsidR="0099522F" w:rsidRPr="0099522F" w:rsidTr="0099522F">
        <w:trPr>
          <w:trHeight w:val="68"/>
        </w:trPr>
        <w:tc>
          <w:tcPr>
            <w:tcW w:w="145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56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торговли</w:t>
            </w:r>
          </w:p>
        </w:tc>
        <w:tc>
          <w:tcPr>
            <w:tcW w:w="661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Юридический адрес субъекта торговли</w:t>
            </w:r>
          </w:p>
        </w:tc>
        <w:tc>
          <w:tcPr>
            <w:tcW w:w="402" w:type="pct"/>
          </w:tcPr>
          <w:p w:rsidR="0099522F" w:rsidRPr="0099522F" w:rsidRDefault="0099522F" w:rsidP="00EB6CCD">
            <w:pPr>
              <w:pStyle w:val="ConsPlusNormal"/>
              <w:ind w:left="-90" w:righ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Количество размещенных нестационарных торговых объектов</w:t>
            </w:r>
          </w:p>
        </w:tc>
        <w:tc>
          <w:tcPr>
            <w:tcW w:w="704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Место расположение</w:t>
            </w:r>
            <w:proofErr w:type="gramEnd"/>
            <w:r w:rsidRPr="0099522F">
              <w:rPr>
                <w:rFonts w:ascii="Times New Roman" w:hAnsi="Times New Roman" w:cs="Times New Roman"/>
                <w:sz w:val="16"/>
                <w:szCs w:val="16"/>
              </w:rPr>
              <w:t xml:space="preserve"> нестационарного торгового объекта</w:t>
            </w:r>
          </w:p>
        </w:tc>
        <w:tc>
          <w:tcPr>
            <w:tcW w:w="395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424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Специализация (ассортимент реализуемой продукции)</w:t>
            </w:r>
          </w:p>
        </w:tc>
        <w:tc>
          <w:tcPr>
            <w:tcW w:w="464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Площадь нестационарного торгового объекта</w:t>
            </w:r>
          </w:p>
        </w:tc>
        <w:tc>
          <w:tcPr>
            <w:tcW w:w="331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Площади земельного участка</w:t>
            </w:r>
          </w:p>
        </w:tc>
        <w:tc>
          <w:tcPr>
            <w:tcW w:w="453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465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Срок, период размещения нестационарного торгового объекта</w:t>
            </w:r>
          </w:p>
        </w:tc>
      </w:tr>
      <w:tr w:rsidR="0099522F" w:rsidRPr="0099522F" w:rsidTr="0099522F">
        <w:trPr>
          <w:trHeight w:val="68"/>
        </w:trPr>
        <w:tc>
          <w:tcPr>
            <w:tcW w:w="145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6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1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2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4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4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64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1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3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5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9522F" w:rsidRPr="0099522F" w:rsidTr="0099522F">
        <w:trPr>
          <w:trHeight w:val="68"/>
        </w:trPr>
        <w:tc>
          <w:tcPr>
            <w:tcW w:w="5000" w:type="pct"/>
            <w:gridSpan w:val="11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 xml:space="preserve">1. Городское поселение </w:t>
            </w:r>
            <w:proofErr w:type="gramStart"/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</w:tr>
      <w:tr w:rsidR="0099522F" w:rsidRPr="0099522F" w:rsidTr="0099522F">
        <w:trPr>
          <w:trHeight w:val="68"/>
        </w:trPr>
        <w:tc>
          <w:tcPr>
            <w:tcW w:w="145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56" w:type="pct"/>
          </w:tcPr>
          <w:p w:rsidR="0099522F" w:rsidRPr="0099522F" w:rsidRDefault="0099522F" w:rsidP="008E4B15">
            <w:pPr>
              <w:ind w:left="-6" w:right="-84"/>
              <w:rPr>
                <w:sz w:val="16"/>
                <w:szCs w:val="16"/>
              </w:rPr>
            </w:pPr>
            <w:r w:rsidRPr="0099522F"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r w:rsidR="008E4B15" w:rsidRPr="0099522F">
              <w:rPr>
                <w:color w:val="000000"/>
                <w:sz w:val="16"/>
                <w:szCs w:val="16"/>
              </w:rPr>
              <w:t>И.Н</w:t>
            </w:r>
            <w:r w:rsidR="008E4B15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9522F">
              <w:rPr>
                <w:color w:val="000000"/>
                <w:sz w:val="16"/>
                <w:szCs w:val="16"/>
              </w:rPr>
              <w:t>Трач</w:t>
            </w:r>
            <w:proofErr w:type="spellEnd"/>
            <w:r w:rsidRPr="0099522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1" w:type="pct"/>
          </w:tcPr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628210,</w:t>
            </w:r>
          </w:p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Ханты-Мансийский автономный округ – Югра, Кондинский район,</w:t>
            </w:r>
          </w:p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пгт. Кондинское,</w:t>
            </w:r>
          </w:p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ул. 60 лет ВЛКСМ, д. 42,</w:t>
            </w:r>
          </w:p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кв. 11</w:t>
            </w:r>
          </w:p>
        </w:tc>
        <w:tc>
          <w:tcPr>
            <w:tcW w:w="402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Ханты-Мансийский автономный округ – Югра, Кондинский район,</w:t>
            </w:r>
          </w:p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пгт. Междуреченский,</w:t>
            </w:r>
          </w:p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ул. Толстого, 23Б</w:t>
            </w:r>
          </w:p>
        </w:tc>
        <w:tc>
          <w:tcPr>
            <w:tcW w:w="395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42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торговый</w:t>
            </w:r>
          </w:p>
        </w:tc>
        <w:tc>
          <w:tcPr>
            <w:tcW w:w="46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331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53" w:type="pct"/>
          </w:tcPr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rStyle w:val="aff4"/>
                <w:b w:val="0"/>
                <w:sz w:val="16"/>
                <w:szCs w:val="16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</w:tcPr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До 26 декабря 2026 года</w:t>
            </w:r>
          </w:p>
        </w:tc>
      </w:tr>
      <w:tr w:rsidR="0099522F" w:rsidRPr="0099522F" w:rsidTr="0099522F">
        <w:trPr>
          <w:trHeight w:val="68"/>
        </w:trPr>
        <w:tc>
          <w:tcPr>
            <w:tcW w:w="145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56" w:type="pct"/>
          </w:tcPr>
          <w:p w:rsidR="0099522F" w:rsidRPr="0099522F" w:rsidRDefault="0099522F" w:rsidP="008E4B15">
            <w:pPr>
              <w:pStyle w:val="ConsPlusNormal"/>
              <w:ind w:left="-6" w:right="-84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r w:rsidR="008E4B15"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М.М.</w:t>
            </w:r>
            <w:r w:rsidR="008E4B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Макарова </w:t>
            </w:r>
          </w:p>
        </w:tc>
        <w:tc>
          <w:tcPr>
            <w:tcW w:w="661" w:type="pct"/>
          </w:tcPr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628200,</w:t>
            </w:r>
          </w:p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Ханты-Мансийский автономный округ – Югра, Кондинский район,</w:t>
            </w:r>
          </w:p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пгт. Междуреченский,</w:t>
            </w:r>
          </w:p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ул. Сибирская, д. 56, кв. 2</w:t>
            </w:r>
          </w:p>
        </w:tc>
        <w:tc>
          <w:tcPr>
            <w:tcW w:w="402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Ханты-Мансийский автономный округ – Югра, Кондинский район,</w:t>
            </w:r>
          </w:p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пгт. Междуреченский,</w:t>
            </w:r>
          </w:p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ул. Ленина, 12Б</w:t>
            </w:r>
          </w:p>
        </w:tc>
        <w:tc>
          <w:tcPr>
            <w:tcW w:w="395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42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общественное питание</w:t>
            </w:r>
          </w:p>
        </w:tc>
        <w:tc>
          <w:tcPr>
            <w:tcW w:w="46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331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453" w:type="pct"/>
          </w:tcPr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rStyle w:val="aff4"/>
                <w:b w:val="0"/>
                <w:sz w:val="16"/>
                <w:szCs w:val="16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</w:tcPr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До 24 марта</w:t>
            </w:r>
          </w:p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2027 года</w:t>
            </w:r>
          </w:p>
        </w:tc>
      </w:tr>
      <w:tr w:rsidR="0099522F" w:rsidRPr="0099522F" w:rsidTr="0099522F">
        <w:trPr>
          <w:trHeight w:val="68"/>
        </w:trPr>
        <w:tc>
          <w:tcPr>
            <w:tcW w:w="145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56" w:type="pct"/>
          </w:tcPr>
          <w:p w:rsidR="008E4B15" w:rsidRDefault="0099522F" w:rsidP="008E4B15">
            <w:pPr>
              <w:ind w:left="-6" w:right="-84"/>
              <w:rPr>
                <w:color w:val="000000"/>
                <w:sz w:val="16"/>
                <w:szCs w:val="16"/>
              </w:rPr>
            </w:pPr>
            <w:r w:rsidRPr="0099522F"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</w:p>
          <w:p w:rsidR="0099522F" w:rsidRPr="0099522F" w:rsidRDefault="008E4B15" w:rsidP="008E4B15">
            <w:pPr>
              <w:ind w:left="-6" w:right="-84"/>
              <w:rPr>
                <w:sz w:val="16"/>
                <w:szCs w:val="16"/>
              </w:rPr>
            </w:pPr>
            <w:r w:rsidRPr="0099522F">
              <w:rPr>
                <w:color w:val="000000"/>
                <w:sz w:val="16"/>
                <w:szCs w:val="16"/>
              </w:rPr>
              <w:t>Е.В.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99522F" w:rsidRPr="0099522F">
              <w:rPr>
                <w:color w:val="000000"/>
                <w:sz w:val="16"/>
                <w:szCs w:val="16"/>
              </w:rPr>
              <w:t xml:space="preserve">Величко </w:t>
            </w:r>
          </w:p>
        </w:tc>
        <w:tc>
          <w:tcPr>
            <w:tcW w:w="661" w:type="pct"/>
          </w:tcPr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625000,</w:t>
            </w:r>
          </w:p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Российская Федерация,</w:t>
            </w:r>
          </w:p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г. Тюмень, ул. Широтная,</w:t>
            </w:r>
          </w:p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д. 158, корп. 2, кв. 69</w:t>
            </w:r>
          </w:p>
        </w:tc>
        <w:tc>
          <w:tcPr>
            <w:tcW w:w="402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Ханты-Мансийский автономный округ – Югра, Кондинский район,</w:t>
            </w:r>
          </w:p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пгт. Междуреченский,</w:t>
            </w:r>
          </w:p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ул. Железнодорожная, 4Г</w:t>
            </w:r>
          </w:p>
        </w:tc>
        <w:tc>
          <w:tcPr>
            <w:tcW w:w="395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киоск</w:t>
            </w:r>
          </w:p>
        </w:tc>
        <w:tc>
          <w:tcPr>
            <w:tcW w:w="42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торговый</w:t>
            </w:r>
          </w:p>
        </w:tc>
        <w:tc>
          <w:tcPr>
            <w:tcW w:w="46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331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453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Style w:val="aff4"/>
                <w:rFonts w:ascii="Times New Roman" w:hAnsi="Times New Roman" w:cs="Times New Roman"/>
                <w:b w:val="0"/>
                <w:sz w:val="16"/>
                <w:szCs w:val="16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</w:tcPr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До 27 мая</w:t>
            </w:r>
          </w:p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2027 года</w:t>
            </w:r>
          </w:p>
        </w:tc>
      </w:tr>
      <w:tr w:rsidR="0099522F" w:rsidRPr="0099522F" w:rsidTr="0099522F">
        <w:trPr>
          <w:trHeight w:val="68"/>
        </w:trPr>
        <w:tc>
          <w:tcPr>
            <w:tcW w:w="145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56" w:type="pct"/>
          </w:tcPr>
          <w:p w:rsidR="0099522F" w:rsidRPr="0099522F" w:rsidRDefault="0099522F" w:rsidP="008E4B15">
            <w:pPr>
              <w:ind w:left="-6" w:right="-84"/>
              <w:rPr>
                <w:sz w:val="16"/>
                <w:szCs w:val="16"/>
              </w:rPr>
            </w:pPr>
            <w:r w:rsidRPr="0099522F"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r w:rsidR="008E4B15" w:rsidRPr="0099522F">
              <w:rPr>
                <w:color w:val="000000"/>
                <w:sz w:val="16"/>
                <w:szCs w:val="16"/>
              </w:rPr>
              <w:t>Н.В.</w:t>
            </w:r>
            <w:r w:rsidR="008E4B15">
              <w:rPr>
                <w:color w:val="000000"/>
                <w:sz w:val="16"/>
                <w:szCs w:val="16"/>
              </w:rPr>
              <w:t xml:space="preserve"> </w:t>
            </w:r>
            <w:r w:rsidRPr="0099522F">
              <w:rPr>
                <w:color w:val="000000"/>
                <w:sz w:val="16"/>
                <w:szCs w:val="16"/>
              </w:rPr>
              <w:t xml:space="preserve">Чернова </w:t>
            </w:r>
          </w:p>
        </w:tc>
        <w:tc>
          <w:tcPr>
            <w:tcW w:w="661" w:type="pct"/>
          </w:tcPr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628200,</w:t>
            </w:r>
          </w:p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Ханты-Мансийский автономный округ – Югра, Кондинский район,</w:t>
            </w:r>
          </w:p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пгт. Междуреченский,</w:t>
            </w:r>
          </w:p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ул. Титова, д. 74</w:t>
            </w:r>
          </w:p>
        </w:tc>
        <w:tc>
          <w:tcPr>
            <w:tcW w:w="402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Ханты-Мансийский автономный округ – Югра, Кондинский район,</w:t>
            </w:r>
          </w:p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пгт. Междуреченский,</w:t>
            </w:r>
          </w:p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ул. Свободы, 20</w:t>
            </w:r>
          </w:p>
        </w:tc>
        <w:tc>
          <w:tcPr>
            <w:tcW w:w="395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42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общественное питание</w:t>
            </w:r>
          </w:p>
        </w:tc>
        <w:tc>
          <w:tcPr>
            <w:tcW w:w="46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331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453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Style w:val="aff4"/>
                <w:rFonts w:ascii="Times New Roman" w:hAnsi="Times New Roman" w:cs="Times New Roman"/>
                <w:b w:val="0"/>
                <w:sz w:val="16"/>
                <w:szCs w:val="16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</w:tcPr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До 02 сентября 2026 года</w:t>
            </w:r>
          </w:p>
        </w:tc>
      </w:tr>
      <w:tr w:rsidR="0099522F" w:rsidRPr="0099522F" w:rsidTr="0099522F">
        <w:trPr>
          <w:trHeight w:val="68"/>
        </w:trPr>
        <w:tc>
          <w:tcPr>
            <w:tcW w:w="145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56" w:type="pct"/>
          </w:tcPr>
          <w:p w:rsidR="008E4B15" w:rsidRDefault="0099522F" w:rsidP="008E4B15">
            <w:pPr>
              <w:ind w:left="-6" w:right="-84"/>
              <w:rPr>
                <w:color w:val="000000"/>
                <w:sz w:val="16"/>
                <w:szCs w:val="16"/>
              </w:rPr>
            </w:pPr>
            <w:r w:rsidRPr="0099522F"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</w:p>
          <w:p w:rsidR="0099522F" w:rsidRPr="0099522F" w:rsidRDefault="008E4B15" w:rsidP="008E4B15">
            <w:pPr>
              <w:ind w:left="-6" w:right="-84"/>
              <w:rPr>
                <w:sz w:val="16"/>
                <w:szCs w:val="16"/>
              </w:rPr>
            </w:pPr>
            <w:r w:rsidRPr="0099522F">
              <w:rPr>
                <w:color w:val="000000"/>
                <w:sz w:val="16"/>
                <w:szCs w:val="16"/>
              </w:rPr>
              <w:t>К.Б.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9522F" w:rsidRPr="0099522F">
              <w:rPr>
                <w:color w:val="000000"/>
                <w:sz w:val="16"/>
                <w:szCs w:val="16"/>
              </w:rPr>
              <w:t>Банчура</w:t>
            </w:r>
            <w:proofErr w:type="spellEnd"/>
            <w:r w:rsidR="0099522F" w:rsidRPr="0099522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1" w:type="pct"/>
          </w:tcPr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628200,</w:t>
            </w:r>
          </w:p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Ханты-Мансийский автономный округ – Югра, Кондинский район,</w:t>
            </w:r>
          </w:p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пгт. Междуреченский,</w:t>
            </w:r>
          </w:p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ул. Ленина, д. 12, кв. 1</w:t>
            </w:r>
          </w:p>
        </w:tc>
        <w:tc>
          <w:tcPr>
            <w:tcW w:w="402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Ханты-Мансийский автономный округ – Югра, Кондинский район,</w:t>
            </w:r>
          </w:p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пгт. Междуреченский,</w:t>
            </w:r>
          </w:p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ул. Толстого, 23А</w:t>
            </w:r>
          </w:p>
        </w:tc>
        <w:tc>
          <w:tcPr>
            <w:tcW w:w="395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42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общественное питание</w:t>
            </w:r>
          </w:p>
        </w:tc>
        <w:tc>
          <w:tcPr>
            <w:tcW w:w="46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331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453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Style w:val="aff4"/>
                <w:rFonts w:ascii="Times New Roman" w:hAnsi="Times New Roman" w:cs="Times New Roman"/>
                <w:b w:val="0"/>
                <w:sz w:val="16"/>
                <w:szCs w:val="16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</w:tcPr>
          <w:p w:rsidR="005015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 xml:space="preserve">До 28 мая </w:t>
            </w:r>
          </w:p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2028 года</w:t>
            </w:r>
          </w:p>
        </w:tc>
      </w:tr>
      <w:tr w:rsidR="0099522F" w:rsidRPr="0099522F" w:rsidTr="0099522F">
        <w:trPr>
          <w:trHeight w:val="68"/>
        </w:trPr>
        <w:tc>
          <w:tcPr>
            <w:tcW w:w="145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556" w:type="pct"/>
          </w:tcPr>
          <w:p w:rsidR="0099522F" w:rsidRPr="0099522F" w:rsidRDefault="0099522F" w:rsidP="008E4B15">
            <w:pPr>
              <w:pStyle w:val="ConsPlusNormal"/>
              <w:ind w:left="-6" w:right="-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r w:rsidR="008E4B15"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В.И.</w:t>
            </w:r>
            <w:r w:rsidR="008E4B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Ступакова</w:t>
            </w:r>
            <w:proofErr w:type="spellEnd"/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1" w:type="pct"/>
          </w:tcPr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628200,</w:t>
            </w:r>
          </w:p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Ханты-Мансийский автономный округ – Югра, Кондинский район,</w:t>
            </w:r>
          </w:p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 xml:space="preserve">пгт. </w:t>
            </w:r>
            <w:proofErr w:type="gramStart"/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, ул. Титова</w:t>
            </w:r>
            <w:r w:rsidR="008E4B1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 xml:space="preserve"> д. 3</w:t>
            </w:r>
            <w:r w:rsidR="008E4B1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 xml:space="preserve"> кв. 1</w:t>
            </w:r>
          </w:p>
        </w:tc>
        <w:tc>
          <w:tcPr>
            <w:tcW w:w="402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 xml:space="preserve">Ханты-Мансийский автономный округ – Югра, </w:t>
            </w: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Кондинский район,</w:t>
            </w:r>
          </w:p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 Междуреченский,</w:t>
            </w:r>
          </w:p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Титова, 3а</w:t>
            </w:r>
          </w:p>
        </w:tc>
        <w:tc>
          <w:tcPr>
            <w:tcW w:w="395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42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общественное питание</w:t>
            </w:r>
          </w:p>
        </w:tc>
        <w:tc>
          <w:tcPr>
            <w:tcW w:w="46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331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453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Style w:val="aff4"/>
                <w:rFonts w:ascii="Times New Roman" w:hAnsi="Times New Roman" w:cs="Times New Roman"/>
                <w:b w:val="0"/>
                <w:sz w:val="16"/>
                <w:szCs w:val="16"/>
              </w:rPr>
              <w:t xml:space="preserve">Земельный участок, </w:t>
            </w:r>
            <w:r w:rsidRPr="0099522F">
              <w:rPr>
                <w:rStyle w:val="aff4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государственная собственность на который не разграничена</w:t>
            </w:r>
          </w:p>
        </w:tc>
        <w:tc>
          <w:tcPr>
            <w:tcW w:w="465" w:type="pct"/>
          </w:tcPr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До 17 октября 2029 года</w:t>
            </w:r>
          </w:p>
        </w:tc>
      </w:tr>
      <w:tr w:rsidR="0099522F" w:rsidRPr="0099522F" w:rsidTr="0099522F">
        <w:trPr>
          <w:trHeight w:val="68"/>
        </w:trPr>
        <w:tc>
          <w:tcPr>
            <w:tcW w:w="145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556" w:type="pct"/>
          </w:tcPr>
          <w:p w:rsidR="0099522F" w:rsidRPr="0099522F" w:rsidRDefault="0099522F" w:rsidP="008E4B15">
            <w:pPr>
              <w:pStyle w:val="ConsPlusNormal"/>
              <w:ind w:left="-6" w:right="-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r w:rsidR="008E4B15"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Д.М.</w:t>
            </w:r>
            <w:r w:rsidR="008E4B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Улугходжаева</w:t>
            </w:r>
            <w:proofErr w:type="spellEnd"/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1" w:type="pct"/>
          </w:tcPr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628200,</w:t>
            </w:r>
          </w:p>
          <w:p w:rsidR="0099522F" w:rsidRPr="0099522F" w:rsidRDefault="0099522F" w:rsidP="008E4B15">
            <w:pPr>
              <w:ind w:left="-106" w:right="-122"/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Ханты-Мансийский автономный округ – Югра, Кондинский район,</w:t>
            </w:r>
          </w:p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 xml:space="preserve">пгт. </w:t>
            </w:r>
            <w:proofErr w:type="gramStart"/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, ул. Маяковского</w:t>
            </w:r>
            <w:r w:rsidR="008E4B1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="008E4B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8E4B1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 xml:space="preserve"> кв.</w:t>
            </w:r>
            <w:r w:rsidR="008E4B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2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 xml:space="preserve">Ханты-Мансийский автономный округ – Югра, </w:t>
            </w: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Кондинский район,</w:t>
            </w:r>
          </w:p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 Междуреченский,</w:t>
            </w:r>
          </w:p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Ленина, 12В</w:t>
            </w:r>
          </w:p>
        </w:tc>
        <w:tc>
          <w:tcPr>
            <w:tcW w:w="395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42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общественное питание</w:t>
            </w:r>
          </w:p>
        </w:tc>
        <w:tc>
          <w:tcPr>
            <w:tcW w:w="46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331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453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Style w:val="aff4"/>
                <w:rFonts w:ascii="Times New Roman" w:hAnsi="Times New Roman" w:cs="Times New Roman"/>
                <w:b w:val="0"/>
                <w:sz w:val="16"/>
                <w:szCs w:val="16"/>
              </w:rPr>
              <w:t xml:space="preserve">Земельный участок, </w:t>
            </w:r>
            <w:r w:rsidRPr="0099522F">
              <w:rPr>
                <w:rStyle w:val="aff4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государственная собственность на который не разграничена</w:t>
            </w:r>
          </w:p>
        </w:tc>
        <w:tc>
          <w:tcPr>
            <w:tcW w:w="465" w:type="pct"/>
          </w:tcPr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До 05 марта 2028 года</w:t>
            </w:r>
          </w:p>
        </w:tc>
      </w:tr>
      <w:tr w:rsidR="0099522F" w:rsidRPr="0099522F" w:rsidTr="0099522F">
        <w:trPr>
          <w:trHeight w:val="68"/>
        </w:trPr>
        <w:tc>
          <w:tcPr>
            <w:tcW w:w="145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56" w:type="pct"/>
          </w:tcPr>
          <w:p w:rsidR="0099522F" w:rsidRPr="0099522F" w:rsidRDefault="0099522F" w:rsidP="00EB6CCD">
            <w:pPr>
              <w:pStyle w:val="ConsPlusNormal"/>
              <w:ind w:left="-6" w:right="-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Планируемый</w:t>
            </w:r>
          </w:p>
        </w:tc>
        <w:tc>
          <w:tcPr>
            <w:tcW w:w="661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2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4" w:type="pct"/>
          </w:tcPr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Ханты-Мансийский автономный округ – Югра, Кондинский район,</w:t>
            </w:r>
          </w:p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пгт. Междуреченский,</w:t>
            </w:r>
          </w:p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ул. 1 квартальный проезд, 2, 2/1</w:t>
            </w:r>
          </w:p>
        </w:tc>
        <w:tc>
          <w:tcPr>
            <w:tcW w:w="395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42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торговый</w:t>
            </w:r>
          </w:p>
        </w:tc>
        <w:tc>
          <w:tcPr>
            <w:tcW w:w="46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331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453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Style w:val="aff4"/>
                <w:rFonts w:ascii="Times New Roman" w:hAnsi="Times New Roman" w:cs="Times New Roman"/>
                <w:b w:val="0"/>
                <w:sz w:val="16"/>
                <w:szCs w:val="16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</w:tcPr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5 лет с момента заключения договора</w:t>
            </w:r>
          </w:p>
        </w:tc>
      </w:tr>
      <w:tr w:rsidR="0099522F" w:rsidRPr="0099522F" w:rsidTr="0099522F">
        <w:trPr>
          <w:trHeight w:val="68"/>
        </w:trPr>
        <w:tc>
          <w:tcPr>
            <w:tcW w:w="145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556" w:type="pct"/>
          </w:tcPr>
          <w:p w:rsidR="0099522F" w:rsidRPr="0099522F" w:rsidRDefault="0099522F" w:rsidP="00EB6CCD">
            <w:pPr>
              <w:rPr>
                <w:sz w:val="16"/>
                <w:szCs w:val="16"/>
              </w:rPr>
            </w:pPr>
            <w:r w:rsidRPr="0099522F">
              <w:rPr>
                <w:color w:val="000000"/>
                <w:sz w:val="16"/>
                <w:szCs w:val="16"/>
              </w:rPr>
              <w:t>Планируемый</w:t>
            </w:r>
          </w:p>
        </w:tc>
        <w:tc>
          <w:tcPr>
            <w:tcW w:w="661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2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4" w:type="pct"/>
          </w:tcPr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Ханты-Мансийский автономный округ – Югра, Кондинский район,</w:t>
            </w:r>
          </w:p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пгт. Междуреченский,</w:t>
            </w:r>
          </w:p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ул. Кондинская, 5а</w:t>
            </w:r>
          </w:p>
        </w:tc>
        <w:tc>
          <w:tcPr>
            <w:tcW w:w="395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42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торговый</w:t>
            </w:r>
          </w:p>
        </w:tc>
        <w:tc>
          <w:tcPr>
            <w:tcW w:w="46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331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453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Style w:val="aff4"/>
                <w:rFonts w:ascii="Times New Roman" w:hAnsi="Times New Roman" w:cs="Times New Roman"/>
                <w:b w:val="0"/>
                <w:sz w:val="16"/>
                <w:szCs w:val="16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</w:tcPr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5 лет с момента заключения договора</w:t>
            </w:r>
          </w:p>
        </w:tc>
      </w:tr>
      <w:tr w:rsidR="0099522F" w:rsidRPr="0099522F" w:rsidTr="0099522F">
        <w:trPr>
          <w:trHeight w:val="68"/>
        </w:trPr>
        <w:tc>
          <w:tcPr>
            <w:tcW w:w="145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556" w:type="pct"/>
          </w:tcPr>
          <w:p w:rsidR="0099522F" w:rsidRPr="0099522F" w:rsidRDefault="0099522F" w:rsidP="00EB6CCD">
            <w:pPr>
              <w:rPr>
                <w:sz w:val="16"/>
                <w:szCs w:val="16"/>
              </w:rPr>
            </w:pPr>
            <w:r w:rsidRPr="0099522F">
              <w:rPr>
                <w:color w:val="000000"/>
                <w:sz w:val="16"/>
                <w:szCs w:val="16"/>
              </w:rPr>
              <w:t>Планируемый</w:t>
            </w:r>
          </w:p>
        </w:tc>
        <w:tc>
          <w:tcPr>
            <w:tcW w:w="661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2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4" w:type="pct"/>
          </w:tcPr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Ханты-Мансийский автономный округ – Югра, Кондинский район,</w:t>
            </w:r>
          </w:p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пгт. Междуреченский,</w:t>
            </w:r>
          </w:p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ул. Кондинская, 3г</w:t>
            </w:r>
          </w:p>
        </w:tc>
        <w:tc>
          <w:tcPr>
            <w:tcW w:w="395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42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торговый</w:t>
            </w:r>
          </w:p>
        </w:tc>
        <w:tc>
          <w:tcPr>
            <w:tcW w:w="46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331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453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Style w:val="aff4"/>
                <w:rFonts w:ascii="Times New Roman" w:hAnsi="Times New Roman" w:cs="Times New Roman"/>
                <w:b w:val="0"/>
                <w:sz w:val="16"/>
                <w:szCs w:val="16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</w:tcPr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5 лет с момента заключения договора</w:t>
            </w:r>
          </w:p>
        </w:tc>
      </w:tr>
      <w:tr w:rsidR="0099522F" w:rsidRPr="0099522F" w:rsidTr="0099522F">
        <w:trPr>
          <w:trHeight w:val="68"/>
        </w:trPr>
        <w:tc>
          <w:tcPr>
            <w:tcW w:w="145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556" w:type="pct"/>
          </w:tcPr>
          <w:p w:rsidR="0099522F" w:rsidRPr="0099522F" w:rsidRDefault="0099522F" w:rsidP="00EB6CCD">
            <w:pPr>
              <w:rPr>
                <w:color w:val="000000"/>
                <w:sz w:val="16"/>
                <w:szCs w:val="16"/>
              </w:rPr>
            </w:pPr>
            <w:r w:rsidRPr="0099522F">
              <w:rPr>
                <w:color w:val="000000"/>
                <w:sz w:val="16"/>
                <w:szCs w:val="16"/>
              </w:rPr>
              <w:t>Планируемый</w:t>
            </w:r>
          </w:p>
        </w:tc>
        <w:tc>
          <w:tcPr>
            <w:tcW w:w="661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2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4" w:type="pct"/>
          </w:tcPr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Ханты-Мансийский автономный округ – Югра, Кондинский район,</w:t>
            </w:r>
          </w:p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пгт. Междуреченский,</w:t>
            </w:r>
          </w:p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ул. Толстого, д</w:t>
            </w:r>
            <w:r w:rsidR="008E4B15">
              <w:rPr>
                <w:sz w:val="16"/>
                <w:szCs w:val="16"/>
              </w:rPr>
              <w:t>.</w:t>
            </w:r>
            <w:r w:rsidRPr="0099522F">
              <w:rPr>
                <w:sz w:val="16"/>
                <w:szCs w:val="16"/>
              </w:rPr>
              <w:t xml:space="preserve"> 25а</w:t>
            </w:r>
          </w:p>
        </w:tc>
        <w:tc>
          <w:tcPr>
            <w:tcW w:w="395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42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торговый</w:t>
            </w:r>
          </w:p>
        </w:tc>
        <w:tc>
          <w:tcPr>
            <w:tcW w:w="46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331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453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Style w:val="aff4"/>
                <w:rFonts w:ascii="Times New Roman" w:hAnsi="Times New Roman" w:cs="Times New Roman"/>
                <w:b w:val="0"/>
                <w:sz w:val="16"/>
                <w:szCs w:val="16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</w:tcPr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5 лет с момента заключения договора</w:t>
            </w:r>
          </w:p>
        </w:tc>
      </w:tr>
      <w:tr w:rsidR="0099522F" w:rsidRPr="0099522F" w:rsidTr="0099522F">
        <w:trPr>
          <w:trHeight w:val="68"/>
        </w:trPr>
        <w:tc>
          <w:tcPr>
            <w:tcW w:w="145" w:type="pct"/>
          </w:tcPr>
          <w:p w:rsidR="0099522F" w:rsidRPr="0099522F" w:rsidRDefault="0099522F" w:rsidP="00EB6C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556" w:type="pct"/>
          </w:tcPr>
          <w:p w:rsidR="0099522F" w:rsidRPr="0099522F" w:rsidRDefault="0099522F" w:rsidP="00EB6CCD">
            <w:pPr>
              <w:rPr>
                <w:color w:val="000000"/>
                <w:sz w:val="16"/>
                <w:szCs w:val="16"/>
              </w:rPr>
            </w:pPr>
            <w:r w:rsidRPr="0099522F">
              <w:rPr>
                <w:color w:val="000000"/>
                <w:sz w:val="16"/>
                <w:szCs w:val="16"/>
              </w:rPr>
              <w:t>Планируемый</w:t>
            </w:r>
          </w:p>
        </w:tc>
        <w:tc>
          <w:tcPr>
            <w:tcW w:w="661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2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4" w:type="pct"/>
          </w:tcPr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Ханты-Мансийский автономный округ – Югра, Кондинский район,</w:t>
            </w:r>
          </w:p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пгт. Междуреченский,</w:t>
            </w:r>
          </w:p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ул. Юбилейная, 8а</w:t>
            </w:r>
          </w:p>
        </w:tc>
        <w:tc>
          <w:tcPr>
            <w:tcW w:w="395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42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торговый</w:t>
            </w:r>
          </w:p>
        </w:tc>
        <w:tc>
          <w:tcPr>
            <w:tcW w:w="464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1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453" w:type="pct"/>
          </w:tcPr>
          <w:p w:rsidR="0099522F" w:rsidRPr="0099522F" w:rsidRDefault="0099522F" w:rsidP="008E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2F">
              <w:rPr>
                <w:rStyle w:val="aff4"/>
                <w:rFonts w:ascii="Times New Roman" w:hAnsi="Times New Roman" w:cs="Times New Roman"/>
                <w:b w:val="0"/>
                <w:sz w:val="16"/>
                <w:szCs w:val="16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</w:tcPr>
          <w:p w:rsidR="0099522F" w:rsidRPr="0099522F" w:rsidRDefault="0099522F" w:rsidP="008E4B15">
            <w:pPr>
              <w:jc w:val="center"/>
              <w:rPr>
                <w:sz w:val="16"/>
                <w:szCs w:val="16"/>
              </w:rPr>
            </w:pPr>
            <w:r w:rsidRPr="0099522F">
              <w:rPr>
                <w:sz w:val="16"/>
                <w:szCs w:val="16"/>
              </w:rPr>
              <w:t>5 лет с момента заключения договора</w:t>
            </w:r>
          </w:p>
        </w:tc>
      </w:tr>
    </w:tbl>
    <w:p w:rsidR="0099522F" w:rsidRPr="00431C7E" w:rsidRDefault="0099522F" w:rsidP="0099522F">
      <w:pPr>
        <w:rPr>
          <w:color w:val="000000"/>
          <w:sz w:val="16"/>
          <w:szCs w:val="16"/>
        </w:rPr>
      </w:pPr>
    </w:p>
    <w:p w:rsidR="0099522F" w:rsidRDefault="0099522F" w:rsidP="00B92189">
      <w:pPr>
        <w:tabs>
          <w:tab w:val="left" w:pos="4962"/>
        </w:tabs>
        <w:ind w:left="4962"/>
      </w:pPr>
    </w:p>
    <w:sectPr w:rsidR="0099522F" w:rsidSect="0099522F">
      <w:pgSz w:w="16838" w:h="11906" w:orient="landscape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910" w:rsidRDefault="008B2910">
      <w:r>
        <w:separator/>
      </w:r>
    </w:p>
  </w:endnote>
  <w:endnote w:type="continuationSeparator" w:id="0">
    <w:p w:rsidR="008B2910" w:rsidRDefault="008B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910" w:rsidRDefault="008B2910">
      <w:r>
        <w:separator/>
      </w:r>
    </w:p>
  </w:footnote>
  <w:footnote w:type="continuationSeparator" w:id="0">
    <w:p w:rsidR="008B2910" w:rsidRDefault="008B2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575AC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EA0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01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6C51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575AC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C2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52F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F4E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4191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33A8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0EBC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08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4B65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291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B15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22F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2FF8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437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07E7D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customStyle="1" w:styleId="aff3">
    <w:name w:val="Гипертекстовая ссылка"/>
    <w:uiPriority w:val="99"/>
    <w:rsid w:val="0099522F"/>
    <w:rPr>
      <w:b/>
      <w:bCs/>
      <w:color w:val="008000"/>
    </w:rPr>
  </w:style>
  <w:style w:type="character" w:styleId="aff4">
    <w:name w:val="Strong"/>
    <w:qFormat/>
    <w:rsid w:val="009952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customStyle="1" w:styleId="aff3">
    <w:name w:val="Гипертекстовая ссылка"/>
    <w:uiPriority w:val="99"/>
    <w:rsid w:val="0099522F"/>
    <w:rPr>
      <w:b/>
      <w:bCs/>
      <w:color w:val="008000"/>
    </w:rPr>
  </w:style>
  <w:style w:type="character" w:styleId="aff4">
    <w:name w:val="Strong"/>
    <w:qFormat/>
    <w:rsid w:val="00995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8829942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8828802.0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garantF1://12071992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126FC-0798-40D8-91C1-B31A42DF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851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2024-09-26T11:41:00Z</cp:lastPrinted>
  <dcterms:created xsi:type="dcterms:W3CDTF">2025-09-17T04:52:00Z</dcterms:created>
  <dcterms:modified xsi:type="dcterms:W3CDTF">2025-09-17T06:05:00Z</dcterms:modified>
</cp:coreProperties>
</file>