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5D5F2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613A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13A3" w:rsidRDefault="007E4858" w:rsidP="0021378A">
            <w:pPr>
              <w:rPr>
                <w:color w:val="000000"/>
                <w:sz w:val="28"/>
                <w:szCs w:val="28"/>
              </w:rPr>
            </w:pPr>
            <w:r w:rsidRPr="005613A3">
              <w:rPr>
                <w:color w:val="000000"/>
                <w:sz w:val="28"/>
                <w:szCs w:val="28"/>
              </w:rPr>
              <w:t xml:space="preserve">от </w:t>
            </w:r>
            <w:r w:rsidR="00060B70" w:rsidRPr="005613A3">
              <w:rPr>
                <w:color w:val="000000"/>
                <w:sz w:val="28"/>
                <w:szCs w:val="28"/>
              </w:rPr>
              <w:t>2</w:t>
            </w:r>
            <w:r w:rsidR="0021378A" w:rsidRPr="005613A3">
              <w:rPr>
                <w:color w:val="000000"/>
                <w:sz w:val="28"/>
                <w:szCs w:val="28"/>
              </w:rPr>
              <w:t>9</w:t>
            </w:r>
            <w:r w:rsidR="00116FCD" w:rsidRPr="005613A3">
              <w:rPr>
                <w:color w:val="000000"/>
                <w:sz w:val="28"/>
                <w:szCs w:val="28"/>
              </w:rPr>
              <w:t xml:space="preserve"> </w:t>
            </w:r>
            <w:r w:rsidR="00060B70" w:rsidRPr="005613A3">
              <w:rPr>
                <w:color w:val="000000"/>
                <w:sz w:val="28"/>
                <w:szCs w:val="28"/>
              </w:rPr>
              <w:t>сентября</w:t>
            </w:r>
            <w:r w:rsidR="00E02E55" w:rsidRPr="005613A3">
              <w:rPr>
                <w:color w:val="000000"/>
                <w:sz w:val="28"/>
                <w:szCs w:val="28"/>
              </w:rPr>
              <w:t xml:space="preserve"> 2</w:t>
            </w:r>
            <w:r w:rsidR="00EC3CA2" w:rsidRPr="005613A3">
              <w:rPr>
                <w:color w:val="000000"/>
                <w:sz w:val="28"/>
                <w:szCs w:val="28"/>
              </w:rPr>
              <w:t>02</w:t>
            </w:r>
            <w:r w:rsidR="00E02E55" w:rsidRPr="005613A3">
              <w:rPr>
                <w:color w:val="000000"/>
                <w:sz w:val="28"/>
                <w:szCs w:val="28"/>
              </w:rPr>
              <w:t>5</w:t>
            </w:r>
            <w:r w:rsidRPr="005613A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13A3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13A3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13A3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5613A3">
              <w:rPr>
                <w:color w:val="000000"/>
                <w:sz w:val="28"/>
                <w:szCs w:val="28"/>
              </w:rPr>
              <w:t>№</w:t>
            </w:r>
            <w:r w:rsidR="005613A3" w:rsidRPr="005613A3">
              <w:rPr>
                <w:color w:val="000000"/>
                <w:sz w:val="28"/>
                <w:szCs w:val="28"/>
              </w:rPr>
              <w:t xml:space="preserve"> 1016</w:t>
            </w:r>
          </w:p>
        </w:tc>
      </w:tr>
      <w:tr w:rsidR="001A685C" w:rsidRPr="005613A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613A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613A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613A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613A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613A3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5613A3" w:rsidTr="00B625B4">
        <w:tc>
          <w:tcPr>
            <w:tcW w:w="5920" w:type="dxa"/>
          </w:tcPr>
          <w:p w:rsidR="005613A3" w:rsidRDefault="00881C3A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3A3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5613A3">
              <w:rPr>
                <w:sz w:val="28"/>
                <w:szCs w:val="28"/>
              </w:rPr>
              <w:t>Кондинского района</w:t>
            </w:r>
          </w:p>
          <w:p w:rsidR="005613A3" w:rsidRDefault="00881C3A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3A3">
              <w:rPr>
                <w:sz w:val="28"/>
                <w:szCs w:val="28"/>
              </w:rPr>
              <w:t xml:space="preserve">от 02 мая 2024 года № 467 </w:t>
            </w:r>
            <w:r w:rsidR="005613A3">
              <w:rPr>
                <w:sz w:val="28"/>
                <w:szCs w:val="28"/>
              </w:rPr>
              <w:t>«</w:t>
            </w:r>
            <w:r w:rsidRPr="005613A3">
              <w:rPr>
                <w:sz w:val="28"/>
                <w:szCs w:val="28"/>
              </w:rPr>
              <w:t xml:space="preserve">Об утверждении Положения об установлении системы оплаты труда работников муниципальных образовательных организаций Кондинского района, подведомственных управлению образования администрации </w:t>
            </w:r>
          </w:p>
          <w:p w:rsidR="007E4858" w:rsidRPr="005613A3" w:rsidRDefault="00881C3A" w:rsidP="007B25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13A3">
              <w:rPr>
                <w:sz w:val="28"/>
                <w:szCs w:val="28"/>
              </w:rPr>
              <w:t>Кондинского района</w:t>
            </w:r>
            <w:r w:rsidR="005613A3">
              <w:rPr>
                <w:sz w:val="28"/>
                <w:szCs w:val="28"/>
              </w:rPr>
              <w:t>»</w:t>
            </w:r>
          </w:p>
          <w:p w:rsidR="00881C3A" w:rsidRPr="005613A3" w:rsidRDefault="00881C3A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 xml:space="preserve">Руководствуясь статьями 135, 144, 145 Трудового кодекса Российской Федерации, приказом Департамента образования и науки </w:t>
      </w:r>
      <w:r w:rsidR="005613A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5613A3">
        <w:rPr>
          <w:rFonts w:ascii="Times New Roman" w:hAnsi="Times New Roman" w:cs="Times New Roman"/>
          <w:sz w:val="28"/>
          <w:szCs w:val="28"/>
        </w:rPr>
        <w:t xml:space="preserve">от 13 ноября 2023 года № 27-нп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Pr="005613A3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</w:t>
      </w:r>
      <w:r w:rsidR="005D5F20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5613A3">
        <w:rPr>
          <w:rFonts w:ascii="Times New Roman" w:hAnsi="Times New Roman" w:cs="Times New Roman"/>
          <w:sz w:val="28"/>
          <w:szCs w:val="28"/>
        </w:rPr>
        <w:t xml:space="preserve"> оплаты труда работников государственных обра</w:t>
      </w:r>
      <w:r w:rsidR="005613A3">
        <w:rPr>
          <w:rFonts w:ascii="Times New Roman" w:hAnsi="Times New Roman" w:cs="Times New Roman"/>
          <w:sz w:val="28"/>
          <w:szCs w:val="28"/>
        </w:rPr>
        <w:t>зовательных</w:t>
      </w:r>
      <w:r w:rsidR="005613A3" w:rsidRPr="005613A3">
        <w:rPr>
          <w:rFonts w:ascii="Times New Roman" w:hAnsi="Times New Roman" w:cs="Times New Roman"/>
          <w:sz w:val="22"/>
          <w:szCs w:val="28"/>
        </w:rPr>
        <w:t xml:space="preserve"> </w:t>
      </w:r>
      <w:r w:rsidR="005613A3">
        <w:rPr>
          <w:rFonts w:ascii="Times New Roman" w:hAnsi="Times New Roman" w:cs="Times New Roman"/>
          <w:sz w:val="28"/>
          <w:szCs w:val="28"/>
        </w:rPr>
        <w:t>организаций</w:t>
      </w:r>
      <w:r w:rsidR="005613A3" w:rsidRPr="005613A3">
        <w:rPr>
          <w:rFonts w:ascii="Times New Roman" w:hAnsi="Times New Roman" w:cs="Times New Roman"/>
          <w:sz w:val="22"/>
          <w:szCs w:val="28"/>
        </w:rPr>
        <w:t xml:space="preserve"> </w:t>
      </w:r>
      <w:r w:rsidR="005613A3">
        <w:rPr>
          <w:rFonts w:ascii="Times New Roman" w:hAnsi="Times New Roman" w:cs="Times New Roman"/>
          <w:sz w:val="28"/>
          <w:szCs w:val="28"/>
        </w:rPr>
        <w:t>Ханты-</w:t>
      </w:r>
      <w:r w:rsidRPr="005613A3">
        <w:rPr>
          <w:rFonts w:ascii="Times New Roman" w:hAnsi="Times New Roman" w:cs="Times New Roman"/>
          <w:sz w:val="28"/>
          <w:szCs w:val="28"/>
        </w:rPr>
        <w:t>Мансийского</w:t>
      </w:r>
      <w:r w:rsidRPr="005613A3">
        <w:rPr>
          <w:rFonts w:ascii="Times New Roman" w:hAnsi="Times New Roman" w:cs="Times New Roman"/>
          <w:sz w:val="22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автономного</w:t>
      </w:r>
      <w:r w:rsidRPr="005613A3">
        <w:rPr>
          <w:rFonts w:ascii="Times New Roman" w:hAnsi="Times New Roman" w:cs="Times New Roman"/>
          <w:sz w:val="22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округа</w:t>
      </w:r>
      <w:r w:rsidRPr="005613A3">
        <w:rPr>
          <w:rFonts w:ascii="Times New Roman" w:hAnsi="Times New Roman" w:cs="Times New Roman"/>
          <w:sz w:val="22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–</w:t>
      </w:r>
      <w:r w:rsidRPr="005613A3">
        <w:rPr>
          <w:rFonts w:ascii="Times New Roman" w:hAnsi="Times New Roman" w:cs="Times New Roman"/>
          <w:sz w:val="22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Югры, подведомственных Департаменту образования и науки Ханты</w:t>
      </w:r>
      <w:r w:rsidR="005613A3">
        <w:rPr>
          <w:rFonts w:ascii="Times New Roman" w:hAnsi="Times New Roman" w:cs="Times New Roman"/>
          <w:sz w:val="28"/>
          <w:szCs w:val="28"/>
        </w:rPr>
        <w:t>-</w:t>
      </w:r>
      <w:r w:rsidRPr="005613A3">
        <w:rPr>
          <w:rFonts w:ascii="Times New Roman" w:hAnsi="Times New Roman" w:cs="Times New Roman"/>
          <w:sz w:val="28"/>
          <w:szCs w:val="28"/>
        </w:rPr>
        <w:t>Мансийского автономног</w:t>
      </w:r>
      <w:r w:rsidR="005613A3">
        <w:rPr>
          <w:rFonts w:ascii="Times New Roman" w:hAnsi="Times New Roman" w:cs="Times New Roman"/>
          <w:sz w:val="28"/>
          <w:szCs w:val="28"/>
        </w:rPr>
        <w:t>о округа – Югры»</w:t>
      </w:r>
      <w:r w:rsidRPr="005613A3">
        <w:rPr>
          <w:rFonts w:ascii="Times New Roman" w:hAnsi="Times New Roman" w:cs="Times New Roman"/>
          <w:sz w:val="28"/>
          <w:szCs w:val="28"/>
        </w:rPr>
        <w:t xml:space="preserve">, </w:t>
      </w:r>
      <w:r w:rsidRPr="005613A3">
        <w:rPr>
          <w:rFonts w:ascii="Times New Roman" w:hAnsi="Times New Roman" w:cs="Times New Roman"/>
          <w:b/>
          <w:sz w:val="28"/>
          <w:szCs w:val="28"/>
        </w:rPr>
        <w:t>администрация Кондинского района постановляет: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1.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Кондинского района </w:t>
      </w:r>
      <w:r w:rsidR="005613A3" w:rsidRPr="005613A3">
        <w:rPr>
          <w:rFonts w:ascii="Times New Roman" w:hAnsi="Times New Roman" w:cs="Times New Roman"/>
          <w:sz w:val="28"/>
          <w:szCs w:val="28"/>
        </w:rPr>
        <w:t>от 02 мая 2024 года № 467 «Об утверждении Положения об установлении системы оплаты труда работников муниципальных образовательных организаций Кондинского района, подведомственных управлению образования администрации Кондинского района»</w:t>
      </w:r>
      <w:r w:rsidRPr="005613A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1.1.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Абзац шестой пункта 13 раздела II изложить в следующей редакции:</w:t>
      </w:r>
    </w:p>
    <w:p w:rsidR="00881C3A" w:rsidRPr="005613A3" w:rsidRDefault="005613A3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</w:t>
      </w:r>
      <w:r>
        <w:rPr>
          <w:rFonts w:ascii="Times New Roman" w:hAnsi="Times New Roman" w:cs="Times New Roman"/>
          <w:sz w:val="28"/>
          <w:szCs w:val="28"/>
        </w:rPr>
        <w:t>х занятий, курсов, лекций и так далее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</w:t>
      </w:r>
      <w:r w:rsidR="00881C3A" w:rsidRPr="005613A3">
        <w:rPr>
          <w:rFonts w:ascii="Times New Roman" w:hAnsi="Times New Roman" w:cs="Times New Roman"/>
          <w:sz w:val="28"/>
          <w:szCs w:val="28"/>
        </w:rPr>
        <w:lastRenderedPageBreak/>
        <w:t xml:space="preserve">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1C3A" w:rsidRPr="005613A3">
        <w:rPr>
          <w:rFonts w:ascii="Times New Roman" w:hAnsi="Times New Roman" w:cs="Times New Roman"/>
          <w:sz w:val="28"/>
          <w:szCs w:val="28"/>
        </w:rPr>
        <w:t>к заработной плате за стаж работы в районах Крайнего Севера и приравненных к ним местностях.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1.2.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Пункт 17 раздела III дополнить абзацами следующего содержания:</w:t>
      </w:r>
    </w:p>
    <w:p w:rsidR="00881C3A" w:rsidRPr="005613A3" w:rsidRDefault="005613A3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Выплата за работу, связанную с методической деятельностью, устанавливается педагогическим работникам, имеющим квалификационную категорию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педагог-методист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>, на основе следующих показателей деятельности, не входящей в обязанности по занимаемой в организации должности: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="005613A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613A3">
        <w:rPr>
          <w:rFonts w:ascii="Times New Roman" w:hAnsi="Times New Roman" w:cs="Times New Roman"/>
          <w:sz w:val="28"/>
          <w:szCs w:val="28"/>
        </w:rPr>
        <w:t>в организации;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методической поддержки педагогических работников организации</w:t>
      </w:r>
      <w:r w:rsidR="005613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13A3">
        <w:rPr>
          <w:rFonts w:ascii="Times New Roman" w:hAnsi="Times New Roman" w:cs="Times New Roman"/>
          <w:sz w:val="28"/>
          <w:szCs w:val="28"/>
        </w:rPr>
        <w:t xml:space="preserve"> при подготовке к участию в профессиональных конкурсах;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передачи опыта по применению в организации авторских учебных и (или) учебно-методических разработок.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881C3A" w:rsidP="00561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1.3.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="005613A3">
        <w:rPr>
          <w:rFonts w:ascii="Times New Roman" w:hAnsi="Times New Roman" w:cs="Times New Roman"/>
          <w:sz w:val="28"/>
          <w:szCs w:val="28"/>
        </w:rPr>
        <w:t>Строку 6.14</w:t>
      </w:r>
      <w:r w:rsidRPr="005613A3">
        <w:rPr>
          <w:rFonts w:ascii="Times New Roman" w:hAnsi="Times New Roman" w:cs="Times New Roman"/>
          <w:sz w:val="28"/>
          <w:szCs w:val="28"/>
        </w:rPr>
        <w:t xml:space="preserve"> таблицы 6 пункта 18 раздела III изложить в следующей редакции:</w:t>
      </w:r>
    </w:p>
    <w:p w:rsidR="00881C3A" w:rsidRPr="005613A3" w:rsidRDefault="005613A3" w:rsidP="00561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039"/>
        <w:gridCol w:w="3000"/>
        <w:gridCol w:w="2998"/>
      </w:tblGrid>
      <w:tr w:rsidR="00881C3A" w:rsidRPr="005613A3" w:rsidTr="005613A3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6.14.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A3" w:rsidRDefault="00881C3A" w:rsidP="00881AF7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работу, связанную </w:t>
            </w:r>
          </w:p>
          <w:p w:rsidR="00881C3A" w:rsidRPr="005613A3" w:rsidRDefault="00881C3A" w:rsidP="00881AF7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с методической деятельностью, педагогическими работниками, имеющими квалификационную категорию </w:t>
            </w:r>
            <w:r w:rsidR="005613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педагог-методист</w:t>
            </w:r>
            <w:r w:rsidR="005613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в размере 20% оклада</w:t>
            </w:r>
          </w:p>
          <w:p w:rsidR="00881C3A" w:rsidRPr="005613A3" w:rsidRDefault="00881C3A" w:rsidP="00881AF7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(должностного оклада), ставки заработной платы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3A" w:rsidRPr="005613A3" w:rsidRDefault="00881C3A" w:rsidP="00881AF7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881C3A" w:rsidRPr="005613A3" w:rsidRDefault="005613A3" w:rsidP="005613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81C3A" w:rsidRPr="005613A3" w:rsidRDefault="008B0A44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44">
        <w:rPr>
          <w:rFonts w:ascii="Times New Roman" w:hAnsi="Times New Roman" w:cs="Times New Roman"/>
          <w:sz w:val="28"/>
          <w:szCs w:val="28"/>
        </w:rPr>
        <w:t>1.4</w:t>
      </w:r>
      <w:r w:rsidR="00881C3A" w:rsidRPr="008B0A44">
        <w:rPr>
          <w:rFonts w:ascii="Times New Roman" w:hAnsi="Times New Roman" w:cs="Times New Roman"/>
          <w:sz w:val="28"/>
          <w:szCs w:val="28"/>
        </w:rPr>
        <w:t>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В абзаце седьмом пункта 22 раздела IV слова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должностного оклада (оклада)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оклада (должностного оклада), ставки заработной платы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8B0A44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В абзаце шестом пункта 23 раздела IV слова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должностного оклада (оклада)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оклада (должностного оклада), ставки заработной платы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3365E7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 В абзаце третьем </w:t>
      </w:r>
      <w:r w:rsidR="00D97E90">
        <w:rPr>
          <w:rFonts w:ascii="Times New Roman" w:hAnsi="Times New Roman" w:cs="Times New Roman"/>
          <w:sz w:val="28"/>
          <w:szCs w:val="28"/>
        </w:rPr>
        <w:t>пункта</w:t>
      </w:r>
      <w:r w:rsidRPr="005613A3">
        <w:rPr>
          <w:rFonts w:ascii="Times New Roman" w:hAnsi="Times New Roman" w:cs="Times New Roman"/>
          <w:sz w:val="28"/>
          <w:szCs w:val="28"/>
        </w:rPr>
        <w:t xml:space="preserve"> 24 раздела IV 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="00881C3A" w:rsidRPr="005613A3">
        <w:rPr>
          <w:rFonts w:ascii="Times New Roman" w:hAnsi="Times New Roman" w:cs="Times New Roman"/>
          <w:sz w:val="28"/>
          <w:szCs w:val="28"/>
        </w:rPr>
        <w:lastRenderedPageBreak/>
        <w:t>(окладов)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окладов (должностных окладов)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3365E7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81C3A" w:rsidRPr="005613A3">
        <w:rPr>
          <w:rFonts w:ascii="Times New Roman" w:hAnsi="Times New Roman" w:cs="Times New Roman"/>
          <w:sz w:val="28"/>
          <w:szCs w:val="28"/>
        </w:rPr>
        <w:t>. В абзаце четвертом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A3">
        <w:rPr>
          <w:rFonts w:ascii="Times New Roman" w:hAnsi="Times New Roman" w:cs="Times New Roman"/>
          <w:sz w:val="28"/>
          <w:szCs w:val="28"/>
        </w:rPr>
        <w:t>пункт</w:t>
      </w:r>
      <w:r w:rsidR="00D97E90">
        <w:rPr>
          <w:rFonts w:ascii="Times New Roman" w:hAnsi="Times New Roman" w:cs="Times New Roman"/>
          <w:sz w:val="28"/>
          <w:szCs w:val="28"/>
        </w:rPr>
        <w:t>а</w:t>
      </w:r>
      <w:r w:rsidRPr="005613A3">
        <w:rPr>
          <w:rFonts w:ascii="Times New Roman" w:hAnsi="Times New Roman" w:cs="Times New Roman"/>
          <w:sz w:val="28"/>
          <w:szCs w:val="28"/>
        </w:rPr>
        <w:t xml:space="preserve"> 24 раздела IV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должностного оклада (оклада)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613A3"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оклада (должностного оклада), ставки заработной платы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3365E7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="00881C3A" w:rsidRPr="005613A3">
        <w:rPr>
          <w:rFonts w:ascii="Times New Roman" w:hAnsi="Times New Roman" w:cs="Times New Roman"/>
          <w:sz w:val="28"/>
          <w:szCs w:val="28"/>
        </w:rPr>
        <w:t>Пункт 25 раздела IV изложить в следующей редакции:</w:t>
      </w:r>
    </w:p>
    <w:p w:rsidR="00881C3A" w:rsidRPr="005613A3" w:rsidRDefault="005613A3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25. За квалификационную категорию педагогическим работникам, отнесенным к профессиональной квалификационной группе должностей педагогических работников, осуществляется ежемесячная доплата, с учетом фактического объ</w:t>
      </w:r>
      <w:r w:rsidR="00D97E90">
        <w:rPr>
          <w:rFonts w:ascii="Times New Roman" w:hAnsi="Times New Roman" w:cs="Times New Roman"/>
          <w:sz w:val="28"/>
          <w:szCs w:val="28"/>
        </w:rPr>
        <w:t>ема преподавательской нагрузки:</w:t>
      </w:r>
    </w:p>
    <w:p w:rsidR="00881C3A" w:rsidRPr="005613A3" w:rsidRDefault="00881C3A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за высшую квалификационную категорию в размере 15% от оклада (должностного оклада), ставки заработной платы в месяц;</w:t>
      </w:r>
    </w:p>
    <w:p w:rsidR="00881C3A" w:rsidRPr="005613A3" w:rsidRDefault="00881C3A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за первую квалификационную категорию в размере 10% от оклада (должностного оклада), ставки заработной платы в месяц.</w:t>
      </w:r>
      <w:r w:rsidR="005613A3">
        <w:rPr>
          <w:rFonts w:ascii="Times New Roman" w:hAnsi="Times New Roman" w:cs="Times New Roman"/>
          <w:sz w:val="28"/>
          <w:szCs w:val="28"/>
        </w:rPr>
        <w:t>»</w:t>
      </w:r>
      <w:r w:rsidRPr="005613A3">
        <w:rPr>
          <w:rFonts w:ascii="Times New Roman" w:hAnsi="Times New Roman" w:cs="Times New Roman"/>
          <w:sz w:val="28"/>
          <w:szCs w:val="28"/>
        </w:rPr>
        <w:t>.</w:t>
      </w:r>
    </w:p>
    <w:p w:rsidR="00881C3A" w:rsidRPr="005613A3" w:rsidRDefault="003365E7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881C3A" w:rsidRPr="005613A3">
        <w:rPr>
          <w:rFonts w:ascii="Times New Roman" w:hAnsi="Times New Roman" w:cs="Times New Roman"/>
          <w:sz w:val="28"/>
          <w:szCs w:val="28"/>
        </w:rPr>
        <w:t>.</w:t>
      </w:r>
      <w:r w:rsidR="005613A3" w:rsidRPr="005613A3">
        <w:rPr>
          <w:rFonts w:ascii="Times New Roman" w:hAnsi="Times New Roman" w:cs="Times New Roman"/>
          <w:sz w:val="28"/>
          <w:szCs w:val="28"/>
        </w:rPr>
        <w:t xml:space="preserve"> </w:t>
      </w:r>
      <w:r w:rsidR="00881C3A" w:rsidRPr="005613A3">
        <w:rPr>
          <w:rFonts w:ascii="Times New Roman" w:hAnsi="Times New Roman" w:cs="Times New Roman"/>
          <w:sz w:val="28"/>
          <w:szCs w:val="28"/>
        </w:rPr>
        <w:t>Таблицу 8 пункта 27 раздела IV изложить в следующей редакции:</w:t>
      </w:r>
    </w:p>
    <w:p w:rsidR="00881C3A" w:rsidRPr="005613A3" w:rsidRDefault="005613A3" w:rsidP="005613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1C3A" w:rsidRPr="005613A3">
        <w:rPr>
          <w:rFonts w:ascii="Times New Roman" w:hAnsi="Times New Roman" w:cs="Times New Roman"/>
          <w:sz w:val="28"/>
          <w:szCs w:val="28"/>
        </w:rPr>
        <w:t>Таблица 8</w:t>
      </w:r>
    </w:p>
    <w:p w:rsidR="00881C3A" w:rsidRPr="005613A3" w:rsidRDefault="00881C3A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3A" w:rsidRPr="005613A3" w:rsidRDefault="00881C3A" w:rsidP="005613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13A3">
        <w:rPr>
          <w:rFonts w:ascii="Times New Roman" w:hAnsi="Times New Roman" w:cs="Times New Roman"/>
          <w:sz w:val="28"/>
          <w:szCs w:val="28"/>
        </w:rPr>
        <w:t>Перечень и размеры стимулирующих выплат</w:t>
      </w:r>
    </w:p>
    <w:p w:rsidR="00881C3A" w:rsidRPr="005613A3" w:rsidRDefault="00881C3A" w:rsidP="00881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460"/>
        <w:gridCol w:w="2206"/>
        <w:gridCol w:w="2595"/>
        <w:gridCol w:w="2177"/>
      </w:tblGrid>
      <w:tr w:rsidR="00881C3A" w:rsidRPr="005613A3" w:rsidTr="005613A3">
        <w:trPr>
          <w:trHeight w:val="68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A3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Диапазон выплаты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выплаты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Периодичность осуществления выплаты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Выплата </w:t>
            </w:r>
          </w:p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за интенсивность </w:t>
            </w:r>
          </w:p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и высокие результаты работы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абсолютном размере, рассчитываемом в соответствии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с локальным нормативным актом организации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Заместителям руководителя, главному бухгалтеру, руководителям структурных подразделений, педагогическим работникам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 счет средств от приносящей доход деятельности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0-50% от оклада (должностного оклада)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(для вновь принятых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на срок 1 год - не менее 10%)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(за исключением педагогических и научных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с даты приема на работу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0-15% от оклада (должностного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оклада) (для вновь принятых на срок 1 год -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не менее 10%)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Рабочим за выполнение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плановых работ надлежащего качества в срок или сокращенный период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Ежемесячно,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с даты приема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работу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10 000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Единовременно, в течение месяца после получения награды; выплачивается на физическое лицо по основному месту работы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и основной занимаемой должности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5 000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3 000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7 000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3 000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Присуждение ведомственных знаков отличия в труде Российской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(почетная грамота)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Выплата за качество выполняемой работы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0-50% от оклада (должностного оклада) (для вновь принятых на срок 1 год -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не менее 10%)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Заместителям руководителя, главному бухгалтеру, руководителям структурных подразделений, педагогическим работникам в соответствии с показателями эффективности деятельности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В абсолютном размере, рассчитываемом в соответствии с локальным нормативным актом организации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90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 счет средств от приносящей доход деятельности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В абсолютном размере, рассчитываемом в соответствии с локальным нормативным актом организации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Единовременно, в пределах экономии средств по фонду оплаты труда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Выплата </w:t>
            </w:r>
          </w:p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по итогам работы за год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окладов (должностных окладов), ставок заработной платы с начислением на них районного коэффициента,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процентной надбавки к заработной плате за стаж работы в районах Крайнего Севера и приравненных к ним местностях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по основной занимаемой должности (профессии)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Работникам за надлежащее исполнение возложенных на работника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функций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и полномочий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периоде; проявление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инициативы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 выполнении должностных обязанностей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и внесение предложений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здоровой, деловой обстановки в коллективе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 при наличии средств фонда оплаты труда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Выплата по итогам работы </w:t>
            </w:r>
          </w:p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 месяц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0-10% от оклада (должностного оклада)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за надлежащее исполнение возложенных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на работника функций и полномочий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периоде; проявление инициативы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 выполнении должностных обязанностей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и внесение предложений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для более качественного и полного решения вопросов, предусмотренных должностными обязанностями; соблюдение </w:t>
            </w: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служебной дисциплины, умение организовать работу, бесконфликтность, создание </w:t>
            </w:r>
          </w:p>
          <w:p w:rsidR="00881C3A" w:rsidRPr="005613A3" w:rsidRDefault="00881C3A" w:rsidP="00881AF7">
            <w:pPr>
              <w:pStyle w:val="ConsPlusNormal"/>
              <w:ind w:left="-88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здоровой, деловой обстановки в коллективе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Ежемесячно,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экономии средств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по фонду оплаты труда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right="-119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15% от оклада (должностного оклада)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10% от оклада (должностного оклада)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3A" w:rsidRPr="005613A3" w:rsidRDefault="00881C3A" w:rsidP="00881AF7">
            <w:pPr>
              <w:rPr>
                <w:sz w:val="28"/>
                <w:szCs w:val="28"/>
              </w:rPr>
            </w:pP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Доплата </w:t>
            </w:r>
          </w:p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</w:t>
            </w:r>
          </w:p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в сельской местности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2 000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Руководителям и специалистам (служащим) в организациях, расположенных в сельской местности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81C3A" w:rsidRPr="005613A3" w:rsidTr="005613A3">
        <w:trPr>
          <w:trHeight w:val="68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ConsPlusNormal"/>
              <w:ind w:left="-142" w:right="-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вознаграждение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5 000 рублей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Советникам директоров по воспитанию и взаимодействию </w:t>
            </w:r>
          </w:p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с детскими общественными объединениями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A" w:rsidRPr="005613A3" w:rsidRDefault="00881C3A" w:rsidP="00881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A3">
              <w:rPr>
                <w:rFonts w:ascii="Times New Roman" w:hAnsi="Times New Roman" w:cs="Times New Roman"/>
                <w:sz w:val="28"/>
                <w:szCs w:val="28"/>
              </w:rPr>
              <w:t>Ежемесячно за счет средств федерального бюджета</w:t>
            </w:r>
          </w:p>
        </w:tc>
      </w:tr>
    </w:tbl>
    <w:p w:rsidR="00881C3A" w:rsidRPr="005613A3" w:rsidRDefault="00D97E90" w:rsidP="005613A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>.</w:t>
      </w:r>
    </w:p>
    <w:p w:rsidR="00881C3A" w:rsidRPr="005613A3" w:rsidRDefault="00D97E90" w:rsidP="00561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r w:rsidR="00881C3A" w:rsidRPr="00D97E90">
        <w:rPr>
          <w:color w:val="000000"/>
          <w:sz w:val="28"/>
          <w:szCs w:val="28"/>
        </w:rPr>
        <w:t>.</w:t>
      </w:r>
      <w:r w:rsidR="00881C3A" w:rsidRPr="005613A3">
        <w:rPr>
          <w:color w:val="000000"/>
          <w:sz w:val="28"/>
          <w:szCs w:val="28"/>
        </w:rPr>
        <w:t xml:space="preserve"> Абзац восьмой пункта 38 раздела VI после слов </w:t>
      </w:r>
      <w:r w:rsidR="005613A3"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>(должностному окладу)</w:t>
      </w:r>
      <w:r w:rsidR="005613A3"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 xml:space="preserve"> дополнить словами </w:t>
      </w:r>
      <w:r w:rsidR="005613A3"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>, ставке заработной платы</w:t>
      </w:r>
      <w:r w:rsidR="005613A3"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>.</w:t>
      </w:r>
    </w:p>
    <w:p w:rsidR="00881C3A" w:rsidRPr="005613A3" w:rsidRDefault="00D97E90" w:rsidP="00561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</w:t>
      </w:r>
      <w:r w:rsidR="00881C3A" w:rsidRPr="005613A3">
        <w:rPr>
          <w:color w:val="000000"/>
          <w:sz w:val="28"/>
          <w:szCs w:val="28"/>
        </w:rPr>
        <w:t xml:space="preserve">. В абзаце седьмом пункта 40 раздела VI слова </w:t>
      </w:r>
      <w:r w:rsidR="005613A3"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>должностных окладов (окладов)</w:t>
      </w:r>
      <w:r w:rsidR="005613A3"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 xml:space="preserve"> заменить словами </w:t>
      </w:r>
      <w:r w:rsidR="005613A3"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>окладов (должностных окладов)</w:t>
      </w:r>
      <w:r w:rsidR="005613A3"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>.</w:t>
      </w:r>
    </w:p>
    <w:p w:rsidR="00881C3A" w:rsidRPr="005613A3" w:rsidRDefault="00881C3A" w:rsidP="005613A3">
      <w:pPr>
        <w:ind w:firstLine="709"/>
        <w:jc w:val="both"/>
        <w:rPr>
          <w:color w:val="000000"/>
          <w:sz w:val="28"/>
          <w:szCs w:val="28"/>
        </w:rPr>
      </w:pPr>
      <w:r w:rsidRPr="005613A3">
        <w:rPr>
          <w:color w:val="000000"/>
          <w:sz w:val="28"/>
          <w:szCs w:val="28"/>
        </w:rPr>
        <w:t>1.1</w:t>
      </w:r>
      <w:r w:rsidR="00D97E90">
        <w:rPr>
          <w:color w:val="000000"/>
          <w:sz w:val="28"/>
          <w:szCs w:val="28"/>
        </w:rPr>
        <w:t>2</w:t>
      </w:r>
      <w:r w:rsidRPr="005613A3">
        <w:rPr>
          <w:color w:val="000000"/>
          <w:sz w:val="28"/>
          <w:szCs w:val="28"/>
        </w:rPr>
        <w:t xml:space="preserve">. В абзаце втором пункта 41 раздела VI слова </w:t>
      </w:r>
      <w:r w:rsidR="005613A3">
        <w:rPr>
          <w:color w:val="000000"/>
          <w:sz w:val="28"/>
          <w:szCs w:val="28"/>
        </w:rPr>
        <w:t>«</w:t>
      </w:r>
      <w:r w:rsidRPr="005613A3">
        <w:rPr>
          <w:color w:val="000000"/>
          <w:sz w:val="28"/>
          <w:szCs w:val="28"/>
        </w:rPr>
        <w:t>должностным окладам (окладам)</w:t>
      </w:r>
      <w:r w:rsidR="005613A3">
        <w:rPr>
          <w:color w:val="000000"/>
          <w:sz w:val="28"/>
          <w:szCs w:val="28"/>
        </w:rPr>
        <w:t>»</w:t>
      </w:r>
      <w:r w:rsidRPr="005613A3">
        <w:rPr>
          <w:color w:val="000000"/>
          <w:sz w:val="28"/>
          <w:szCs w:val="28"/>
        </w:rPr>
        <w:t xml:space="preserve"> заменить словами </w:t>
      </w:r>
      <w:r w:rsidR="005613A3">
        <w:rPr>
          <w:color w:val="000000"/>
          <w:sz w:val="28"/>
          <w:szCs w:val="28"/>
        </w:rPr>
        <w:t>«</w:t>
      </w:r>
      <w:r w:rsidRPr="005613A3">
        <w:rPr>
          <w:color w:val="000000"/>
          <w:sz w:val="28"/>
          <w:szCs w:val="28"/>
        </w:rPr>
        <w:t>окладам (должностным окладам), ставкам заработной платы</w:t>
      </w:r>
      <w:r w:rsidR="005613A3">
        <w:rPr>
          <w:color w:val="000000"/>
          <w:sz w:val="28"/>
          <w:szCs w:val="28"/>
        </w:rPr>
        <w:t>»</w:t>
      </w:r>
      <w:r w:rsidRPr="005613A3">
        <w:rPr>
          <w:color w:val="000000"/>
          <w:sz w:val="28"/>
          <w:szCs w:val="28"/>
        </w:rPr>
        <w:t>.</w:t>
      </w:r>
    </w:p>
    <w:p w:rsidR="00881C3A" w:rsidRPr="005613A3" w:rsidRDefault="00D97E90" w:rsidP="00561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</w:t>
      </w:r>
      <w:r w:rsidR="00881C3A" w:rsidRPr="005613A3">
        <w:rPr>
          <w:color w:val="000000"/>
          <w:sz w:val="28"/>
          <w:szCs w:val="28"/>
        </w:rPr>
        <w:t>. Пункт 44 раздела VI изложить в следующей редакции:</w:t>
      </w:r>
    </w:p>
    <w:p w:rsidR="00881C3A" w:rsidRPr="005613A3" w:rsidRDefault="005613A3" w:rsidP="00561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 xml:space="preserve">44. Персональная доплата к окладу (должностному окладу), ставке заработной платы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Положением, уменьшилась. Персональная доплата </w:t>
      </w:r>
      <w:r w:rsidR="00881C3A" w:rsidRPr="005613A3">
        <w:rPr>
          <w:color w:val="000000"/>
          <w:sz w:val="28"/>
          <w:szCs w:val="28"/>
        </w:rPr>
        <w:lastRenderedPageBreak/>
        <w:t>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881C3A" w:rsidRPr="005613A3" w:rsidRDefault="00881C3A" w:rsidP="005613A3">
      <w:pPr>
        <w:ind w:firstLine="709"/>
        <w:jc w:val="both"/>
        <w:rPr>
          <w:color w:val="000000"/>
          <w:sz w:val="28"/>
          <w:szCs w:val="28"/>
        </w:rPr>
      </w:pPr>
      <w:r w:rsidRPr="005613A3">
        <w:rPr>
          <w:color w:val="000000"/>
          <w:sz w:val="28"/>
          <w:szCs w:val="28"/>
        </w:rPr>
        <w:t>Размер персональной доплаты устанавливается работнику в размере разницы между окладом (должностным окладом), ставкой заработной платы, установленным работнику по состоянию на 31 августа 2024 года, и суммой оклада (должностного оклада), стимулирующих выплат, указанных в строках 5, 6 таблицы 8 раздела IV Положения, иных выплат, указанных в пунктах 42, 43 раздела VI Положения, и компенсационных выплат, указанных в строках 6-6.17 таблицы 6 раздела III Положения, при условии сохранения объема трудовых (должностных) обязанностей работников и выполнения ими работ той же квалификации.</w:t>
      </w:r>
      <w:r w:rsidR="005613A3">
        <w:rPr>
          <w:color w:val="000000"/>
          <w:sz w:val="28"/>
          <w:szCs w:val="28"/>
        </w:rPr>
        <w:t>»</w:t>
      </w:r>
      <w:r w:rsidRPr="005613A3">
        <w:rPr>
          <w:color w:val="000000"/>
          <w:sz w:val="28"/>
          <w:szCs w:val="28"/>
        </w:rPr>
        <w:t>.</w:t>
      </w:r>
    </w:p>
    <w:p w:rsidR="00881C3A" w:rsidRPr="005613A3" w:rsidRDefault="00881C3A" w:rsidP="005613A3">
      <w:pPr>
        <w:ind w:firstLine="709"/>
        <w:jc w:val="both"/>
        <w:rPr>
          <w:color w:val="000000"/>
          <w:sz w:val="28"/>
          <w:szCs w:val="28"/>
        </w:rPr>
      </w:pPr>
      <w:r w:rsidRPr="005613A3">
        <w:rPr>
          <w:color w:val="000000"/>
          <w:sz w:val="28"/>
          <w:szCs w:val="28"/>
        </w:rPr>
        <w:t>1.1</w:t>
      </w:r>
      <w:r w:rsidR="00D97E90">
        <w:rPr>
          <w:color w:val="000000"/>
          <w:sz w:val="28"/>
          <w:szCs w:val="28"/>
        </w:rPr>
        <w:t>4</w:t>
      </w:r>
      <w:r w:rsidRPr="005613A3">
        <w:rPr>
          <w:color w:val="000000"/>
          <w:sz w:val="28"/>
          <w:szCs w:val="28"/>
        </w:rPr>
        <w:t xml:space="preserve">. В абзаце четвертом пункта 47 раздела VII слова </w:t>
      </w:r>
      <w:r w:rsidR="005613A3">
        <w:rPr>
          <w:color w:val="000000"/>
          <w:sz w:val="28"/>
          <w:szCs w:val="28"/>
        </w:rPr>
        <w:t>«</w:t>
      </w:r>
      <w:r w:rsidRPr="005613A3">
        <w:rPr>
          <w:color w:val="000000"/>
          <w:sz w:val="28"/>
          <w:szCs w:val="28"/>
        </w:rPr>
        <w:t>должностных окладов (окладов)</w:t>
      </w:r>
      <w:r w:rsidR="005613A3">
        <w:rPr>
          <w:color w:val="000000"/>
          <w:sz w:val="28"/>
          <w:szCs w:val="28"/>
        </w:rPr>
        <w:t>»</w:t>
      </w:r>
      <w:r w:rsidRPr="005613A3">
        <w:rPr>
          <w:color w:val="000000"/>
          <w:sz w:val="28"/>
          <w:szCs w:val="28"/>
        </w:rPr>
        <w:t xml:space="preserve"> заменить словами </w:t>
      </w:r>
      <w:r w:rsidR="005613A3">
        <w:rPr>
          <w:color w:val="000000"/>
          <w:sz w:val="28"/>
          <w:szCs w:val="28"/>
        </w:rPr>
        <w:t>«</w:t>
      </w:r>
      <w:r w:rsidRPr="005613A3">
        <w:rPr>
          <w:color w:val="000000"/>
          <w:sz w:val="28"/>
          <w:szCs w:val="28"/>
        </w:rPr>
        <w:t>окладов (должностных окладов), ставок заработной платы</w:t>
      </w:r>
      <w:r w:rsidR="005613A3">
        <w:rPr>
          <w:color w:val="000000"/>
          <w:sz w:val="28"/>
          <w:szCs w:val="28"/>
        </w:rPr>
        <w:t>»</w:t>
      </w:r>
      <w:r w:rsidRPr="005613A3">
        <w:rPr>
          <w:color w:val="000000"/>
          <w:sz w:val="28"/>
          <w:szCs w:val="28"/>
        </w:rPr>
        <w:t>.</w:t>
      </w:r>
    </w:p>
    <w:p w:rsidR="00881C3A" w:rsidRPr="005613A3" w:rsidRDefault="00D97E90" w:rsidP="005613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881C3A" w:rsidRPr="005613A3">
        <w:rPr>
          <w:color w:val="000000"/>
          <w:sz w:val="28"/>
          <w:szCs w:val="28"/>
        </w:rPr>
        <w:t xml:space="preserve">. В абзаце первом пункта 48 раздела VII после слов </w:t>
      </w:r>
      <w:r w:rsidR="005613A3"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>(должностных окладов)</w:t>
      </w:r>
      <w:r w:rsidR="005613A3"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 xml:space="preserve"> дополнить словами </w:t>
      </w:r>
      <w:r w:rsidR="005613A3">
        <w:rPr>
          <w:color w:val="000000"/>
          <w:sz w:val="28"/>
          <w:szCs w:val="28"/>
        </w:rPr>
        <w:t>«</w:t>
      </w:r>
      <w:r w:rsidR="00881C3A" w:rsidRPr="005613A3">
        <w:rPr>
          <w:color w:val="000000"/>
          <w:sz w:val="28"/>
          <w:szCs w:val="28"/>
        </w:rPr>
        <w:t>, ставок заработной платы</w:t>
      </w:r>
      <w:r w:rsidR="005613A3">
        <w:rPr>
          <w:color w:val="000000"/>
          <w:sz w:val="28"/>
          <w:szCs w:val="28"/>
        </w:rPr>
        <w:t>»</w:t>
      </w:r>
      <w:r w:rsidR="00881C3A" w:rsidRPr="005613A3">
        <w:rPr>
          <w:color w:val="000000"/>
          <w:sz w:val="28"/>
          <w:szCs w:val="28"/>
        </w:rPr>
        <w:t>.</w:t>
      </w:r>
    </w:p>
    <w:p w:rsidR="00D97E90" w:rsidRPr="00721629" w:rsidRDefault="00881C3A" w:rsidP="00D97E9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613A3">
        <w:rPr>
          <w:color w:val="000000"/>
          <w:sz w:val="28"/>
          <w:szCs w:val="28"/>
        </w:rPr>
        <w:t xml:space="preserve">2. </w:t>
      </w:r>
      <w:r w:rsidR="00D97E90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881C3A" w:rsidRPr="005613A3" w:rsidRDefault="00881C3A" w:rsidP="005613A3">
      <w:pPr>
        <w:ind w:firstLine="709"/>
        <w:jc w:val="both"/>
        <w:rPr>
          <w:color w:val="000000"/>
          <w:sz w:val="28"/>
          <w:szCs w:val="28"/>
        </w:rPr>
      </w:pPr>
      <w:r w:rsidRPr="005613A3">
        <w:rPr>
          <w:color w:val="000000"/>
          <w:sz w:val="28"/>
          <w:szCs w:val="28"/>
        </w:rPr>
        <w:t>3. Постановление вступает в силу после его обнародования и распространяется на правоотношения, возникшие с 01 января 2025 года.</w:t>
      </w:r>
    </w:p>
    <w:p w:rsidR="00881C3A" w:rsidRPr="005613A3" w:rsidRDefault="00881C3A" w:rsidP="00A37AA3">
      <w:pPr>
        <w:jc w:val="both"/>
        <w:rPr>
          <w:color w:val="000000"/>
          <w:sz w:val="28"/>
          <w:szCs w:val="28"/>
        </w:rPr>
      </w:pPr>
    </w:p>
    <w:p w:rsidR="00881C3A" w:rsidRPr="005613A3" w:rsidRDefault="00881C3A" w:rsidP="00A37AA3">
      <w:pPr>
        <w:jc w:val="both"/>
        <w:rPr>
          <w:color w:val="000000"/>
          <w:sz w:val="28"/>
          <w:szCs w:val="28"/>
        </w:rPr>
      </w:pPr>
    </w:p>
    <w:p w:rsidR="00881C3A" w:rsidRPr="005613A3" w:rsidRDefault="00881C3A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613A3" w:rsidTr="005E60E3">
        <w:tc>
          <w:tcPr>
            <w:tcW w:w="2368" w:type="pct"/>
          </w:tcPr>
          <w:p w:rsidR="001C7B60" w:rsidRPr="005613A3" w:rsidRDefault="001C7B60" w:rsidP="00A67FF2">
            <w:pPr>
              <w:jc w:val="both"/>
              <w:rPr>
                <w:sz w:val="28"/>
                <w:szCs w:val="28"/>
              </w:rPr>
            </w:pPr>
            <w:r w:rsidRPr="005613A3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5613A3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5613A3">
              <w:rPr>
                <w:sz w:val="28"/>
                <w:szCs w:val="28"/>
              </w:rPr>
              <w:t>г</w:t>
            </w:r>
            <w:r w:rsidR="001A685C" w:rsidRPr="005613A3">
              <w:rPr>
                <w:sz w:val="28"/>
                <w:szCs w:val="28"/>
              </w:rPr>
              <w:t>лав</w:t>
            </w:r>
            <w:r w:rsidRPr="005613A3">
              <w:rPr>
                <w:sz w:val="28"/>
                <w:szCs w:val="28"/>
              </w:rPr>
              <w:t>ы</w:t>
            </w:r>
            <w:r w:rsidR="001A685C" w:rsidRPr="005613A3">
              <w:rPr>
                <w:sz w:val="28"/>
                <w:szCs w:val="28"/>
              </w:rPr>
              <w:t xml:space="preserve"> </w:t>
            </w:r>
            <w:r w:rsidR="001B5B4E" w:rsidRPr="005613A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613A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5613A3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5613A3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5613A3">
              <w:rPr>
                <w:sz w:val="28"/>
                <w:szCs w:val="28"/>
              </w:rPr>
              <w:t>А</w:t>
            </w:r>
            <w:r w:rsidR="006924A0" w:rsidRPr="005613A3">
              <w:rPr>
                <w:sz w:val="28"/>
                <w:szCs w:val="28"/>
              </w:rPr>
              <w:t>.В.</w:t>
            </w:r>
            <w:r w:rsidRPr="005613A3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D97E90" w:rsidRDefault="00D97E90" w:rsidP="00FE4E02">
      <w:pPr>
        <w:rPr>
          <w:color w:val="000000"/>
          <w:sz w:val="16"/>
          <w:szCs w:val="16"/>
        </w:rPr>
      </w:pPr>
    </w:p>
    <w:p w:rsidR="00894E25" w:rsidRPr="005613A3" w:rsidRDefault="00E81EBA" w:rsidP="005613A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5613A3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48" w:rsidRDefault="001D0C48">
      <w:r>
        <w:separator/>
      </w:r>
    </w:p>
  </w:endnote>
  <w:endnote w:type="continuationSeparator" w:id="0">
    <w:p w:rsidR="001D0C48" w:rsidRDefault="001D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48" w:rsidRDefault="001D0C48">
      <w:r>
        <w:separator/>
      </w:r>
    </w:p>
  </w:footnote>
  <w:footnote w:type="continuationSeparator" w:id="0">
    <w:p w:rsidR="001D0C48" w:rsidRDefault="001D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5F2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7F79C2"/>
    <w:multiLevelType w:val="multilevel"/>
    <w:tmpl w:val="9C6413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514DB"/>
    <w:multiLevelType w:val="multilevel"/>
    <w:tmpl w:val="1614661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13"/>
  </w:num>
  <w:num w:numId="20">
    <w:abstractNumId w:val="2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65E7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13A3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20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1C3A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0A44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97E90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81C3A"/>
    <w:rPr>
      <w:rFonts w:ascii="Arial" w:hAnsi="Arial" w:cs="Arial"/>
    </w:rPr>
  </w:style>
  <w:style w:type="character" w:customStyle="1" w:styleId="afc">
    <w:name w:val="Гипертекстовая ссылка"/>
    <w:uiPriority w:val="99"/>
    <w:rsid w:val="00881C3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2013-09-20T05:39:00Z</cp:lastPrinted>
  <dcterms:created xsi:type="dcterms:W3CDTF">2025-09-29T04:33:00Z</dcterms:created>
  <dcterms:modified xsi:type="dcterms:W3CDTF">2025-10-01T06:36:00Z</dcterms:modified>
</cp:coreProperties>
</file>